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124D15" w:rsidP="00124D15">
      <w:pPr>
        <w:pStyle w:val="aa"/>
        <w:spacing w:after="160" w:line="360" w:lineRule="auto"/>
        <w:ind w:right="-7" w:firstLine="567"/>
        <w:jc w:val="center"/>
        <w:rPr>
          <w:rFonts w:ascii="GHEA Grapalat" w:hAnsi="GHEA Grapalat" w:cs="Sylfaen"/>
        </w:rPr>
      </w:pPr>
      <w:r>
        <w:t>уведомление</w:t>
      </w:r>
      <w:r>
        <w:br/>
        <w:t>О ОЦЕНКЕ:</w:t>
      </w:r>
      <w:r>
        <w:br/>
      </w:r>
      <w:r>
        <w:br/>
        <w:t>Настоящий текст уведомления утверждается решением комиссии ценового предложения «1» от «06» февраля 2018 года и публикуется в соответствии со статьей 27 Закона Республики Армения «О закупке»,</w:t>
      </w:r>
      <w:r>
        <w:br/>
      </w:r>
      <w:r>
        <w:br/>
        <w:t xml:space="preserve">Ценовая котировка: </w:t>
      </w:r>
      <w:r w:rsidR="00C552F4">
        <w:t xml:space="preserve"> </w:t>
      </w:r>
      <w:r w:rsidR="00C552F4">
        <w:rPr>
          <w:rFonts w:ascii="Sylfaen" w:hAnsi="Sylfaen"/>
          <w:lang w:val="en-US"/>
        </w:rPr>
        <w:t>ՍՄՇԱԱՊԿ</w:t>
      </w:r>
      <w:r w:rsidR="00C552F4" w:rsidRPr="00C552F4">
        <w:rPr>
          <w:rFonts w:ascii="Sylfaen" w:hAnsi="Sylfaen"/>
        </w:rPr>
        <w:t xml:space="preserve"> </w:t>
      </w:r>
      <w:r w:rsidRPr="00124D15">
        <w:t>-</w:t>
      </w:r>
      <w:r>
        <w:t xml:space="preserve"> </w:t>
      </w:r>
      <w:r w:rsidR="00C552F4">
        <w:rPr>
          <w:rFonts w:ascii="Sylfaen" w:hAnsi="Sylfaen"/>
          <w:lang w:val="en-US"/>
        </w:rPr>
        <w:t>ԳՀԱՊՁԲ</w:t>
      </w:r>
      <w:r>
        <w:t>18/1</w:t>
      </w:r>
      <w:r>
        <w:br/>
      </w:r>
      <w:r>
        <w:br/>
        <w:t xml:space="preserve">Сюникский марз, c. </w:t>
      </w:r>
      <w:r w:rsidRPr="00124D15">
        <w:t>Ш</w:t>
      </w:r>
      <w:r>
        <w:t xml:space="preserve">инуайри, Центр здоровья </w:t>
      </w:r>
      <w:r w:rsidRPr="00124D15">
        <w:t>Ш</w:t>
      </w:r>
      <w:r>
        <w:t>ину</w:t>
      </w:r>
      <w:r w:rsidR="00C80442">
        <w:t>а</w:t>
      </w:r>
      <w:r w:rsidR="00C80442">
        <w:rPr>
          <w:lang w:val="en-US"/>
        </w:rPr>
        <w:t>й</w:t>
      </w:r>
      <w:r>
        <w:t xml:space="preserve">ра, ГНКО, Центр здоровья </w:t>
      </w:r>
      <w:r w:rsidRPr="00124D15">
        <w:t>Ш</w:t>
      </w:r>
      <w:r>
        <w:t>ину</w:t>
      </w:r>
      <w:r w:rsidR="00C80442">
        <w:t>а</w:t>
      </w:r>
      <w:r w:rsidR="00C80442">
        <w:rPr>
          <w:lang w:val="en-US"/>
        </w:rPr>
        <w:t>й</w:t>
      </w:r>
      <w:r>
        <w:t>ра</w:t>
      </w:r>
      <w:r>
        <w:br/>
        <w:t>объявляет заявку, которая должна быть выполнена за один шаг.</w:t>
      </w:r>
      <w:r>
        <w:br/>
        <w:t>На основании ценового предложения выбранный заявитель предложил подписать контракт на поставку лекарств (далее - договор),</w:t>
      </w:r>
      <w:r>
        <w:br/>
        <w:t>В соответствии со статьей 7 Закона Республики Армения «О приобретении» любое лицо, независимо от того, является ли оно иностранным физическим лицом, организацией или лицом без гражданства, должно иметь равный доступ к этому ценовому предложению.</w:t>
      </w:r>
      <w:r>
        <w:br/>
        <w:t>Квалификационные критерии для лиц, которые не имеют права участвовать в ценовом предложении, а также для заявителей и документы, представленные для оценки этих критериев, определяются по приглашению этой процедуры.</w:t>
      </w:r>
      <w:r>
        <w:br/>
        <w:t>Отобранный кандидат определяется заявителями, подающими заявки для удовлетворения заявки, предоставляя самую низкую цену за выбор.</w:t>
      </w:r>
      <w:r>
        <w:br/>
        <w:t>Чтобы получить копию приглашения по ценовому предложению, необходимо обратиться в организацию-заказчик в 12 часов в 7 дней. 00 настоящего уведомления. Кроме того, письменное заявление должно быть представлено в организацию-заказчик для получения приглашения. Контрактирующий орган гарантирует бесплатную доставку приглашения на первый рабочий день после получения такого запроса.</w:t>
      </w:r>
      <w:r>
        <w:br/>
        <w:t>В случае запроса электронного приглашения организация-заказчик предоставляет бесплатную заявку в течение рабочего дня в электронном виде по получении заявки.</w:t>
      </w:r>
      <w:r>
        <w:br/>
      </w:r>
      <w:r>
        <w:lastRenderedPageBreak/>
        <w:t>Принятие приглашения не ограничивает право заявителя участвовать в этой процедуре.</w:t>
      </w:r>
      <w:r>
        <w:br/>
        <w:t xml:space="preserve">Ценовое предложение должно быть представлено: Сюникский марз, c. </w:t>
      </w:r>
      <w:r w:rsidR="00C80442" w:rsidRPr="00C80442">
        <w:t>Ш</w:t>
      </w:r>
      <w:r w:rsidR="00C80442">
        <w:t>ину</w:t>
      </w:r>
      <w:r>
        <w:t>айр, Центр перв</w:t>
      </w:r>
      <w:r w:rsidR="00C80442">
        <w:t xml:space="preserve">ичной медико-санитарной помощи </w:t>
      </w:r>
      <w:r w:rsidR="00C80442" w:rsidRPr="00C80442">
        <w:t>Ш</w:t>
      </w:r>
      <w:r w:rsidR="00C80442">
        <w:t>ину</w:t>
      </w:r>
      <w:r>
        <w:t>айр ГНКО</w:t>
      </w:r>
      <w:r>
        <w:br/>
        <w:t>(адрес организации-заказчика)</w:t>
      </w:r>
      <w:r>
        <w:br/>
        <w:t>в бумажной форме, до 12:00 дня со дня опубликования настоящего уведомления. Заявки могут подаваться на английском или русском языках, кроме армянских.</w:t>
      </w:r>
      <w:r>
        <w:br/>
        <w:t>Открытие конкурса состоится по след</w:t>
      </w:r>
      <w:r w:rsidR="00C80442">
        <w:t xml:space="preserve">ующему адресу: Сюникский марз, </w:t>
      </w:r>
      <w:r w:rsidR="00C80442" w:rsidRPr="00C80442">
        <w:t>с</w:t>
      </w:r>
      <w:r>
        <w:t xml:space="preserve">. </w:t>
      </w:r>
      <w:r w:rsidR="00C80442" w:rsidRPr="00C80442">
        <w:t>Ш</w:t>
      </w:r>
      <w:r w:rsidR="00C80442">
        <w:t>ину</w:t>
      </w:r>
      <w:r>
        <w:t>айр, Центр перв</w:t>
      </w:r>
      <w:r w:rsidR="00C80442">
        <w:t xml:space="preserve">ичной медико-санитарной помощи </w:t>
      </w:r>
      <w:r w:rsidR="00C80442" w:rsidRPr="00C80442">
        <w:t>Ш</w:t>
      </w:r>
      <w:r w:rsidR="00C80442">
        <w:t>ину</w:t>
      </w:r>
      <w:r>
        <w:t>айра ГНКО, «13» «Февраль« 2018 »в 12 часов. 00.</w:t>
      </w:r>
      <w:r>
        <w:br/>
        <w:t>Жалобы на эту процедуру должны быть представлены в Апелляционный совет по закупкам по адресу: Ереван, Армения, ул. Мелик-Адамян. 1, Ереван. Заявка оформляется в соответствии с приглашением на рассылку. Заявка должна заплатить 30 000 драм (тридцать тысяч) рублей, которые должны быть переведены на Счет казначейства 900008000482 от имени Министерства финансов Республики Армения.</w:t>
      </w:r>
      <w:r>
        <w:br/>
        <w:t>Для получения дополнительной информации об этом уве</w:t>
      </w:r>
      <w:r w:rsidR="00C80442">
        <w:t>домлении обращайтесь к __ Марет</w:t>
      </w:r>
      <w:r w:rsidR="00C80442" w:rsidRPr="00C80442">
        <w:t>а</w:t>
      </w:r>
      <w:r>
        <w:t xml:space="preserve"> Севумянину, секретарю Оценочной комиссии</w:t>
      </w:r>
      <w:r>
        <w:br/>
        <w:t>имя фамилия</w:t>
      </w: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9175C" w:rsidRPr="00977484">
        <w:rPr>
          <w:rFonts w:ascii="Sylfaen" w:hAnsi="Sylfaen"/>
          <w:b/>
          <w:lang w:val="af-ZA"/>
        </w:rPr>
        <w:t>077</w:t>
      </w:r>
      <w:r w:rsidR="00C552F4">
        <w:rPr>
          <w:rFonts w:ascii="Sylfaen" w:hAnsi="Sylfaen"/>
          <w:b/>
          <w:lang w:val="af-ZA"/>
        </w:rPr>
        <w:t>992977</w:t>
      </w:r>
    </w:p>
    <w:p w:rsidR="00BC02F4" w:rsidRPr="00CC2ABB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9175C" w:rsidRPr="003D33A8">
        <w:rPr>
          <w:rFonts w:ascii="GHEA Grapalat" w:hAnsi="GHEA Grapalat"/>
          <w:i w:val="0"/>
          <w:sz w:val="24"/>
          <w:szCs w:val="24"/>
        </w:rPr>
        <w:t>_</w:t>
      </w:r>
      <w:r w:rsidR="0059175C" w:rsidRPr="00977484">
        <w:rPr>
          <w:rFonts w:ascii="Sylfaen" w:hAnsi="Sylfaen"/>
          <w:lang w:val="af-ZA"/>
        </w:rPr>
        <w:t>&lt;&lt;</w:t>
      </w:r>
      <w:r w:rsidR="00C552F4">
        <w:rPr>
          <w:rFonts w:ascii="Sylfaen" w:hAnsi="Sylfaen" w:cs="Arial"/>
          <w:b/>
          <w:color w:val="000000"/>
          <w:shd w:val="clear" w:color="auto" w:fill="FFFFFF"/>
          <w:lang w:val="af-ZA"/>
        </w:rPr>
        <w:t>shinuhayriaapk@gmail.com</w:t>
      </w:r>
      <w:r w:rsidR="0059175C" w:rsidRPr="00977484">
        <w:rPr>
          <w:rFonts w:ascii="Sylfaen" w:hAnsi="Sylfaen"/>
          <w:lang w:val="af-ZA"/>
        </w:rPr>
        <w:t>&gt;&gt;</w:t>
      </w:r>
    </w:p>
    <w:p w:rsidR="00BC02F4" w:rsidRPr="0059175C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552F4">
        <w:rPr>
          <w:rFonts w:ascii="GHEA Grapalat" w:hAnsi="GHEA Grapalat"/>
          <w:i w:val="0"/>
          <w:sz w:val="24"/>
          <w:szCs w:val="24"/>
        </w:rPr>
        <w:t xml:space="preserve">марз </w:t>
      </w:r>
      <w:r w:rsidR="00C80442" w:rsidRPr="00C80442">
        <w:rPr>
          <w:rFonts w:ascii="GHEA Grapalat" w:hAnsi="GHEA Grapalat"/>
          <w:i w:val="0"/>
          <w:sz w:val="24"/>
          <w:szCs w:val="24"/>
        </w:rPr>
        <w:t>Сюник</w:t>
      </w:r>
      <w:r w:rsidR="00C80442">
        <w:rPr>
          <w:rFonts w:ascii="GHEA Grapalat" w:hAnsi="GHEA Grapalat"/>
          <w:i w:val="0"/>
          <w:sz w:val="24"/>
          <w:szCs w:val="24"/>
        </w:rPr>
        <w:t xml:space="preserve"> с. </w:t>
      </w:r>
      <w:r w:rsidR="00C80442" w:rsidRPr="00C80442">
        <w:rPr>
          <w:rFonts w:ascii="GHEA Grapalat" w:hAnsi="GHEA Grapalat"/>
          <w:i w:val="0"/>
          <w:sz w:val="24"/>
          <w:szCs w:val="24"/>
        </w:rPr>
        <w:t>Шинуайр</w:t>
      </w:r>
      <w:r w:rsidR="0059175C" w:rsidRPr="00CC2ABB">
        <w:rPr>
          <w:rFonts w:ascii="GHEA Grapalat" w:hAnsi="GHEA Grapalat"/>
          <w:i w:val="0"/>
          <w:sz w:val="24"/>
          <w:szCs w:val="24"/>
        </w:rPr>
        <w:t>,</w:t>
      </w:r>
      <w:r w:rsidR="00C80442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r w:rsidR="00C80442" w:rsidRPr="00C80442">
        <w:rPr>
          <w:rFonts w:ascii="GHEA Grapalat" w:hAnsi="GHEA Grapalat"/>
          <w:i w:val="0"/>
          <w:sz w:val="24"/>
          <w:szCs w:val="24"/>
        </w:rPr>
        <w:t>Шинуайрски</w:t>
      </w:r>
      <w:r w:rsidR="0059175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="0059175C"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59175C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3F1" w:rsidRDefault="006233F1">
      <w:r>
        <w:separator/>
      </w:r>
    </w:p>
  </w:endnote>
  <w:endnote w:type="continuationSeparator" w:id="1">
    <w:p w:rsidR="006233F1" w:rsidRDefault="0062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3F1" w:rsidRDefault="006233F1">
      <w:r>
        <w:separator/>
      </w:r>
    </w:p>
  </w:footnote>
  <w:footnote w:type="continuationSeparator" w:id="1">
    <w:p w:rsidR="006233F1" w:rsidRDefault="00623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4D15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6D13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75C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6C55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3F1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67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4056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40C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52F4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44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25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8</cp:revision>
  <cp:lastPrinted>2017-05-25T05:52:00Z</cp:lastPrinted>
  <dcterms:created xsi:type="dcterms:W3CDTF">2017-09-25T08:27:00Z</dcterms:created>
  <dcterms:modified xsi:type="dcterms:W3CDTF">2018-02-05T19:29:00Z</dcterms:modified>
</cp:coreProperties>
</file>