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DE0614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11A01EB8" w:rsidR="003B13EB" w:rsidRPr="00E07435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ԵՐԵՎԱՆԻ ԹԱՏՐՈՆԻ ԵՎ ԿԻՆՈՅԻ ՊԵՏԱԿԱՆ ԻՆՍՏԻՏՈՒՏ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306D26" w:rsidRP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Ամիրյան 26</w:t>
            </w:r>
            <w:r w:rsid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E0743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t xml:space="preserve"> </w:t>
            </w:r>
            <w:r w:rsidR="004D3061" w:rsidRPr="004D306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ինստիտուտի նկուղային և առաջին  հարկերում շինարարարական ամբողջական և մասնակի վերանորոգման, նաև ներքին բակի բարեկարգման աշխատանքների նախագծանախահաշվային փաստաթղթերի մշակման ծառայությունների</w:t>
            </w:r>
            <w:r w:rsidR="00E0743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ԵԹԿՊԻ-ԳՀԽԾՁԲ-25/04</w:t>
            </w:r>
            <w:r w:rsidR="001F0FE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C0A4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E0743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3A7A0B86" w:rsidR="003D7737" w:rsidRPr="00C959DB" w:rsidRDefault="001F0FE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''ГОСУДАРСТВЕННЫЙ ИНСТИТУТ ТЕАТРА И КИНО ЕРЕВАНА''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306D26" w:rsidRPr="00306D2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ул. Амиряна 26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D3061">
              <w:rPr>
                <w:rFonts w:ascii="GHEA Grapalat" w:hAnsi="GHEA Grapalat" w:cs="Sylfaen"/>
                <w:b/>
                <w:bCs/>
                <w:sz w:val="20"/>
                <w:szCs w:val="20"/>
              </w:rPr>
              <w:t>ETKPI-GHKhTsDzB-25/04</w:t>
            </w:r>
            <w:r w:rsidR="00A83F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E0743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B07B0D">
              <w:t xml:space="preserve"> </w:t>
            </w:r>
            <w:r w:rsidR="00D0171C">
              <w:t xml:space="preserve"> </w:t>
            </w:r>
            <w:r w:rsidR="007C0A47">
              <w:t xml:space="preserve"> </w:t>
            </w:r>
            <w:r w:rsidR="00E07435">
              <w:t xml:space="preserve"> </w:t>
            </w:r>
            <w:r w:rsidR="004D3061">
              <w:t xml:space="preserve"> </w:t>
            </w:r>
            <w:r w:rsidR="004D3061" w:rsidRPr="004D306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по разработке проектно-сметной документации на комплексную и частичную реконструкцию подвальных и первых этажей здания института, а также на благоустройство внутреннего двора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4D306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7C0A47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48281C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E0743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283"/>
        <w:gridCol w:w="142"/>
        <w:gridCol w:w="567"/>
        <w:gridCol w:w="142"/>
        <w:gridCol w:w="567"/>
        <w:gridCol w:w="567"/>
        <w:gridCol w:w="425"/>
        <w:gridCol w:w="410"/>
        <w:gridCol w:w="281"/>
        <w:gridCol w:w="440"/>
        <w:gridCol w:w="145"/>
        <w:gridCol w:w="259"/>
        <w:gridCol w:w="166"/>
        <w:gridCol w:w="877"/>
        <w:gridCol w:w="83"/>
        <w:gridCol w:w="599"/>
        <w:gridCol w:w="269"/>
        <w:gridCol w:w="15"/>
        <w:gridCol w:w="629"/>
        <w:gridCol w:w="77"/>
        <w:gridCol w:w="331"/>
        <w:gridCol w:w="226"/>
        <w:gridCol w:w="13"/>
        <w:gridCol w:w="567"/>
        <w:gridCol w:w="119"/>
        <w:gridCol w:w="140"/>
        <w:gridCol w:w="281"/>
        <w:gridCol w:w="1302"/>
      </w:tblGrid>
      <w:tr w:rsidR="00BA570C" w:rsidRPr="00DE0614" w14:paraId="5FB64EF5" w14:textId="77777777" w:rsidTr="00B66C5D">
        <w:trPr>
          <w:trHeight w:val="16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DE0614" w14:paraId="6A74FD5F" w14:textId="5F43C99B" w:rsidTr="00090A5F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675B0C" w14:textId="0F09C6CA" w:rsidR="00F87089" w:rsidRPr="00310B43" w:rsidRDefault="00B10B03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B10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B10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B10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proofErr w:type="gramEnd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5455931F" w:rsidR="00F87089" w:rsidRPr="00310B43" w:rsidRDefault="00B10B03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10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B10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10B0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962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090A5F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090A5F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D3061" w:rsidRPr="00DE0614" w14:paraId="6E2CF183" w14:textId="71010AB4" w:rsidTr="007A4F5C">
        <w:trPr>
          <w:cantSplit/>
          <w:trHeight w:val="5442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14:paraId="38DF7C40" w14:textId="621914C9" w:rsidR="004D3061" w:rsidRPr="007A4F5C" w:rsidRDefault="004D3061" w:rsidP="007A4F5C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7BDDDB2C" w:rsidR="004D3061" w:rsidRPr="007A4F5C" w:rsidRDefault="004D3061" w:rsidP="007A4F5C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նախագծերի</w:t>
            </w:r>
            <w:proofErr w:type="spellEnd"/>
            <w:r w:rsidRPr="007A4F5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պատրաստում</w:t>
            </w:r>
            <w:proofErr w:type="spellEnd"/>
            <w:r w:rsidRPr="007A4F5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ծախսերի</w:t>
            </w:r>
            <w:proofErr w:type="spellEnd"/>
            <w:r w:rsidRPr="007A4F5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գնահատում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5FFBBE3" w14:textId="127F9DCA" w:rsidR="004D3061" w:rsidRPr="007A4F5C" w:rsidRDefault="004D3061" w:rsidP="007A4F5C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подготовка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проекта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оценка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стоимости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C608800" w:rsidR="004D3061" w:rsidRPr="007A4F5C" w:rsidRDefault="004D3061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44D51377" w:rsidR="004D3061" w:rsidRPr="007A4F5C" w:rsidRDefault="004D3061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драм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07347B5C" w:rsidR="004D3061" w:rsidRPr="007A4F5C" w:rsidRDefault="004D3061" w:rsidP="007A4F5C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-----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198E57AC" w:rsidR="004D3061" w:rsidRPr="007A4F5C" w:rsidRDefault="004D3061" w:rsidP="007A4F5C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9DFB3" w14:textId="3D412FA8" w:rsidR="004D3061" w:rsidRPr="003F68E6" w:rsidRDefault="003F68E6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1200B">
              <w:rPr>
                <w:rFonts w:ascii="GHEA Grapalat" w:hAnsi="GHEA Grapalat" w:cs="Sylfaen"/>
                <w:bCs/>
                <w:sz w:val="16"/>
                <w:szCs w:val="16"/>
              </w:rPr>
              <w:t>----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0DAA2EB2" w:rsidR="004D3061" w:rsidRPr="007A4F5C" w:rsidRDefault="004D3061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2500000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66F025B" w14:textId="7FBD3692" w:rsidR="004D3061" w:rsidRPr="007A4F5C" w:rsidRDefault="004D3061" w:rsidP="007A4F5C">
            <w:pPr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հրավերում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նշված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բնութագրի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7B1646D" w14:textId="18E384F0" w:rsidR="004D3061" w:rsidRPr="007A4F5C" w:rsidRDefault="004D3061" w:rsidP="007A4F5C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Согласно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указанной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в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приглашении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технической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характеристики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BBA1E66" w14:textId="3CEB2F46" w:rsidR="004D3061" w:rsidRPr="007A4F5C" w:rsidRDefault="004D3061" w:rsidP="007A4F5C">
            <w:pPr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F5C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պայմանագրում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նշված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բնութագրի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50048710" w14:textId="2820AD17" w:rsidR="004D3061" w:rsidRPr="007A4F5C" w:rsidRDefault="004D3061" w:rsidP="007A4F5C">
            <w:pPr>
              <w:tabs>
                <w:tab w:val="left" w:pos="3638"/>
              </w:tabs>
              <w:ind w:left="-80" w:firstLine="0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Согласно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указанно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  <w:lang w:val="ru-RU"/>
              </w:rPr>
              <w:t xml:space="preserve">му </w:t>
            </w:r>
            <w:r w:rsidRPr="007A4F5C">
              <w:rPr>
                <w:rFonts w:ascii="GHEA Grapalat" w:hAnsi="GHEA Grapalat"/>
                <w:sz w:val="16"/>
                <w:szCs w:val="16"/>
              </w:rPr>
              <w:t>в</w:t>
            </w:r>
            <w:r w:rsidRPr="007A4F5C">
              <w:rPr>
                <w:rFonts w:ascii="GHEA Grapalat" w:hAnsi="GHEA Grapalat"/>
                <w:sz w:val="16"/>
                <w:szCs w:val="16"/>
                <w:lang w:val="ru-RU"/>
              </w:rPr>
              <w:t xml:space="preserve"> договоре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технической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характеристики</w:t>
            </w:r>
            <w:proofErr w:type="spellEnd"/>
          </w:p>
        </w:tc>
      </w:tr>
      <w:tr w:rsidR="008B5AF3" w:rsidRPr="00DE0614" w14:paraId="4CF34CD2" w14:textId="77777777" w:rsidTr="009C4C3E">
        <w:trPr>
          <w:trHeight w:val="27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494D67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5742B997" w14:textId="77777777" w:rsidTr="00D0171C">
        <w:trPr>
          <w:trHeight w:val="633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0BFF2BDF" w14:textId="183B3AD0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B5AF3" w:rsidRPr="00DE0614" w14:paraId="367A87E4" w14:textId="77777777" w:rsidTr="00D0171C">
        <w:trPr>
          <w:trHeight w:val="51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607653D2" w14:textId="64BF54A6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8B5AF3" w:rsidRPr="00DE0614" w14:paraId="0A161AB5" w14:textId="77777777" w:rsidTr="009C4C3E">
        <w:trPr>
          <w:trHeight w:val="3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5D6BCCF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B5AF3" w:rsidRPr="001C18BA" w14:paraId="7907116B" w14:textId="77777777" w:rsidTr="00E8595C">
        <w:trPr>
          <w:trHeight w:val="691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3FFFC0F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9"/>
            <w:shd w:val="clear" w:color="auto" w:fill="auto"/>
            <w:vAlign w:val="center"/>
          </w:tcPr>
          <w:p w14:paraId="7C7D9697" w14:textId="6A3D75F2" w:rsidR="008B5AF3" w:rsidRPr="004F5FBC" w:rsidRDefault="004D3061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21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10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 w:rsidR="00090A5F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 xml:space="preserve"> </w:t>
            </w:r>
            <w:r w:rsidR="004F5FBC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8B5AF3" w:rsidRPr="001C18BA" w14:paraId="202E507E" w14:textId="77777777" w:rsidTr="00E8595C">
        <w:trPr>
          <w:trHeight w:val="269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714E8A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8B5AF3" w:rsidRPr="00143109" w:rsidRDefault="008B5AF3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B5AF3" w:rsidRPr="001C18BA" w14:paraId="4A004F59" w14:textId="77777777" w:rsidTr="00E8595C">
        <w:trPr>
          <w:trHeight w:val="47"/>
        </w:trPr>
        <w:tc>
          <w:tcPr>
            <w:tcW w:w="5086" w:type="dxa"/>
            <w:gridSpan w:val="14"/>
            <w:vMerge w:val="restart"/>
            <w:shd w:val="clear" w:color="auto" w:fill="auto"/>
            <w:vAlign w:val="center"/>
          </w:tcPr>
          <w:p w14:paraId="28313662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1A277F6F" w14:textId="47573955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B5AF3" w:rsidRPr="001C18BA" w14:paraId="463C37D2" w14:textId="77777777" w:rsidTr="00E8595C">
        <w:trPr>
          <w:trHeight w:val="47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8F0D430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657FAC49" w14:textId="73314D6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056C7973" w14:textId="77777777" w:rsidTr="00E8595C">
        <w:trPr>
          <w:trHeight w:val="54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F364F87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57D4B549" w14:textId="4CDF666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5411337C" w14:textId="77777777" w:rsidTr="009C4C3E">
        <w:trPr>
          <w:trHeight w:val="251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71152AA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7C4BE0A4" w14:textId="5C13D339" w:rsidTr="00CD0FB0">
        <w:trPr>
          <w:trHeight w:val="359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758E576F" w14:textId="40EC55D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53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246388B0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միավորի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02B4CB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 единицу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B5AF3" w:rsidRPr="001C18BA" w14:paraId="65A4EFC3" w14:textId="51265792" w:rsidTr="00CD0FB0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8B5AF3" w:rsidRPr="00183964" w:rsidRDefault="008B5AF3" w:rsidP="008B5AF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B5AF3" w:rsidRPr="00183964" w:rsidRDefault="008B5AF3" w:rsidP="008B5AF3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70ED9F0A" w14:textId="00F7D72A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4D5FFE99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gridSpan w:val="6"/>
            <w:vMerge/>
            <w:shd w:val="clear" w:color="auto" w:fill="auto"/>
            <w:vAlign w:val="center"/>
          </w:tcPr>
          <w:p w14:paraId="53E95C78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127829BA" w14:textId="4F8C496B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4AABA802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4D3061" w:rsidRPr="00375861" w14:paraId="152D263F" w14:textId="0BD24D20" w:rsidTr="00CD0FB0">
        <w:trPr>
          <w:trHeight w:val="283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782F81BA" w:rsidR="004D3061" w:rsidRPr="00143109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3112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438B8CC1" w14:textId="78160129" w:rsidR="004D3061" w:rsidRPr="00143109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նախագծերի</w:t>
            </w:r>
            <w:proofErr w:type="spellEnd"/>
            <w:r w:rsidRPr="00BA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պատրաստում</w:t>
            </w:r>
            <w:proofErr w:type="spellEnd"/>
            <w:r w:rsidRPr="00BA00D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BA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գնահատում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0E2AFA8E" w:rsidR="004D3061" w:rsidRPr="00143109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A00D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подготовка проекта, оценка стоимости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CCAE2C6" w14:textId="04A83098" w:rsidR="004D3061" w:rsidRPr="00A6069B" w:rsidRDefault="004D3061" w:rsidP="004D306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ԳԼՈԲԱԼ ԷՆՋԻՆ</w:t>
            </w: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253" w:type="dxa"/>
            <w:gridSpan w:val="6"/>
            <w:shd w:val="clear" w:color="auto" w:fill="auto"/>
            <w:vAlign w:val="center"/>
          </w:tcPr>
          <w:p w14:paraId="0DA8034B" w14:textId="5EEF3CF9" w:rsidR="004D3061" w:rsidRPr="00143109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6240B"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/>
                <w:sz w:val="16"/>
                <w:szCs w:val="16"/>
              </w:rPr>
              <w:t>“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ГЛОБАЛ ЭНДЖИН</w:t>
            </w:r>
            <w:r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61AFE941" w14:textId="5CCF0659" w:rsidR="004D3061" w:rsidRPr="00C959DB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B463F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2150000</w:t>
            </w:r>
          </w:p>
        </w:tc>
        <w:tc>
          <w:tcPr>
            <w:tcW w:w="1107" w:type="dxa"/>
            <w:gridSpan w:val="4"/>
            <w:shd w:val="clear" w:color="auto" w:fill="auto"/>
            <w:vAlign w:val="center"/>
          </w:tcPr>
          <w:p w14:paraId="23597389" w14:textId="0D33679E" w:rsidR="004D3061" w:rsidRPr="00C959DB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0793EC03" w:rsidR="004D3061" w:rsidRPr="00C959DB" w:rsidRDefault="004D3061" w:rsidP="004D3061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B463F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2150000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</w:tr>
      <w:tr w:rsidR="008B5AF3" w:rsidRPr="00375861" w14:paraId="2190F281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F80217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52C87530" w14:textId="77777777" w:rsidTr="00B66C5D">
        <w:trPr>
          <w:trHeight w:val="1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5BF23598" w14:textId="3643DFC9" w:rsidR="008B5AF3" w:rsidRPr="0014310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8B5AF3" w:rsidRPr="00DE0614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B5AF3" w:rsidRPr="002167CE" w:rsidRDefault="008B5AF3" w:rsidP="008B5AF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5709DE9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B5AF3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575B783A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8B5AF3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255B5934" w14:textId="4565BD25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8B5AF3" w:rsidRPr="00DE0614" w14:paraId="5AD8C9FD" w14:textId="77777777" w:rsidTr="00D0171C">
        <w:trPr>
          <w:trHeight w:val="654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8B5AF3" w:rsidRPr="00804DA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8B5AF3" w:rsidRPr="00804DA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14:paraId="264201B7" w14:textId="2A55F35E" w:rsidR="008B5AF3" w:rsidRPr="00804DA5" w:rsidRDefault="008B5AF3" w:rsidP="008B5AF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8B5AF3" w:rsidRPr="00804DA5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8B5AF3" w:rsidRPr="00804DA5" w:rsidRDefault="008B5AF3" w:rsidP="008B5AF3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B5AF3" w:rsidRPr="00DE0614" w14:paraId="607CF903" w14:textId="77777777" w:rsidTr="00B66C5D">
        <w:trPr>
          <w:trHeight w:val="289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9C9DF01" w14:textId="77777777" w:rsidR="008B5AF3" w:rsidRPr="00804DA5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B5AF3" w:rsidRPr="001C18BA" w14:paraId="0DBB6DF9" w14:textId="77777777" w:rsidTr="00E8595C">
        <w:trPr>
          <w:trHeight w:val="346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3569C527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3670500A" w14:textId="436D8E01" w:rsidR="008B5AF3" w:rsidRPr="009F73A5" w:rsidRDefault="008B5AF3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4D306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8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4D306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bookmarkStart w:id="1" w:name="_GoBack"/>
            <w:bookmarkEnd w:id="1"/>
          </w:p>
        </w:tc>
      </w:tr>
      <w:tr w:rsidR="008B5AF3" w:rsidRPr="00DE0614" w14:paraId="0508B2B9" w14:textId="77777777" w:rsidTr="00E8595C">
        <w:trPr>
          <w:trHeight w:val="92"/>
        </w:trPr>
        <w:tc>
          <w:tcPr>
            <w:tcW w:w="7056" w:type="dxa"/>
            <w:gridSpan w:val="20"/>
            <w:vMerge w:val="restart"/>
            <w:shd w:val="clear" w:color="auto" w:fill="auto"/>
            <w:vAlign w:val="center"/>
          </w:tcPr>
          <w:p w14:paraId="6A7690DE" w14:textId="77777777" w:rsidR="008B5AF3" w:rsidRPr="00166E65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B5AF3" w:rsidRPr="00166E65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4D3061" w:rsidRPr="00FB6C99" w14:paraId="7DDD8BDF" w14:textId="228E602D" w:rsidTr="00604415">
        <w:trPr>
          <w:trHeight w:val="354"/>
        </w:trPr>
        <w:tc>
          <w:tcPr>
            <w:tcW w:w="7056" w:type="dxa"/>
            <w:gridSpan w:val="20"/>
            <w:vMerge/>
            <w:shd w:val="clear" w:color="auto" w:fill="auto"/>
            <w:vAlign w:val="center"/>
          </w:tcPr>
          <w:p w14:paraId="39BD0D64" w14:textId="77777777" w:rsidR="004D3061" w:rsidRPr="00143109" w:rsidRDefault="004D3061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4B0C7497" w14:textId="6736EC16" w:rsidR="004D3061" w:rsidRPr="00C959DB" w:rsidRDefault="004D3061" w:rsidP="008B5AF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 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  </w:t>
            </w:r>
          </w:p>
        </w:tc>
      </w:tr>
      <w:tr w:rsidR="008B5AF3" w:rsidRPr="001C18BA" w14:paraId="61A1B256" w14:textId="77777777" w:rsidTr="00090A5F">
        <w:trPr>
          <w:trHeight w:val="426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374BEAD0" w14:textId="77777777" w:rsidR="008B5AF3" w:rsidRPr="008120B2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10993C0E" w14:textId="6E026F51" w:rsidR="008B5AF3" w:rsidRPr="00AA1978" w:rsidRDefault="008B5AF3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4D306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1C18BA" w14:paraId="1BC53333" w14:textId="77777777" w:rsidTr="00E8595C">
        <w:trPr>
          <w:trHeight w:val="387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13437180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AC17C29" w14:textId="053774F9" w:rsidR="008B5AF3" w:rsidRPr="00E17D47" w:rsidRDefault="00E17D47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4F5FB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F5FBC" w:rsidRPr="004F5FB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8B5AF3" w:rsidRPr="004F5FB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="008B5AF3" w:rsidRPr="004F5FBC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B5AF3" w:rsidRPr="004F5FBC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8B5AF3" w:rsidRPr="00854E9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8B5AF3" w:rsidRPr="00854E9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8B5AF3" w:rsidRPr="00854E9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«ԳԼՈԲԱԼ ԷՆՋԻՆ» ՍՊԸ </w:t>
            </w:r>
            <w:r w:rsidR="008B5AF3" w:rsidRPr="00854E9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17D4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ООО “ГЛОБАЛ ЭНДЖИН”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AF3" w:rsidRPr="001C18BA" w14:paraId="644CE14F" w14:textId="77777777" w:rsidTr="00E8595C">
        <w:trPr>
          <w:trHeight w:val="662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7749DA21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F567ED7" w14:textId="7E4C49DF" w:rsidR="008B5AF3" w:rsidRPr="00E17D47" w:rsidRDefault="00E17D47" w:rsidP="004402F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4F5FB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F5FBC" w:rsidRPr="004F5FB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5</w:t>
            </w:r>
            <w:r w:rsidRPr="004F5FB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Pr="004F5FBC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4F5FBC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-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«ԳԼՈԲԱԼ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ԷՆՋԻՆ»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-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ООО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“ГЛОБАЛ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ЭНДЖИН”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 xml:space="preserve">  </w:t>
            </w:r>
          </w:p>
        </w:tc>
      </w:tr>
      <w:tr w:rsidR="008B5AF3" w:rsidRPr="001C18BA" w14:paraId="01877838" w14:textId="63B2718F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4FBB553D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B5AF3" w:rsidRPr="001C18BA" w14:paraId="555E8508" w14:textId="5DBF5D73" w:rsidTr="00667200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B5AF3" w:rsidRPr="00683329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14:paraId="28796D30" w14:textId="32D5AB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2" w:type="dxa"/>
            <w:gridSpan w:val="28"/>
            <w:shd w:val="clear" w:color="auto" w:fill="auto"/>
            <w:vAlign w:val="center"/>
          </w:tcPr>
          <w:p w14:paraId="64437629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B5AF3" w:rsidRPr="00DE0614" w14:paraId="45EC2532" w14:textId="1CF2994F" w:rsidTr="00061147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F122CCA" w14:textId="7C7D4E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36B0DFF" w14:textId="6E1F61F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244A2B49" w14:textId="0E5FFC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35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B5AF3" w:rsidRPr="001C18BA" w14:paraId="6054AC1E" w14:textId="3F01BDCE" w:rsidTr="00061147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92FFD6C" w14:textId="5B88E49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1B6D6EB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374B6B3D" w14:textId="50E16399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5" w:type="dxa"/>
            <w:gridSpan w:val="5"/>
            <w:vMerge/>
            <w:shd w:val="clear" w:color="auto" w:fill="auto"/>
            <w:vAlign w:val="center"/>
          </w:tcPr>
          <w:p w14:paraId="7D460728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14:paraId="4FD95353" w14:textId="6DE174AD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1407BB62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17D47" w:rsidRPr="001C18BA" w14:paraId="67DB3713" w14:textId="516A770A" w:rsidTr="00E17D47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69B28EFA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2C8D6AF6" w14:textId="737E8CB6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«ԳԼՈԲԱԼ ԷՆՋԻՆ» ՍՊԸ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3EDEE65" w14:textId="01720594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ООО “ГЛОБАЛ ЭНДЖИН”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C1FB041" w14:textId="2C7087F4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ԵԹԿՊԻ-ԳՀԽԾՁԲ-25/04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1B595C8B" w14:textId="51818105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="004F5FBC" w:rsidRPr="004F5FBC">
              <w:rPr>
                <w:rFonts w:ascii="GHEA Grapalat" w:hAnsi="GHEA Grapalat"/>
                <w:bCs/>
                <w:sz w:val="16"/>
                <w:szCs w:val="16"/>
              </w:rPr>
              <w:t>5</w:t>
            </w:r>
            <w:r w:rsidRPr="004F5FBC">
              <w:rPr>
                <w:rFonts w:ascii="GHEA Grapalat" w:hAnsi="GHEA Grapalat"/>
                <w:bCs/>
                <w:sz w:val="16"/>
                <w:szCs w:val="16"/>
              </w:rPr>
              <w:t>.11.2025թ</w:t>
            </w:r>
            <w:r w:rsidRPr="004F5FB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4F5FBC">
              <w:rPr>
                <w:rFonts w:ascii="GHEA Grapalat" w:hAnsi="GHEA Grapalat"/>
                <w:bCs/>
                <w:sz w:val="16"/>
                <w:szCs w:val="16"/>
              </w:rPr>
              <w:t>г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10E90831" w14:textId="0790D93E" w:rsidR="00E17D47" w:rsidRPr="00854E92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պայմանագրի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ուժի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մեջ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մտնելու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օրվանից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20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օրվա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ընթացքում</w:t>
            </w:r>
            <w:proofErr w:type="spellEnd"/>
          </w:p>
          <w:p w14:paraId="5AEAE61B" w14:textId="77777777" w:rsidR="00E17D47" w:rsidRPr="00854E92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065E587A" w14:textId="58170E6A" w:rsidR="00E17D47" w:rsidRPr="00854E92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в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течение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20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дней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с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даты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вступления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в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силу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5D145B1E" w14:textId="0AC1E2E0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1C4C6D08" w:rsidR="00E17D47" w:rsidRPr="004F5FBC" w:rsidRDefault="003F68E6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----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442F517F" w:rsidR="00E17D47" w:rsidRPr="004F5FBC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4F5FBC">
              <w:rPr>
                <w:rFonts w:ascii="GHEA Grapalat" w:hAnsi="GHEA Grapalat"/>
                <w:bCs/>
                <w:sz w:val="16"/>
                <w:szCs w:val="16"/>
              </w:rPr>
              <w:t>2500000</w:t>
            </w:r>
          </w:p>
        </w:tc>
      </w:tr>
      <w:tr w:rsidR="008B5AF3" w:rsidRPr="00DE0614" w14:paraId="1FDB760B" w14:textId="77777777" w:rsidTr="00B66C5D">
        <w:trPr>
          <w:trHeight w:val="150"/>
        </w:trPr>
        <w:tc>
          <w:tcPr>
            <w:tcW w:w="11624" w:type="dxa"/>
            <w:gridSpan w:val="33"/>
            <w:shd w:val="clear" w:color="auto" w:fill="FFFFFF" w:themeFill="background1"/>
            <w:vAlign w:val="center"/>
          </w:tcPr>
          <w:p w14:paraId="5FDCB6A8" w14:textId="77777777" w:rsidR="008B5AF3" w:rsidRPr="00464032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8B5AF3" w:rsidRPr="00E129B0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B5AF3" w:rsidRPr="00DE0614" w14:paraId="62BB084E" w14:textId="15E098F6" w:rsidTr="00061147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8B5AF3" w:rsidRPr="00B77718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0769DAAB" w14:textId="12517BF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AC05E80" w14:textId="780ACBB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BE79F9D" w14:textId="5F3C39B9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0465A3D" w14:textId="5AF3F4A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0D499359" w14:textId="2B8BE113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14:paraId="776312C0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FFFCBCD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E17D47" w:rsidRPr="001C18BA" w14:paraId="72074B9F" w14:textId="428D8426" w:rsidTr="00C32AF3">
        <w:trPr>
          <w:trHeight w:val="73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EAFB53F" w:rsidR="00E17D47" w:rsidRPr="004402FD" w:rsidRDefault="00E17D47" w:rsidP="00E17D47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  <w:t>1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6FEEFEE7" w14:textId="73AE08B8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ԳԼՈԲԱԼ ԷՆՋԻՆ</w:t>
            </w: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FC099BA" w14:textId="432DAF82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46240B"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/>
                <w:sz w:val="16"/>
                <w:szCs w:val="16"/>
              </w:rPr>
              <w:t>“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ГЛОБАЛ ЭНДЖИН</w:t>
            </w:r>
            <w:r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851F3F" w14:textId="4D913E83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BA00D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Գայի պողոտա, 20 շ., 43 Նոր Նորք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2A01D10" w14:textId="02C5B291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2A2847">
              <w:rPr>
                <w:rFonts w:ascii="GHEA Grapalat" w:hAnsi="GHEA Grapalat"/>
                <w:sz w:val="16"/>
                <w:szCs w:val="16"/>
              </w:rPr>
              <w:t xml:space="preserve">РА, </w:t>
            </w:r>
            <w:r w:rsidRPr="00BA00DB">
              <w:rPr>
                <w:rFonts w:ascii="GHEA Grapalat" w:hAnsi="GHEA Grapalat"/>
                <w:sz w:val="16"/>
                <w:szCs w:val="16"/>
                <w:lang w:val="ru-RU"/>
              </w:rPr>
              <w:t>г. Ереван, проспект Гая, д. 20, кв. 43, Нор Норк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617F3A95" w14:textId="67DD618A" w:rsidR="00E17D47" w:rsidRPr="004402FD" w:rsidRDefault="00E17D47" w:rsidP="00E17D47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BA00DB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 xml:space="preserve">global.engine@mail.ru  </w:t>
            </w:r>
            <w:r>
              <w:rPr>
                <w:rStyle w:val="Hyperlink"/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14:paraId="6B03DC7B" w14:textId="77777777" w:rsidR="00E17D47" w:rsidRPr="00E17D47" w:rsidRDefault="00E17D47" w:rsidP="00E17D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D47">
              <w:rPr>
                <w:rFonts w:ascii="GHEA Grapalat" w:hAnsi="GHEA Grapalat"/>
                <w:sz w:val="16"/>
                <w:szCs w:val="16"/>
                <w:lang w:val="hy-AM"/>
              </w:rPr>
              <w:t>«ԻՆԵԿՈԲԱՆԿ» ՓԲԸ</w:t>
            </w:r>
          </w:p>
          <w:p w14:paraId="68F74B0E" w14:textId="20876910" w:rsidR="00E17D47" w:rsidRPr="00E17D47" w:rsidRDefault="00E17D47" w:rsidP="00E17D4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7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Հ/Հ՝ 2050822094251001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4A137E5F" w14:textId="34EFEEFD" w:rsidR="00E17D47" w:rsidRPr="00E17D47" w:rsidRDefault="00E17D47" w:rsidP="00E17D47">
            <w:pPr>
              <w:rPr>
                <w:rFonts w:ascii="GHEA Grapalat" w:eastAsia="Times New Roman" w:hAnsi="GHEA Grapalat" w:cs="Adobe Devanagari"/>
                <w:sz w:val="16"/>
                <w:szCs w:val="16"/>
                <w:lang w:val="ru-RU"/>
              </w:rPr>
            </w:pPr>
            <w:r w:rsidRPr="00E17D47">
              <w:rPr>
                <w:rFonts w:ascii="GHEA Grapalat" w:hAnsi="GHEA Grapalat"/>
                <w:sz w:val="16"/>
                <w:szCs w:val="16"/>
              </w:rPr>
              <w:t>01034369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8B5AF3" w:rsidRPr="001C18BA" w14:paraId="4E819987" w14:textId="4B34D550" w:rsidTr="00854E92">
        <w:trPr>
          <w:trHeight w:val="288"/>
        </w:trPr>
        <w:tc>
          <w:tcPr>
            <w:tcW w:w="2836" w:type="dxa"/>
            <w:gridSpan w:val="9"/>
            <w:shd w:val="clear" w:color="auto" w:fill="99CCFF"/>
            <w:vAlign w:val="center"/>
          </w:tcPr>
          <w:p w14:paraId="1CED166A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24"/>
            <w:shd w:val="clear" w:color="auto" w:fill="99CCFF"/>
            <w:vAlign w:val="center"/>
          </w:tcPr>
          <w:p w14:paraId="44E84264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1C18BA" w14:paraId="32D65C61" w14:textId="77777777" w:rsidTr="00854E92">
        <w:trPr>
          <w:trHeight w:val="200"/>
        </w:trPr>
        <w:tc>
          <w:tcPr>
            <w:tcW w:w="2836" w:type="dxa"/>
            <w:gridSpan w:val="9"/>
            <w:shd w:val="clear" w:color="auto" w:fill="auto"/>
            <w:vAlign w:val="center"/>
          </w:tcPr>
          <w:p w14:paraId="5CEBB2A6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24"/>
            <w:shd w:val="clear" w:color="auto" w:fill="auto"/>
            <w:vAlign w:val="center"/>
          </w:tcPr>
          <w:p w14:paraId="62A6C4BC" w14:textId="630CA498" w:rsidR="008B5AF3" w:rsidRPr="00674489" w:rsidRDefault="008B5AF3" w:rsidP="008B5AF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8B5AF3" w:rsidRPr="001C18BA" w14:paraId="23DBE2F3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64A2C74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4A408526" w14:textId="77777777" w:rsidTr="00B66C5D">
        <w:trPr>
          <w:trHeight w:val="475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459E51E7" w14:textId="549DD999" w:rsidR="008B5AF3" w:rsidRPr="00414B2E" w:rsidRDefault="008B5AF3" w:rsidP="008B5AF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B5AF3" w:rsidRPr="00414B2E" w:rsidRDefault="008B5AF3" w:rsidP="008B5AF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B5AF3" w:rsidRPr="00414B2E" w:rsidRDefault="008B5AF3" w:rsidP="008B5A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B5AF3" w:rsidRPr="00DE0614" w14:paraId="6AB00C4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840E02B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03FCAB5D" w14:textId="77777777" w:rsidTr="00E8595C">
        <w:trPr>
          <w:trHeight w:val="427"/>
        </w:trPr>
        <w:tc>
          <w:tcPr>
            <w:tcW w:w="5526" w:type="dxa"/>
            <w:gridSpan w:val="15"/>
            <w:shd w:val="clear" w:color="auto" w:fill="auto"/>
          </w:tcPr>
          <w:p w14:paraId="7ED42C59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6B5DAE82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B5AF3" w:rsidRPr="00DE0614" w14:paraId="290A50D7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0F46C543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550B754A" w14:textId="77777777" w:rsidTr="00E8595C">
        <w:trPr>
          <w:trHeight w:val="427"/>
        </w:trPr>
        <w:tc>
          <w:tcPr>
            <w:tcW w:w="5526" w:type="dxa"/>
            <w:gridSpan w:val="15"/>
            <w:shd w:val="clear" w:color="auto" w:fill="auto"/>
            <w:vAlign w:val="center"/>
          </w:tcPr>
          <w:p w14:paraId="0BCC161C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4C438328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377BEA68" w14:textId="77777777" w:rsidTr="00E8595C">
        <w:trPr>
          <w:trHeight w:val="989"/>
        </w:trPr>
        <w:tc>
          <w:tcPr>
            <w:tcW w:w="5526" w:type="dxa"/>
            <w:gridSpan w:val="15"/>
            <w:shd w:val="clear" w:color="auto" w:fill="auto"/>
            <w:vAlign w:val="center"/>
          </w:tcPr>
          <w:p w14:paraId="339F76F8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3242607A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503064B9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27DC7991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3B515D07" w14:textId="77777777" w:rsidTr="00E8595C">
        <w:trPr>
          <w:trHeight w:val="427"/>
        </w:trPr>
        <w:tc>
          <w:tcPr>
            <w:tcW w:w="5526" w:type="dxa"/>
            <w:gridSpan w:val="15"/>
            <w:shd w:val="clear" w:color="auto" w:fill="auto"/>
            <w:vAlign w:val="center"/>
          </w:tcPr>
          <w:p w14:paraId="6B94FE1F" w14:textId="77777777" w:rsidR="008B5AF3" w:rsidRPr="00414B2E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06FD37C6" w14:textId="459DE060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07ABCAB5" w14:textId="77777777" w:rsidTr="00B66C5D">
        <w:trPr>
          <w:trHeight w:val="288"/>
        </w:trPr>
        <w:tc>
          <w:tcPr>
            <w:tcW w:w="11624" w:type="dxa"/>
            <w:gridSpan w:val="33"/>
            <w:shd w:val="clear" w:color="auto" w:fill="99CCFF"/>
            <w:vAlign w:val="center"/>
          </w:tcPr>
          <w:p w14:paraId="3B6AB4ED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46BC2D03" w14:textId="77777777" w:rsidTr="00B66C5D">
        <w:trPr>
          <w:trHeight w:val="227"/>
        </w:trPr>
        <w:tc>
          <w:tcPr>
            <w:tcW w:w="11624" w:type="dxa"/>
            <w:gridSpan w:val="33"/>
            <w:shd w:val="clear" w:color="auto" w:fill="auto"/>
            <w:vAlign w:val="center"/>
          </w:tcPr>
          <w:p w14:paraId="648C36BA" w14:textId="77777777" w:rsidR="008B5AF3" w:rsidRPr="00306D26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B5AF3" w:rsidRPr="00306D26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5AF3" w:rsidRPr="00DE0614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7"/>
            <w:shd w:val="clear" w:color="auto" w:fill="auto"/>
            <w:vAlign w:val="center"/>
          </w:tcPr>
          <w:p w14:paraId="299E34A6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523AF9F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8B5AF3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8F1399A" w14:textId="6DF481B3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Հայկ Ղազարյան</w:t>
            </w:r>
          </w:p>
          <w:p w14:paraId="5376B8ED" w14:textId="23F58A12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Айк Казарян</w:t>
            </w:r>
          </w:p>
        </w:tc>
        <w:tc>
          <w:tcPr>
            <w:tcW w:w="2832" w:type="dxa"/>
            <w:gridSpan w:val="7"/>
            <w:shd w:val="clear" w:color="auto" w:fill="auto"/>
            <w:vAlign w:val="center"/>
          </w:tcPr>
          <w:p w14:paraId="0CA1485F" w14:textId="52F7322F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ru-RU"/>
              </w:rPr>
              <w:t>033539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22622A0C" w14:textId="1127A962" w:rsidR="008B5AF3" w:rsidRPr="00CC6AC7" w:rsidRDefault="00F81D2F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8" w:history="1">
              <w:r w:rsidR="008B5AF3" w:rsidRPr="00CC6AC7">
                <w:rPr>
                  <w:rStyle w:val="Hyperlink"/>
                  <w:rFonts w:ascii="GHEA Grapalat" w:hAnsi="GHEA Grapalat"/>
                  <w:sz w:val="14"/>
                  <w:szCs w:val="16"/>
                </w:rPr>
                <w:t>info@smarttender.am</w:t>
              </w:r>
            </w:hyperlink>
            <w:r w:rsidR="008B5AF3" w:rsidRPr="00CC6AC7">
              <w:rPr>
                <w:rFonts w:ascii="GHEA Grapalat" w:hAnsi="GHEA Grapalat"/>
                <w:sz w:val="14"/>
                <w:szCs w:val="16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6CB5" w14:textId="77777777" w:rsidR="00F81D2F" w:rsidRDefault="00F81D2F" w:rsidP="0022631D">
      <w:r>
        <w:separator/>
      </w:r>
    </w:p>
  </w:endnote>
  <w:endnote w:type="continuationSeparator" w:id="0">
    <w:p w14:paraId="3F65D0C9" w14:textId="77777777" w:rsidR="00F81D2F" w:rsidRDefault="00F81D2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A44E" w14:textId="77777777" w:rsidR="00F81D2F" w:rsidRDefault="00F81D2F" w:rsidP="0022631D">
      <w:r>
        <w:separator/>
      </w:r>
    </w:p>
  </w:footnote>
  <w:footnote w:type="continuationSeparator" w:id="0">
    <w:p w14:paraId="3F5C1499" w14:textId="77777777" w:rsidR="00F81D2F" w:rsidRDefault="00F81D2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147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0A5F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74BB0"/>
    <w:rsid w:val="0018107A"/>
    <w:rsid w:val="00182935"/>
    <w:rsid w:val="00183964"/>
    <w:rsid w:val="0018422F"/>
    <w:rsid w:val="001879E0"/>
    <w:rsid w:val="00191CAD"/>
    <w:rsid w:val="00194099"/>
    <w:rsid w:val="001958F0"/>
    <w:rsid w:val="0019599B"/>
    <w:rsid w:val="001979A8"/>
    <w:rsid w:val="001A1999"/>
    <w:rsid w:val="001A6CA9"/>
    <w:rsid w:val="001B096C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56B51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3F68E6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2FD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061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5FBC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515D"/>
    <w:rsid w:val="00536824"/>
    <w:rsid w:val="00537E4F"/>
    <w:rsid w:val="00541208"/>
    <w:rsid w:val="00542310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6F6879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4F5C"/>
    <w:rsid w:val="007A7E61"/>
    <w:rsid w:val="007B0523"/>
    <w:rsid w:val="007B0795"/>
    <w:rsid w:val="007B13DA"/>
    <w:rsid w:val="007B6DE0"/>
    <w:rsid w:val="007B6EF3"/>
    <w:rsid w:val="007C0A47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E92"/>
    <w:rsid w:val="008572F2"/>
    <w:rsid w:val="008602F0"/>
    <w:rsid w:val="008610BC"/>
    <w:rsid w:val="008654F5"/>
    <w:rsid w:val="00865695"/>
    <w:rsid w:val="00866EDC"/>
    <w:rsid w:val="00867FA8"/>
    <w:rsid w:val="00870B17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5AF3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069B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0B03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2AF3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0FB0"/>
    <w:rsid w:val="00CD18A7"/>
    <w:rsid w:val="00CD78D8"/>
    <w:rsid w:val="00CE1794"/>
    <w:rsid w:val="00CE2430"/>
    <w:rsid w:val="00CE7FAD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30F5"/>
    <w:rsid w:val="00E048B8"/>
    <w:rsid w:val="00E07435"/>
    <w:rsid w:val="00E07675"/>
    <w:rsid w:val="00E129B0"/>
    <w:rsid w:val="00E12EE0"/>
    <w:rsid w:val="00E17D47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7AAD"/>
    <w:rsid w:val="00F81628"/>
    <w:rsid w:val="00F81D2F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3F4F-6B78-4011-AFB2-0C237D64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99</cp:revision>
  <cp:lastPrinted>2025-05-13T06:39:00Z</cp:lastPrinted>
  <dcterms:created xsi:type="dcterms:W3CDTF">2025-05-12T08:20:00Z</dcterms:created>
  <dcterms:modified xsi:type="dcterms:W3CDTF">2025-12-04T14:46:00Z</dcterms:modified>
</cp:coreProperties>
</file>