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16B37B4"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հուլիսի</w:t>
      </w:r>
      <w:r>
        <w:rPr>
          <w:rFonts w:ascii="GHEA Grapalat" w:hAnsi="GHEA Grapalat" w:cs="Sylfaen"/>
          <w:i/>
          <w:sz w:val="16"/>
          <w:lang w:val="hy-AM"/>
        </w:rPr>
        <w:t xml:space="preserve"> </w:t>
      </w:r>
      <w:r w:rsidR="005B13D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2ACD995E" w14:textId="2AEE4227"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C9491B" w:rsidRPr="005B13DC">
        <w:rPr>
          <w:rFonts w:ascii="GHEA Grapalat" w:hAnsi="GHEA Grapalat" w:cs="Sylfaen"/>
          <w:i/>
          <w:sz w:val="16"/>
          <w:lang w:val="hy-AM"/>
        </w:rPr>
        <w:t>239</w:t>
      </w:r>
      <w:r>
        <w:rPr>
          <w:rFonts w:ascii="GHEA Grapalat" w:hAnsi="GHEA Grapalat" w:cs="Sylfaen"/>
          <w:i/>
          <w:sz w:val="16"/>
          <w:lang w:val="hy-AM"/>
        </w:rPr>
        <w:t xml:space="preserve">-Ա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26F99972" w14:textId="21E93C15" w:rsidR="00096865" w:rsidRPr="00E6597C" w:rsidRDefault="00096865" w:rsidP="005E4B61">
      <w:pPr>
        <w:pStyle w:val="BodyText"/>
        <w:spacing w:after="0"/>
        <w:ind w:right="-7" w:firstLine="567"/>
        <w:jc w:val="right"/>
        <w:rPr>
          <w:rFonts w:ascii="GHEA Grapalat" w:hAnsi="GHEA Grapalat" w:cs="Sylfaen"/>
          <w:i/>
          <w:u w:val="single"/>
          <w:lang w:val="af-ZA" w:eastAsia="ru-RU"/>
        </w:rPr>
      </w:pPr>
      <w:r w:rsidRPr="00217530">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217530">
        <w:rPr>
          <w:rFonts w:ascii="GHEA Grapalat" w:hAnsi="GHEA Grapalat" w:cs="Sylfaen"/>
          <w:i/>
          <w:u w:val="single"/>
          <w:lang w:val="hy-AM" w:eastAsia="ru-RU"/>
        </w:rPr>
        <w:t>ձև</w:t>
      </w: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88FABD0" w14:textId="77777777" w:rsidR="00306059" w:rsidRPr="00DD1E8B" w:rsidRDefault="00306059" w:rsidP="00306059">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ՀԱՅՏԱՐԱՐՈՒԹՅՈՒՆ</w:t>
      </w:r>
    </w:p>
    <w:p w14:paraId="6ABF4B49" w14:textId="77777777" w:rsidR="00306059" w:rsidRPr="00DD1E8B" w:rsidRDefault="00306059" w:rsidP="00306059">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ԳՆԱՆՇՄԱՆ ՀԱՐՑՄԱՆ ՄԱՍԻՆ*</w:t>
      </w:r>
    </w:p>
    <w:p w14:paraId="47B831F8" w14:textId="77777777" w:rsidR="00306059" w:rsidRPr="00DD1E8B" w:rsidRDefault="00306059" w:rsidP="00306059">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Հայտարարության սույն տեքստը հաստատված է գնահատող հանձնաժողովի</w:t>
      </w:r>
    </w:p>
    <w:p w14:paraId="0061DA01" w14:textId="3C76A19E" w:rsidR="00306059" w:rsidRPr="00DD1E8B" w:rsidRDefault="00306059" w:rsidP="00306059">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202</w:t>
      </w:r>
      <w:r>
        <w:rPr>
          <w:rFonts w:ascii="GHEA Grapalat" w:hAnsi="GHEA Grapalat"/>
          <w:sz w:val="20"/>
          <w:szCs w:val="20"/>
          <w:lang w:val="hy-AM"/>
        </w:rPr>
        <w:t>5</w:t>
      </w:r>
      <w:r w:rsidRPr="00DD1E8B">
        <w:rPr>
          <w:rFonts w:ascii="GHEA Grapalat" w:hAnsi="GHEA Grapalat"/>
          <w:sz w:val="20"/>
          <w:szCs w:val="20"/>
          <w:lang w:val="af-ZA"/>
        </w:rPr>
        <w:t xml:space="preserve"> թվականի «</w:t>
      </w:r>
      <w:r>
        <w:rPr>
          <w:rFonts w:ascii="GHEA Grapalat" w:hAnsi="GHEA Grapalat"/>
          <w:sz w:val="20"/>
          <w:szCs w:val="20"/>
          <w:lang w:val="hy-AM"/>
        </w:rPr>
        <w:t>հոկտեմբերի</w:t>
      </w:r>
      <w:r w:rsidRPr="00DD1E8B">
        <w:rPr>
          <w:rFonts w:ascii="GHEA Grapalat" w:hAnsi="GHEA Grapalat"/>
          <w:sz w:val="20"/>
          <w:szCs w:val="20"/>
          <w:lang w:val="af-ZA"/>
        </w:rPr>
        <w:t>»  «</w:t>
      </w:r>
      <w:r>
        <w:rPr>
          <w:rFonts w:ascii="GHEA Grapalat" w:hAnsi="GHEA Grapalat"/>
          <w:sz w:val="20"/>
          <w:szCs w:val="20"/>
          <w:lang w:val="hy-AM"/>
        </w:rPr>
        <w:t>17</w:t>
      </w:r>
      <w:r w:rsidRPr="00DD1E8B">
        <w:rPr>
          <w:rFonts w:ascii="GHEA Grapalat" w:hAnsi="GHEA Grapalat"/>
          <w:sz w:val="20"/>
          <w:szCs w:val="20"/>
          <w:lang w:val="af-ZA"/>
        </w:rPr>
        <w:t>» «2</w:t>
      </w:r>
      <w:r>
        <w:rPr>
          <w:rFonts w:ascii="GHEA Grapalat" w:hAnsi="GHEA Grapalat"/>
          <w:sz w:val="20"/>
          <w:szCs w:val="20"/>
          <w:lang w:val="hy-AM"/>
        </w:rPr>
        <w:t>5</w:t>
      </w:r>
      <w:r w:rsidRPr="00DD1E8B">
        <w:rPr>
          <w:rFonts w:ascii="GHEA Grapalat" w:hAnsi="GHEA Grapalat"/>
          <w:sz w:val="20"/>
          <w:szCs w:val="20"/>
          <w:lang w:val="af-ZA"/>
        </w:rPr>
        <w:t>/</w:t>
      </w:r>
      <w:r w:rsidRPr="00DD1E8B">
        <w:rPr>
          <w:rFonts w:ascii="GHEA Grapalat" w:hAnsi="GHEA Grapalat"/>
          <w:sz w:val="20"/>
          <w:szCs w:val="20"/>
          <w:lang w:val="hy-AM"/>
        </w:rPr>
        <w:t>0</w:t>
      </w:r>
      <w:r>
        <w:rPr>
          <w:rFonts w:ascii="GHEA Grapalat" w:hAnsi="GHEA Grapalat"/>
          <w:sz w:val="20"/>
          <w:szCs w:val="20"/>
          <w:lang w:val="hy-AM"/>
        </w:rPr>
        <w:t>4</w:t>
      </w:r>
      <w:r w:rsidRPr="00DD1E8B">
        <w:rPr>
          <w:rFonts w:ascii="GHEA Grapalat" w:hAnsi="GHEA Grapalat"/>
          <w:sz w:val="20"/>
          <w:szCs w:val="20"/>
          <w:lang w:val="af-ZA"/>
        </w:rPr>
        <w:t>-1» որոշմամբ</w:t>
      </w:r>
    </w:p>
    <w:p w14:paraId="44F502D9" w14:textId="77777777" w:rsidR="00306059" w:rsidRDefault="00306059" w:rsidP="00306059">
      <w:pPr>
        <w:spacing w:after="120"/>
        <w:ind w:right="-7" w:firstLine="567"/>
        <w:jc w:val="center"/>
        <w:rPr>
          <w:rFonts w:ascii="GHEA Grapalat" w:hAnsi="GHEA Grapalat"/>
          <w:b/>
          <w:bCs/>
          <w:sz w:val="20"/>
          <w:szCs w:val="20"/>
          <w:lang w:val="af-ZA"/>
        </w:rPr>
      </w:pPr>
    </w:p>
    <w:p w14:paraId="067B184D" w14:textId="7BE2EA27" w:rsidR="00306059" w:rsidRDefault="00306059" w:rsidP="00306059">
      <w:pPr>
        <w:spacing w:after="120"/>
        <w:ind w:right="-7" w:firstLine="567"/>
        <w:jc w:val="center"/>
        <w:rPr>
          <w:rFonts w:ascii="GHEA Grapalat" w:hAnsi="GHEA Grapalat"/>
          <w:b/>
          <w:bCs/>
          <w:sz w:val="20"/>
          <w:szCs w:val="20"/>
          <w:lang w:val="af-ZA"/>
        </w:rPr>
      </w:pPr>
      <w:r w:rsidRPr="00DD1E8B">
        <w:rPr>
          <w:rFonts w:ascii="GHEA Grapalat" w:hAnsi="GHEA Grapalat"/>
          <w:b/>
          <w:bCs/>
          <w:sz w:val="20"/>
          <w:szCs w:val="20"/>
          <w:lang w:val="af-ZA"/>
        </w:rPr>
        <w:t>Ընթացակարգի ծածկագիրը`  «</w:t>
      </w:r>
      <w:r w:rsidRPr="00DD1E8B">
        <w:rPr>
          <w:rFonts w:ascii="GHEA Grapalat" w:hAnsi="GHEA Grapalat"/>
          <w:b/>
          <w:bCs/>
          <w:sz w:val="20"/>
          <w:szCs w:val="20"/>
          <w:lang w:val="hy-AM"/>
        </w:rPr>
        <w:t>ԳԳՀ</w:t>
      </w:r>
      <w:r w:rsidRPr="00DD1E8B">
        <w:rPr>
          <w:rFonts w:ascii="GHEA Grapalat" w:hAnsi="GHEA Grapalat"/>
          <w:b/>
          <w:bCs/>
          <w:sz w:val="20"/>
          <w:szCs w:val="20"/>
          <w:lang w:val="af-ZA"/>
        </w:rPr>
        <w:t>-ԳՀԱ</w:t>
      </w:r>
      <w:r>
        <w:rPr>
          <w:rFonts w:ascii="GHEA Grapalat" w:hAnsi="GHEA Grapalat"/>
          <w:b/>
          <w:bCs/>
          <w:sz w:val="20"/>
          <w:szCs w:val="20"/>
          <w:lang w:val="af-ZA"/>
        </w:rPr>
        <w:t>Շ</w:t>
      </w:r>
      <w:r w:rsidRPr="00DD1E8B">
        <w:rPr>
          <w:rFonts w:ascii="GHEA Grapalat" w:hAnsi="GHEA Grapalat"/>
          <w:b/>
          <w:bCs/>
          <w:sz w:val="20"/>
          <w:szCs w:val="20"/>
          <w:lang w:val="af-ZA"/>
        </w:rPr>
        <w:t>ՁԲ-2</w:t>
      </w:r>
      <w:r>
        <w:rPr>
          <w:rFonts w:ascii="GHEA Grapalat" w:hAnsi="GHEA Grapalat"/>
          <w:b/>
          <w:bCs/>
          <w:sz w:val="20"/>
          <w:szCs w:val="20"/>
          <w:lang w:val="af-ZA"/>
        </w:rPr>
        <w:t>5</w:t>
      </w:r>
      <w:r w:rsidRPr="00DD1E8B">
        <w:rPr>
          <w:rFonts w:ascii="GHEA Grapalat" w:hAnsi="GHEA Grapalat"/>
          <w:b/>
          <w:bCs/>
          <w:sz w:val="20"/>
          <w:szCs w:val="20"/>
          <w:lang w:val="af-ZA"/>
        </w:rPr>
        <w:t>/</w:t>
      </w:r>
      <w:r w:rsidRPr="00DD1E8B">
        <w:rPr>
          <w:rFonts w:ascii="GHEA Grapalat" w:hAnsi="GHEA Grapalat"/>
          <w:b/>
          <w:bCs/>
          <w:sz w:val="20"/>
          <w:szCs w:val="20"/>
          <w:lang w:val="hy-AM"/>
        </w:rPr>
        <w:t>0</w:t>
      </w:r>
      <w:r>
        <w:rPr>
          <w:rFonts w:ascii="GHEA Grapalat" w:hAnsi="GHEA Grapalat"/>
          <w:b/>
          <w:bCs/>
          <w:sz w:val="20"/>
          <w:szCs w:val="20"/>
          <w:lang w:val="hy-AM"/>
        </w:rPr>
        <w:t>4</w:t>
      </w:r>
      <w:r w:rsidRPr="00DD1E8B">
        <w:rPr>
          <w:rFonts w:ascii="GHEA Grapalat" w:hAnsi="GHEA Grapalat"/>
          <w:b/>
          <w:bCs/>
          <w:sz w:val="20"/>
          <w:szCs w:val="20"/>
          <w:lang w:val="af-ZA"/>
        </w:rPr>
        <w:t>»</w:t>
      </w:r>
    </w:p>
    <w:p w14:paraId="3B5FFF31" w14:textId="77777777" w:rsidR="00306059" w:rsidRPr="00DD1E8B" w:rsidRDefault="00306059" w:rsidP="00306059">
      <w:pPr>
        <w:spacing w:after="120"/>
        <w:ind w:right="-7" w:firstLine="567"/>
        <w:jc w:val="center"/>
        <w:rPr>
          <w:rFonts w:ascii="GHEA Grapalat" w:hAnsi="GHEA Grapalat"/>
          <w:b/>
          <w:bCs/>
          <w:sz w:val="20"/>
          <w:szCs w:val="20"/>
          <w:lang w:val="af-ZA"/>
        </w:rPr>
      </w:pPr>
    </w:p>
    <w:p w14:paraId="6CCDBDA2" w14:textId="77777777" w:rsidR="00306059" w:rsidRPr="00DD1E8B" w:rsidRDefault="00306059" w:rsidP="00306059">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       Պատվիրատուն` </w:t>
      </w:r>
      <w:r w:rsidRPr="00DD1E8B">
        <w:rPr>
          <w:rFonts w:ascii="GHEA Grapalat" w:eastAsia="Calibri" w:hAnsi="GHEA Grapalat" w:cs="Sylfaen"/>
          <w:lang w:val="hy-AM"/>
        </w:rPr>
        <w:t>«</w:t>
      </w:r>
      <w:r w:rsidRPr="00DD1E8B">
        <w:rPr>
          <w:rFonts w:ascii="GHEA Grapalat" w:hAnsi="GHEA Grapalat"/>
          <w:sz w:val="20"/>
          <w:szCs w:val="20"/>
          <w:lang w:val="af-ZA"/>
        </w:rPr>
        <w:t>Գեղարդ» գիտավերլուծական հիմնադրամը, որը գտնվում է Ք.Երևան, Մ.Բաղրամյան 24 հասցեում, հայտարարում է գնանշման հարցում, որն իրականացվում է մեկ փուլով:</w:t>
      </w:r>
    </w:p>
    <w:p w14:paraId="2BF0F0F4" w14:textId="77777777" w:rsidR="00306059" w:rsidRPr="00DD1E8B" w:rsidRDefault="00306059" w:rsidP="00306059">
      <w:pPr>
        <w:ind w:right="-7" w:firstLine="567"/>
        <w:rPr>
          <w:rFonts w:ascii="GHEA Grapalat" w:hAnsi="GHEA Grapalat"/>
          <w:sz w:val="20"/>
          <w:szCs w:val="20"/>
          <w:lang w:val="hy-AM"/>
        </w:rPr>
      </w:pPr>
      <w:r w:rsidRPr="00DD1E8B">
        <w:rPr>
          <w:rFonts w:ascii="GHEA Grapalat" w:hAnsi="GHEA Grapalat"/>
          <w:sz w:val="20"/>
          <w:szCs w:val="20"/>
          <w:lang w:val="af-ZA"/>
        </w:rPr>
        <w:tab/>
        <w:t>Սույն ընթացակարգի արդյունքում ընտրված մասնակցին սահմանված կարգով կառաջարկվի կնքել</w:t>
      </w:r>
      <w:r w:rsidRPr="00DD1E8B">
        <w:rPr>
          <w:rFonts w:ascii="GHEA Grapalat" w:hAnsi="GHEA Grapalat"/>
          <w:sz w:val="20"/>
          <w:szCs w:val="20"/>
          <w:lang w:val="hy-AM"/>
        </w:rPr>
        <w:t xml:space="preserve"> </w:t>
      </w:r>
      <w:bookmarkStart w:id="0" w:name="_Hlk146805712"/>
    </w:p>
    <w:bookmarkEnd w:id="0"/>
    <w:p w14:paraId="55589948" w14:textId="6BBE64B1" w:rsidR="00306059" w:rsidRPr="00DD1E8B" w:rsidRDefault="00306059" w:rsidP="00306059">
      <w:pPr>
        <w:rPr>
          <w:rFonts w:ascii="GHEA Grapalat" w:hAnsi="GHEA Grapalat"/>
          <w:sz w:val="20"/>
          <w:szCs w:val="20"/>
          <w:lang w:val="af-ZA"/>
        </w:rPr>
      </w:pPr>
      <w:r w:rsidRPr="00306059">
        <w:rPr>
          <w:rFonts w:ascii="GHEA Grapalat" w:hAnsi="GHEA Grapalat" w:cs="GHEA Grapalat"/>
          <w:b/>
          <w:bCs/>
          <w:sz w:val="20"/>
          <w:szCs w:val="20"/>
          <w:lang w:val="hy-AM"/>
        </w:rPr>
        <w:t>Մ. Բաղրամյան 24/6 շենքի  7-րդ հարկի վերանորոգման աշխատանքների</w:t>
      </w:r>
      <w:r w:rsidRPr="00306059">
        <w:rPr>
          <w:rFonts w:ascii="GHEA Grapalat" w:hAnsi="GHEA Grapalat" w:cs="GHEA Grapalat"/>
          <w:sz w:val="20"/>
          <w:szCs w:val="20"/>
          <w:lang w:val="hy-AM"/>
        </w:rPr>
        <w:t xml:space="preserve"> կատարման </w:t>
      </w:r>
      <w:r w:rsidRPr="00DD1E8B">
        <w:rPr>
          <w:rFonts w:ascii="GHEA Grapalat" w:hAnsi="GHEA Grapalat"/>
          <w:sz w:val="20"/>
          <w:szCs w:val="20"/>
          <w:lang w:val="af-ZA"/>
        </w:rPr>
        <w:t xml:space="preserve">պայմանագիր (այսուհետ` պայմանագիր)։ </w:t>
      </w:r>
    </w:p>
    <w:p w14:paraId="42FD346D" w14:textId="77777777" w:rsidR="00306059" w:rsidRPr="00DD1E8B" w:rsidRDefault="00306059" w:rsidP="00306059">
      <w:pPr>
        <w:ind w:right="-7" w:firstLine="567"/>
        <w:jc w:val="both"/>
        <w:rPr>
          <w:rFonts w:ascii="GHEA Grapalat" w:hAnsi="GHEA Grapalat"/>
          <w:sz w:val="20"/>
          <w:szCs w:val="20"/>
          <w:lang w:val="af-ZA"/>
        </w:rPr>
      </w:pPr>
      <w:r w:rsidRPr="00DD1E8B">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6D10834" w14:textId="77777777" w:rsidR="00306059" w:rsidRPr="00DD1E8B" w:rsidRDefault="00306059" w:rsidP="00306059">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C3454C3" w14:textId="77777777" w:rsidR="00306059" w:rsidRPr="00DD1E8B" w:rsidRDefault="00306059" w:rsidP="00306059">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EA47437" w14:textId="77777777" w:rsidR="00306059" w:rsidRPr="00DD1E8B" w:rsidRDefault="00306059" w:rsidP="00306059">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60B1E60" w14:textId="77777777" w:rsidR="00306059" w:rsidRPr="00DD1E8B" w:rsidRDefault="00306059" w:rsidP="00306059">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Սույն ընթացակարգին մասնակցության հայտերն անհրաժեշտ է ներկայացնել </w:t>
      </w:r>
      <w:r w:rsidRPr="00DD1E8B">
        <w:rPr>
          <w:rFonts w:ascii="GHEA Grapalat" w:hAnsi="GHEA Grapalat"/>
          <w:sz w:val="20"/>
          <w:szCs w:val="20"/>
          <w:lang w:val="hy-AM"/>
        </w:rPr>
        <w:t xml:space="preserve">ՀՀ, </w:t>
      </w:r>
      <w:r w:rsidRPr="00DD1E8B">
        <w:rPr>
          <w:rFonts w:ascii="GHEA Grapalat" w:hAnsi="GHEA Grapalat"/>
          <w:sz w:val="20"/>
          <w:szCs w:val="20"/>
          <w:lang w:val="af-ZA"/>
        </w:rPr>
        <w:t>ք.Երևան,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24 1-</w:t>
      </w:r>
      <w:r w:rsidRPr="00DD1E8B">
        <w:rPr>
          <w:rFonts w:ascii="GHEA Grapalat" w:hAnsi="GHEA Grapalat" w:cs="GHEA Grapalat"/>
          <w:sz w:val="20"/>
          <w:szCs w:val="20"/>
          <w:lang w:val="af-ZA"/>
        </w:rPr>
        <w:t>ին</w:t>
      </w:r>
      <w:r w:rsidRPr="00DD1E8B">
        <w:rPr>
          <w:rFonts w:ascii="GHEA Grapalat" w:hAnsi="GHEA Grapalat"/>
          <w:sz w:val="20"/>
          <w:szCs w:val="20"/>
          <w:lang w:val="af-ZA"/>
        </w:rPr>
        <w:t xml:space="preserve"> </w:t>
      </w:r>
      <w:r w:rsidRPr="00DD1E8B">
        <w:rPr>
          <w:rFonts w:ascii="GHEA Grapalat" w:hAnsi="GHEA Grapalat" w:cs="GHEA Grapalat"/>
          <w:sz w:val="20"/>
          <w:szCs w:val="20"/>
          <w:lang w:val="af-ZA"/>
        </w:rPr>
        <w:t>հարկ</w:t>
      </w:r>
      <w:r w:rsidRPr="00DD1E8B">
        <w:rPr>
          <w:rFonts w:ascii="GHEA Grapalat" w:hAnsi="GHEA Grapalat"/>
          <w:sz w:val="20"/>
          <w:szCs w:val="20"/>
          <w:lang w:val="af-ZA"/>
        </w:rPr>
        <w:t xml:space="preserve">, 20 </w:t>
      </w:r>
      <w:r w:rsidRPr="00DD1E8B">
        <w:rPr>
          <w:rFonts w:ascii="GHEA Grapalat" w:hAnsi="GHEA Grapalat" w:cs="GHEA Grapalat"/>
          <w:sz w:val="20"/>
          <w:szCs w:val="20"/>
          <w:lang w:val="af-ZA"/>
        </w:rPr>
        <w:t>սենյակ</w:t>
      </w:r>
      <w:r w:rsidRPr="00DD1E8B">
        <w:rPr>
          <w:rFonts w:ascii="GHEA Grapalat" w:hAnsi="GHEA Grapalat"/>
          <w:sz w:val="20"/>
          <w:szCs w:val="20"/>
          <w:lang w:val="af-ZA"/>
        </w:rPr>
        <w:t xml:space="preserve">  հասցեով, փաստաթղթային ձևով մինչև սույն հայտարարության հրապարակման օրվանից հաշված 7-րդ օրվա ժամը 1</w:t>
      </w:r>
      <w:r>
        <w:rPr>
          <w:rFonts w:ascii="GHEA Grapalat" w:hAnsi="GHEA Grapalat"/>
          <w:sz w:val="20"/>
          <w:szCs w:val="20"/>
          <w:lang w:val="af-ZA"/>
        </w:rPr>
        <w:t>4</w:t>
      </w:r>
      <w:r w:rsidRPr="00DD1E8B">
        <w:rPr>
          <w:rFonts w:ascii="Cambria Math" w:hAnsi="Cambria Math" w:cs="Cambria Math"/>
          <w:sz w:val="20"/>
          <w:szCs w:val="20"/>
          <w:lang w:val="af-ZA"/>
        </w:rPr>
        <w:t>․</w:t>
      </w:r>
      <w:r w:rsidRPr="00DD1E8B">
        <w:rPr>
          <w:rFonts w:ascii="GHEA Grapalat" w:hAnsi="GHEA Grapalat"/>
          <w:sz w:val="20"/>
          <w:szCs w:val="20"/>
          <w:lang w:val="af-ZA"/>
        </w:rPr>
        <w:t>00-</w:t>
      </w:r>
      <w:r w:rsidRPr="00DD1E8B">
        <w:rPr>
          <w:rFonts w:ascii="GHEA Grapalat" w:hAnsi="GHEA Grapalat" w:cs="GHEA Grapalat"/>
          <w:sz w:val="20"/>
          <w:szCs w:val="20"/>
          <w:lang w:val="af-ZA"/>
        </w:rPr>
        <w:t>ն</w:t>
      </w:r>
      <w:r w:rsidRPr="00DD1E8B">
        <w:rPr>
          <w:rFonts w:ascii="GHEA Grapalat" w:hAnsi="GHEA Grapalat"/>
          <w:sz w:val="20"/>
          <w:szCs w:val="20"/>
          <w:lang w:val="af-ZA"/>
        </w:rPr>
        <w:t xml:space="preserve">: </w:t>
      </w:r>
    </w:p>
    <w:p w14:paraId="13990BCA" w14:textId="77777777" w:rsidR="00306059" w:rsidRPr="00DD1E8B" w:rsidRDefault="00306059" w:rsidP="00306059">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Հայտերը, հայերենից բացի, կարող են ներկայացվել նաև անգլերեն կամ ռուսերեն: </w:t>
      </w:r>
    </w:p>
    <w:p w14:paraId="7165FFB9" w14:textId="7F57A4D5" w:rsidR="00306059" w:rsidRPr="00DD1E8B" w:rsidRDefault="00306059" w:rsidP="00306059">
      <w:pPr>
        <w:ind w:right="-7" w:firstLine="567"/>
        <w:jc w:val="both"/>
        <w:rPr>
          <w:rFonts w:ascii="GHEA Grapalat" w:hAnsi="GHEA Grapalat"/>
          <w:b/>
          <w:bCs/>
          <w:sz w:val="20"/>
          <w:szCs w:val="20"/>
          <w:lang w:val="af-ZA"/>
        </w:rPr>
      </w:pPr>
      <w:r w:rsidRPr="00DD1E8B">
        <w:rPr>
          <w:rFonts w:ascii="GHEA Grapalat" w:hAnsi="GHEA Grapalat"/>
          <w:sz w:val="20"/>
          <w:szCs w:val="20"/>
          <w:lang w:val="af-ZA"/>
        </w:rPr>
        <w:t>Հայտերի բացումը տեղի կունենա  ՀՀ, ք. 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24 1-</w:t>
      </w:r>
      <w:r w:rsidRPr="00DD1E8B">
        <w:rPr>
          <w:rFonts w:ascii="GHEA Grapalat" w:hAnsi="GHEA Grapalat" w:cs="GHEA Grapalat"/>
          <w:sz w:val="20"/>
          <w:szCs w:val="20"/>
          <w:lang w:val="af-ZA"/>
        </w:rPr>
        <w:t>ին</w:t>
      </w:r>
      <w:r w:rsidRPr="00DD1E8B">
        <w:rPr>
          <w:rFonts w:ascii="GHEA Grapalat" w:hAnsi="GHEA Grapalat"/>
          <w:sz w:val="20"/>
          <w:szCs w:val="20"/>
          <w:lang w:val="af-ZA"/>
        </w:rPr>
        <w:t xml:space="preserve"> </w:t>
      </w:r>
      <w:r w:rsidRPr="00DD1E8B">
        <w:rPr>
          <w:rFonts w:ascii="GHEA Grapalat" w:hAnsi="GHEA Grapalat" w:cs="GHEA Grapalat"/>
          <w:sz w:val="20"/>
          <w:szCs w:val="20"/>
          <w:lang w:val="af-ZA"/>
        </w:rPr>
        <w:t>հարկ</w:t>
      </w:r>
      <w:r w:rsidRPr="00DD1E8B">
        <w:rPr>
          <w:rFonts w:ascii="GHEA Grapalat" w:hAnsi="GHEA Grapalat"/>
          <w:sz w:val="20"/>
          <w:szCs w:val="20"/>
          <w:lang w:val="af-ZA"/>
        </w:rPr>
        <w:t xml:space="preserve">, 20 </w:t>
      </w:r>
      <w:r w:rsidRPr="00DD1E8B">
        <w:rPr>
          <w:rFonts w:ascii="GHEA Grapalat" w:hAnsi="GHEA Grapalat" w:cs="GHEA Grapalat"/>
          <w:sz w:val="20"/>
          <w:szCs w:val="20"/>
          <w:lang w:val="af-ZA"/>
        </w:rPr>
        <w:t>սենյակ</w:t>
      </w:r>
      <w:r w:rsidRPr="00DD1E8B">
        <w:rPr>
          <w:rFonts w:ascii="GHEA Grapalat" w:hAnsi="GHEA Grapalat"/>
          <w:sz w:val="20"/>
          <w:szCs w:val="20"/>
          <w:lang w:val="af-ZA"/>
        </w:rPr>
        <w:t xml:space="preserve"> հասցեում,  </w:t>
      </w:r>
      <w:r w:rsidRPr="00DD1E8B">
        <w:rPr>
          <w:rFonts w:ascii="GHEA Grapalat" w:hAnsi="GHEA Grapalat"/>
          <w:b/>
          <w:sz w:val="20"/>
          <w:szCs w:val="20"/>
          <w:lang w:val="af-ZA"/>
        </w:rPr>
        <w:t>«202</w:t>
      </w:r>
      <w:r>
        <w:rPr>
          <w:rFonts w:ascii="GHEA Grapalat" w:hAnsi="GHEA Grapalat"/>
          <w:b/>
          <w:sz w:val="20"/>
          <w:szCs w:val="20"/>
          <w:lang w:val="hy-AM"/>
        </w:rPr>
        <w:t>5</w:t>
      </w:r>
      <w:r w:rsidRPr="00DD1E8B">
        <w:rPr>
          <w:rFonts w:ascii="GHEA Grapalat" w:hAnsi="GHEA Grapalat"/>
          <w:b/>
          <w:sz w:val="20"/>
          <w:szCs w:val="20"/>
          <w:lang w:val="af-ZA"/>
        </w:rPr>
        <w:t>թ</w:t>
      </w:r>
      <w:r w:rsidRPr="00DD1E8B">
        <w:rPr>
          <w:rFonts w:ascii="Cambria Math" w:hAnsi="Cambria Math" w:cs="Cambria Math"/>
          <w:b/>
          <w:sz w:val="20"/>
          <w:szCs w:val="20"/>
          <w:lang w:val="af-ZA"/>
        </w:rPr>
        <w:t>․</w:t>
      </w:r>
      <w:r w:rsidRPr="00DD1E8B">
        <w:rPr>
          <w:rFonts w:ascii="GHEA Grapalat" w:hAnsi="GHEA Grapalat" w:cs="GHEA Grapalat"/>
          <w:b/>
          <w:sz w:val="20"/>
          <w:szCs w:val="20"/>
          <w:lang w:val="af-ZA"/>
        </w:rPr>
        <w:t>»</w:t>
      </w:r>
      <w:r w:rsidRPr="00DD1E8B">
        <w:rPr>
          <w:rFonts w:ascii="GHEA Grapalat" w:hAnsi="GHEA Grapalat"/>
          <w:b/>
          <w:sz w:val="20"/>
          <w:szCs w:val="20"/>
          <w:lang w:val="af-ZA"/>
        </w:rPr>
        <w:t xml:space="preserve">   </w:t>
      </w:r>
      <w:r w:rsidRPr="00DD1E8B">
        <w:rPr>
          <w:rFonts w:ascii="GHEA Grapalat" w:hAnsi="GHEA Grapalat"/>
          <w:b/>
          <w:bCs/>
          <w:sz w:val="20"/>
          <w:szCs w:val="20"/>
          <w:lang w:val="af-ZA"/>
        </w:rPr>
        <w:t>«</w:t>
      </w:r>
      <w:r>
        <w:rPr>
          <w:rFonts w:ascii="GHEA Grapalat" w:hAnsi="GHEA Grapalat"/>
          <w:b/>
          <w:bCs/>
          <w:sz w:val="20"/>
          <w:szCs w:val="20"/>
          <w:lang w:val="af-ZA"/>
        </w:rPr>
        <w:t>հոկտեմբերի</w:t>
      </w:r>
      <w:r w:rsidRPr="00DD1E8B">
        <w:rPr>
          <w:rFonts w:ascii="GHEA Grapalat" w:hAnsi="GHEA Grapalat"/>
          <w:b/>
          <w:bCs/>
          <w:sz w:val="20"/>
          <w:szCs w:val="20"/>
          <w:lang w:val="af-ZA"/>
        </w:rPr>
        <w:t>» «</w:t>
      </w:r>
      <w:r>
        <w:rPr>
          <w:rFonts w:ascii="GHEA Grapalat" w:hAnsi="GHEA Grapalat"/>
          <w:b/>
          <w:bCs/>
          <w:sz w:val="20"/>
          <w:szCs w:val="20"/>
          <w:lang w:val="hy-AM"/>
        </w:rPr>
        <w:t>24</w:t>
      </w:r>
      <w:r w:rsidRPr="00DD1E8B">
        <w:rPr>
          <w:rFonts w:ascii="GHEA Grapalat" w:hAnsi="GHEA Grapalat"/>
          <w:b/>
          <w:bCs/>
          <w:sz w:val="20"/>
          <w:szCs w:val="20"/>
          <w:lang w:val="af-ZA"/>
        </w:rPr>
        <w:t>»-ին ժամը 1</w:t>
      </w:r>
      <w:r>
        <w:rPr>
          <w:rFonts w:ascii="GHEA Grapalat" w:hAnsi="GHEA Grapalat"/>
          <w:b/>
          <w:bCs/>
          <w:sz w:val="20"/>
          <w:szCs w:val="20"/>
          <w:lang w:val="af-ZA"/>
        </w:rPr>
        <w:t>4</w:t>
      </w:r>
      <w:r w:rsidRPr="00DD1E8B">
        <w:rPr>
          <w:rFonts w:ascii="Cambria Math" w:hAnsi="Cambria Math" w:cs="Cambria Math"/>
          <w:b/>
          <w:bCs/>
          <w:sz w:val="20"/>
          <w:szCs w:val="20"/>
          <w:lang w:val="af-ZA"/>
        </w:rPr>
        <w:t>․</w:t>
      </w:r>
      <w:r w:rsidRPr="00DD1E8B">
        <w:rPr>
          <w:rFonts w:ascii="GHEA Grapalat" w:hAnsi="GHEA Grapalat"/>
          <w:b/>
          <w:bCs/>
          <w:sz w:val="20"/>
          <w:szCs w:val="20"/>
          <w:lang w:val="af-ZA"/>
        </w:rPr>
        <w:t>00-</w:t>
      </w:r>
      <w:r w:rsidRPr="00DD1E8B">
        <w:rPr>
          <w:rFonts w:ascii="GHEA Grapalat" w:hAnsi="GHEA Grapalat" w:cs="GHEA Grapalat"/>
          <w:b/>
          <w:bCs/>
          <w:sz w:val="20"/>
          <w:szCs w:val="20"/>
          <w:lang w:val="af-ZA"/>
        </w:rPr>
        <w:t>ի</w:t>
      </w:r>
      <w:r w:rsidRPr="00DD1E8B">
        <w:rPr>
          <w:rFonts w:ascii="GHEA Grapalat" w:hAnsi="GHEA Grapalat"/>
          <w:b/>
          <w:bCs/>
          <w:sz w:val="20"/>
          <w:szCs w:val="20"/>
          <w:lang w:val="af-ZA"/>
        </w:rPr>
        <w:t xml:space="preserve">ն։   </w:t>
      </w:r>
    </w:p>
    <w:p w14:paraId="71105703" w14:textId="77777777" w:rsidR="00306059" w:rsidRPr="00DD1E8B" w:rsidRDefault="00306059" w:rsidP="00306059">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AE70335" w14:textId="77777777" w:rsidR="00306059" w:rsidRPr="00DD1E8B" w:rsidRDefault="00306059" w:rsidP="00306059">
      <w:pPr>
        <w:ind w:right="-7" w:firstLine="567"/>
        <w:jc w:val="both"/>
        <w:rPr>
          <w:rFonts w:ascii="GHEA Grapalat" w:hAnsi="GHEA Grapalat"/>
          <w:sz w:val="20"/>
          <w:szCs w:val="20"/>
          <w:lang w:val="af-ZA"/>
        </w:rPr>
      </w:pPr>
    </w:p>
    <w:p w14:paraId="2B72B822" w14:textId="77777777" w:rsidR="00306059" w:rsidRPr="00DD1E8B" w:rsidRDefault="00306059" w:rsidP="00306059">
      <w:pPr>
        <w:spacing w:after="120"/>
        <w:ind w:right="-7" w:firstLine="567"/>
        <w:jc w:val="both"/>
        <w:rPr>
          <w:rFonts w:ascii="GHEA Grapalat" w:hAnsi="GHEA Grapalat"/>
          <w:sz w:val="20"/>
          <w:szCs w:val="20"/>
          <w:lang w:val="af-ZA"/>
        </w:rPr>
      </w:pPr>
      <w:r w:rsidRPr="00DD1E8B">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Դալլաքյանին</w:t>
      </w:r>
      <w:r w:rsidRPr="00DD1E8B">
        <w:rPr>
          <w:rFonts w:ascii="GHEA Grapalat" w:hAnsi="GHEA Grapalat"/>
          <w:sz w:val="20"/>
          <w:szCs w:val="20"/>
          <w:lang w:val="af-ZA"/>
        </w:rPr>
        <w:t>:</w:t>
      </w:r>
    </w:p>
    <w:p w14:paraId="6B0ECCD0" w14:textId="77777777" w:rsidR="00306059" w:rsidRPr="00DD1E8B" w:rsidRDefault="00306059" w:rsidP="00306059">
      <w:pPr>
        <w:spacing w:after="120"/>
        <w:ind w:right="-7" w:firstLine="567"/>
        <w:rPr>
          <w:rFonts w:ascii="GHEA Grapalat" w:hAnsi="GHEA Grapalat"/>
          <w:sz w:val="20"/>
          <w:szCs w:val="20"/>
          <w:lang w:val="af-ZA"/>
        </w:rPr>
      </w:pPr>
      <w:r w:rsidRPr="00DD1E8B">
        <w:rPr>
          <w:rFonts w:ascii="GHEA Grapalat" w:hAnsi="GHEA Grapalat"/>
          <w:sz w:val="20"/>
          <w:szCs w:val="20"/>
          <w:lang w:val="af-ZA"/>
        </w:rPr>
        <w:t>Հեռախոս 010-56-85-31</w:t>
      </w:r>
    </w:p>
    <w:p w14:paraId="31D426F3" w14:textId="77777777" w:rsidR="00306059" w:rsidRPr="00DD1E8B" w:rsidRDefault="00306059" w:rsidP="00306059">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 Էլ. փոստ- hdallakyan@sci.am</w:t>
      </w:r>
    </w:p>
    <w:p w14:paraId="32E6F499" w14:textId="77777777" w:rsidR="00306059" w:rsidRPr="00DD1E8B" w:rsidRDefault="00306059" w:rsidP="00306059">
      <w:pPr>
        <w:spacing w:after="120"/>
        <w:ind w:right="-7" w:firstLine="567"/>
        <w:rPr>
          <w:rFonts w:ascii="GHEA Grapalat" w:hAnsi="GHEA Grapalat"/>
          <w:sz w:val="20"/>
          <w:szCs w:val="20"/>
          <w:lang w:val="af-ZA"/>
        </w:rPr>
      </w:pPr>
    </w:p>
    <w:p w14:paraId="61424D86" w14:textId="77777777" w:rsidR="00306059" w:rsidRPr="00DD1E8B" w:rsidRDefault="00306059" w:rsidP="00306059">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Պատվիրատու </w:t>
      </w:r>
      <w:r w:rsidRPr="00DD1E8B">
        <w:rPr>
          <w:rFonts w:ascii="GHEA Grapalat" w:hAnsi="GHEA Grapalat"/>
          <w:sz w:val="20"/>
          <w:szCs w:val="20"/>
          <w:lang w:val="af-ZA"/>
        </w:rPr>
        <w:tab/>
        <w:t>“Գեղարդ» գիտավերլուծական հիմնադրամ</w:t>
      </w:r>
    </w:p>
    <w:p w14:paraId="47A4F382" w14:textId="77777777" w:rsidR="00306059" w:rsidRPr="00DD1E8B" w:rsidRDefault="00306059" w:rsidP="00306059">
      <w:pPr>
        <w:spacing w:after="120"/>
        <w:ind w:right="-7" w:firstLine="567"/>
        <w:rPr>
          <w:rFonts w:ascii="GHEA Grapalat" w:hAnsi="GHEA Grapalat"/>
          <w:sz w:val="20"/>
          <w:szCs w:val="20"/>
          <w:lang w:val="af-ZA"/>
        </w:rPr>
      </w:pPr>
    </w:p>
    <w:p w14:paraId="1E1E964C" w14:textId="77777777" w:rsidR="00306059" w:rsidRPr="00DD1E8B" w:rsidRDefault="00306059" w:rsidP="00306059">
      <w:pPr>
        <w:spacing w:after="120"/>
        <w:ind w:right="-7" w:firstLine="567"/>
        <w:rPr>
          <w:rFonts w:ascii="GHEA Grapalat" w:hAnsi="GHEA Grapalat"/>
          <w:sz w:val="20"/>
          <w:szCs w:val="20"/>
          <w:lang w:val="af-ZA"/>
        </w:rPr>
      </w:pPr>
    </w:p>
    <w:p w14:paraId="1678B3CF" w14:textId="77777777" w:rsidR="00306059" w:rsidRPr="00DD1E8B" w:rsidRDefault="00306059" w:rsidP="00306059">
      <w:pPr>
        <w:spacing w:after="120"/>
        <w:ind w:right="-7" w:firstLine="567"/>
        <w:rPr>
          <w:rFonts w:ascii="GHEA Grapalat" w:hAnsi="GHEA Grapalat"/>
          <w:sz w:val="20"/>
          <w:szCs w:val="20"/>
          <w:lang w:val="af-ZA"/>
        </w:rPr>
      </w:pPr>
    </w:p>
    <w:p w14:paraId="44DEDE72" w14:textId="77777777" w:rsidR="00037DDE" w:rsidRPr="00E6597C" w:rsidRDefault="00037DDE" w:rsidP="00EF3662">
      <w:pPr>
        <w:pStyle w:val="BodyText"/>
        <w:ind w:right="-7" w:firstLine="567"/>
        <w:jc w:val="right"/>
        <w:rPr>
          <w:rFonts w:ascii="GHEA Grapalat" w:hAnsi="GHEA Grapalat" w:cs="Sylfaen"/>
          <w:i/>
          <w:sz w:val="22"/>
          <w:lang w:val="af-ZA"/>
        </w:rPr>
      </w:pP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42E4E34A" w14:textId="77777777" w:rsidR="00341A74" w:rsidRPr="00E6597C" w:rsidRDefault="00341A74" w:rsidP="00EF3662">
      <w:pPr>
        <w:pStyle w:val="BodyText"/>
        <w:ind w:right="-7" w:firstLine="567"/>
        <w:jc w:val="right"/>
        <w:rPr>
          <w:rFonts w:ascii="GHEA Grapalat" w:hAnsi="GHEA Grapalat" w:cs="Sylfaen"/>
          <w:i/>
          <w:sz w:val="22"/>
          <w:lang w:val="af-ZA"/>
        </w:rPr>
      </w:pPr>
    </w:p>
    <w:p w14:paraId="61F072BC" w14:textId="77777777" w:rsidR="00826193" w:rsidRPr="00E6597C" w:rsidRDefault="00826193"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02E45167" w14:textId="321EE8C0" w:rsidR="00306059" w:rsidRPr="00A553C0" w:rsidRDefault="00306059" w:rsidP="00306059">
      <w:pPr>
        <w:pStyle w:val="BodyText"/>
        <w:tabs>
          <w:tab w:val="left" w:pos="5968"/>
        </w:tabs>
        <w:ind w:right="-7" w:firstLine="567"/>
        <w:jc w:val="right"/>
        <w:rPr>
          <w:rFonts w:ascii="GHEA Grapalat" w:hAnsi="GHEA Grapalat" w:cs="Sylfaen"/>
          <w:i/>
          <w:sz w:val="20"/>
          <w:szCs w:val="20"/>
          <w:lang w:val="af-ZA"/>
        </w:rPr>
      </w:pPr>
      <w:r w:rsidRPr="00A553C0">
        <w:rPr>
          <w:rFonts w:ascii="GHEA Grapalat" w:hAnsi="GHEA Grapalat" w:cs="Sylfaen"/>
          <w:i/>
          <w:sz w:val="20"/>
          <w:szCs w:val="20"/>
          <w:lang w:val="af-ZA"/>
        </w:rPr>
        <w:t>«</w:t>
      </w:r>
      <w:r w:rsidRPr="00E36741">
        <w:rPr>
          <w:rFonts w:ascii="GHEA Grapalat" w:hAnsi="GHEA Grapalat" w:cs="Sylfaen"/>
          <w:i/>
          <w:sz w:val="20"/>
          <w:szCs w:val="20"/>
        </w:rPr>
        <w:t>ԳԳՀ</w:t>
      </w:r>
      <w:r w:rsidRPr="00A553C0">
        <w:rPr>
          <w:rFonts w:ascii="GHEA Grapalat" w:hAnsi="GHEA Grapalat" w:cs="Sylfaen"/>
          <w:i/>
          <w:sz w:val="20"/>
          <w:szCs w:val="20"/>
          <w:lang w:val="af-ZA"/>
        </w:rPr>
        <w:t xml:space="preserve"> -</w:t>
      </w:r>
      <w:r w:rsidRPr="00E36741">
        <w:rPr>
          <w:rFonts w:ascii="GHEA Grapalat" w:hAnsi="GHEA Grapalat" w:cs="Sylfaen"/>
          <w:i/>
          <w:sz w:val="20"/>
          <w:szCs w:val="20"/>
        </w:rPr>
        <w:t>ԳՀ</w:t>
      </w:r>
      <w:r>
        <w:rPr>
          <w:rFonts w:ascii="GHEA Grapalat" w:hAnsi="GHEA Grapalat" w:cs="Sylfaen"/>
          <w:i/>
          <w:sz w:val="20"/>
          <w:szCs w:val="20"/>
          <w:lang w:val="hy-AM"/>
        </w:rPr>
        <w:t>ԱՇ</w:t>
      </w:r>
      <w:r w:rsidRPr="00E36741">
        <w:rPr>
          <w:rFonts w:ascii="GHEA Grapalat" w:hAnsi="GHEA Grapalat" w:cs="Sylfaen"/>
          <w:i/>
          <w:sz w:val="20"/>
          <w:szCs w:val="20"/>
        </w:rPr>
        <w:t>ՁԲ</w:t>
      </w:r>
      <w:r w:rsidRPr="00A553C0">
        <w:rPr>
          <w:rFonts w:ascii="GHEA Grapalat" w:hAnsi="GHEA Grapalat" w:cs="Sylfaen"/>
          <w:i/>
          <w:sz w:val="20"/>
          <w:szCs w:val="20"/>
          <w:lang w:val="af-ZA"/>
        </w:rPr>
        <w:t>-25/0</w:t>
      </w:r>
      <w:r>
        <w:rPr>
          <w:rFonts w:ascii="GHEA Grapalat" w:hAnsi="GHEA Grapalat" w:cs="Sylfaen"/>
          <w:i/>
          <w:sz w:val="20"/>
          <w:szCs w:val="20"/>
          <w:lang w:val="hy-AM"/>
        </w:rPr>
        <w:t>4</w:t>
      </w:r>
      <w:r w:rsidRPr="00A553C0">
        <w:rPr>
          <w:rFonts w:ascii="GHEA Grapalat" w:hAnsi="GHEA Grapalat" w:cs="Sylfaen"/>
          <w:i/>
          <w:sz w:val="20"/>
          <w:szCs w:val="20"/>
          <w:lang w:val="af-ZA"/>
        </w:rPr>
        <w:t xml:space="preserve">» </w:t>
      </w:r>
      <w:r w:rsidRPr="00E36741">
        <w:rPr>
          <w:rFonts w:ascii="GHEA Grapalat" w:hAnsi="GHEA Grapalat" w:cs="Sylfaen"/>
          <w:i/>
          <w:sz w:val="20"/>
          <w:szCs w:val="20"/>
        </w:rPr>
        <w:t>ծածկագրով</w:t>
      </w:r>
      <w:r w:rsidRPr="00A553C0">
        <w:rPr>
          <w:rFonts w:ascii="GHEA Grapalat" w:hAnsi="GHEA Grapalat" w:cs="Sylfaen"/>
          <w:i/>
          <w:sz w:val="20"/>
          <w:szCs w:val="20"/>
          <w:lang w:val="af-ZA"/>
        </w:rPr>
        <w:t xml:space="preserve"> </w:t>
      </w:r>
    </w:p>
    <w:p w14:paraId="0C13A0D5" w14:textId="77777777" w:rsidR="00306059" w:rsidRPr="00A553C0" w:rsidRDefault="00306059" w:rsidP="00306059">
      <w:pPr>
        <w:pStyle w:val="BodyText"/>
        <w:tabs>
          <w:tab w:val="left" w:pos="5968"/>
        </w:tabs>
        <w:ind w:right="-7" w:firstLine="567"/>
        <w:jc w:val="right"/>
        <w:rPr>
          <w:rFonts w:ascii="GHEA Grapalat" w:hAnsi="GHEA Grapalat" w:cs="Sylfaen"/>
          <w:i/>
          <w:sz w:val="20"/>
          <w:szCs w:val="20"/>
          <w:lang w:val="af-ZA"/>
        </w:rPr>
      </w:pPr>
      <w:r w:rsidRPr="00E36741">
        <w:rPr>
          <w:rFonts w:ascii="GHEA Grapalat" w:hAnsi="GHEA Grapalat" w:cs="Sylfaen"/>
          <w:i/>
          <w:sz w:val="20"/>
          <w:szCs w:val="20"/>
        </w:rPr>
        <w:t>գնանաշման</w:t>
      </w:r>
      <w:r w:rsidRPr="00A553C0">
        <w:rPr>
          <w:rFonts w:ascii="GHEA Grapalat" w:hAnsi="GHEA Grapalat" w:cs="Sylfaen"/>
          <w:i/>
          <w:sz w:val="20"/>
          <w:szCs w:val="20"/>
          <w:lang w:val="af-ZA"/>
        </w:rPr>
        <w:t xml:space="preserve"> </w:t>
      </w:r>
      <w:r w:rsidRPr="00E36741">
        <w:rPr>
          <w:rFonts w:ascii="GHEA Grapalat" w:hAnsi="GHEA Grapalat" w:cs="Sylfaen"/>
          <w:i/>
          <w:sz w:val="20"/>
          <w:szCs w:val="20"/>
        </w:rPr>
        <w:t>հարցման</w:t>
      </w:r>
      <w:r w:rsidRPr="00A553C0">
        <w:rPr>
          <w:rFonts w:ascii="GHEA Grapalat" w:hAnsi="GHEA Grapalat" w:cs="Sylfaen"/>
          <w:i/>
          <w:sz w:val="20"/>
          <w:szCs w:val="20"/>
          <w:lang w:val="af-ZA"/>
        </w:rPr>
        <w:t xml:space="preserve"> </w:t>
      </w:r>
      <w:r w:rsidRPr="00E36741">
        <w:rPr>
          <w:rFonts w:ascii="GHEA Grapalat" w:hAnsi="GHEA Grapalat" w:cs="Sylfaen"/>
          <w:i/>
          <w:sz w:val="20"/>
          <w:szCs w:val="20"/>
        </w:rPr>
        <w:t>գնահատող</w:t>
      </w:r>
      <w:r w:rsidRPr="00A553C0">
        <w:rPr>
          <w:rFonts w:ascii="GHEA Grapalat" w:hAnsi="GHEA Grapalat" w:cs="Sylfaen"/>
          <w:i/>
          <w:sz w:val="20"/>
          <w:szCs w:val="20"/>
          <w:lang w:val="af-ZA"/>
        </w:rPr>
        <w:t xml:space="preserve"> </w:t>
      </w:r>
      <w:r w:rsidRPr="00E36741">
        <w:rPr>
          <w:rFonts w:ascii="GHEA Grapalat" w:hAnsi="GHEA Grapalat" w:cs="Sylfaen"/>
          <w:i/>
          <w:sz w:val="20"/>
          <w:szCs w:val="20"/>
        </w:rPr>
        <w:t>հանձնաժողովի</w:t>
      </w:r>
    </w:p>
    <w:p w14:paraId="680DB8A3" w14:textId="6EC25DAB" w:rsidR="00306059" w:rsidRPr="00A553C0" w:rsidRDefault="00306059" w:rsidP="00306059">
      <w:pPr>
        <w:pStyle w:val="BodyText"/>
        <w:tabs>
          <w:tab w:val="left" w:pos="5968"/>
        </w:tabs>
        <w:ind w:right="-7" w:firstLine="567"/>
        <w:jc w:val="right"/>
        <w:rPr>
          <w:rFonts w:ascii="GHEA Grapalat" w:hAnsi="GHEA Grapalat" w:cs="Sylfaen"/>
          <w:i/>
          <w:sz w:val="20"/>
          <w:szCs w:val="20"/>
          <w:lang w:val="af-ZA"/>
        </w:rPr>
      </w:pPr>
      <w:r w:rsidRPr="00A553C0">
        <w:rPr>
          <w:rFonts w:ascii="GHEA Grapalat" w:hAnsi="GHEA Grapalat" w:cs="Sylfaen"/>
          <w:i/>
          <w:sz w:val="20"/>
          <w:szCs w:val="20"/>
          <w:lang w:val="af-ZA"/>
        </w:rPr>
        <w:t xml:space="preserve"> 2025</w:t>
      </w:r>
      <w:r w:rsidRPr="00E36741">
        <w:rPr>
          <w:rFonts w:ascii="GHEA Grapalat" w:hAnsi="GHEA Grapalat" w:cs="Sylfaen"/>
          <w:i/>
          <w:sz w:val="20"/>
          <w:szCs w:val="20"/>
        </w:rPr>
        <w:t>թ</w:t>
      </w:r>
      <w:r w:rsidRPr="00A553C0">
        <w:rPr>
          <w:rFonts w:ascii="GHEA Grapalat" w:hAnsi="GHEA Grapalat" w:cs="Sylfaen"/>
          <w:i/>
          <w:sz w:val="20"/>
          <w:szCs w:val="20"/>
          <w:lang w:val="af-ZA"/>
        </w:rPr>
        <w:t xml:space="preserve">. </w:t>
      </w:r>
      <w:r>
        <w:rPr>
          <w:rFonts w:ascii="GHEA Grapalat" w:hAnsi="GHEA Grapalat" w:cs="Sylfaen"/>
          <w:i/>
          <w:sz w:val="20"/>
          <w:szCs w:val="20"/>
          <w:lang w:val="hy-AM"/>
        </w:rPr>
        <w:t>հոկտեմբերի</w:t>
      </w:r>
      <w:r w:rsidRPr="00A553C0">
        <w:rPr>
          <w:rFonts w:ascii="GHEA Grapalat" w:hAnsi="GHEA Grapalat" w:cs="Sylfaen"/>
          <w:i/>
          <w:sz w:val="20"/>
          <w:szCs w:val="20"/>
          <w:lang w:val="af-ZA"/>
        </w:rPr>
        <w:t xml:space="preserve"> </w:t>
      </w:r>
      <w:r>
        <w:rPr>
          <w:rFonts w:ascii="GHEA Grapalat" w:hAnsi="GHEA Grapalat" w:cs="Sylfaen"/>
          <w:i/>
          <w:sz w:val="20"/>
          <w:szCs w:val="20"/>
          <w:lang w:val="af-ZA"/>
        </w:rPr>
        <w:t>17</w:t>
      </w:r>
      <w:r w:rsidRPr="00A553C0">
        <w:rPr>
          <w:rFonts w:ascii="GHEA Grapalat" w:hAnsi="GHEA Grapalat" w:cs="Sylfaen"/>
          <w:i/>
          <w:sz w:val="20"/>
          <w:szCs w:val="20"/>
          <w:lang w:val="af-ZA"/>
        </w:rPr>
        <w:t>-</w:t>
      </w:r>
      <w:r w:rsidRPr="00E36741">
        <w:rPr>
          <w:rFonts w:ascii="GHEA Grapalat" w:hAnsi="GHEA Grapalat" w:cs="Sylfaen"/>
          <w:i/>
          <w:sz w:val="20"/>
          <w:szCs w:val="20"/>
        </w:rPr>
        <w:t>ի</w:t>
      </w:r>
      <w:r w:rsidRPr="00A553C0">
        <w:rPr>
          <w:rFonts w:ascii="GHEA Grapalat" w:hAnsi="GHEA Grapalat" w:cs="Sylfaen"/>
          <w:i/>
          <w:sz w:val="20"/>
          <w:szCs w:val="20"/>
          <w:lang w:val="af-ZA"/>
        </w:rPr>
        <w:t xml:space="preserve"> N 25/0</w:t>
      </w:r>
      <w:r>
        <w:rPr>
          <w:rFonts w:ascii="GHEA Grapalat" w:hAnsi="GHEA Grapalat" w:cs="Sylfaen"/>
          <w:i/>
          <w:sz w:val="20"/>
          <w:szCs w:val="20"/>
          <w:lang w:val="hy-AM"/>
        </w:rPr>
        <w:t>4</w:t>
      </w:r>
      <w:r w:rsidRPr="00A553C0">
        <w:rPr>
          <w:rFonts w:ascii="GHEA Grapalat" w:hAnsi="GHEA Grapalat" w:cs="Sylfaen"/>
          <w:i/>
          <w:sz w:val="20"/>
          <w:szCs w:val="20"/>
          <w:lang w:val="af-ZA"/>
        </w:rPr>
        <w:t xml:space="preserve">-1 </w:t>
      </w:r>
      <w:r w:rsidRPr="00E36741">
        <w:rPr>
          <w:rFonts w:ascii="GHEA Grapalat" w:hAnsi="GHEA Grapalat" w:cs="Sylfaen"/>
          <w:i/>
          <w:sz w:val="20"/>
          <w:szCs w:val="20"/>
        </w:rPr>
        <w:t>որոշմամբ</w:t>
      </w:r>
    </w:p>
    <w:p w14:paraId="71712AF5" w14:textId="77777777" w:rsidR="00306059" w:rsidRPr="00A553C0" w:rsidRDefault="00306059" w:rsidP="00306059">
      <w:pPr>
        <w:pStyle w:val="BodyText"/>
        <w:tabs>
          <w:tab w:val="left" w:pos="5968"/>
        </w:tabs>
        <w:ind w:right="-7" w:firstLine="567"/>
        <w:rPr>
          <w:rFonts w:ascii="GHEA Grapalat" w:hAnsi="GHEA Grapalat" w:cs="Sylfaen"/>
          <w:i/>
          <w:sz w:val="20"/>
          <w:szCs w:val="20"/>
          <w:lang w:val="af-ZA"/>
        </w:rPr>
      </w:pPr>
    </w:p>
    <w:p w14:paraId="1D89DD2F" w14:textId="77777777" w:rsidR="00306059" w:rsidRPr="00A553C0" w:rsidRDefault="00306059" w:rsidP="00306059">
      <w:pPr>
        <w:pStyle w:val="BodyText"/>
        <w:tabs>
          <w:tab w:val="left" w:pos="5968"/>
        </w:tabs>
        <w:ind w:right="-7" w:firstLine="567"/>
        <w:rPr>
          <w:rFonts w:ascii="GHEA Grapalat" w:hAnsi="GHEA Grapalat" w:cs="Sylfaen"/>
          <w:i/>
          <w:sz w:val="20"/>
          <w:szCs w:val="20"/>
          <w:lang w:val="af-ZA"/>
        </w:rPr>
      </w:pPr>
    </w:p>
    <w:p w14:paraId="4CF7285E" w14:textId="77777777" w:rsidR="00306059" w:rsidRPr="00A553C0" w:rsidRDefault="00306059" w:rsidP="00306059">
      <w:pPr>
        <w:pStyle w:val="BodyText"/>
        <w:tabs>
          <w:tab w:val="left" w:pos="5968"/>
        </w:tabs>
        <w:ind w:right="-7" w:firstLine="567"/>
        <w:rPr>
          <w:rFonts w:ascii="GHEA Grapalat" w:hAnsi="GHEA Grapalat" w:cs="Sylfaen"/>
          <w:i/>
          <w:sz w:val="20"/>
          <w:szCs w:val="20"/>
          <w:lang w:val="af-ZA"/>
        </w:rPr>
      </w:pPr>
    </w:p>
    <w:p w14:paraId="40D48540" w14:textId="77777777" w:rsidR="00306059" w:rsidRPr="00A553C0" w:rsidRDefault="00306059" w:rsidP="00306059">
      <w:pPr>
        <w:pStyle w:val="BodyText"/>
        <w:tabs>
          <w:tab w:val="left" w:pos="5968"/>
        </w:tabs>
        <w:ind w:right="-7" w:firstLine="567"/>
        <w:rPr>
          <w:rFonts w:ascii="GHEA Grapalat" w:hAnsi="GHEA Grapalat" w:cs="Sylfaen"/>
          <w:i/>
          <w:sz w:val="20"/>
          <w:szCs w:val="20"/>
          <w:lang w:val="af-ZA"/>
        </w:rPr>
      </w:pPr>
    </w:p>
    <w:p w14:paraId="3408BFB1" w14:textId="77777777" w:rsidR="00306059" w:rsidRPr="00A553C0" w:rsidRDefault="00306059" w:rsidP="00306059">
      <w:pPr>
        <w:pStyle w:val="BodyText"/>
        <w:tabs>
          <w:tab w:val="left" w:pos="5968"/>
        </w:tabs>
        <w:ind w:right="-7" w:firstLine="567"/>
        <w:rPr>
          <w:rFonts w:ascii="GHEA Grapalat" w:hAnsi="GHEA Grapalat" w:cs="Sylfaen"/>
          <w:i/>
          <w:sz w:val="20"/>
          <w:szCs w:val="20"/>
          <w:lang w:val="af-ZA"/>
        </w:rPr>
      </w:pPr>
    </w:p>
    <w:p w14:paraId="4EAEC22A" w14:textId="77777777" w:rsidR="00306059" w:rsidRPr="00A553C0" w:rsidRDefault="00306059" w:rsidP="00306059">
      <w:pPr>
        <w:pStyle w:val="BodyText"/>
        <w:tabs>
          <w:tab w:val="left" w:pos="5968"/>
        </w:tabs>
        <w:ind w:right="-7" w:firstLine="567"/>
        <w:jc w:val="center"/>
        <w:rPr>
          <w:rFonts w:ascii="GHEA Grapalat" w:hAnsi="GHEA Grapalat" w:cs="Sylfaen"/>
          <w:i/>
          <w:lang w:val="af-ZA"/>
        </w:rPr>
      </w:pPr>
      <w:r w:rsidRPr="00A553C0">
        <w:rPr>
          <w:rFonts w:ascii="GHEA Grapalat" w:hAnsi="GHEA Grapalat" w:cs="Sylfaen"/>
          <w:i/>
          <w:lang w:val="af-ZA"/>
        </w:rPr>
        <w:t>«</w:t>
      </w:r>
      <w:r w:rsidRPr="00E36741">
        <w:rPr>
          <w:rFonts w:ascii="GHEA Grapalat" w:hAnsi="GHEA Grapalat" w:cs="Sylfaen"/>
          <w:i/>
        </w:rPr>
        <w:t>Գեղարդ</w:t>
      </w:r>
      <w:r w:rsidRPr="00A553C0">
        <w:rPr>
          <w:rFonts w:ascii="GHEA Grapalat" w:hAnsi="GHEA Grapalat" w:cs="Sylfaen"/>
          <w:i/>
          <w:lang w:val="af-ZA"/>
        </w:rPr>
        <w:t xml:space="preserve">» </w:t>
      </w:r>
      <w:r w:rsidRPr="00E36741">
        <w:rPr>
          <w:rFonts w:ascii="GHEA Grapalat" w:hAnsi="GHEA Grapalat" w:cs="Sylfaen"/>
          <w:i/>
        </w:rPr>
        <w:t>գիտավերլուծական</w:t>
      </w:r>
      <w:r w:rsidRPr="00A553C0">
        <w:rPr>
          <w:rFonts w:ascii="GHEA Grapalat" w:hAnsi="GHEA Grapalat" w:cs="Sylfaen"/>
          <w:i/>
          <w:lang w:val="af-ZA"/>
        </w:rPr>
        <w:t xml:space="preserve"> </w:t>
      </w:r>
      <w:r w:rsidRPr="00E36741">
        <w:rPr>
          <w:rFonts w:ascii="GHEA Grapalat" w:hAnsi="GHEA Grapalat" w:cs="Sylfaen"/>
          <w:i/>
        </w:rPr>
        <w:t>հիմնադրամ</w:t>
      </w:r>
    </w:p>
    <w:p w14:paraId="215BAF6F" w14:textId="77777777" w:rsidR="00306059" w:rsidRPr="00A71D81" w:rsidRDefault="00306059" w:rsidP="00306059">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5565F78F" w14:textId="77777777" w:rsidR="00306059" w:rsidRPr="00A71D81" w:rsidRDefault="00306059" w:rsidP="00306059">
      <w:pPr>
        <w:pStyle w:val="BodyText"/>
        <w:ind w:right="-7" w:firstLine="567"/>
        <w:jc w:val="center"/>
        <w:rPr>
          <w:rFonts w:ascii="GHEA Grapalat" w:hAnsi="GHEA Grapalat"/>
          <w:lang w:val="af-ZA"/>
        </w:rPr>
      </w:pPr>
    </w:p>
    <w:p w14:paraId="43D718AB" w14:textId="77777777" w:rsidR="00306059" w:rsidRPr="00A71D81" w:rsidRDefault="00306059" w:rsidP="00306059">
      <w:pPr>
        <w:pStyle w:val="BodyText"/>
        <w:ind w:right="-7" w:firstLine="567"/>
        <w:jc w:val="center"/>
        <w:rPr>
          <w:rFonts w:ascii="GHEA Grapalat" w:hAnsi="GHEA Grapalat"/>
          <w:lang w:val="af-ZA"/>
        </w:rPr>
      </w:pPr>
    </w:p>
    <w:p w14:paraId="2DDA2B4B" w14:textId="77777777" w:rsidR="00306059" w:rsidRPr="00A71D81" w:rsidRDefault="00306059" w:rsidP="00306059">
      <w:pPr>
        <w:pStyle w:val="BodyText"/>
        <w:ind w:right="-7" w:firstLine="567"/>
        <w:jc w:val="center"/>
        <w:rPr>
          <w:rFonts w:ascii="GHEA Grapalat" w:hAnsi="GHEA Grapalat"/>
          <w:lang w:val="af-ZA"/>
        </w:rPr>
      </w:pPr>
    </w:p>
    <w:p w14:paraId="25BBA78D" w14:textId="77777777" w:rsidR="00306059" w:rsidRPr="00A71D81" w:rsidRDefault="00306059" w:rsidP="00306059">
      <w:pPr>
        <w:pStyle w:val="BodyText"/>
        <w:ind w:right="-7" w:firstLine="567"/>
        <w:jc w:val="center"/>
        <w:rPr>
          <w:rFonts w:ascii="GHEA Grapalat" w:hAnsi="GHEA Grapalat"/>
          <w:lang w:val="af-ZA"/>
        </w:rPr>
      </w:pPr>
    </w:p>
    <w:p w14:paraId="2B1794C1" w14:textId="77777777" w:rsidR="00306059" w:rsidRPr="00E36741" w:rsidRDefault="00306059" w:rsidP="00306059">
      <w:pPr>
        <w:pStyle w:val="BodyText"/>
        <w:ind w:right="-7" w:firstLine="567"/>
        <w:jc w:val="center"/>
        <w:rPr>
          <w:rFonts w:ascii="GHEA Grapalat" w:hAnsi="GHEA Grapalat" w:cs="Sylfaen"/>
          <w:b/>
          <w:lang w:val="af-ZA"/>
        </w:rPr>
      </w:pPr>
      <w:r w:rsidRPr="00E36741">
        <w:rPr>
          <w:rFonts w:ascii="GHEA Grapalat" w:hAnsi="GHEA Grapalat" w:cs="Sylfaen"/>
          <w:b/>
        </w:rPr>
        <w:t>Հ</w:t>
      </w:r>
      <w:r w:rsidRPr="00E36741">
        <w:rPr>
          <w:rFonts w:ascii="GHEA Grapalat" w:hAnsi="GHEA Grapalat" w:cs="Times Armenian"/>
          <w:b/>
          <w:lang w:val="af-ZA"/>
        </w:rPr>
        <w:t xml:space="preserve"> </w:t>
      </w:r>
      <w:r w:rsidRPr="00E36741">
        <w:rPr>
          <w:rFonts w:ascii="GHEA Grapalat" w:hAnsi="GHEA Grapalat" w:cs="Sylfaen"/>
          <w:b/>
        </w:rPr>
        <w:t>Ր</w:t>
      </w:r>
      <w:r w:rsidRPr="00E36741">
        <w:rPr>
          <w:rFonts w:ascii="GHEA Grapalat" w:hAnsi="GHEA Grapalat" w:cs="Times Armenian"/>
          <w:b/>
          <w:lang w:val="af-ZA"/>
        </w:rPr>
        <w:t xml:space="preserve"> </w:t>
      </w:r>
      <w:r w:rsidRPr="00E36741">
        <w:rPr>
          <w:rFonts w:ascii="GHEA Grapalat" w:hAnsi="GHEA Grapalat" w:cs="Sylfaen"/>
          <w:b/>
        </w:rPr>
        <w:t>Ա</w:t>
      </w:r>
      <w:r w:rsidRPr="00E36741">
        <w:rPr>
          <w:rFonts w:ascii="GHEA Grapalat" w:hAnsi="GHEA Grapalat" w:cs="Times Armenian"/>
          <w:b/>
          <w:lang w:val="af-ZA"/>
        </w:rPr>
        <w:t xml:space="preserve"> </w:t>
      </w:r>
      <w:r w:rsidRPr="00E36741">
        <w:rPr>
          <w:rFonts w:ascii="GHEA Grapalat" w:hAnsi="GHEA Grapalat" w:cs="Sylfaen"/>
          <w:b/>
        </w:rPr>
        <w:t>Վ</w:t>
      </w:r>
      <w:r w:rsidRPr="00E36741">
        <w:rPr>
          <w:rFonts w:ascii="GHEA Grapalat" w:hAnsi="GHEA Grapalat" w:cs="Times Armenian"/>
          <w:b/>
          <w:lang w:val="af-ZA"/>
        </w:rPr>
        <w:t xml:space="preserve"> </w:t>
      </w:r>
      <w:r w:rsidRPr="00E36741">
        <w:rPr>
          <w:rFonts w:ascii="GHEA Grapalat" w:hAnsi="GHEA Grapalat" w:cs="Sylfaen"/>
          <w:b/>
        </w:rPr>
        <w:t>Ե</w:t>
      </w:r>
      <w:r w:rsidRPr="00E36741">
        <w:rPr>
          <w:rFonts w:ascii="GHEA Grapalat" w:hAnsi="GHEA Grapalat" w:cs="Times Armenian"/>
          <w:b/>
          <w:lang w:val="af-ZA"/>
        </w:rPr>
        <w:t xml:space="preserve"> </w:t>
      </w:r>
      <w:r w:rsidRPr="00E36741">
        <w:rPr>
          <w:rFonts w:ascii="GHEA Grapalat" w:hAnsi="GHEA Grapalat" w:cs="Sylfaen"/>
          <w:b/>
        </w:rPr>
        <w:t>Ր</w:t>
      </w:r>
    </w:p>
    <w:p w14:paraId="42B2835C" w14:textId="77777777" w:rsidR="00306059" w:rsidRPr="00A71D81" w:rsidRDefault="00306059" w:rsidP="00306059">
      <w:pPr>
        <w:pStyle w:val="BodyText"/>
        <w:ind w:right="-7" w:firstLine="567"/>
        <w:jc w:val="center"/>
        <w:rPr>
          <w:rFonts w:ascii="GHEA Grapalat" w:hAnsi="GHEA Grapalat" w:cs="Sylfaen"/>
          <w:lang w:val="af-ZA"/>
        </w:rPr>
      </w:pPr>
    </w:p>
    <w:p w14:paraId="556632B1" w14:textId="77777777" w:rsidR="00306059" w:rsidRPr="00A71D81" w:rsidRDefault="00306059" w:rsidP="00306059">
      <w:pPr>
        <w:pStyle w:val="BodyText"/>
        <w:ind w:right="-7" w:firstLine="567"/>
        <w:jc w:val="center"/>
        <w:rPr>
          <w:rFonts w:ascii="GHEA Grapalat" w:hAnsi="GHEA Grapalat" w:cs="Sylfaen"/>
          <w:lang w:val="af-ZA"/>
        </w:rPr>
      </w:pPr>
    </w:p>
    <w:p w14:paraId="4CB39B13" w14:textId="6701343B" w:rsidR="00306059" w:rsidRPr="00E36741" w:rsidRDefault="00306059" w:rsidP="00306059">
      <w:pPr>
        <w:pStyle w:val="BodyText"/>
        <w:ind w:right="-7"/>
        <w:jc w:val="center"/>
        <w:rPr>
          <w:rFonts w:ascii="GHEA Grapalat" w:hAnsi="GHEA Grapalat" w:cs="Sylfaen"/>
          <w:lang w:val="af-ZA"/>
        </w:rPr>
      </w:pPr>
      <w:r w:rsidRPr="00E36741">
        <w:rPr>
          <w:rFonts w:ascii="GHEA Grapalat" w:hAnsi="GHEA Grapalat" w:cs="Sylfaen"/>
          <w:lang w:val="af-ZA"/>
        </w:rPr>
        <w:t xml:space="preserve">«ԳԵՂԱՐԴ» ԳԻՏԱՎԵՐԼՈՒԾԱԿԱՆ ՀԻՄՆԱԴՐԱՄԻ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E36741">
        <w:rPr>
          <w:rFonts w:ascii="GHEA Grapalat" w:hAnsi="GHEA Grapalat" w:cs="Sylfaen"/>
          <w:lang w:val="af-ZA"/>
        </w:rPr>
        <w:t xml:space="preserve">` « </w:t>
      </w:r>
      <w:r w:rsidRPr="00306059">
        <w:rPr>
          <w:rFonts w:ascii="GHEA Grapalat" w:hAnsi="GHEA Grapalat" w:cs="Sylfaen"/>
        </w:rPr>
        <w:t>Մ</w:t>
      </w:r>
      <w:r w:rsidRPr="00306059">
        <w:rPr>
          <w:rFonts w:ascii="GHEA Grapalat" w:hAnsi="GHEA Grapalat" w:cs="Sylfaen"/>
          <w:lang w:val="af-ZA"/>
        </w:rPr>
        <w:t xml:space="preserve">. </w:t>
      </w:r>
      <w:r w:rsidRPr="00306059">
        <w:rPr>
          <w:rFonts w:ascii="GHEA Grapalat" w:hAnsi="GHEA Grapalat" w:cs="Sylfaen"/>
        </w:rPr>
        <w:t>Բաղրամյան</w:t>
      </w:r>
      <w:r w:rsidRPr="00306059">
        <w:rPr>
          <w:rFonts w:ascii="GHEA Grapalat" w:hAnsi="GHEA Grapalat" w:cs="Sylfaen"/>
          <w:lang w:val="af-ZA"/>
        </w:rPr>
        <w:t xml:space="preserve"> 24/6 </w:t>
      </w:r>
      <w:r w:rsidRPr="00306059">
        <w:rPr>
          <w:rFonts w:ascii="GHEA Grapalat" w:hAnsi="GHEA Grapalat" w:cs="Sylfaen"/>
        </w:rPr>
        <w:t>շենքի</w:t>
      </w:r>
      <w:r w:rsidRPr="00306059">
        <w:rPr>
          <w:rFonts w:ascii="GHEA Grapalat" w:hAnsi="GHEA Grapalat" w:cs="Sylfaen"/>
          <w:lang w:val="af-ZA"/>
        </w:rPr>
        <w:t xml:space="preserve">  7-</w:t>
      </w:r>
      <w:r w:rsidRPr="00306059">
        <w:rPr>
          <w:rFonts w:ascii="GHEA Grapalat" w:hAnsi="GHEA Grapalat" w:cs="Sylfaen"/>
        </w:rPr>
        <w:t>րդ</w:t>
      </w:r>
      <w:r w:rsidRPr="00306059">
        <w:rPr>
          <w:rFonts w:ascii="GHEA Grapalat" w:hAnsi="GHEA Grapalat" w:cs="Sylfaen"/>
          <w:lang w:val="af-ZA"/>
        </w:rPr>
        <w:t xml:space="preserve"> </w:t>
      </w:r>
      <w:r w:rsidRPr="00306059">
        <w:rPr>
          <w:rFonts w:ascii="GHEA Grapalat" w:hAnsi="GHEA Grapalat" w:cs="Sylfaen"/>
        </w:rPr>
        <w:t>հարկի</w:t>
      </w:r>
      <w:r w:rsidRPr="00306059">
        <w:rPr>
          <w:rFonts w:ascii="GHEA Grapalat" w:hAnsi="GHEA Grapalat" w:cs="Sylfaen"/>
          <w:lang w:val="af-ZA"/>
        </w:rPr>
        <w:t xml:space="preserve"> </w:t>
      </w:r>
      <w:r w:rsidRPr="00306059">
        <w:rPr>
          <w:rFonts w:ascii="GHEA Grapalat" w:hAnsi="GHEA Grapalat" w:cs="Sylfaen"/>
        </w:rPr>
        <w:t>վերանորոգման</w:t>
      </w:r>
      <w:r w:rsidRPr="00306059">
        <w:rPr>
          <w:rFonts w:ascii="GHEA Grapalat" w:hAnsi="GHEA Grapalat" w:cs="Sylfaen"/>
          <w:lang w:val="af-ZA"/>
        </w:rPr>
        <w:t xml:space="preserve"> </w:t>
      </w:r>
      <w:r w:rsidRPr="00306059">
        <w:rPr>
          <w:rFonts w:ascii="GHEA Grapalat" w:hAnsi="GHEA Grapalat" w:cs="Sylfaen"/>
        </w:rPr>
        <w:t>աշխատանքների</w:t>
      </w:r>
      <w:r w:rsidRPr="00306059">
        <w:rPr>
          <w:rFonts w:ascii="GHEA Grapalat" w:hAnsi="GHEA Grapalat" w:cs="Sylfaen"/>
          <w:lang w:val="af-ZA"/>
        </w:rPr>
        <w:t xml:space="preserve"> </w:t>
      </w:r>
      <w:r w:rsidRPr="00E36741">
        <w:rPr>
          <w:rFonts w:ascii="GHEA Grapalat" w:hAnsi="GHEA Grapalat" w:cs="Sylfaen"/>
          <w:lang w:val="af-ZA"/>
        </w:rPr>
        <w:t xml:space="preserve">» </w:t>
      </w:r>
      <w:r>
        <w:rPr>
          <w:rFonts w:ascii="GHEA Grapalat" w:hAnsi="GHEA Grapalat" w:cs="Sylfaen"/>
        </w:rPr>
        <w:t>կատարման</w:t>
      </w:r>
      <w:r w:rsidRPr="00E36741">
        <w:rPr>
          <w:rFonts w:ascii="GHEA Grapalat" w:hAnsi="GHEA Grapalat" w:cs="Sylfaen"/>
          <w:lang w:val="af-ZA"/>
        </w:rPr>
        <w:t xml:space="preserve"> </w:t>
      </w:r>
      <w:r w:rsidRPr="00A71D81">
        <w:rPr>
          <w:rFonts w:ascii="GHEA Grapalat" w:hAnsi="GHEA Grapalat" w:cs="Sylfaen"/>
        </w:rPr>
        <w:t>ՆՊԱՏԱԿՈՎ</w:t>
      </w:r>
      <w:r w:rsidRPr="00E36741">
        <w:rPr>
          <w:rFonts w:ascii="GHEA Grapalat" w:hAnsi="GHEA Grapalat" w:cs="Sylfaen"/>
          <w:lang w:val="af-ZA"/>
        </w:rPr>
        <w:t xml:space="preserve">  </w:t>
      </w:r>
      <w:r w:rsidRPr="00A71D81">
        <w:rPr>
          <w:rFonts w:ascii="GHEA Grapalat" w:hAnsi="GHEA Grapalat" w:cs="Sylfaen"/>
        </w:rPr>
        <w:t>ՀԱՅՏԱՐԱՐՎԱԾ</w:t>
      </w:r>
      <w:r w:rsidRPr="00E36741">
        <w:rPr>
          <w:rFonts w:ascii="GHEA Grapalat" w:hAnsi="GHEA Grapalat" w:cs="Sylfaen"/>
          <w:lang w:val="af-ZA"/>
        </w:rPr>
        <w:t xml:space="preserve"> </w:t>
      </w:r>
      <w:r w:rsidRPr="00E36741">
        <w:rPr>
          <w:rFonts w:ascii="GHEA Grapalat" w:hAnsi="GHEA Grapalat" w:cs="Sylfaen"/>
        </w:rPr>
        <w:t>ԳՆԱՆՇՄԱՆ</w:t>
      </w:r>
      <w:r w:rsidRPr="00E36741">
        <w:rPr>
          <w:rFonts w:ascii="GHEA Grapalat" w:hAnsi="GHEA Grapalat" w:cs="Sylfaen"/>
          <w:lang w:val="af-ZA"/>
        </w:rPr>
        <w:t xml:space="preserve"> </w:t>
      </w:r>
      <w:r w:rsidRPr="00E36741">
        <w:rPr>
          <w:rFonts w:ascii="GHEA Grapalat" w:hAnsi="GHEA Grapalat" w:cs="Sylfaen"/>
        </w:rPr>
        <w:t>ՀԱՐՑՄԱՆ</w:t>
      </w:r>
    </w:p>
    <w:p w14:paraId="2150FB86" w14:textId="77777777" w:rsidR="00306059" w:rsidRPr="00A71D81" w:rsidRDefault="00306059" w:rsidP="00306059">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Default="00096865" w:rsidP="00EF3662">
      <w:pPr>
        <w:pStyle w:val="BodyText"/>
        <w:ind w:right="-7" w:firstLine="567"/>
        <w:jc w:val="center"/>
        <w:rPr>
          <w:rFonts w:ascii="GHEA Grapalat" w:hAnsi="GHEA Grapalat"/>
          <w:lang w:val="af-ZA"/>
        </w:rPr>
      </w:pPr>
    </w:p>
    <w:p w14:paraId="56EF89EC" w14:textId="77777777" w:rsidR="00306059" w:rsidRDefault="00306059" w:rsidP="00EF3662">
      <w:pPr>
        <w:pStyle w:val="BodyText"/>
        <w:ind w:right="-7" w:firstLine="567"/>
        <w:jc w:val="center"/>
        <w:rPr>
          <w:rFonts w:ascii="GHEA Grapalat" w:hAnsi="GHEA Grapalat"/>
          <w:lang w:val="af-ZA"/>
        </w:rPr>
      </w:pPr>
    </w:p>
    <w:p w14:paraId="78A31B8F" w14:textId="77777777" w:rsidR="00306059" w:rsidRDefault="00306059" w:rsidP="00EF3662">
      <w:pPr>
        <w:pStyle w:val="BodyText"/>
        <w:ind w:right="-7" w:firstLine="567"/>
        <w:jc w:val="center"/>
        <w:rPr>
          <w:rFonts w:ascii="GHEA Grapalat" w:hAnsi="GHEA Grapalat"/>
          <w:lang w:val="af-ZA"/>
        </w:rPr>
      </w:pPr>
    </w:p>
    <w:p w14:paraId="581093B5" w14:textId="77777777" w:rsidR="00306059" w:rsidRDefault="00306059" w:rsidP="00EF3662">
      <w:pPr>
        <w:pStyle w:val="BodyText"/>
        <w:ind w:right="-7" w:firstLine="567"/>
        <w:jc w:val="center"/>
        <w:rPr>
          <w:rFonts w:ascii="GHEA Grapalat" w:hAnsi="GHEA Grapalat"/>
          <w:lang w:val="af-ZA"/>
        </w:rPr>
      </w:pPr>
    </w:p>
    <w:p w14:paraId="793475D7" w14:textId="77777777" w:rsidR="00306059" w:rsidRPr="00E6597C" w:rsidRDefault="00306059"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F9668A6" w14:textId="0637C9A6" w:rsidR="001A43A4" w:rsidRPr="00E6597C" w:rsidRDefault="00096865" w:rsidP="00EF3662">
      <w:pPr>
        <w:ind w:firstLine="567"/>
        <w:jc w:val="both"/>
        <w:rPr>
          <w:rFonts w:ascii="GHEA Grapalat" w:hAnsi="GHEA Grapalat" w:cs="Sylfaen"/>
          <w:i/>
          <w:sz w:val="22"/>
          <w:szCs w:val="22"/>
          <w:lang w:val="af-ZA"/>
        </w:rPr>
      </w:pPr>
      <w:r w:rsidRPr="00E6597C">
        <w:rPr>
          <w:rFonts w:ascii="GHEA Grapalat" w:hAnsi="GHEA Grapalat" w:cs="Sylfaen"/>
          <w:i/>
          <w:sz w:val="22"/>
          <w:szCs w:val="22"/>
        </w:rPr>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Pr="00E6597C">
        <w:rPr>
          <w:rFonts w:ascii="GHEA Grapalat" w:hAnsi="GHEA Grapalat" w:cs="Sylfaen"/>
          <w:i/>
          <w:sz w:val="22"/>
          <w:szCs w:val="22"/>
        </w:rPr>
        <w:t>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131A2ABD" w14:textId="77777777" w:rsidR="00306059" w:rsidRDefault="00306059" w:rsidP="00EF3662">
      <w:pPr>
        <w:ind w:firstLine="567"/>
        <w:jc w:val="center"/>
        <w:rPr>
          <w:rFonts w:ascii="GHEA Grapalat" w:hAnsi="GHEA Grapalat" w:cs="Sylfaen"/>
          <w:b/>
          <w:sz w:val="20"/>
          <w:szCs w:val="20"/>
          <w:lang w:val="af-ZA"/>
        </w:rPr>
      </w:pPr>
    </w:p>
    <w:p w14:paraId="363F1A54" w14:textId="77777777" w:rsidR="00306059" w:rsidRDefault="00306059" w:rsidP="00EF3662">
      <w:pPr>
        <w:ind w:firstLine="567"/>
        <w:jc w:val="center"/>
        <w:rPr>
          <w:rFonts w:ascii="GHEA Grapalat" w:hAnsi="GHEA Grapalat" w:cs="Sylfaen"/>
          <w:b/>
          <w:sz w:val="20"/>
          <w:szCs w:val="20"/>
          <w:lang w:val="af-ZA"/>
        </w:rPr>
      </w:pPr>
    </w:p>
    <w:p w14:paraId="4B6B291D" w14:textId="77777777" w:rsidR="00306059" w:rsidRDefault="00306059" w:rsidP="00EF3662">
      <w:pPr>
        <w:ind w:firstLine="567"/>
        <w:jc w:val="center"/>
        <w:rPr>
          <w:rFonts w:ascii="GHEA Grapalat" w:hAnsi="GHEA Grapalat" w:cs="Sylfaen"/>
          <w:b/>
          <w:sz w:val="20"/>
          <w:szCs w:val="20"/>
          <w:lang w:val="af-ZA"/>
        </w:rPr>
      </w:pPr>
    </w:p>
    <w:p w14:paraId="475BB284" w14:textId="77777777" w:rsidR="00306059" w:rsidRDefault="00306059" w:rsidP="00EF3662">
      <w:pPr>
        <w:ind w:firstLine="567"/>
        <w:jc w:val="center"/>
        <w:rPr>
          <w:rFonts w:ascii="GHEA Grapalat" w:hAnsi="GHEA Grapalat" w:cs="Sylfaen"/>
          <w:b/>
          <w:sz w:val="20"/>
          <w:szCs w:val="20"/>
          <w:lang w:val="af-ZA"/>
        </w:rPr>
      </w:pPr>
    </w:p>
    <w:p w14:paraId="33725589" w14:textId="1CD8E1D0"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5B2F23B9" w14:textId="77777777" w:rsidR="00306059" w:rsidRDefault="00306059" w:rsidP="00EF3662">
      <w:pPr>
        <w:ind w:firstLine="567"/>
        <w:rPr>
          <w:rFonts w:ascii="GHEA Grapalat" w:hAnsi="GHEA Grapalat"/>
          <w:sz w:val="20"/>
          <w:lang w:val="af-ZA"/>
        </w:rPr>
      </w:pPr>
      <w:r w:rsidRPr="00E36741">
        <w:rPr>
          <w:rFonts w:ascii="GHEA Grapalat" w:hAnsi="GHEA Grapalat" w:cs="Sylfaen"/>
          <w:lang w:val="af-ZA"/>
        </w:rPr>
        <w:t>«</w:t>
      </w:r>
      <w:r w:rsidRPr="00306059">
        <w:rPr>
          <w:rFonts w:ascii="GHEA Grapalat" w:hAnsi="GHEA Grapalat"/>
          <w:b/>
          <w:sz w:val="20"/>
          <w:lang w:val="af-ZA"/>
        </w:rPr>
        <w:t>ԳԵՂԱՐԴ» ԳԻՏԱՎԵՐԼՈՒԾԱԿԱՆ ՀԻՄՆԱԴՐԱՄԻ ԿԱՐԻՔՆԵՐԻ ՀԱՄԱՐ</w:t>
      </w:r>
      <w:r w:rsidRPr="00E6597C">
        <w:rPr>
          <w:rFonts w:ascii="GHEA Grapalat" w:hAnsi="GHEA Grapalat"/>
          <w:b/>
          <w:sz w:val="20"/>
          <w:lang w:val="af-ZA"/>
        </w:rPr>
        <w:t xml:space="preserve"> </w:t>
      </w:r>
      <w:r w:rsidR="00160AE4" w:rsidRPr="00E6597C">
        <w:rPr>
          <w:rFonts w:ascii="GHEA Grapalat" w:hAnsi="GHEA Grapalat"/>
          <w:b/>
          <w:sz w:val="20"/>
          <w:lang w:val="af-ZA"/>
        </w:rPr>
        <w:t>ԿԱՐԻՔՆԵՐԻ ՀԱՄԱՐ</w:t>
      </w:r>
      <w:r w:rsidR="00160AE4" w:rsidRPr="00E6597C">
        <w:rPr>
          <w:rFonts w:ascii="GHEA Grapalat" w:hAnsi="GHEA Grapalat"/>
          <w:sz w:val="20"/>
          <w:lang w:val="af-ZA"/>
        </w:rPr>
        <w:t xml:space="preserve">  </w:t>
      </w:r>
    </w:p>
    <w:p w14:paraId="7E1D1B70" w14:textId="69BC704E" w:rsidR="00160AE4" w:rsidRPr="00E6597C" w:rsidRDefault="00306059" w:rsidP="00306059">
      <w:pPr>
        <w:ind w:firstLine="567"/>
        <w:rPr>
          <w:rFonts w:ascii="GHEA Grapalat" w:hAnsi="GHEA Grapalat"/>
          <w:sz w:val="16"/>
          <w:szCs w:val="16"/>
          <w:lang w:val="af-ZA"/>
        </w:rPr>
      </w:pPr>
      <w:r w:rsidRPr="00306059">
        <w:rPr>
          <w:rFonts w:ascii="GHEA Grapalat" w:hAnsi="GHEA Grapalat" w:cs="GHEA Grapalat"/>
          <w:b/>
          <w:bCs/>
          <w:sz w:val="20"/>
          <w:szCs w:val="20"/>
          <w:lang w:val="hy-AM"/>
        </w:rPr>
        <w:t>Մ. Բաղրամյան 24/6 շենքի  7-րդ հարկի վերանորոգման աշխատանքների</w:t>
      </w:r>
      <w:r w:rsidR="00160AE4" w:rsidRPr="00E6597C">
        <w:rPr>
          <w:rFonts w:ascii="GHEA Grapalat" w:hAnsi="GHEA Grapalat"/>
          <w:sz w:val="20"/>
          <w:lang w:val="af-ZA"/>
        </w:rPr>
        <w:t xml:space="preserve"> </w:t>
      </w:r>
      <w:r>
        <w:rPr>
          <w:rFonts w:ascii="GHEA Grapalat" w:hAnsi="GHEA Grapalat"/>
          <w:sz w:val="20"/>
          <w:lang w:val="af-ZA"/>
        </w:rPr>
        <w:t>կատարման</w:t>
      </w:r>
    </w:p>
    <w:p w14:paraId="3DB28EC0" w14:textId="3D969229" w:rsidR="00096865" w:rsidRPr="00E6597C" w:rsidRDefault="00160AE4" w:rsidP="00EF3662">
      <w:pPr>
        <w:ind w:firstLine="567"/>
        <w:jc w:val="center"/>
        <w:rPr>
          <w:rFonts w:ascii="GHEA Grapalat" w:hAnsi="GHEA Grapalat"/>
          <w:i/>
          <w:sz w:val="20"/>
          <w:lang w:val="af-ZA"/>
        </w:rPr>
      </w:pPr>
      <w:r w:rsidRPr="00E6597C">
        <w:rPr>
          <w:rFonts w:ascii="GHEA Grapalat" w:hAnsi="GHEA Grapalat"/>
          <w:b/>
          <w:sz w:val="20"/>
          <w:lang w:val="af-ZA"/>
        </w:rPr>
        <w:t xml:space="preserve">ՀԱՅՏԱՐԱՐՎԱԾ </w:t>
      </w:r>
      <w:r w:rsidR="00306059" w:rsidRPr="00306059">
        <w:rPr>
          <w:rFonts w:ascii="GHEA Grapalat" w:hAnsi="GHEA Grapalat"/>
          <w:b/>
          <w:sz w:val="20"/>
          <w:lang w:val="af-ZA"/>
        </w:rPr>
        <w:t xml:space="preserve">ԳՆԱՆՇՄԱՆ ՀԱՐՑՄԱՆ </w:t>
      </w:r>
      <w:r w:rsidRPr="00E6597C">
        <w:rPr>
          <w:rFonts w:ascii="GHEA Grapalat" w:hAnsi="GHEA Grapalat"/>
          <w:b/>
          <w:sz w:val="20"/>
          <w:lang w:val="af-ZA"/>
        </w:rPr>
        <w:t>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3960825A"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306059">
        <w:rPr>
          <w:rFonts w:ascii="GHEA Grapalat" w:hAnsi="GHEA Grapalat" w:cs="Sylfaen"/>
          <w:b/>
          <w:sz w:val="20"/>
          <w:lang w:val="hy-AM"/>
        </w:rPr>
        <w:t>ԳՆԱՆՇՄԱՆ ՀԱՐՑՄԱՆ</w:t>
      </w:r>
      <w:r w:rsidR="00306059" w:rsidRPr="00A71D81">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4B2A87EB"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7F52A0">
        <w:rPr>
          <w:rFonts w:ascii="GHEA Grapalat" w:hAnsi="GHEA Grapalat" w:cs="Times Armenian"/>
          <w:sz w:val="20"/>
          <w:lang w:val="af-ZA"/>
        </w:rPr>
        <w:t>6</w:t>
      </w:r>
      <w:r w:rsidR="00096865" w:rsidRPr="00E6597C">
        <w:rPr>
          <w:rFonts w:ascii="GHEA Grapalat" w:hAnsi="GHEA Grapalat" w:cs="Times Armenian"/>
          <w:sz w:val="20"/>
          <w:lang w:val="af-ZA"/>
        </w:rPr>
        <w:tab/>
      </w:r>
    </w:p>
    <w:p w14:paraId="0BE25857" w14:textId="4128B4E7" w:rsidR="00096865" w:rsidRPr="00E6597C" w:rsidRDefault="0009686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ab/>
      </w:r>
    </w:p>
    <w:p w14:paraId="4B68127C" w14:textId="01A3A9DB" w:rsidR="007F52A0" w:rsidRPr="007F52A0" w:rsidRDefault="007F52A0" w:rsidP="007F52A0">
      <w:pPr>
        <w:rPr>
          <w:rFonts w:ascii="GHEA Grapalat" w:hAnsi="GHEA Grapalat"/>
          <w:sz w:val="20"/>
          <w:lang w:val="af-ZA"/>
        </w:rPr>
      </w:pPr>
      <w:r w:rsidRPr="007F52A0">
        <w:rPr>
          <w:rFonts w:ascii="GHEA Grapalat" w:hAnsi="GHEA Grapalat"/>
          <w:sz w:val="20"/>
          <w:lang w:val="af-ZA"/>
        </w:rPr>
        <w:t xml:space="preserve">          Սույն հրավերը տրամադրվում է ի լրումն ԳԳՀ-ԳՀԱ</w:t>
      </w:r>
      <w:r>
        <w:rPr>
          <w:rFonts w:ascii="GHEA Grapalat" w:hAnsi="GHEA Grapalat"/>
          <w:sz w:val="20"/>
          <w:lang w:val="af-ZA"/>
        </w:rPr>
        <w:t>Շ</w:t>
      </w:r>
      <w:r w:rsidRPr="007F52A0">
        <w:rPr>
          <w:rFonts w:ascii="GHEA Grapalat" w:hAnsi="GHEA Grapalat"/>
          <w:sz w:val="20"/>
          <w:lang w:val="af-ZA"/>
        </w:rPr>
        <w:t>ՁԲ-25/0</w:t>
      </w:r>
      <w:r>
        <w:rPr>
          <w:rFonts w:ascii="GHEA Grapalat" w:hAnsi="GHEA Grapalat"/>
          <w:sz w:val="20"/>
          <w:lang w:val="af-ZA"/>
        </w:rPr>
        <w:t>4</w:t>
      </w:r>
      <w:r w:rsidRPr="007F52A0">
        <w:rPr>
          <w:rFonts w:ascii="GHEA Grapalat" w:hAnsi="GHEA Grapalat"/>
          <w:sz w:val="20"/>
          <w:lang w:val="af-ZA"/>
        </w:rPr>
        <w:t xml:space="preserve"> ծածկագրով անցկացվող գնանշման հարցման (այսուհետև` ընթացակարգ) հայտարարության։</w:t>
      </w:r>
    </w:p>
    <w:p w14:paraId="7299EE51" w14:textId="77777777" w:rsidR="007F52A0" w:rsidRPr="007F52A0" w:rsidRDefault="007F52A0" w:rsidP="007F52A0">
      <w:pPr>
        <w:rPr>
          <w:rFonts w:ascii="GHEA Grapalat" w:hAnsi="GHEA Grapalat"/>
          <w:sz w:val="20"/>
          <w:lang w:val="af-ZA"/>
        </w:rPr>
      </w:pPr>
      <w:r w:rsidRPr="007F52A0">
        <w:rPr>
          <w:rFonts w:ascii="GHEA Grapalat" w:hAnsi="GHEA Grapalat"/>
          <w:sz w:val="20"/>
          <w:lang w:val="af-ZA"/>
        </w:rPr>
        <w:t>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և այլ իրավական ակտերի պահանջներին համապատասխան և նպատակ ունի «Գեղարդ» գիտավերլուծական հիմնադրամի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14:paraId="1658A060" w14:textId="77777777" w:rsidR="007F52A0" w:rsidRPr="007F52A0" w:rsidRDefault="007F52A0" w:rsidP="007F52A0">
      <w:pPr>
        <w:rPr>
          <w:rFonts w:ascii="GHEA Grapalat" w:hAnsi="GHEA Grapalat"/>
          <w:sz w:val="20"/>
          <w:lang w:val="af-ZA"/>
        </w:rPr>
      </w:pPr>
      <w:r w:rsidRPr="007F52A0">
        <w:rPr>
          <w:rFonts w:ascii="GHEA Grapalat" w:hAnsi="GHEA Grapalat"/>
          <w:sz w:val="20"/>
          <w:lang w:val="af-ZA"/>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14:paraId="610D3B98" w14:textId="77777777" w:rsidR="007F52A0" w:rsidRPr="007F52A0" w:rsidRDefault="007F52A0" w:rsidP="007F52A0">
      <w:pPr>
        <w:rPr>
          <w:rFonts w:ascii="GHEA Grapalat" w:hAnsi="GHEA Grapalat"/>
          <w:sz w:val="20"/>
          <w:lang w:val="af-ZA"/>
        </w:rPr>
      </w:pPr>
      <w:r w:rsidRPr="007F52A0">
        <w:rPr>
          <w:rFonts w:ascii="GHEA Grapalat" w:hAnsi="GHEA Grapalat"/>
          <w:sz w:val="20"/>
          <w:lang w:val="af-ZA"/>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53B42350" w14:textId="77777777" w:rsidR="007F52A0" w:rsidRPr="007F52A0" w:rsidRDefault="007F52A0" w:rsidP="007F52A0">
      <w:pPr>
        <w:rPr>
          <w:rFonts w:ascii="GHEA Grapalat" w:hAnsi="GHEA Grapalat"/>
          <w:sz w:val="20"/>
          <w:lang w:val="af-ZA"/>
        </w:rPr>
      </w:pPr>
      <w:r w:rsidRPr="007F52A0">
        <w:rPr>
          <w:rFonts w:ascii="GHEA Grapalat" w:hAnsi="GHEA Grapalat"/>
          <w:sz w:val="20"/>
          <w:lang w:val="af-ZA"/>
        </w:rPr>
        <w:t xml:space="preserve">Գնահատող հանձնաժողովի քարտուղարի էլեկտրոնային փոստի հասցեն է` hdallakyan@sci.am </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6322763F"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7F52A0" w:rsidRPr="007F52A0">
        <w:rPr>
          <w:rFonts w:ascii="GHEA Grapalat" w:hAnsi="GHEA Grapalat" w:cs="Sylfaen"/>
          <w:i w:val="0"/>
          <w:lang w:val="af-ZA"/>
        </w:rPr>
        <w:t xml:space="preserve">«Գեղարդ» գիտավերլուծական հիմնադրամի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A76C15" w:rsidRPr="00E6597C">
        <w:rPr>
          <w:rFonts w:ascii="GHEA Grapalat" w:hAnsi="GHEA Grapalat"/>
          <w:i w:val="0"/>
          <w:lang w:val="af-ZA"/>
        </w:rPr>
        <w:t>«</w:t>
      </w:r>
      <w:r w:rsidR="00306059" w:rsidRPr="00306059">
        <w:rPr>
          <w:rFonts w:ascii="GHEA Grapalat" w:hAnsi="GHEA Grapalat" w:cs="GHEA Grapalat"/>
          <w:b/>
          <w:bCs/>
          <w:lang w:val="hy-AM"/>
        </w:rPr>
        <w:t xml:space="preserve"> Մ. Բաղրամյան 24/6 շենքի  7-րդ հարկի վերանորոգման աշխատանքների</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7F52A0">
        <w:rPr>
          <w:rFonts w:ascii="GHEA Grapalat" w:hAnsi="GHEA Grapalat"/>
          <w:i w:val="0"/>
        </w:rPr>
        <w:t xml:space="preserve"> </w:t>
      </w:r>
      <w:r w:rsidR="00A76C15" w:rsidRPr="007F52A0">
        <w:rPr>
          <w:rFonts w:ascii="GHEA Grapalat" w:hAnsi="GHEA Grapalat"/>
          <w:i w:val="0"/>
        </w:rPr>
        <w:t>«</w:t>
      </w:r>
      <w:r w:rsidR="007F52A0" w:rsidRPr="007F52A0">
        <w:rPr>
          <w:rFonts w:ascii="GHEA Grapalat" w:hAnsi="GHEA Grapalat"/>
          <w:i w:val="0"/>
        </w:rPr>
        <w:t>1</w:t>
      </w:r>
      <w:r w:rsidR="00A76C15" w:rsidRPr="007F52A0">
        <w:rPr>
          <w:rFonts w:ascii="GHEA Grapalat" w:hAnsi="GHEA Grapalat"/>
          <w:i w:val="0"/>
        </w:rPr>
        <w:t>»</w:t>
      </w:r>
      <w:r w:rsidR="00096865" w:rsidRPr="007F52A0">
        <w:rPr>
          <w:rFonts w:ascii="GHEA Grapalat" w:hAnsi="GHEA Grapalat"/>
          <w:i w:val="0"/>
        </w:rPr>
        <w:t xml:space="preserve"> չափաբաժիներ</w:t>
      </w:r>
      <w:r w:rsidR="00753E6E" w:rsidRPr="007F52A0">
        <w:rPr>
          <w:rFonts w:ascii="GHEA Grapalat" w:hAnsi="GHEA Grapalat"/>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7F52A0">
        <w:trPr>
          <w:trHeight w:val="492"/>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BD3740"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7B499A90" w:rsidR="001E412B" w:rsidRPr="007F52A0" w:rsidRDefault="007F52A0" w:rsidP="001E412B">
            <w:pPr>
              <w:pStyle w:val="BodyTextIndent2"/>
              <w:spacing w:line="240" w:lineRule="auto"/>
              <w:ind w:firstLine="0"/>
              <w:jc w:val="center"/>
              <w:rPr>
                <w:rFonts w:ascii="GHEA Grapalat" w:hAnsi="GHEA Grapalat"/>
                <w:sz w:val="18"/>
                <w:szCs w:val="18"/>
              </w:rPr>
            </w:pPr>
            <w:r w:rsidRPr="007F52A0">
              <w:rPr>
                <w:rFonts w:ascii="GHEA Grapalat" w:hAnsi="GHEA Grapalat"/>
                <w:sz w:val="18"/>
                <w:szCs w:val="18"/>
              </w:rPr>
              <w:t>14771882</w:t>
            </w:r>
          </w:p>
        </w:tc>
        <w:tc>
          <w:tcPr>
            <w:tcW w:w="6806" w:type="dxa"/>
            <w:vAlign w:val="center"/>
          </w:tcPr>
          <w:p w14:paraId="36185531" w14:textId="6695330D" w:rsidR="001E412B" w:rsidRPr="00E6597C" w:rsidRDefault="007F52A0" w:rsidP="00EF3662">
            <w:pPr>
              <w:pStyle w:val="BodyTextIndent2"/>
              <w:spacing w:line="240" w:lineRule="auto"/>
              <w:ind w:firstLine="0"/>
              <w:rPr>
                <w:rFonts w:ascii="GHEA Grapalat" w:hAnsi="GHEA Grapalat"/>
                <w:u w:val="single"/>
                <w:vertAlign w:val="subscript"/>
              </w:rPr>
            </w:pPr>
            <w:r w:rsidRPr="00306059">
              <w:rPr>
                <w:rFonts w:ascii="GHEA Grapalat" w:hAnsi="GHEA Grapalat" w:cs="GHEA Grapalat"/>
                <w:b/>
                <w:bCs/>
                <w:lang w:val="hy-AM"/>
              </w:rPr>
              <w:t>Մ. Բաղրամյան 24/6 շենքի  7-րդ հարկի վերանորոգման 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5964A19D" w14:textId="1EC6B09D" w:rsidR="00820989" w:rsidRDefault="00820989" w:rsidP="00820989">
      <w:pPr>
        <w:ind w:firstLine="90"/>
        <w:rPr>
          <w:rFonts w:ascii="GHEA Grapalat" w:hAnsi="GHEA Grapalat"/>
          <w:sz w:val="20"/>
          <w:szCs w:val="20"/>
          <w:lang w:val="af-ZA"/>
        </w:rPr>
      </w:pPr>
      <w:r w:rsidRPr="00820989">
        <w:rPr>
          <w:rFonts w:ascii="GHEA Grapalat" w:hAnsi="GHEA Grapalat"/>
          <w:sz w:val="20"/>
          <w:szCs w:val="20"/>
          <w:lang w:val="af-ZA"/>
        </w:rPr>
        <w:t>1</w:t>
      </w:r>
      <w:r w:rsidRPr="00820989">
        <w:rPr>
          <w:rFonts w:ascii="Cambria Math" w:hAnsi="Cambria Math" w:cs="Cambria Math"/>
          <w:sz w:val="20"/>
          <w:szCs w:val="20"/>
          <w:lang w:val="af-ZA"/>
        </w:rPr>
        <w:t>․</w:t>
      </w:r>
      <w:r w:rsidRPr="00820989">
        <w:rPr>
          <w:rFonts w:ascii="GHEA Grapalat" w:hAnsi="GHEA Grapalat"/>
          <w:sz w:val="20"/>
          <w:szCs w:val="20"/>
          <w:lang w:val="af-ZA"/>
        </w:rPr>
        <w:t>2</w:t>
      </w:r>
      <w:r w:rsidRPr="00820989">
        <w:rPr>
          <w:rFonts w:ascii="GHEA Grapalat" w:hAnsi="GHEA Grapalat"/>
          <w:sz w:val="20"/>
          <w:szCs w:val="20"/>
          <w:lang w:val="af-ZA"/>
        </w:rPr>
        <w:tab/>
        <w:t>վերանորոգման աշխատանքների կատարման համար մասնակիցը պետք է ներկայացնի պահանջվող համապատասխան լիցենզիան</w:t>
      </w:r>
      <w:r w:rsidR="00A5221F">
        <w:rPr>
          <w:rFonts w:ascii="GHEA Grapalat" w:hAnsi="GHEA Grapalat"/>
          <w:sz w:val="20"/>
          <w:szCs w:val="20"/>
          <w:lang w:val="af-ZA"/>
        </w:rPr>
        <w:t>`</w:t>
      </w:r>
      <w:r w:rsidR="00A5221F" w:rsidRPr="00A5221F">
        <w:rPr>
          <w:rFonts w:ascii="GHEA Grapalat" w:hAnsi="GHEA Grapalat"/>
          <w:sz w:val="20"/>
          <w:szCs w:val="20"/>
          <w:lang w:val="af-ZA"/>
        </w:rPr>
        <w:t xml:space="preserve"> </w:t>
      </w:r>
      <w:r w:rsidR="00A5221F" w:rsidRPr="00820989">
        <w:rPr>
          <w:rFonts w:ascii="GHEA Grapalat" w:hAnsi="GHEA Grapalat"/>
          <w:sz w:val="20"/>
          <w:szCs w:val="20"/>
          <w:lang w:val="af-ZA"/>
        </w:rPr>
        <w:t>շինա</w:t>
      </w:r>
      <w:r w:rsidR="00A5221F">
        <w:rPr>
          <w:rFonts w:ascii="GHEA Grapalat" w:hAnsi="GHEA Grapalat"/>
          <w:sz w:val="20"/>
          <w:szCs w:val="20"/>
          <w:lang w:val="af-ZA"/>
        </w:rPr>
        <w:t>ր</w:t>
      </w:r>
      <w:r w:rsidR="00A5221F" w:rsidRPr="00820989">
        <w:rPr>
          <w:rFonts w:ascii="GHEA Grapalat" w:hAnsi="GHEA Grapalat"/>
          <w:sz w:val="20"/>
          <w:szCs w:val="20"/>
          <w:lang w:val="af-ZA"/>
        </w:rPr>
        <w:t>արության իրականացում</w:t>
      </w:r>
      <w:r w:rsidRPr="00820989">
        <w:rPr>
          <w:rFonts w:ascii="GHEA Grapalat" w:hAnsi="GHEA Grapalat"/>
          <w:sz w:val="20"/>
          <w:szCs w:val="20"/>
          <w:lang w:val="af-ZA"/>
        </w:rPr>
        <w:t xml:space="preserve"> և լիցենզիայի ներդիրները</w:t>
      </w:r>
      <w:r w:rsidRPr="00820989">
        <w:rPr>
          <w:rFonts w:ascii="Cambria Math" w:hAnsi="Cambria Math" w:cs="Cambria Math"/>
          <w:sz w:val="20"/>
          <w:szCs w:val="20"/>
          <w:lang w:val="af-ZA"/>
        </w:rPr>
        <w:t>․</w:t>
      </w:r>
      <w:r w:rsidRPr="00820989">
        <w:rPr>
          <w:rFonts w:ascii="GHEA Grapalat" w:hAnsi="GHEA Grapalat"/>
          <w:sz w:val="20"/>
          <w:szCs w:val="20"/>
          <w:lang w:val="af-ZA"/>
        </w:rPr>
        <w:t xml:space="preserve"> </w:t>
      </w:r>
    </w:p>
    <w:p w14:paraId="45F17E59" w14:textId="77777777" w:rsidR="00820989" w:rsidRPr="00820989" w:rsidRDefault="00820989" w:rsidP="00820989">
      <w:pPr>
        <w:ind w:firstLine="567"/>
        <w:rPr>
          <w:rFonts w:ascii="GHEA Grapalat" w:hAnsi="GHEA Grapalat"/>
          <w:sz w:val="20"/>
          <w:szCs w:val="20"/>
          <w:lang w:val="af-ZA"/>
        </w:rPr>
      </w:pPr>
      <w:r w:rsidRPr="00820989">
        <w:rPr>
          <w:rFonts w:ascii="GHEA Grapalat" w:hAnsi="GHEA Grapalat"/>
          <w:sz w:val="20"/>
          <w:szCs w:val="20"/>
          <w:lang w:val="af-ZA"/>
        </w:rPr>
        <w:t xml:space="preserve">բնակելի, հասարակական և արտադրական կառույցներ ներդիր, հավաստագիր </w:t>
      </w:r>
    </w:p>
    <w:p w14:paraId="1C2711E4" w14:textId="5C88FFD6" w:rsidR="00096865" w:rsidRPr="00820989" w:rsidRDefault="00820989" w:rsidP="00820989">
      <w:pPr>
        <w:ind w:firstLine="567"/>
        <w:rPr>
          <w:rFonts w:ascii="GHEA Grapalat" w:hAnsi="GHEA Grapalat"/>
          <w:sz w:val="20"/>
          <w:szCs w:val="20"/>
          <w:lang w:val="af-ZA"/>
        </w:rPr>
      </w:pPr>
      <w:r w:rsidRPr="00820989">
        <w:rPr>
          <w:rFonts w:ascii="GHEA Grapalat" w:hAnsi="GHEA Grapalat"/>
          <w:sz w:val="20"/>
          <w:szCs w:val="20"/>
          <w:lang w:val="af-ZA"/>
        </w:rPr>
        <w:t>Էլեկտրամատակարարում (էլեկտրամատակարարաման, էլեկտրալուսավորության ներքին և արտաքին ցանցեր, էլեկտրամատակարարման համակարգեր, ֆոտովոլտային և հողմաէներգետիկ կայաններ)։</w:t>
      </w: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256BFCF0" w:rsidR="007C16C6" w:rsidRPr="003F79B5" w:rsidRDefault="007F52A0" w:rsidP="007C16C6">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 xml:space="preserve">   </w:t>
      </w:r>
      <w:r w:rsidR="007C16C6">
        <w:rPr>
          <w:rFonts w:ascii="GHEA Grapalat" w:hAnsi="GHEA Grapalat"/>
          <w:sz w:val="20"/>
          <w:szCs w:val="20"/>
          <w:lang w:val="es-ES"/>
        </w:rPr>
        <w:t>7</w:t>
      </w:r>
      <w:r w:rsidR="007C16C6" w:rsidRPr="00D908D4">
        <w:rPr>
          <w:rFonts w:ascii="GHEA Grapalat" w:hAnsi="GHEA Grapalat"/>
          <w:sz w:val="20"/>
          <w:szCs w:val="20"/>
          <w:lang w:val="es-ES"/>
        </w:rPr>
        <w:t>)</w:t>
      </w:r>
      <w:r w:rsidR="007C16C6">
        <w:rPr>
          <w:rFonts w:ascii="GHEA Grapalat" w:hAnsi="GHEA Grapalat"/>
          <w:sz w:val="20"/>
          <w:szCs w:val="20"/>
          <w:lang w:val="es-ES"/>
        </w:rPr>
        <w:t xml:space="preserve"> որոնք </w:t>
      </w:r>
      <w:r w:rsidR="007C16C6" w:rsidRPr="00564A7B">
        <w:rPr>
          <w:rFonts w:ascii="GHEA Grapalat" w:hAnsi="GHEA Grapalat" w:cs="Calibri"/>
          <w:color w:val="000000"/>
          <w:lang w:val="hy-AM"/>
        </w:rPr>
        <w:t xml:space="preserve">ՀՀ </w:t>
      </w:r>
      <w:r w:rsidR="007C16C6" w:rsidRPr="00044E83">
        <w:rPr>
          <w:rFonts w:ascii="GHEA Grapalat" w:hAnsi="GHEA Grapalat" w:cs="Sylfaen"/>
          <w:sz w:val="20"/>
          <w:szCs w:val="20"/>
        </w:rPr>
        <w:t>կառավարության</w:t>
      </w:r>
      <w:r w:rsidR="007C16C6" w:rsidRPr="00044E83">
        <w:rPr>
          <w:rFonts w:ascii="GHEA Grapalat" w:hAnsi="GHEA Grapalat" w:cs="Sylfaen"/>
          <w:sz w:val="20"/>
          <w:szCs w:val="20"/>
          <w:lang w:val="es-ES"/>
        </w:rPr>
        <w:t xml:space="preserve"> 20.06.2025</w:t>
      </w:r>
      <w:r w:rsidR="007C16C6" w:rsidRPr="00044E83">
        <w:rPr>
          <w:rFonts w:ascii="GHEA Grapalat" w:hAnsi="GHEA Grapalat" w:cs="Sylfaen"/>
          <w:sz w:val="20"/>
          <w:szCs w:val="20"/>
        </w:rPr>
        <w:t>թ</w:t>
      </w:r>
      <w:r w:rsidR="007C16C6" w:rsidRPr="00044E83">
        <w:rPr>
          <w:rFonts w:ascii="GHEA Grapalat" w:hAnsi="GHEA Grapalat" w:cs="Sylfaen"/>
          <w:sz w:val="20"/>
          <w:szCs w:val="20"/>
          <w:lang w:val="es-ES"/>
        </w:rPr>
        <w:t>. N 817-</w:t>
      </w:r>
      <w:r w:rsidR="007C16C6" w:rsidRPr="00044E83">
        <w:rPr>
          <w:rFonts w:ascii="GHEA Grapalat" w:hAnsi="GHEA Grapalat" w:cs="Sylfaen"/>
          <w:sz w:val="20"/>
          <w:szCs w:val="20"/>
        </w:rPr>
        <w:t>Ա</w:t>
      </w:r>
      <w:r w:rsidR="007C16C6" w:rsidRPr="00044E83">
        <w:rPr>
          <w:rFonts w:ascii="GHEA Grapalat" w:hAnsi="GHEA Grapalat" w:cs="Sylfaen"/>
          <w:sz w:val="20"/>
          <w:szCs w:val="20"/>
          <w:lang w:val="es-ES"/>
        </w:rPr>
        <w:t xml:space="preserve"> </w:t>
      </w:r>
      <w:r w:rsidR="007C16C6" w:rsidRPr="00044E83">
        <w:rPr>
          <w:rFonts w:ascii="GHEA Grapalat" w:hAnsi="GHEA Grapalat" w:cs="Sylfaen"/>
          <w:sz w:val="20"/>
          <w:szCs w:val="20"/>
        </w:rPr>
        <w:t>որոշման</w:t>
      </w:r>
      <w:r w:rsidR="007C16C6" w:rsidRPr="00044E83">
        <w:rPr>
          <w:rFonts w:ascii="GHEA Grapalat" w:hAnsi="GHEA Grapalat" w:cs="Sylfaen"/>
          <w:sz w:val="20"/>
          <w:szCs w:val="20"/>
          <w:lang w:val="es-ES"/>
        </w:rPr>
        <w:t xml:space="preserve"> 1-</w:t>
      </w:r>
      <w:r w:rsidR="007C16C6" w:rsidRPr="00044E83">
        <w:rPr>
          <w:rFonts w:ascii="GHEA Grapalat" w:hAnsi="GHEA Grapalat" w:cs="Sylfaen"/>
          <w:sz w:val="20"/>
          <w:szCs w:val="20"/>
        </w:rPr>
        <w:t>ին</w:t>
      </w:r>
      <w:r w:rsidR="007C16C6" w:rsidRPr="00044E83">
        <w:rPr>
          <w:rFonts w:ascii="GHEA Grapalat" w:hAnsi="GHEA Grapalat" w:cs="Sylfaen"/>
          <w:sz w:val="20"/>
          <w:szCs w:val="20"/>
          <w:lang w:val="es-ES"/>
        </w:rPr>
        <w:t xml:space="preserve"> </w:t>
      </w:r>
      <w:r w:rsidR="007C16C6" w:rsidRPr="00044E83">
        <w:rPr>
          <w:rFonts w:ascii="GHEA Grapalat" w:hAnsi="GHEA Grapalat" w:cs="Sylfaen"/>
          <w:sz w:val="20"/>
          <w:szCs w:val="20"/>
        </w:rPr>
        <w:t>կետի</w:t>
      </w:r>
      <w:r w:rsidR="007C16C6" w:rsidRPr="00044E83">
        <w:rPr>
          <w:rFonts w:ascii="GHEA Grapalat" w:hAnsi="GHEA Grapalat" w:cs="Sylfaen"/>
          <w:sz w:val="20"/>
          <w:szCs w:val="20"/>
          <w:lang w:val="es-ES"/>
        </w:rPr>
        <w:t xml:space="preserve"> 2-</w:t>
      </w:r>
      <w:r w:rsidR="007C16C6" w:rsidRPr="00044E83">
        <w:rPr>
          <w:rFonts w:ascii="GHEA Grapalat" w:hAnsi="GHEA Grapalat" w:cs="Sylfaen"/>
          <w:sz w:val="20"/>
          <w:szCs w:val="20"/>
        </w:rPr>
        <w:t>րդ</w:t>
      </w:r>
      <w:r w:rsidR="007C16C6" w:rsidRPr="00044E83">
        <w:rPr>
          <w:rFonts w:ascii="GHEA Grapalat" w:hAnsi="GHEA Grapalat" w:cs="Sylfaen"/>
          <w:sz w:val="20"/>
          <w:szCs w:val="20"/>
          <w:lang w:val="es-ES"/>
        </w:rPr>
        <w:t xml:space="preserve"> </w:t>
      </w:r>
      <w:r w:rsidR="007C16C6" w:rsidRPr="00044E83">
        <w:rPr>
          <w:rFonts w:ascii="GHEA Grapalat" w:hAnsi="GHEA Grapalat" w:cs="Sylfaen"/>
          <w:sz w:val="20"/>
          <w:szCs w:val="20"/>
        </w:rPr>
        <w:t>ենթակետի</w:t>
      </w:r>
      <w:r w:rsidR="007C16C6" w:rsidRPr="00044E83">
        <w:rPr>
          <w:rFonts w:ascii="GHEA Grapalat" w:hAnsi="GHEA Grapalat" w:cs="Sylfaen"/>
          <w:sz w:val="20"/>
          <w:szCs w:val="20"/>
          <w:lang w:val="es-ES"/>
        </w:rPr>
        <w:t xml:space="preserve"> </w:t>
      </w:r>
      <w:r w:rsidR="007C16C6" w:rsidRPr="00427247">
        <w:rPr>
          <w:rFonts w:ascii="GHEA Grapalat" w:hAnsi="GHEA Grapalat"/>
          <w:u w:val="single"/>
          <w:lang w:val="es-ES"/>
        </w:rPr>
        <w:t>«</w:t>
      </w:r>
      <w:r w:rsidR="007C16C6" w:rsidRPr="00044E83">
        <w:rPr>
          <w:rFonts w:ascii="GHEA Grapalat" w:hAnsi="GHEA Grapalat" w:cs="Sylfaen"/>
          <w:sz w:val="20"/>
          <w:szCs w:val="20"/>
        </w:rPr>
        <w:t>զ</w:t>
      </w:r>
      <w:r w:rsidR="007C16C6" w:rsidRPr="00D908D4">
        <w:rPr>
          <w:rFonts w:ascii="GHEA Grapalat" w:hAnsi="GHEA Grapalat"/>
          <w:lang w:val="af-ZA"/>
        </w:rPr>
        <w:t>»</w:t>
      </w:r>
      <w:r w:rsidR="007C16C6" w:rsidRPr="00044E83">
        <w:rPr>
          <w:rFonts w:ascii="GHEA Grapalat" w:hAnsi="GHEA Grapalat" w:cs="Sylfaen"/>
          <w:sz w:val="20"/>
          <w:szCs w:val="20"/>
          <w:lang w:val="es-ES"/>
        </w:rPr>
        <w:t xml:space="preserve"> </w:t>
      </w:r>
      <w:r w:rsidR="007C16C6" w:rsidRPr="00044E83">
        <w:rPr>
          <w:rFonts w:ascii="GHEA Grapalat" w:hAnsi="GHEA Grapalat" w:cs="Sylfaen"/>
          <w:sz w:val="20"/>
          <w:szCs w:val="20"/>
        </w:rPr>
        <w:t>պարբերության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հիման վրա՝ գնման գործընթացներին չմասնակցելու պարտավորագրերի հիմքով,</w:t>
      </w:r>
      <w:r w:rsidR="007C16C6">
        <w:rPr>
          <w:rFonts w:ascii="GHEA Grapalat" w:hAnsi="GHEA Grapalat"/>
          <w:sz w:val="20"/>
          <w:szCs w:val="20"/>
          <w:lang w:val="es-ES"/>
        </w:rPr>
        <w:t xml:space="preserve"> հայտը ներկայացնելու օրվա դրությամբ  ներառված են </w:t>
      </w:r>
      <w:r w:rsidR="007C16C6" w:rsidRPr="009E4A21">
        <w:rPr>
          <w:rFonts w:ascii="GHEA Grapalat" w:hAnsi="GHEA Grapalat"/>
          <w:sz w:val="20"/>
          <w:szCs w:val="20"/>
          <w:lang w:val="es-ES"/>
        </w:rPr>
        <w:t>նույն որոշման 2-րդ կետի 2-ր</w:t>
      </w:r>
      <w:r w:rsidR="007C16C6" w:rsidRPr="00045533">
        <w:rPr>
          <w:rFonts w:ascii="GHEA Grapalat" w:hAnsi="GHEA Grapalat"/>
          <w:sz w:val="20"/>
          <w:szCs w:val="20"/>
          <w:lang w:val="es-ES"/>
        </w:rPr>
        <w:t>դ ենթակետով</w:t>
      </w:r>
      <w:r w:rsidR="007C16C6">
        <w:rPr>
          <w:rFonts w:ascii="GHEA Grapalat" w:hAnsi="GHEA Grapalat"/>
          <w:sz w:val="20"/>
          <w:szCs w:val="20"/>
          <w:lang w:val="es-ES"/>
        </w:rPr>
        <w:t xml:space="preserve"> նախատեսված  ցուցակում</w:t>
      </w:r>
      <w:r w:rsidR="007C16C6" w:rsidRPr="00427247">
        <w:rPr>
          <w:rFonts w:ascii="GHEA Grapalat" w:hAnsi="GHEA Grapalat" w:cs="Sylfaen"/>
          <w:sz w:val="20"/>
          <w:szCs w:val="20"/>
          <w:lang w:val="es-ES"/>
        </w:rPr>
        <w:t>:</w:t>
      </w:r>
      <w:r w:rsidR="007C16C6">
        <w:rPr>
          <w:rFonts w:ascii="GHEA Grapalat" w:hAnsi="GHEA Grapalat"/>
          <w:sz w:val="20"/>
          <w:szCs w:val="20"/>
          <w:lang w:val="es-ES"/>
        </w:rPr>
        <w:t xml:space="preserve"> </w:t>
      </w:r>
    </w:p>
    <w:bookmarkEnd w:id="1"/>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lastRenderedPageBreak/>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2"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3"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3"/>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2"/>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lastRenderedPageBreak/>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2"/>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lastRenderedPageBreak/>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36898DAD"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0E1271">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4B67CEF8" w14:textId="77777777" w:rsidR="007F52A0" w:rsidRPr="007F52A0" w:rsidRDefault="00096865" w:rsidP="007F52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7F52A0" w:rsidRPr="007F52A0">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«14</w:t>
      </w:r>
      <w:r w:rsidR="007F52A0" w:rsidRPr="007F52A0">
        <w:rPr>
          <w:rFonts w:ascii="Cambria Math" w:hAnsi="Cambria Math" w:cs="Cambria Math"/>
          <w:szCs w:val="24"/>
          <w:lang w:val="hy-AM"/>
        </w:rPr>
        <w:t>․</w:t>
      </w:r>
      <w:r w:rsidR="007F52A0" w:rsidRPr="007F52A0">
        <w:rPr>
          <w:rFonts w:ascii="GHEA Grapalat" w:hAnsi="GHEA Grapalat" w:cs="Sylfaen"/>
          <w:szCs w:val="24"/>
          <w:lang w:val="hy-AM"/>
        </w:rPr>
        <w:t>00</w:t>
      </w:r>
      <w:r w:rsidR="007F52A0" w:rsidRPr="007F52A0">
        <w:rPr>
          <w:rFonts w:ascii="GHEA Grapalat" w:hAnsi="GHEA Grapalat" w:cs="GHEA Grapalat"/>
          <w:szCs w:val="24"/>
          <w:lang w:val="hy-AM"/>
        </w:rPr>
        <w:t>»</w:t>
      </w:r>
      <w:r w:rsidR="007F52A0" w:rsidRPr="007F52A0">
        <w:rPr>
          <w:rFonts w:ascii="GHEA Grapalat" w:hAnsi="GHEA Grapalat" w:cs="Sylfaen"/>
          <w:szCs w:val="24"/>
          <w:lang w:val="hy-AM"/>
        </w:rPr>
        <w:t>-</w:t>
      </w:r>
      <w:r w:rsidR="007F52A0" w:rsidRPr="007F52A0">
        <w:rPr>
          <w:rFonts w:ascii="GHEA Grapalat" w:hAnsi="GHEA Grapalat" w:cs="GHEA Grapalat"/>
          <w:szCs w:val="24"/>
          <w:lang w:val="hy-AM"/>
        </w:rPr>
        <w:t>ն</w:t>
      </w:r>
      <w:r w:rsidR="007F52A0" w:rsidRPr="007F52A0">
        <w:rPr>
          <w:rFonts w:ascii="GHEA Grapalat" w:hAnsi="GHEA Grapalat" w:cs="Sylfaen"/>
          <w:szCs w:val="24"/>
          <w:lang w:val="hy-AM"/>
        </w:rPr>
        <w:t xml:space="preserve">, </w:t>
      </w:r>
      <w:r w:rsidR="007F52A0" w:rsidRPr="007F52A0">
        <w:rPr>
          <w:rFonts w:ascii="GHEA Grapalat" w:hAnsi="GHEA Grapalat" w:cs="GHEA Grapalat"/>
          <w:szCs w:val="24"/>
          <w:lang w:val="hy-AM"/>
        </w:rPr>
        <w:t>«ք</w:t>
      </w:r>
      <w:r w:rsidR="007F52A0" w:rsidRPr="007F52A0">
        <w:rPr>
          <w:rFonts w:ascii="GHEA Grapalat" w:hAnsi="GHEA Grapalat" w:cs="Sylfaen"/>
          <w:szCs w:val="24"/>
          <w:lang w:val="hy-AM"/>
        </w:rPr>
        <w:t xml:space="preserve">. </w:t>
      </w:r>
      <w:r w:rsidR="007F52A0" w:rsidRPr="007F52A0">
        <w:rPr>
          <w:rFonts w:ascii="GHEA Grapalat" w:hAnsi="GHEA Grapalat" w:cs="GHEA Grapalat"/>
          <w:szCs w:val="24"/>
          <w:lang w:val="hy-AM"/>
        </w:rPr>
        <w:t>Երևան</w:t>
      </w:r>
      <w:r w:rsidR="007F52A0" w:rsidRPr="007F52A0">
        <w:rPr>
          <w:rFonts w:ascii="GHEA Grapalat" w:hAnsi="GHEA Grapalat" w:cs="Sylfaen"/>
          <w:szCs w:val="24"/>
          <w:lang w:val="hy-AM"/>
        </w:rPr>
        <w:t>,</w:t>
      </w:r>
      <w:r w:rsidR="007F52A0" w:rsidRPr="007F52A0">
        <w:rPr>
          <w:rFonts w:ascii="GHEA Grapalat" w:hAnsi="GHEA Grapalat" w:cs="GHEA Grapalat"/>
          <w:szCs w:val="24"/>
          <w:lang w:val="hy-AM"/>
        </w:rPr>
        <w:t>Բաղրամյան</w:t>
      </w:r>
      <w:r w:rsidR="007F52A0" w:rsidRPr="007F52A0">
        <w:rPr>
          <w:rFonts w:ascii="GHEA Grapalat" w:hAnsi="GHEA Grapalat" w:cs="Sylfaen"/>
          <w:szCs w:val="24"/>
          <w:lang w:val="hy-AM"/>
        </w:rPr>
        <w:t xml:space="preserve"> 24, 20 </w:t>
      </w:r>
      <w:r w:rsidR="007F52A0" w:rsidRPr="007F52A0">
        <w:rPr>
          <w:rFonts w:ascii="GHEA Grapalat" w:hAnsi="GHEA Grapalat" w:cs="GHEA Grapalat"/>
          <w:szCs w:val="24"/>
          <w:lang w:val="hy-AM"/>
        </w:rPr>
        <w:t>սենյակ»</w:t>
      </w:r>
      <w:r w:rsidR="007F52A0" w:rsidRPr="007F52A0">
        <w:rPr>
          <w:rFonts w:ascii="GHEA Grapalat" w:hAnsi="GHEA Grapalat" w:cs="Sylfaen"/>
          <w:szCs w:val="24"/>
          <w:lang w:val="hy-AM"/>
        </w:rPr>
        <w:t xml:space="preserve"> </w:t>
      </w:r>
      <w:r w:rsidR="007F52A0" w:rsidRPr="007F52A0">
        <w:rPr>
          <w:rFonts w:ascii="GHEA Grapalat" w:hAnsi="GHEA Grapalat" w:cs="GHEA Grapalat"/>
          <w:szCs w:val="24"/>
          <w:lang w:val="hy-AM"/>
        </w:rPr>
        <w:t>հասցեով</w:t>
      </w:r>
      <w:r w:rsidR="007F52A0" w:rsidRPr="007F52A0">
        <w:rPr>
          <w:rFonts w:ascii="GHEA Grapalat" w:hAnsi="GHEA Grapalat" w:cs="Sylfaen"/>
          <w:szCs w:val="24"/>
          <w:lang w:val="hy-AM"/>
        </w:rPr>
        <w:t>:</w:t>
      </w:r>
    </w:p>
    <w:p w14:paraId="01765C0F" w14:textId="687BD55C" w:rsidR="00B67CCD" w:rsidRPr="00E6597C" w:rsidRDefault="007F52A0" w:rsidP="007F52A0">
      <w:pPr>
        <w:pStyle w:val="BodyTextIndent2"/>
        <w:spacing w:line="240" w:lineRule="auto"/>
        <w:ind w:firstLine="567"/>
        <w:rPr>
          <w:rFonts w:ascii="GHEA Grapalat" w:hAnsi="GHEA Grapalat" w:cs="Sylfaen"/>
          <w:szCs w:val="24"/>
          <w:lang w:val="hy-AM"/>
        </w:rPr>
      </w:pPr>
      <w:r w:rsidRPr="007F52A0">
        <w:rPr>
          <w:rFonts w:ascii="GHEA Grapalat" w:hAnsi="GHEA Grapalat" w:cs="Sylfaen"/>
          <w:szCs w:val="24"/>
          <w:lang w:val="hy-AM"/>
        </w:rPr>
        <w:t>Ընթացակարգի հայտերը ստանում և հայտերի գրանցամատյանում գրանցում է հանձնաժողովի քարտուղար «Հ</w:t>
      </w:r>
      <w:r w:rsidRPr="007F52A0">
        <w:rPr>
          <w:rFonts w:ascii="Cambria Math" w:hAnsi="Cambria Math" w:cs="Cambria Math"/>
          <w:szCs w:val="24"/>
          <w:lang w:val="hy-AM"/>
        </w:rPr>
        <w:t>․</w:t>
      </w:r>
      <w:r w:rsidRPr="007F52A0">
        <w:rPr>
          <w:rFonts w:ascii="GHEA Grapalat" w:hAnsi="GHEA Grapalat" w:cs="GHEA Grapalat"/>
          <w:szCs w:val="24"/>
          <w:lang w:val="hy-AM"/>
        </w:rPr>
        <w:t>Դալլաքյանը»։</w:t>
      </w:r>
      <w:r w:rsidRPr="007F52A0">
        <w:rPr>
          <w:rFonts w:ascii="GHEA Grapalat" w:hAnsi="GHEA Grapalat" w:cs="Sylfaen"/>
          <w:szCs w:val="24"/>
          <w:lang w:val="hy-AM"/>
        </w:rPr>
        <w:t xml:space="preserve">  </w:t>
      </w:r>
      <w:r w:rsidRPr="007F52A0">
        <w:rPr>
          <w:rFonts w:ascii="GHEA Grapalat" w:hAnsi="GHEA Grapalat" w:cs="GHEA Grapalat"/>
          <w:szCs w:val="24"/>
          <w:lang w:val="hy-AM"/>
        </w:rPr>
        <w:t>Հայտերը</w:t>
      </w:r>
      <w:r w:rsidRPr="007F52A0">
        <w:rPr>
          <w:rFonts w:ascii="GHEA Grapalat" w:hAnsi="GHEA Grapalat" w:cs="Sylfaen"/>
          <w:szCs w:val="24"/>
          <w:lang w:val="hy-AM"/>
        </w:rPr>
        <w:t xml:space="preserve"> </w:t>
      </w:r>
      <w:r w:rsidRPr="007F52A0">
        <w:rPr>
          <w:rFonts w:ascii="GHEA Grapalat" w:hAnsi="GHEA Grapalat" w:cs="GHEA Grapalat"/>
          <w:szCs w:val="24"/>
          <w:lang w:val="hy-AM"/>
        </w:rPr>
        <w:t>քարտուղարի</w:t>
      </w:r>
      <w:r w:rsidRPr="007F52A0">
        <w:rPr>
          <w:rFonts w:ascii="GHEA Grapalat" w:hAnsi="GHEA Grapalat" w:cs="Sylfaen"/>
          <w:szCs w:val="24"/>
          <w:lang w:val="hy-AM"/>
        </w:rPr>
        <w:t xml:space="preserve"> </w:t>
      </w:r>
      <w:r w:rsidRPr="007F52A0">
        <w:rPr>
          <w:rFonts w:ascii="GHEA Grapalat" w:hAnsi="GHEA Grapalat" w:cs="GHEA Grapalat"/>
          <w:szCs w:val="24"/>
          <w:lang w:val="hy-AM"/>
        </w:rPr>
        <w:t>կողմից</w:t>
      </w:r>
      <w:r w:rsidRPr="007F52A0">
        <w:rPr>
          <w:rFonts w:ascii="GHEA Grapalat" w:hAnsi="GHEA Grapalat" w:cs="Sylfaen"/>
          <w:szCs w:val="24"/>
          <w:lang w:val="hy-AM"/>
        </w:rPr>
        <w:t xml:space="preserve"> </w:t>
      </w:r>
      <w:r w:rsidRPr="007F52A0">
        <w:rPr>
          <w:rFonts w:ascii="GHEA Grapalat" w:hAnsi="GHEA Grapalat" w:cs="GHEA Grapalat"/>
          <w:szCs w:val="24"/>
          <w:lang w:val="hy-AM"/>
        </w:rPr>
        <w:t>գրանցվում</w:t>
      </w:r>
      <w:r w:rsidRPr="007F52A0">
        <w:rPr>
          <w:rFonts w:ascii="GHEA Grapalat" w:hAnsi="GHEA Grapalat" w:cs="Sylfaen"/>
          <w:szCs w:val="24"/>
          <w:lang w:val="hy-AM"/>
        </w:rPr>
        <w:t xml:space="preserve"> </w:t>
      </w:r>
      <w:r w:rsidRPr="007F52A0">
        <w:rPr>
          <w:rFonts w:ascii="GHEA Grapalat" w:hAnsi="GHEA Grapalat" w:cs="GHEA Grapalat"/>
          <w:szCs w:val="24"/>
          <w:lang w:val="hy-AM"/>
        </w:rPr>
        <w:t>են</w:t>
      </w:r>
      <w:r w:rsidRPr="007F52A0">
        <w:rPr>
          <w:rFonts w:ascii="GHEA Grapalat" w:hAnsi="GHEA Grapalat" w:cs="Sylfaen"/>
          <w:szCs w:val="24"/>
          <w:lang w:val="hy-AM"/>
        </w:rPr>
        <w:t xml:space="preserve"> </w:t>
      </w:r>
      <w:r w:rsidRPr="007F52A0">
        <w:rPr>
          <w:rFonts w:ascii="GHEA Grapalat" w:hAnsi="GHEA Grapalat" w:cs="GHEA Grapalat"/>
          <w:szCs w:val="24"/>
          <w:lang w:val="hy-AM"/>
        </w:rPr>
        <w:t>գրանցամատյանում</w:t>
      </w:r>
      <w:r w:rsidRPr="007F52A0">
        <w:rPr>
          <w:rFonts w:ascii="GHEA Grapalat" w:hAnsi="GHEA Grapalat" w:cs="Sylfaen"/>
          <w:szCs w:val="24"/>
          <w:lang w:val="hy-AM"/>
        </w:rPr>
        <w:t xml:space="preserve">` </w:t>
      </w:r>
      <w:r w:rsidRPr="007F52A0">
        <w:rPr>
          <w:rFonts w:ascii="GHEA Grapalat" w:hAnsi="GHEA Grapalat" w:cs="GHEA Grapalat"/>
          <w:szCs w:val="24"/>
          <w:lang w:val="hy-AM"/>
        </w:rPr>
        <w:t>ըստ</w:t>
      </w:r>
      <w:r w:rsidRPr="007F52A0">
        <w:rPr>
          <w:rFonts w:ascii="GHEA Grapalat" w:hAnsi="GHEA Grapalat" w:cs="Sylfaen"/>
          <w:szCs w:val="24"/>
          <w:lang w:val="hy-AM"/>
        </w:rPr>
        <w:t xml:space="preserve"> </w:t>
      </w:r>
      <w:r w:rsidRPr="007F52A0">
        <w:rPr>
          <w:rFonts w:ascii="GHEA Grapalat" w:hAnsi="GHEA Grapalat" w:cs="GHEA Grapalat"/>
          <w:szCs w:val="24"/>
          <w:lang w:val="hy-AM"/>
        </w:rPr>
        <w:t>դրանց</w:t>
      </w:r>
      <w:r w:rsidRPr="007F52A0">
        <w:rPr>
          <w:rFonts w:ascii="GHEA Grapalat" w:hAnsi="GHEA Grapalat" w:cs="Sylfaen"/>
          <w:szCs w:val="24"/>
          <w:lang w:val="hy-AM"/>
        </w:rPr>
        <w:t xml:space="preserve"> </w:t>
      </w:r>
      <w:r w:rsidRPr="007F52A0">
        <w:rPr>
          <w:rFonts w:ascii="GHEA Grapalat" w:hAnsi="GHEA Grapalat" w:cs="GHEA Grapalat"/>
          <w:szCs w:val="24"/>
          <w:lang w:val="hy-AM"/>
        </w:rPr>
        <w:t>ստացման</w:t>
      </w:r>
      <w:r w:rsidRPr="007F52A0">
        <w:rPr>
          <w:rFonts w:ascii="GHEA Grapalat" w:hAnsi="GHEA Grapalat" w:cs="Sylfaen"/>
          <w:szCs w:val="24"/>
          <w:lang w:val="hy-AM"/>
        </w:rPr>
        <w:t xml:space="preserve"> </w:t>
      </w:r>
      <w:r w:rsidRPr="007F52A0">
        <w:rPr>
          <w:rFonts w:ascii="GHEA Grapalat" w:hAnsi="GHEA Grapalat" w:cs="GHEA Grapalat"/>
          <w:szCs w:val="24"/>
          <w:lang w:val="hy-AM"/>
        </w:rPr>
        <w:t>հերթականության</w:t>
      </w:r>
      <w:r w:rsidRPr="007F52A0">
        <w:rPr>
          <w:rFonts w:ascii="GHEA Grapalat" w:hAnsi="GHEA Grapalat" w:cs="Sylfaen"/>
          <w:szCs w:val="24"/>
          <w:lang w:val="hy-AM"/>
        </w:rPr>
        <w:t xml:space="preserve">` </w:t>
      </w:r>
      <w:r w:rsidRPr="007F52A0">
        <w:rPr>
          <w:rFonts w:ascii="GHEA Grapalat" w:hAnsi="GHEA Grapalat" w:cs="GHEA Grapalat"/>
          <w:szCs w:val="24"/>
          <w:lang w:val="hy-AM"/>
        </w:rPr>
        <w:t>գրանցամատյանում</w:t>
      </w:r>
      <w:r w:rsidRPr="007F52A0">
        <w:rPr>
          <w:rFonts w:ascii="GHEA Grapalat" w:hAnsi="GHEA Grapalat" w:cs="Sylfaen"/>
          <w:szCs w:val="24"/>
          <w:lang w:val="hy-AM"/>
        </w:rPr>
        <w:t xml:space="preserve"> </w:t>
      </w:r>
      <w:r w:rsidRPr="007F52A0">
        <w:rPr>
          <w:rFonts w:ascii="GHEA Grapalat" w:hAnsi="GHEA Grapalat" w:cs="GHEA Grapalat"/>
          <w:szCs w:val="24"/>
          <w:lang w:val="hy-AM"/>
        </w:rPr>
        <w:t>նշելով</w:t>
      </w:r>
      <w:r w:rsidRPr="007F52A0">
        <w:rPr>
          <w:rFonts w:ascii="GHEA Grapalat" w:hAnsi="GHEA Grapalat" w:cs="Sylfaen"/>
          <w:szCs w:val="24"/>
          <w:lang w:val="hy-AM"/>
        </w:rPr>
        <w:t xml:space="preserve"> </w:t>
      </w:r>
      <w:r w:rsidRPr="007F52A0">
        <w:rPr>
          <w:rFonts w:ascii="GHEA Grapalat" w:hAnsi="GHEA Grapalat" w:cs="GHEA Grapalat"/>
          <w:szCs w:val="24"/>
          <w:lang w:val="hy-AM"/>
        </w:rPr>
        <w:t>գրանցման</w:t>
      </w:r>
      <w:r w:rsidRPr="007F52A0">
        <w:rPr>
          <w:rFonts w:ascii="GHEA Grapalat" w:hAnsi="GHEA Grapalat" w:cs="Sylfaen"/>
          <w:szCs w:val="24"/>
          <w:lang w:val="hy-AM"/>
        </w:rPr>
        <w:t xml:space="preserve"> </w:t>
      </w:r>
      <w:r w:rsidRPr="007F52A0">
        <w:rPr>
          <w:rFonts w:ascii="GHEA Grapalat" w:hAnsi="GHEA Grapalat" w:cs="GHEA Grapalat"/>
          <w:szCs w:val="24"/>
          <w:lang w:val="hy-AM"/>
        </w:rPr>
        <w:t>համարը</w:t>
      </w:r>
      <w:r w:rsidRPr="007F52A0">
        <w:rPr>
          <w:rFonts w:ascii="GHEA Grapalat" w:hAnsi="GHEA Grapalat" w:cs="Sylfaen"/>
          <w:szCs w:val="24"/>
          <w:lang w:val="hy-AM"/>
        </w:rPr>
        <w:t xml:space="preserve">, </w:t>
      </w:r>
      <w:r w:rsidRPr="007F52A0">
        <w:rPr>
          <w:rFonts w:ascii="GHEA Grapalat" w:hAnsi="GHEA Grapalat" w:cs="GHEA Grapalat"/>
          <w:szCs w:val="24"/>
          <w:lang w:val="hy-AM"/>
        </w:rPr>
        <w:t>օրը</w:t>
      </w:r>
      <w:r w:rsidRPr="007F52A0">
        <w:rPr>
          <w:rFonts w:ascii="GHEA Grapalat" w:hAnsi="GHEA Grapalat" w:cs="Sylfaen"/>
          <w:szCs w:val="24"/>
          <w:lang w:val="hy-AM"/>
        </w:rPr>
        <w:t xml:space="preserve"> </w:t>
      </w:r>
      <w:r w:rsidRPr="007F52A0">
        <w:rPr>
          <w:rFonts w:ascii="GHEA Grapalat" w:hAnsi="GHEA Grapalat" w:cs="GHEA Grapalat"/>
          <w:szCs w:val="24"/>
          <w:lang w:val="hy-AM"/>
        </w:rPr>
        <w:t>և</w:t>
      </w:r>
      <w:r w:rsidRPr="007F52A0">
        <w:rPr>
          <w:rFonts w:ascii="GHEA Grapalat" w:hAnsi="GHEA Grapalat" w:cs="Sylfaen"/>
          <w:szCs w:val="24"/>
          <w:lang w:val="hy-AM"/>
        </w:rPr>
        <w:t xml:space="preserve"> </w:t>
      </w:r>
      <w:r w:rsidRPr="007F52A0">
        <w:rPr>
          <w:rFonts w:ascii="GHEA Grapalat" w:hAnsi="GHEA Grapalat" w:cs="GHEA Grapalat"/>
          <w:szCs w:val="24"/>
          <w:lang w:val="hy-AM"/>
        </w:rPr>
        <w:t>ժամը</w:t>
      </w:r>
      <w:r w:rsidRPr="007F52A0">
        <w:rPr>
          <w:rFonts w:ascii="GHEA Grapalat" w:hAnsi="GHEA Grapalat" w:cs="Sylfaen"/>
          <w:szCs w:val="24"/>
          <w:lang w:val="hy-AM"/>
        </w:rPr>
        <w:t xml:space="preserve">: </w:t>
      </w:r>
      <w:r w:rsidRPr="007F52A0">
        <w:rPr>
          <w:rFonts w:ascii="GHEA Grapalat" w:hAnsi="GHEA Grapalat" w:cs="GHEA Grapalat"/>
          <w:szCs w:val="24"/>
          <w:lang w:val="hy-AM"/>
        </w:rPr>
        <w:t>Մասնակցի</w:t>
      </w:r>
      <w:r w:rsidRPr="007F52A0">
        <w:rPr>
          <w:rFonts w:ascii="GHEA Grapalat" w:hAnsi="GHEA Grapalat" w:cs="Sylfaen"/>
          <w:szCs w:val="24"/>
          <w:lang w:val="hy-AM"/>
        </w:rPr>
        <w:t xml:space="preserve"> </w:t>
      </w:r>
      <w:r w:rsidRPr="007F52A0">
        <w:rPr>
          <w:rFonts w:ascii="GHEA Grapalat" w:hAnsi="GHEA Grapalat" w:cs="GHEA Grapalat"/>
          <w:szCs w:val="24"/>
          <w:lang w:val="hy-AM"/>
        </w:rPr>
        <w:t>պահանջով</w:t>
      </w:r>
      <w:r w:rsidRPr="007F52A0">
        <w:rPr>
          <w:rFonts w:ascii="GHEA Grapalat" w:hAnsi="GHEA Grapalat" w:cs="Sylfaen"/>
          <w:szCs w:val="24"/>
          <w:lang w:val="hy-AM"/>
        </w:rPr>
        <w:t xml:space="preserve"> </w:t>
      </w:r>
      <w:r w:rsidRPr="007F52A0">
        <w:rPr>
          <w:rFonts w:ascii="GHEA Grapalat" w:hAnsi="GHEA Grapalat" w:cs="GHEA Grapalat"/>
          <w:szCs w:val="24"/>
          <w:lang w:val="hy-AM"/>
        </w:rPr>
        <w:t>դրա</w:t>
      </w:r>
      <w:r w:rsidRPr="007F52A0">
        <w:rPr>
          <w:rFonts w:ascii="GHEA Grapalat" w:hAnsi="GHEA Grapalat" w:cs="Sylfaen"/>
          <w:szCs w:val="24"/>
          <w:lang w:val="hy-AM"/>
        </w:rPr>
        <w:t xml:space="preserve"> </w:t>
      </w:r>
      <w:r w:rsidRPr="007F52A0">
        <w:rPr>
          <w:rFonts w:ascii="GHEA Grapalat" w:hAnsi="GHEA Grapalat" w:cs="GHEA Grapalat"/>
          <w:szCs w:val="24"/>
          <w:lang w:val="hy-AM"/>
        </w:rPr>
        <w:t>մասին</w:t>
      </w:r>
      <w:r w:rsidRPr="007F52A0">
        <w:rPr>
          <w:rFonts w:ascii="GHEA Grapalat" w:hAnsi="GHEA Grapalat" w:cs="Sylfaen"/>
          <w:szCs w:val="24"/>
          <w:lang w:val="hy-AM"/>
        </w:rPr>
        <w:t xml:space="preserve"> </w:t>
      </w:r>
      <w:r w:rsidRPr="007F52A0">
        <w:rPr>
          <w:rFonts w:ascii="GHEA Grapalat" w:hAnsi="GHEA Grapalat" w:cs="GHEA Grapalat"/>
          <w:szCs w:val="24"/>
          <w:lang w:val="hy-AM"/>
        </w:rPr>
        <w:t>տրվում</w:t>
      </w:r>
      <w:r w:rsidRPr="007F52A0">
        <w:rPr>
          <w:rFonts w:ascii="GHEA Grapalat" w:hAnsi="GHEA Grapalat" w:cs="Sylfaen"/>
          <w:szCs w:val="24"/>
          <w:lang w:val="hy-AM"/>
        </w:rPr>
        <w:t xml:space="preserve"> </w:t>
      </w:r>
      <w:r w:rsidRPr="007F52A0">
        <w:rPr>
          <w:rFonts w:ascii="GHEA Grapalat" w:hAnsi="GHEA Grapalat" w:cs="GHEA Grapalat"/>
          <w:szCs w:val="24"/>
          <w:lang w:val="hy-AM"/>
        </w:rPr>
        <w:t>է</w:t>
      </w:r>
      <w:r w:rsidRPr="007F52A0">
        <w:rPr>
          <w:rFonts w:ascii="GHEA Grapalat" w:hAnsi="GHEA Grapalat" w:cs="Sylfaen"/>
          <w:szCs w:val="24"/>
          <w:lang w:val="hy-AM"/>
        </w:rPr>
        <w:t xml:space="preserve"> </w:t>
      </w:r>
      <w:r w:rsidRPr="007F52A0">
        <w:rPr>
          <w:rFonts w:ascii="GHEA Grapalat" w:hAnsi="GHEA Grapalat" w:cs="GHEA Grapalat"/>
          <w:szCs w:val="24"/>
          <w:lang w:val="hy-AM"/>
        </w:rPr>
        <w:t>տեղեկանք։</w:t>
      </w:r>
      <w:r w:rsidRPr="007F52A0">
        <w:rPr>
          <w:rFonts w:ascii="GHEA Grapalat" w:hAnsi="GHEA Grapalat" w:cs="Sylfaen"/>
          <w:szCs w:val="24"/>
          <w:lang w:val="hy-AM"/>
        </w:rPr>
        <w:t xml:space="preserve"> </w:t>
      </w:r>
      <w:r w:rsidRPr="007F52A0">
        <w:rPr>
          <w:rFonts w:ascii="GHEA Grapalat" w:hAnsi="GHEA Grapalat" w:cs="GHEA Grapalat"/>
          <w:szCs w:val="24"/>
          <w:lang w:val="hy-AM"/>
        </w:rPr>
        <w:t>Հայտերը</w:t>
      </w:r>
      <w:r w:rsidRPr="007F52A0">
        <w:rPr>
          <w:rFonts w:ascii="GHEA Grapalat" w:hAnsi="GHEA Grapalat" w:cs="Sylfaen"/>
          <w:szCs w:val="24"/>
          <w:lang w:val="hy-AM"/>
        </w:rPr>
        <w:t xml:space="preserve"> </w:t>
      </w:r>
      <w:r w:rsidRPr="007F52A0">
        <w:rPr>
          <w:rFonts w:ascii="GHEA Grapalat" w:hAnsi="GHEA Grapalat" w:cs="GHEA Grapalat"/>
          <w:szCs w:val="24"/>
          <w:lang w:val="hy-AM"/>
        </w:rPr>
        <w:t>ներկայացնելու</w:t>
      </w:r>
      <w:r w:rsidRPr="007F52A0">
        <w:rPr>
          <w:rFonts w:ascii="GHEA Grapalat" w:hAnsi="GHEA Grapalat" w:cs="Sylfaen"/>
          <w:szCs w:val="24"/>
          <w:lang w:val="hy-AM"/>
        </w:rPr>
        <w:t xml:space="preserve"> </w:t>
      </w:r>
      <w:r w:rsidRPr="007F52A0">
        <w:rPr>
          <w:rFonts w:ascii="GHEA Grapalat" w:hAnsi="GHEA Grapalat" w:cs="GHEA Grapalat"/>
          <w:szCs w:val="24"/>
          <w:lang w:val="hy-AM"/>
        </w:rPr>
        <w:t>վերջնաժամկետը</w:t>
      </w:r>
      <w:r w:rsidRPr="007F52A0">
        <w:rPr>
          <w:rFonts w:ascii="GHEA Grapalat" w:hAnsi="GHEA Grapalat" w:cs="Sylfaen"/>
          <w:szCs w:val="24"/>
          <w:lang w:val="hy-AM"/>
        </w:rPr>
        <w:t xml:space="preserve"> </w:t>
      </w:r>
      <w:r w:rsidRPr="007F52A0">
        <w:rPr>
          <w:rFonts w:ascii="GHEA Grapalat" w:hAnsi="GHEA Grapalat" w:cs="GHEA Grapalat"/>
          <w:szCs w:val="24"/>
          <w:lang w:val="hy-AM"/>
        </w:rPr>
        <w:t>լրանալուց</w:t>
      </w:r>
      <w:r w:rsidRPr="007F52A0">
        <w:rPr>
          <w:rFonts w:ascii="GHEA Grapalat" w:hAnsi="GHEA Grapalat" w:cs="Sylfaen"/>
          <w:szCs w:val="24"/>
          <w:lang w:val="hy-AM"/>
        </w:rPr>
        <w:t xml:space="preserve"> </w:t>
      </w:r>
      <w:r w:rsidRPr="007F52A0">
        <w:rPr>
          <w:rFonts w:ascii="GHEA Grapalat" w:hAnsi="GHEA Grapalat" w:cs="GHEA Grapalat"/>
          <w:szCs w:val="24"/>
          <w:lang w:val="hy-AM"/>
        </w:rPr>
        <w:t>հետո</w:t>
      </w:r>
      <w:r w:rsidRPr="007F52A0">
        <w:rPr>
          <w:rFonts w:ascii="GHEA Grapalat" w:hAnsi="GHEA Grapalat" w:cs="Sylfaen"/>
          <w:szCs w:val="24"/>
          <w:lang w:val="hy-AM"/>
        </w:rPr>
        <w:t xml:space="preserve"> </w:t>
      </w:r>
      <w:r w:rsidRPr="007F52A0">
        <w:rPr>
          <w:rFonts w:ascii="GHEA Grapalat" w:hAnsi="GHEA Grapalat" w:cs="GHEA Grapalat"/>
          <w:szCs w:val="24"/>
          <w:lang w:val="hy-AM"/>
        </w:rPr>
        <w:t>ներկայացված</w:t>
      </w:r>
      <w:r w:rsidRPr="007F52A0">
        <w:rPr>
          <w:rFonts w:ascii="GHEA Grapalat" w:hAnsi="GHEA Grapalat" w:cs="Sylfaen"/>
          <w:szCs w:val="24"/>
          <w:lang w:val="hy-AM"/>
        </w:rPr>
        <w:t xml:space="preserve"> </w:t>
      </w:r>
      <w:r w:rsidRPr="007F52A0">
        <w:rPr>
          <w:rFonts w:ascii="GHEA Grapalat" w:hAnsi="GHEA Grapalat" w:cs="GHEA Grapalat"/>
          <w:szCs w:val="24"/>
          <w:lang w:val="hy-AM"/>
        </w:rPr>
        <w:t>հայտերը</w:t>
      </w:r>
      <w:r w:rsidRPr="007F52A0">
        <w:rPr>
          <w:rFonts w:ascii="GHEA Grapalat" w:hAnsi="GHEA Grapalat" w:cs="Sylfaen"/>
          <w:szCs w:val="24"/>
          <w:lang w:val="hy-AM"/>
        </w:rPr>
        <w:t xml:space="preserve"> </w:t>
      </w:r>
      <w:r w:rsidRPr="007F52A0">
        <w:rPr>
          <w:rFonts w:ascii="GHEA Grapalat" w:hAnsi="GHEA Grapalat" w:cs="GHEA Grapalat"/>
          <w:szCs w:val="24"/>
          <w:lang w:val="hy-AM"/>
        </w:rPr>
        <w:t>գրանցամատյանում</w:t>
      </w:r>
      <w:r w:rsidRPr="007F52A0">
        <w:rPr>
          <w:rFonts w:ascii="GHEA Grapalat" w:hAnsi="GHEA Grapalat" w:cs="Sylfaen"/>
          <w:szCs w:val="24"/>
          <w:lang w:val="hy-AM"/>
        </w:rPr>
        <w:t xml:space="preserve"> </w:t>
      </w:r>
      <w:r w:rsidRPr="007F52A0">
        <w:rPr>
          <w:rFonts w:ascii="GHEA Grapalat" w:hAnsi="GHEA Grapalat" w:cs="GHEA Grapalat"/>
          <w:szCs w:val="24"/>
          <w:lang w:val="hy-AM"/>
        </w:rPr>
        <w:t>չեն</w:t>
      </w:r>
      <w:r w:rsidRPr="007F52A0">
        <w:rPr>
          <w:rFonts w:ascii="GHEA Grapalat" w:hAnsi="GHEA Grapalat" w:cs="Sylfaen"/>
          <w:szCs w:val="24"/>
          <w:lang w:val="hy-AM"/>
        </w:rPr>
        <w:t xml:space="preserve"> </w:t>
      </w:r>
      <w:r w:rsidRPr="007F52A0">
        <w:rPr>
          <w:rFonts w:ascii="GHEA Grapalat" w:hAnsi="GHEA Grapalat" w:cs="GHEA Grapalat"/>
          <w:szCs w:val="24"/>
          <w:lang w:val="hy-AM"/>
        </w:rPr>
        <w:t>գրանցվում</w:t>
      </w:r>
      <w:r w:rsidRPr="007F52A0">
        <w:rPr>
          <w:rFonts w:ascii="GHEA Grapalat" w:hAnsi="GHEA Grapalat" w:cs="Sylfaen"/>
          <w:szCs w:val="24"/>
          <w:lang w:val="hy-AM"/>
        </w:rPr>
        <w:t xml:space="preserve"> </w:t>
      </w:r>
      <w:r w:rsidRPr="007F52A0">
        <w:rPr>
          <w:rFonts w:ascii="GHEA Grapalat" w:hAnsi="GHEA Grapalat" w:cs="GHEA Grapalat"/>
          <w:szCs w:val="24"/>
          <w:lang w:val="hy-AM"/>
        </w:rPr>
        <w:t>և</w:t>
      </w:r>
      <w:r w:rsidRPr="007F52A0">
        <w:rPr>
          <w:rFonts w:ascii="GHEA Grapalat" w:hAnsi="GHEA Grapalat" w:cs="Sylfaen"/>
          <w:szCs w:val="24"/>
          <w:lang w:val="hy-AM"/>
        </w:rPr>
        <w:t xml:space="preserve"> </w:t>
      </w:r>
      <w:r w:rsidRPr="007F52A0">
        <w:rPr>
          <w:rFonts w:ascii="GHEA Grapalat" w:hAnsi="GHEA Grapalat" w:cs="GHEA Grapalat"/>
          <w:szCs w:val="24"/>
          <w:lang w:val="hy-AM"/>
        </w:rPr>
        <w:t>դրանք</w:t>
      </w:r>
      <w:r w:rsidRPr="007F52A0">
        <w:rPr>
          <w:rFonts w:ascii="GHEA Grapalat" w:hAnsi="GHEA Grapalat" w:cs="Sylfaen"/>
          <w:szCs w:val="24"/>
          <w:lang w:val="hy-AM"/>
        </w:rPr>
        <w:t xml:space="preserve">` </w:t>
      </w:r>
      <w:r w:rsidRPr="007F52A0">
        <w:rPr>
          <w:rFonts w:ascii="GHEA Grapalat" w:hAnsi="GHEA Grapalat" w:cs="GHEA Grapalat"/>
          <w:szCs w:val="24"/>
          <w:lang w:val="hy-AM"/>
        </w:rPr>
        <w:t>ստանալու</w:t>
      </w:r>
      <w:r w:rsidRPr="007F52A0">
        <w:rPr>
          <w:rFonts w:ascii="GHEA Grapalat" w:hAnsi="GHEA Grapalat" w:cs="Sylfaen"/>
          <w:szCs w:val="24"/>
          <w:lang w:val="hy-AM"/>
        </w:rPr>
        <w:t xml:space="preserve"> </w:t>
      </w:r>
      <w:r w:rsidRPr="007F52A0">
        <w:rPr>
          <w:rFonts w:ascii="GHEA Grapalat" w:hAnsi="GHEA Grapalat" w:cs="GHEA Grapalat"/>
          <w:szCs w:val="24"/>
          <w:lang w:val="hy-AM"/>
        </w:rPr>
        <w:t>օրվան</w:t>
      </w:r>
      <w:r w:rsidRPr="007F52A0">
        <w:rPr>
          <w:rFonts w:ascii="GHEA Grapalat" w:hAnsi="GHEA Grapalat" w:cs="Sylfaen"/>
          <w:szCs w:val="24"/>
          <w:lang w:val="hy-AM"/>
        </w:rPr>
        <w:t xml:space="preserve"> </w:t>
      </w:r>
      <w:r w:rsidRPr="007F52A0">
        <w:rPr>
          <w:rFonts w:ascii="GHEA Grapalat" w:hAnsi="GHEA Grapalat" w:cs="GHEA Grapalat"/>
          <w:szCs w:val="24"/>
          <w:lang w:val="hy-AM"/>
        </w:rPr>
        <w:t>հաջորդող</w:t>
      </w:r>
      <w:r w:rsidRPr="007F52A0">
        <w:rPr>
          <w:rFonts w:ascii="GHEA Grapalat" w:hAnsi="GHEA Grapalat" w:cs="Sylfaen"/>
          <w:szCs w:val="24"/>
          <w:lang w:val="hy-AM"/>
        </w:rPr>
        <w:t xml:space="preserve"> </w:t>
      </w:r>
      <w:r w:rsidRPr="007F52A0">
        <w:rPr>
          <w:rFonts w:ascii="GHEA Grapalat" w:hAnsi="GHEA Grapalat" w:cs="GHEA Grapalat"/>
          <w:szCs w:val="24"/>
          <w:lang w:val="hy-AM"/>
        </w:rPr>
        <w:t>երկու</w:t>
      </w:r>
      <w:r w:rsidRPr="007F52A0">
        <w:rPr>
          <w:rFonts w:ascii="GHEA Grapalat" w:hAnsi="GHEA Grapalat" w:cs="Sylfaen"/>
          <w:szCs w:val="24"/>
          <w:lang w:val="hy-AM"/>
        </w:rPr>
        <w:t xml:space="preserve"> </w:t>
      </w:r>
      <w:r w:rsidRPr="007F52A0">
        <w:rPr>
          <w:rFonts w:ascii="GHEA Grapalat" w:hAnsi="GHEA Grapalat" w:cs="GHEA Grapalat"/>
          <w:szCs w:val="24"/>
          <w:lang w:val="hy-AM"/>
        </w:rPr>
        <w:t>աշխատանքային</w:t>
      </w:r>
      <w:r w:rsidRPr="007F52A0">
        <w:rPr>
          <w:rFonts w:ascii="GHEA Grapalat" w:hAnsi="GHEA Grapalat" w:cs="Sylfaen"/>
          <w:szCs w:val="24"/>
          <w:lang w:val="hy-AM"/>
        </w:rPr>
        <w:t xml:space="preserve"> </w:t>
      </w:r>
      <w:r w:rsidRPr="007F52A0">
        <w:rPr>
          <w:rFonts w:ascii="GHEA Grapalat" w:hAnsi="GHEA Grapalat" w:cs="GHEA Grapalat"/>
          <w:szCs w:val="24"/>
          <w:lang w:val="hy-AM"/>
        </w:rPr>
        <w:t>օրվա</w:t>
      </w:r>
      <w:r w:rsidRPr="007F52A0">
        <w:rPr>
          <w:rFonts w:ascii="GHEA Grapalat" w:hAnsi="GHEA Grapalat" w:cs="Sylfaen"/>
          <w:szCs w:val="24"/>
          <w:lang w:val="hy-AM"/>
        </w:rPr>
        <w:t xml:space="preserve"> </w:t>
      </w:r>
      <w:r w:rsidRPr="007F52A0">
        <w:rPr>
          <w:rFonts w:ascii="GHEA Grapalat" w:hAnsi="GHEA Grapalat" w:cs="GHEA Grapalat"/>
          <w:szCs w:val="24"/>
          <w:lang w:val="hy-AM"/>
        </w:rPr>
        <w:t>ընթացքում</w:t>
      </w:r>
      <w:r w:rsidRPr="007F52A0">
        <w:rPr>
          <w:rFonts w:ascii="GHEA Grapalat" w:hAnsi="GHEA Grapalat" w:cs="Sylfaen"/>
          <w:szCs w:val="24"/>
          <w:lang w:val="hy-AM"/>
        </w:rPr>
        <w:t xml:space="preserve"> </w:t>
      </w:r>
      <w:r w:rsidRPr="007F52A0">
        <w:rPr>
          <w:rFonts w:ascii="GHEA Grapalat" w:hAnsi="GHEA Grapalat" w:cs="GHEA Grapalat"/>
          <w:szCs w:val="24"/>
          <w:lang w:val="hy-AM"/>
        </w:rPr>
        <w:t>քարտուղարի</w:t>
      </w:r>
      <w:r w:rsidRPr="007F52A0">
        <w:rPr>
          <w:rFonts w:ascii="GHEA Grapalat" w:hAnsi="GHEA Grapalat" w:cs="Sylfaen"/>
          <w:szCs w:val="24"/>
          <w:lang w:val="hy-AM"/>
        </w:rPr>
        <w:t xml:space="preserve"> </w:t>
      </w:r>
      <w:r w:rsidRPr="007F52A0">
        <w:rPr>
          <w:rFonts w:ascii="GHEA Grapalat" w:hAnsi="GHEA Grapalat" w:cs="GHEA Grapalat"/>
          <w:szCs w:val="24"/>
          <w:lang w:val="hy-AM"/>
        </w:rPr>
        <w:t>կողմից</w:t>
      </w:r>
      <w:r w:rsidRPr="007F52A0">
        <w:rPr>
          <w:rFonts w:ascii="GHEA Grapalat" w:hAnsi="GHEA Grapalat" w:cs="Sylfaen"/>
          <w:szCs w:val="24"/>
          <w:lang w:val="hy-AM"/>
        </w:rPr>
        <w:t xml:space="preserve"> </w:t>
      </w:r>
      <w:r w:rsidRPr="007F52A0">
        <w:rPr>
          <w:rFonts w:ascii="GHEA Grapalat" w:hAnsi="GHEA Grapalat" w:cs="GHEA Grapalat"/>
          <w:szCs w:val="24"/>
          <w:lang w:val="hy-AM"/>
        </w:rPr>
        <w:t>վերադարձվում</w:t>
      </w:r>
      <w:r w:rsidRPr="007F52A0">
        <w:rPr>
          <w:rFonts w:ascii="GHEA Grapalat" w:hAnsi="GHEA Grapalat" w:cs="Sylfaen"/>
          <w:szCs w:val="24"/>
          <w:lang w:val="hy-AM"/>
        </w:rPr>
        <w:t xml:space="preserve"> </w:t>
      </w:r>
      <w:r w:rsidRPr="007F52A0">
        <w:rPr>
          <w:rFonts w:ascii="GHEA Grapalat" w:hAnsi="GHEA Grapalat" w:cs="GHEA Grapalat"/>
          <w:szCs w:val="24"/>
          <w:lang w:val="hy-AM"/>
        </w:rPr>
        <w:t>են</w:t>
      </w:r>
      <w:r w:rsidRPr="007F52A0">
        <w:rPr>
          <w:rFonts w:ascii="GHEA Grapalat" w:hAnsi="GHEA Grapalat" w:cs="Sylfaen"/>
          <w:szCs w:val="24"/>
          <w:lang w:val="hy-AM"/>
        </w:rPr>
        <w:t>:</w:t>
      </w:r>
      <w:r w:rsidR="00B67CCD"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00B67CCD"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4"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3"/>
      </w:r>
    </w:p>
    <w:bookmarkEnd w:id="5"/>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1ED37DE1" w:rsidR="00EC6281" w:rsidRPr="004605D7" w:rsidRDefault="00E326DD" w:rsidP="007F52A0">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4)</w:t>
      </w:r>
      <w:r w:rsidR="00EC6281" w:rsidRPr="004605D7">
        <w:rPr>
          <w:rFonts w:ascii="GHEA Grapalat" w:hAnsi="GHEA Grapalat" w:cs="Sylfaen"/>
          <w:sz w:val="20"/>
          <w:lang w:val="hy-AM"/>
        </w:rPr>
        <w:t xml:space="preserve"> շինարարական աշխատանքների գնման դեպքում</w:t>
      </w:r>
      <w:r w:rsidR="006F1AAD" w:rsidRPr="00B23933">
        <w:rPr>
          <w:rFonts w:ascii="GHEA Grapalat" w:hAnsi="GHEA Grapalat" w:cs="Sylfaen"/>
          <w:sz w:val="20"/>
          <w:lang w:val="hy-AM"/>
        </w:rPr>
        <w:t xml:space="preserve"> </w:t>
      </w:r>
      <w:r w:rsidR="006F1AAD">
        <w:rPr>
          <w:rFonts w:ascii="GHEA Grapalat" w:hAnsi="GHEA Grapalat" w:cs="Sylfaen"/>
          <w:sz w:val="20"/>
          <w:lang w:val="hy-AM"/>
        </w:rPr>
        <w:t xml:space="preserve">իր կողմից հաստատված </w:t>
      </w:r>
      <w:r w:rsidR="006F1AAD" w:rsidRPr="00DD1884">
        <w:rPr>
          <w:rFonts w:ascii="GHEA Grapalat" w:hAnsi="GHEA Grapalat" w:cs="Sylfaen"/>
          <w:sz w:val="20"/>
          <w:lang w:val="hy-AM"/>
        </w:rPr>
        <w:t xml:space="preserve">հավաստում՝ </w:t>
      </w:r>
      <w:r w:rsidR="006F1AAD">
        <w:rPr>
          <w:rFonts w:ascii="GHEA Grapalat" w:hAnsi="GHEA Grapalat" w:cs="Sylfaen"/>
          <w:sz w:val="20"/>
          <w:lang w:val="hy-AM"/>
        </w:rPr>
        <w:t xml:space="preserve">սույն </w:t>
      </w:r>
      <w:r w:rsidR="006F1AAD" w:rsidRPr="00DD1884">
        <w:rPr>
          <w:rFonts w:ascii="GHEA Grapalat" w:hAnsi="GHEA Grapalat" w:cs="Sylfaen"/>
          <w:sz w:val="20"/>
          <w:lang w:val="hy-AM"/>
        </w:rPr>
        <w:t xml:space="preserve">հրավերին կցված նախագծային փաստաթղթերով, որը հանդիսանում է </w:t>
      </w:r>
      <w:r w:rsidR="006F1AAD">
        <w:rPr>
          <w:rFonts w:ascii="GHEA Grapalat" w:hAnsi="GHEA Grapalat" w:cs="Sylfaen"/>
          <w:sz w:val="20"/>
          <w:lang w:val="hy-AM"/>
        </w:rPr>
        <w:t xml:space="preserve">նաև </w:t>
      </w:r>
      <w:r w:rsidR="006F1AAD" w:rsidRPr="00DD1884">
        <w:rPr>
          <w:rFonts w:ascii="GHEA Grapalat" w:hAnsi="GHEA Grapalat" w:cs="Sylfaen"/>
          <w:sz w:val="20"/>
          <w:lang w:val="hy-AM"/>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lang w:val="hy-AM"/>
        </w:rPr>
        <w:t>(</w:t>
      </w:r>
      <w:r w:rsidR="006F1AAD">
        <w:rPr>
          <w:rFonts w:ascii="GHEA Grapalat" w:hAnsi="GHEA Grapalat" w:cs="Sylfaen"/>
          <w:sz w:val="20"/>
          <w:lang w:val="hy-AM"/>
        </w:rPr>
        <w:t>օգտագործումը</w:t>
      </w:r>
      <w:r w:rsidR="006F1AAD" w:rsidRPr="00DE151B">
        <w:rPr>
          <w:rFonts w:ascii="GHEA Grapalat" w:hAnsi="GHEA Grapalat" w:cs="Sylfaen"/>
          <w:sz w:val="20"/>
          <w:lang w:val="hy-AM"/>
        </w:rPr>
        <w:t>)</w:t>
      </w:r>
      <w:r w:rsidR="006F1AAD">
        <w:rPr>
          <w:rFonts w:ascii="GHEA Grapalat" w:hAnsi="GHEA Grapalat" w:cs="Sylfaen"/>
          <w:sz w:val="20"/>
          <w:lang w:val="hy-AM"/>
        </w:rPr>
        <w:t xml:space="preserve"> </w:t>
      </w:r>
      <w:r w:rsidR="006F1AAD" w:rsidRPr="00DD1884">
        <w:rPr>
          <w:rFonts w:ascii="GHEA Grapalat" w:hAnsi="GHEA Grapalat" w:cs="Sylfaen"/>
          <w:sz w:val="20"/>
          <w:lang w:val="hy-AM"/>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lang w:val="hy-AM"/>
        </w:rPr>
        <w:t xml:space="preserve">գրավոր </w:t>
      </w:r>
      <w:r w:rsidR="006F1AAD" w:rsidRPr="00DD1884">
        <w:rPr>
          <w:rFonts w:ascii="GHEA Grapalat" w:hAnsi="GHEA Grapalat" w:cs="Sylfaen"/>
          <w:sz w:val="20"/>
          <w:lang w:val="hy-AM"/>
        </w:rPr>
        <w:t>համաձայնեցնելով</w:t>
      </w:r>
      <w:r w:rsidR="006F1AAD" w:rsidRPr="00715D2E">
        <w:rPr>
          <w:rFonts w:ascii="GHEA Grapalat" w:hAnsi="GHEA Grapalat" w:cs="Sylfaen"/>
          <w:sz w:val="20"/>
          <w:lang w:val="hy-AM"/>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vertAlign w:val="superscript"/>
          <w:lang w:val="hy-AM"/>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6"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w:t>
      </w:r>
      <w:r w:rsidRPr="00E6597C">
        <w:rPr>
          <w:rFonts w:ascii="GHEA Grapalat" w:hAnsi="GHEA Grapalat" w:cs="Sylfaen"/>
          <w:sz w:val="20"/>
          <w:szCs w:val="24"/>
          <w:lang w:val="hy-AM" w:eastAsia="en-US"/>
        </w:rPr>
        <w:lastRenderedPageBreak/>
        <w:t>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lastRenderedPageBreak/>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2B0E1A0D" w:rsidR="003F79B4" w:rsidRPr="007F52A0" w:rsidRDefault="00FD2748" w:rsidP="003F79B4">
      <w:pPr>
        <w:pStyle w:val="BodyTextIndent2"/>
        <w:spacing w:line="240" w:lineRule="auto"/>
        <w:ind w:firstLine="567"/>
        <w:rPr>
          <w:rFonts w:ascii="GHEA Grapalat" w:hAnsi="GHEA Grapalat" w:cs="Sylfaen"/>
          <w:szCs w:val="24"/>
          <w:lang w:val="ru-RU"/>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7F52A0">
        <w:rPr>
          <w:rFonts w:ascii="GHEA Grapalat" w:hAnsi="GHEA Grapalat" w:cs="Sylfaen"/>
          <w:szCs w:val="24"/>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31D98">
        <w:rPr>
          <w:rFonts w:ascii="GHEA Grapalat" w:hAnsi="GHEA Grapalat" w:cs="Sylfaen"/>
          <w:szCs w:val="24"/>
        </w:rPr>
        <w:t xml:space="preserve"> «</w:t>
      </w:r>
      <w:r w:rsidR="007F52A0" w:rsidRPr="00E31D98">
        <w:rPr>
          <w:rFonts w:ascii="GHEA Grapalat" w:hAnsi="GHEA Grapalat" w:cs="Sylfaen"/>
          <w:szCs w:val="24"/>
        </w:rPr>
        <w:t>14</w:t>
      </w:r>
      <w:r w:rsidR="007F52A0" w:rsidRPr="007F52A0">
        <w:rPr>
          <w:rFonts w:ascii="GHEA Grapalat" w:hAnsi="GHEA Grapalat" w:cs="Sylfaen"/>
          <w:szCs w:val="24"/>
          <w:lang w:val="ru-RU"/>
        </w:rPr>
        <w:t>։00</w:t>
      </w:r>
      <w:r w:rsidR="003F79B4" w:rsidRPr="007F52A0">
        <w:rPr>
          <w:rFonts w:ascii="GHEA Grapalat" w:hAnsi="GHEA Grapalat" w:cs="Sylfaen"/>
          <w:szCs w:val="24"/>
          <w:lang w:val="ru-RU"/>
        </w:rPr>
        <w:t xml:space="preserve"> »-ի</w:t>
      </w:r>
      <w:r w:rsidR="003F79B4" w:rsidRPr="00E6597C">
        <w:rPr>
          <w:rFonts w:ascii="GHEA Grapalat" w:hAnsi="GHEA Grapalat" w:cs="Sylfaen"/>
          <w:szCs w:val="24"/>
          <w:lang w:val="ru-RU"/>
        </w:rPr>
        <w:t>ն։</w:t>
      </w:r>
      <w:r w:rsidR="003F79B4" w:rsidRPr="007F52A0">
        <w:rPr>
          <w:rFonts w:ascii="GHEA Grapalat" w:hAnsi="GHEA Grapalat" w:cs="Sylfaen"/>
          <w:szCs w:val="24"/>
          <w:lang w:val="ru-RU"/>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6C45263C"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7F52A0" w:rsidRPr="007F52A0">
        <w:rPr>
          <w:rFonts w:ascii="GHEA Grapalat" w:hAnsi="GHEA Grapalat" w:cs="Sylfaen"/>
          <w:i w:val="0"/>
          <w:szCs w:val="24"/>
          <w:lang w:val="af-ZA"/>
        </w:rPr>
        <w:t>հայտերի բացման օրվա դրությամբ ՀՀ Կենտրոնական բանկի սահմանած փոխարժեքով։</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lastRenderedPageBreak/>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7" w:name="_Hlk9262487"/>
      <w:r w:rsidR="00476579" w:rsidRPr="00C9491B">
        <w:rPr>
          <w:rFonts w:ascii="GHEA Grapalat" w:hAnsi="GHEA Grapalat"/>
          <w:sz w:val="20"/>
          <w:lang w:val="af-ZA" w:eastAsia="x-none"/>
        </w:rPr>
        <w:t xml:space="preserve"> </w:t>
      </w:r>
      <w:bookmarkEnd w:id="7"/>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w:t>
      </w:r>
      <w:r w:rsidRPr="00E6597C">
        <w:rPr>
          <w:rFonts w:ascii="GHEA Grapalat" w:hAnsi="GHEA Grapalat" w:cs="Sylfaen"/>
          <w:lang w:val="hy-AM"/>
        </w:rPr>
        <w:lastRenderedPageBreak/>
        <w:t>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9"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9"/>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0"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bookmarkStart w:id="11"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1"/>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lastRenderedPageBreak/>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7ECF88C1"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0EE57F66"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F52A0">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17583B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4"/>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7F52A0">
        <w:rPr>
          <w:rFonts w:ascii="GHEA Grapalat" w:hAnsi="GHEA Grapalat" w:cs="Sylfaen"/>
          <w:b/>
          <w:bCs/>
          <w:sz w:val="20"/>
          <w:lang w:val="hy-AM"/>
        </w:rPr>
        <w:t>Որակավորման</w:t>
      </w:r>
      <w:r w:rsidR="008D6C6C" w:rsidRPr="007F52A0">
        <w:rPr>
          <w:rFonts w:ascii="GHEA Grapalat" w:hAnsi="GHEA Grapalat" w:cs="Sylfaen"/>
          <w:b/>
          <w:bCs/>
          <w:sz w:val="20"/>
          <w:lang w:val="af-ZA"/>
        </w:rPr>
        <w:t xml:space="preserve"> </w:t>
      </w:r>
      <w:r w:rsidR="008D6C6C" w:rsidRPr="007F52A0">
        <w:rPr>
          <w:rFonts w:ascii="GHEA Grapalat" w:hAnsi="GHEA Grapalat" w:cs="Sylfaen"/>
          <w:b/>
          <w:bCs/>
          <w:sz w:val="20"/>
          <w:lang w:val="hy-AM"/>
        </w:rPr>
        <w:t>ապահովման</w:t>
      </w:r>
      <w:r w:rsidR="008D6C6C" w:rsidRPr="007F52A0">
        <w:rPr>
          <w:rFonts w:ascii="GHEA Grapalat" w:hAnsi="GHEA Grapalat" w:cs="Sylfaen"/>
          <w:b/>
          <w:bCs/>
          <w:sz w:val="20"/>
          <w:lang w:val="af-ZA"/>
        </w:rPr>
        <w:t xml:space="preserve"> </w:t>
      </w:r>
      <w:r w:rsidR="008D6C6C" w:rsidRPr="007F52A0">
        <w:rPr>
          <w:rFonts w:ascii="GHEA Grapalat" w:hAnsi="GHEA Grapalat" w:cs="Sylfaen"/>
          <w:b/>
          <w:bCs/>
          <w:sz w:val="20"/>
          <w:lang w:val="hy-AM"/>
        </w:rPr>
        <w:t>չափը</w:t>
      </w:r>
      <w:r w:rsidR="008D6C6C" w:rsidRPr="007F52A0">
        <w:rPr>
          <w:rFonts w:ascii="GHEA Grapalat" w:hAnsi="GHEA Grapalat" w:cs="Sylfaen"/>
          <w:b/>
          <w:bCs/>
          <w:sz w:val="20"/>
          <w:lang w:val="af-ZA"/>
        </w:rPr>
        <w:t xml:space="preserve"> </w:t>
      </w:r>
      <w:r w:rsidR="008D6C6C" w:rsidRPr="007F52A0">
        <w:rPr>
          <w:rFonts w:ascii="GHEA Grapalat" w:hAnsi="GHEA Grapalat" w:cs="Sylfaen"/>
          <w:b/>
          <w:bCs/>
          <w:sz w:val="20"/>
          <w:lang w:val="hy-AM"/>
        </w:rPr>
        <w:t>հավասար</w:t>
      </w:r>
      <w:r w:rsidR="008D6C6C" w:rsidRPr="007F52A0">
        <w:rPr>
          <w:rFonts w:ascii="GHEA Grapalat" w:hAnsi="GHEA Grapalat" w:cs="Sylfaen"/>
          <w:b/>
          <w:bCs/>
          <w:sz w:val="20"/>
          <w:lang w:val="af-ZA"/>
        </w:rPr>
        <w:t xml:space="preserve"> </w:t>
      </w:r>
      <w:r w:rsidR="008D6C6C" w:rsidRPr="007F52A0">
        <w:rPr>
          <w:rFonts w:ascii="GHEA Grapalat" w:hAnsi="GHEA Grapalat" w:cs="Sylfaen"/>
          <w:b/>
          <w:bCs/>
          <w:sz w:val="20"/>
          <w:lang w:val="hy-AM"/>
        </w:rPr>
        <w:t>է</w:t>
      </w:r>
      <w:r w:rsidR="008D6C6C" w:rsidRPr="007F52A0">
        <w:rPr>
          <w:rFonts w:ascii="GHEA Grapalat" w:hAnsi="GHEA Grapalat" w:cs="Sylfaen"/>
          <w:b/>
          <w:bCs/>
          <w:sz w:val="20"/>
          <w:lang w:val="af-ZA"/>
        </w:rPr>
        <w:t xml:space="preserve"> </w:t>
      </w:r>
      <w:r w:rsidR="00120F8A" w:rsidRPr="007F52A0">
        <w:rPr>
          <w:rFonts w:ascii="GHEA Grapalat" w:hAnsi="GHEA Grapalat" w:cs="Sylfaen"/>
          <w:b/>
          <w:bCs/>
          <w:sz w:val="20"/>
          <w:lang w:val="hy-AM"/>
        </w:rPr>
        <w:t xml:space="preserve">սույն ընթացակարգի շրջանակում գնվելիք աշխատանքների գնման գնի </w:t>
      </w:r>
      <w:r w:rsidR="005D30FC" w:rsidRPr="007F52A0">
        <w:rPr>
          <w:rFonts w:ascii="GHEA Grapalat" w:hAnsi="GHEA Grapalat" w:cs="Sylfaen"/>
          <w:b/>
          <w:bCs/>
          <w:sz w:val="20"/>
          <w:lang w:val="hy-AM"/>
        </w:rPr>
        <w:t>15 տոկոսին</w:t>
      </w:r>
      <w:r w:rsidR="005D30FC">
        <w:rPr>
          <w:rFonts w:ascii="GHEA Grapalat" w:hAnsi="GHEA Grapalat" w:cs="Sylfaen"/>
          <w:sz w:val="20"/>
          <w:lang w:val="hy-AM"/>
        </w:rPr>
        <w:t>:</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7F52A0">
        <w:rPr>
          <w:rFonts w:ascii="GHEA Grapalat" w:hAnsi="GHEA Grapalat" w:cs="Sylfaen"/>
          <w:b/>
          <w:bCs/>
          <w:sz w:val="20"/>
        </w:rPr>
        <w:t>հավելված</w:t>
      </w:r>
      <w:r w:rsidR="005D30FC" w:rsidRPr="007F52A0">
        <w:rPr>
          <w:rFonts w:ascii="GHEA Grapalat" w:hAnsi="GHEA Grapalat" w:cs="Sylfaen"/>
          <w:b/>
          <w:bCs/>
          <w:sz w:val="20"/>
          <w:lang w:val="af-ZA"/>
        </w:rPr>
        <w:t xml:space="preserve"> 4</w:t>
      </w:r>
      <w:r w:rsidR="005D30FC" w:rsidRPr="007F52A0">
        <w:rPr>
          <w:rFonts w:ascii="Cambria Math" w:hAnsi="Cambria Math" w:cs="Cambria Math"/>
          <w:b/>
          <w:bCs/>
          <w:sz w:val="20"/>
          <w:lang w:val="af-ZA"/>
        </w:rPr>
        <w:t>․</w:t>
      </w:r>
      <w:r w:rsidR="005D30FC" w:rsidRPr="007F52A0">
        <w:rPr>
          <w:rFonts w:ascii="GHEA Grapalat" w:hAnsi="GHEA Grapalat" w:cs="Sylfaen"/>
          <w:b/>
          <w:bCs/>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5"/>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w:t>
      </w:r>
      <w:r w:rsidRPr="00790F0D">
        <w:rPr>
          <w:rFonts w:ascii="GHEA Grapalat" w:hAnsi="GHEA Grapalat" w:cs="Arial"/>
          <w:sz w:val="20"/>
          <w:lang w:val="hy-AM"/>
        </w:rPr>
        <w:lastRenderedPageBreak/>
        <w:t xml:space="preserve">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2" w:name="_Hlk193180539"/>
      <w:r w:rsidR="009C3567" w:rsidRPr="008419F9">
        <w:rPr>
          <w:rFonts w:ascii="GHEA Grapalat" w:hAnsi="GHEA Grapalat" w:cs="Arial"/>
          <w:sz w:val="20"/>
          <w:lang w:val="hy-AM"/>
        </w:rPr>
        <w:t>,  եթե պայմանագրի (համաձայնագրի) կատարումը փուլային չէ</w:t>
      </w:r>
      <w:bookmarkEnd w:id="12"/>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69468215"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 xml:space="preserve">10.3. </w:t>
      </w:r>
      <w:r w:rsidRPr="007F52A0">
        <w:rPr>
          <w:rFonts w:ascii="GHEA Grapalat" w:hAnsi="GHEA Grapalat" w:cs="Sylfaen"/>
          <w:b/>
          <w:bCs/>
          <w:sz w:val="20"/>
          <w:lang w:val="hy-AM"/>
        </w:rPr>
        <w:t>Պայմանագրի</w:t>
      </w:r>
      <w:r w:rsidRPr="007F52A0">
        <w:rPr>
          <w:rFonts w:ascii="GHEA Grapalat" w:hAnsi="GHEA Grapalat" w:cs="Sylfaen"/>
          <w:b/>
          <w:bCs/>
          <w:sz w:val="20"/>
          <w:lang w:val="af-ZA"/>
        </w:rPr>
        <w:t xml:space="preserve"> </w:t>
      </w:r>
      <w:r w:rsidRPr="007F52A0">
        <w:rPr>
          <w:rFonts w:ascii="GHEA Grapalat" w:hAnsi="GHEA Grapalat" w:cs="Sylfaen"/>
          <w:b/>
          <w:bCs/>
          <w:sz w:val="20"/>
          <w:lang w:val="hy-AM"/>
        </w:rPr>
        <w:t>ապահովման</w:t>
      </w:r>
      <w:r w:rsidRPr="007F52A0">
        <w:rPr>
          <w:rFonts w:ascii="GHEA Grapalat" w:hAnsi="GHEA Grapalat" w:cs="Sylfaen"/>
          <w:b/>
          <w:bCs/>
          <w:sz w:val="20"/>
          <w:lang w:val="af-ZA"/>
        </w:rPr>
        <w:t xml:space="preserve"> </w:t>
      </w:r>
      <w:r w:rsidRPr="007F52A0">
        <w:rPr>
          <w:rFonts w:ascii="GHEA Grapalat" w:hAnsi="GHEA Grapalat" w:cs="Sylfaen"/>
          <w:b/>
          <w:bCs/>
          <w:sz w:val="20"/>
          <w:lang w:val="hy-AM"/>
        </w:rPr>
        <w:t>չափը</w:t>
      </w:r>
      <w:r w:rsidRPr="007F52A0">
        <w:rPr>
          <w:rFonts w:ascii="GHEA Grapalat" w:hAnsi="GHEA Grapalat" w:cs="Sylfaen"/>
          <w:b/>
          <w:bCs/>
          <w:sz w:val="20"/>
          <w:lang w:val="af-ZA"/>
        </w:rPr>
        <w:t xml:space="preserve"> </w:t>
      </w:r>
      <w:r w:rsidRPr="007F52A0">
        <w:rPr>
          <w:rFonts w:ascii="GHEA Grapalat" w:hAnsi="GHEA Grapalat" w:cs="Sylfaen"/>
          <w:b/>
          <w:bCs/>
          <w:sz w:val="20"/>
          <w:lang w:val="hy-AM"/>
        </w:rPr>
        <w:t>կազմում</w:t>
      </w:r>
      <w:r w:rsidRPr="007F52A0">
        <w:rPr>
          <w:rFonts w:ascii="GHEA Grapalat" w:hAnsi="GHEA Grapalat" w:cs="Sylfaen"/>
          <w:b/>
          <w:bCs/>
          <w:sz w:val="20"/>
          <w:lang w:val="af-ZA"/>
        </w:rPr>
        <w:t xml:space="preserve"> </w:t>
      </w:r>
      <w:r w:rsidRPr="007F52A0">
        <w:rPr>
          <w:rFonts w:ascii="GHEA Grapalat" w:hAnsi="GHEA Grapalat" w:cs="Sylfaen"/>
          <w:b/>
          <w:bCs/>
          <w:sz w:val="20"/>
          <w:lang w:val="hy-AM"/>
        </w:rPr>
        <w:t>է</w:t>
      </w:r>
      <w:r w:rsidRPr="007F52A0">
        <w:rPr>
          <w:rFonts w:ascii="GHEA Grapalat" w:hAnsi="GHEA Grapalat" w:cs="Sylfaen"/>
          <w:b/>
          <w:bCs/>
          <w:sz w:val="20"/>
          <w:lang w:val="af-ZA"/>
        </w:rPr>
        <w:t xml:space="preserve"> </w:t>
      </w:r>
      <w:r w:rsidR="00DC658B" w:rsidRPr="007F52A0">
        <w:rPr>
          <w:rFonts w:ascii="GHEA Grapalat" w:hAnsi="GHEA Grapalat" w:cs="Sylfaen"/>
          <w:b/>
          <w:bCs/>
          <w:sz w:val="20"/>
          <w:lang w:val="hy-AM"/>
        </w:rPr>
        <w:t>գնման</w:t>
      </w:r>
      <w:r w:rsidR="000E08D1" w:rsidRPr="007F52A0">
        <w:rPr>
          <w:rFonts w:ascii="GHEA Grapalat" w:hAnsi="GHEA Grapalat" w:cs="Sylfaen"/>
          <w:b/>
          <w:bCs/>
          <w:sz w:val="20"/>
          <w:lang w:val="hy-AM"/>
        </w:rPr>
        <w:t xml:space="preserve"> </w:t>
      </w:r>
      <w:r w:rsidRPr="007F52A0">
        <w:rPr>
          <w:rFonts w:ascii="GHEA Grapalat" w:hAnsi="GHEA Grapalat" w:cs="Sylfaen"/>
          <w:b/>
          <w:bCs/>
          <w:sz w:val="20"/>
          <w:lang w:val="hy-AM"/>
        </w:rPr>
        <w:t>գնի</w:t>
      </w:r>
      <w:r w:rsidRPr="007F52A0">
        <w:rPr>
          <w:rFonts w:ascii="GHEA Grapalat" w:hAnsi="GHEA Grapalat" w:cs="Sylfaen"/>
          <w:b/>
          <w:bCs/>
          <w:sz w:val="20"/>
          <w:lang w:val="af-ZA"/>
        </w:rPr>
        <w:t xml:space="preserve"> 10  </w:t>
      </w:r>
      <w:r w:rsidRPr="007F52A0">
        <w:rPr>
          <w:rFonts w:ascii="GHEA Grapalat" w:hAnsi="GHEA Grapalat" w:cs="Sylfaen"/>
          <w:b/>
          <w:bCs/>
          <w:sz w:val="20"/>
          <w:lang w:val="hy-AM"/>
        </w:rPr>
        <w:t>տոկոսը</w:t>
      </w:r>
      <w:r w:rsidRPr="00E6597C">
        <w:rPr>
          <w:rFonts w:ascii="GHEA Grapalat" w:hAnsi="GHEA Grapalat" w:cs="Sylfaen"/>
          <w:sz w:val="20"/>
          <w:lang w:val="hy-AM"/>
        </w:rPr>
        <w:t>:</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0E1271" w:rsidRPr="005771CB">
        <w:rPr>
          <w:rFonts w:ascii="GHEA Grapalat" w:hAnsi="GHEA Grapalat" w:cs="Sylfaen"/>
          <w:sz w:val="20"/>
          <w:lang w:val="hy-AM"/>
        </w:rPr>
        <w:t xml:space="preserve">միակողմանի հաստատված հայտարարության՝ </w:t>
      </w:r>
      <w:r w:rsidR="000E1271" w:rsidRPr="0058448A">
        <w:rPr>
          <w:rFonts w:ascii="GHEA Grapalat" w:hAnsi="GHEA Grapalat" w:cs="Sylfaen"/>
          <w:b/>
          <w:sz w:val="20"/>
          <w:lang w:val="hy-AM"/>
        </w:rPr>
        <w:t>տուժանքի</w:t>
      </w:r>
      <w:r w:rsidR="000E1271" w:rsidRPr="008D0879">
        <w:rPr>
          <w:rFonts w:ascii="GHEA Grapalat" w:hAnsi="GHEA Grapalat" w:cs="Sylfaen"/>
          <w:b/>
          <w:bCs/>
          <w:sz w:val="20"/>
          <w:lang w:val="hy-AM"/>
        </w:rPr>
        <w:t xml:space="preserve"> (հավելված 5.1)</w:t>
      </w:r>
      <w:r w:rsidR="000E1271" w:rsidRPr="008D0879">
        <w:rPr>
          <w:rFonts w:ascii="GHEA Grapalat" w:hAnsi="GHEA Grapalat" w:cs="Sylfaen"/>
          <w:sz w:val="20"/>
          <w:lang w:val="hy-AM"/>
        </w:rPr>
        <w:t xml:space="preserve">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6"/>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085FF141"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0E1271">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w:t>
      </w:r>
      <w:r w:rsidRPr="00015CC3">
        <w:rPr>
          <w:rFonts w:ascii="GHEA Grapalat" w:hAnsi="GHEA Grapalat" w:cs="Sylfaen"/>
          <w:sz w:val="20"/>
          <w:lang w:val="af-ZA"/>
        </w:rPr>
        <w:lastRenderedPageBreak/>
        <w:t>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4D779C97"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2</w:t>
      </w:r>
      <w:r w:rsidR="000E1271" w:rsidRPr="00E6597C">
        <w:rPr>
          <w:rFonts w:ascii="GHEA Grapalat" w:hAnsi="GHEA Grapalat" w:cs="Sylfaen"/>
          <w:sz w:val="20"/>
          <w:lang w:val="af-ZA"/>
        </w:rPr>
        <w:t>)</w:t>
      </w:r>
      <w:r w:rsidR="000E1271">
        <w:rPr>
          <w:rFonts w:ascii="GHEA Grapalat" w:hAnsi="GHEA Grapalat" w:cs="Sylfaen"/>
          <w:sz w:val="20"/>
          <w:lang w:val="af-ZA"/>
        </w:rPr>
        <w:t xml:space="preserve"> </w:t>
      </w:r>
      <w:r w:rsidR="000E1271" w:rsidRPr="000E1271">
        <w:rPr>
          <w:rFonts w:ascii="GHEA Grapalat" w:hAnsi="GHEA Grapalat" w:cs="Sylfaen"/>
          <w:sz w:val="20"/>
          <w:lang w:val="af-ZA"/>
        </w:rPr>
        <w:t>դադարում է գոյություն ունենալ գնման պահանջը: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Հայաստանի Հանրապետության կառավարության կամ այլ պատվիրատուների դեպքում` ընդհանուր կառավարումն իրականացնող լիազորված մարմնի ղեկավարի որոշման հիման 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7"/>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44A61E33" w:rsidR="00096865" w:rsidRPr="00E6597C" w:rsidRDefault="000E1271" w:rsidP="00EF3662">
      <w:pPr>
        <w:pStyle w:val="BodyText"/>
        <w:ind w:right="-7"/>
        <w:jc w:val="center"/>
        <w:rPr>
          <w:rFonts w:ascii="GHEA Grapalat" w:hAnsi="GHEA Grapalat"/>
          <w:b/>
          <w:szCs w:val="22"/>
          <w:lang w:val="af-ZA"/>
        </w:rPr>
      </w:pPr>
      <w:r w:rsidRPr="007E2EF5">
        <w:rPr>
          <w:rFonts w:ascii="GHEA Grapalat" w:hAnsi="GHEA Grapalat" w:cs="Sylfaen"/>
          <w:b/>
          <w:lang w:val="hy-AM"/>
        </w:rPr>
        <w:t>ԳՆԱՆՇՄԱՆ ՀԱՐՑՄԱՆ</w:t>
      </w:r>
      <w:r w:rsidRPr="007E2EF5">
        <w:rPr>
          <w:rFonts w:ascii="GHEA Grapalat" w:hAnsi="GHEA Grapalat"/>
          <w:b/>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 xml:space="preserve">համաձայն </w:t>
      </w:r>
      <w:r w:rsidR="006F49AA" w:rsidRPr="000E1271">
        <w:rPr>
          <w:rFonts w:ascii="GHEA Grapalat" w:hAnsi="GHEA Grapalat" w:cs="Sylfaen"/>
          <w:b/>
          <w:bCs/>
          <w:sz w:val="20"/>
          <w:lang w:val="af-ZA"/>
        </w:rPr>
        <w:t>հ</w:t>
      </w:r>
      <w:r w:rsidR="00096865" w:rsidRPr="000E1271">
        <w:rPr>
          <w:rFonts w:ascii="GHEA Grapalat" w:hAnsi="GHEA Grapalat" w:cs="Sylfaen"/>
          <w:b/>
          <w:bCs/>
          <w:sz w:val="20"/>
          <w:lang w:val="ru-RU"/>
        </w:rPr>
        <w:t>ավելված</w:t>
      </w:r>
      <w:r w:rsidR="00096865" w:rsidRPr="000E1271">
        <w:rPr>
          <w:rFonts w:ascii="GHEA Grapalat" w:hAnsi="GHEA Grapalat" w:cs="Sylfaen"/>
          <w:b/>
          <w:bCs/>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8"/>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1271">
        <w:rPr>
          <w:rFonts w:ascii="GHEA Grapalat" w:hAnsi="GHEA Grapalat" w:cs="Sylfaen"/>
          <w:b/>
          <w:bCs/>
          <w:sz w:val="20"/>
          <w:lang w:val="hy-AM"/>
        </w:rPr>
        <w:t>հավելված</w:t>
      </w:r>
      <w:r w:rsidR="00294FFF" w:rsidRPr="000E1271">
        <w:rPr>
          <w:rFonts w:ascii="GHEA Grapalat" w:hAnsi="GHEA Grapalat" w:cs="Sylfaen"/>
          <w:b/>
          <w:bCs/>
          <w:sz w:val="20"/>
          <w:lang w:val="af-ZA"/>
        </w:rPr>
        <w:t xml:space="preserve"> N </w:t>
      </w:r>
      <w:r w:rsidR="004D557A" w:rsidRPr="000E1271">
        <w:rPr>
          <w:rFonts w:ascii="GHEA Grapalat" w:hAnsi="GHEA Grapalat" w:cs="Sylfaen"/>
          <w:b/>
          <w:bCs/>
          <w:sz w:val="20"/>
          <w:lang w:val="af-ZA"/>
        </w:rPr>
        <w:t>2</w:t>
      </w:r>
      <w:r w:rsidR="00294FFF" w:rsidRPr="000E1271">
        <w:rPr>
          <w:rFonts w:ascii="GHEA Grapalat" w:hAnsi="GHEA Grapalat" w:cs="Sylfaen"/>
          <w:b/>
          <w:bCs/>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0E1271">
        <w:rPr>
          <w:rFonts w:ascii="GHEA Grapalat" w:hAnsi="GHEA Grapalat" w:cs="Sylfaen"/>
          <w:b/>
          <w:bCs/>
          <w:sz w:val="20"/>
        </w:rPr>
        <w:t>հավաստում՝</w:t>
      </w:r>
      <w:r w:rsidR="00C20953" w:rsidRPr="000E1271">
        <w:rPr>
          <w:rFonts w:ascii="GHEA Grapalat" w:hAnsi="GHEA Grapalat" w:cs="Sylfaen"/>
          <w:b/>
          <w:bCs/>
          <w:sz w:val="20"/>
          <w:lang w:val="af-ZA"/>
        </w:rPr>
        <w:t xml:space="preserve"> համաձայն հ</w:t>
      </w:r>
      <w:r w:rsidR="00C20953" w:rsidRPr="000E1271">
        <w:rPr>
          <w:rFonts w:ascii="GHEA Grapalat" w:hAnsi="GHEA Grapalat" w:cs="Sylfaen"/>
          <w:b/>
          <w:bCs/>
          <w:sz w:val="20"/>
          <w:lang w:val="ru-RU"/>
        </w:rPr>
        <w:t>ավելված</w:t>
      </w:r>
      <w:r w:rsidR="00C20953" w:rsidRPr="000E1271">
        <w:rPr>
          <w:rFonts w:ascii="GHEA Grapalat" w:hAnsi="GHEA Grapalat" w:cs="Sylfaen"/>
          <w:b/>
          <w:bCs/>
          <w:sz w:val="20"/>
          <w:lang w:val="af-ZA"/>
        </w:rPr>
        <w:t xml:space="preserve"> N 1</w:t>
      </w:r>
      <w:r w:rsidR="00C20953" w:rsidRPr="000E1271">
        <w:rPr>
          <w:rFonts w:ascii="GHEA Grapalat" w:hAnsi="GHEA Grapalat" w:cs="Sylfaen"/>
          <w:b/>
          <w:bCs/>
          <w:sz w:val="20"/>
          <w:lang w:val="hy-AM"/>
        </w:rPr>
        <w:t>.1</w:t>
      </w:r>
      <w:r w:rsidR="00C20953" w:rsidRPr="000E1271">
        <w:rPr>
          <w:rFonts w:ascii="GHEA Grapalat" w:hAnsi="GHEA Grapalat" w:cs="Sylfaen"/>
          <w:b/>
          <w:bCs/>
          <w:sz w:val="20"/>
          <w:lang w:val="af-ZA"/>
        </w:rPr>
        <w:t>-</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FootnoteReference"/>
          <w:rFonts w:ascii="GHEA Grapalat" w:hAnsi="GHEA Grapalat" w:cs="Sylfaen"/>
          <w:sz w:val="20"/>
          <w:lang w:val="af-ZA"/>
        </w:rPr>
        <w:footnoteReference w:id="9"/>
      </w:r>
    </w:p>
    <w:p w14:paraId="4AC502FA" w14:textId="22A8E436" w:rsidR="000E1271" w:rsidRPr="00E31D98" w:rsidRDefault="000E1271" w:rsidP="000E1271">
      <w:pPr>
        <w:pStyle w:val="ListParagraph"/>
        <w:numPr>
          <w:ilvl w:val="0"/>
          <w:numId w:val="18"/>
        </w:numPr>
        <w:rPr>
          <w:rFonts w:ascii="GHEA Grapalat" w:hAnsi="GHEA Grapalat" w:cs="Sylfaen"/>
          <w:sz w:val="20"/>
          <w:lang w:val="af-ZA" w:eastAsia="en-US"/>
        </w:rPr>
      </w:pPr>
      <w:r w:rsidRPr="000E1271">
        <w:rPr>
          <w:rFonts w:ascii="GHEA Grapalat" w:hAnsi="GHEA Grapalat" w:cs="Sylfaen"/>
          <w:sz w:val="20"/>
          <w:lang w:val="en-US" w:eastAsia="en-US"/>
        </w:rPr>
        <w:t>պահանջվող</w:t>
      </w:r>
      <w:r w:rsidRPr="00E31D98">
        <w:rPr>
          <w:rFonts w:ascii="GHEA Grapalat" w:hAnsi="GHEA Grapalat" w:cs="Sylfaen"/>
          <w:sz w:val="20"/>
          <w:lang w:val="af-ZA" w:eastAsia="en-US"/>
        </w:rPr>
        <w:t xml:space="preserve"> </w:t>
      </w:r>
      <w:r w:rsidRPr="000E1271">
        <w:rPr>
          <w:rFonts w:ascii="GHEA Grapalat" w:hAnsi="GHEA Grapalat" w:cs="Sylfaen"/>
          <w:sz w:val="20"/>
          <w:lang w:val="en-US" w:eastAsia="en-US"/>
        </w:rPr>
        <w:t>համապատասխան</w:t>
      </w:r>
      <w:r w:rsidRPr="00E31D98">
        <w:rPr>
          <w:rFonts w:ascii="GHEA Grapalat" w:hAnsi="GHEA Grapalat" w:cs="Sylfaen"/>
          <w:sz w:val="20"/>
          <w:lang w:val="af-ZA" w:eastAsia="en-US"/>
        </w:rPr>
        <w:t xml:space="preserve"> </w:t>
      </w:r>
      <w:r w:rsidRPr="000E1271">
        <w:rPr>
          <w:rFonts w:ascii="GHEA Grapalat" w:hAnsi="GHEA Grapalat" w:cs="Sylfaen"/>
          <w:sz w:val="20"/>
          <w:lang w:val="en-US" w:eastAsia="en-US"/>
        </w:rPr>
        <w:t>լիցենզիան</w:t>
      </w:r>
      <w:r w:rsidRPr="00E31D98">
        <w:rPr>
          <w:rFonts w:ascii="GHEA Grapalat" w:hAnsi="GHEA Grapalat" w:cs="Sylfaen"/>
          <w:sz w:val="20"/>
          <w:lang w:val="af-ZA" w:eastAsia="en-US"/>
        </w:rPr>
        <w:t xml:space="preserve"> </w:t>
      </w:r>
      <w:r w:rsidRPr="000E1271">
        <w:rPr>
          <w:rFonts w:ascii="GHEA Grapalat" w:hAnsi="GHEA Grapalat" w:cs="Sylfaen"/>
          <w:sz w:val="20"/>
          <w:lang w:val="en-US" w:eastAsia="en-US"/>
        </w:rPr>
        <w:t>և</w:t>
      </w:r>
      <w:r w:rsidRPr="00E31D98">
        <w:rPr>
          <w:rFonts w:ascii="GHEA Grapalat" w:hAnsi="GHEA Grapalat" w:cs="Sylfaen"/>
          <w:sz w:val="20"/>
          <w:lang w:val="af-ZA" w:eastAsia="en-US"/>
        </w:rPr>
        <w:t xml:space="preserve"> </w:t>
      </w:r>
      <w:r w:rsidRPr="000E1271">
        <w:rPr>
          <w:rFonts w:ascii="GHEA Grapalat" w:hAnsi="GHEA Grapalat" w:cs="Sylfaen"/>
          <w:sz w:val="20"/>
          <w:lang w:val="en-US" w:eastAsia="en-US"/>
        </w:rPr>
        <w:t>լիցենզիայի</w:t>
      </w:r>
      <w:r w:rsidRPr="00E31D98">
        <w:rPr>
          <w:rFonts w:ascii="GHEA Grapalat" w:hAnsi="GHEA Grapalat" w:cs="Sylfaen"/>
          <w:sz w:val="20"/>
          <w:lang w:val="af-ZA" w:eastAsia="en-US"/>
        </w:rPr>
        <w:t xml:space="preserve"> </w:t>
      </w:r>
      <w:r w:rsidRPr="000E1271">
        <w:rPr>
          <w:rFonts w:ascii="GHEA Grapalat" w:hAnsi="GHEA Grapalat" w:cs="Sylfaen"/>
          <w:sz w:val="20"/>
          <w:lang w:val="en-US" w:eastAsia="en-US"/>
        </w:rPr>
        <w:t>ներդիրները</w:t>
      </w:r>
      <w:r w:rsidRPr="00E31D98">
        <w:rPr>
          <w:rFonts w:ascii="Cambria Math" w:hAnsi="Cambria Math" w:cs="Cambria Math"/>
          <w:sz w:val="20"/>
          <w:lang w:val="af-ZA" w:eastAsia="en-US"/>
        </w:rPr>
        <w:t>․</w:t>
      </w:r>
      <w:r w:rsidRPr="00E31D98">
        <w:rPr>
          <w:rFonts w:ascii="GHEA Grapalat" w:hAnsi="GHEA Grapalat" w:cs="Sylfaen"/>
          <w:sz w:val="20"/>
          <w:lang w:val="af-ZA" w:eastAsia="en-US"/>
        </w:rPr>
        <w:t xml:space="preserve"> </w:t>
      </w:r>
      <w:r w:rsidRPr="000E1271">
        <w:rPr>
          <w:rFonts w:ascii="GHEA Grapalat" w:hAnsi="GHEA Grapalat" w:cs="Sylfaen"/>
          <w:sz w:val="20"/>
          <w:lang w:val="en-US" w:eastAsia="en-US"/>
        </w:rPr>
        <w:t>շինարարության</w:t>
      </w:r>
      <w:r w:rsidRPr="00E31D98">
        <w:rPr>
          <w:rFonts w:ascii="GHEA Grapalat" w:hAnsi="GHEA Grapalat" w:cs="Sylfaen"/>
          <w:sz w:val="20"/>
          <w:lang w:val="af-ZA" w:eastAsia="en-US"/>
        </w:rPr>
        <w:t xml:space="preserve"> </w:t>
      </w:r>
      <w:r w:rsidRPr="000E1271">
        <w:rPr>
          <w:rFonts w:ascii="GHEA Grapalat" w:hAnsi="GHEA Grapalat" w:cs="Sylfaen"/>
          <w:sz w:val="20"/>
          <w:lang w:val="en-US" w:eastAsia="en-US"/>
        </w:rPr>
        <w:t>իրականացում</w:t>
      </w:r>
    </w:p>
    <w:p w14:paraId="7D28772F" w14:textId="77777777" w:rsidR="000E1271" w:rsidRPr="00E31D98" w:rsidRDefault="000E1271" w:rsidP="000E1271">
      <w:pPr>
        <w:rPr>
          <w:rFonts w:ascii="GHEA Grapalat" w:hAnsi="GHEA Grapalat" w:cs="Sylfaen"/>
          <w:sz w:val="20"/>
          <w:lang w:val="af-ZA"/>
        </w:rPr>
      </w:pPr>
      <w:r w:rsidRPr="000E1271">
        <w:rPr>
          <w:rFonts w:ascii="GHEA Grapalat" w:hAnsi="GHEA Grapalat" w:cs="Sylfaen"/>
          <w:sz w:val="20"/>
        </w:rPr>
        <w:t>բնակելի</w:t>
      </w:r>
      <w:r w:rsidRPr="00E31D98">
        <w:rPr>
          <w:rFonts w:ascii="GHEA Grapalat" w:hAnsi="GHEA Grapalat" w:cs="Sylfaen"/>
          <w:sz w:val="20"/>
          <w:lang w:val="af-ZA"/>
        </w:rPr>
        <w:t xml:space="preserve">, </w:t>
      </w:r>
      <w:r w:rsidRPr="000E1271">
        <w:rPr>
          <w:rFonts w:ascii="GHEA Grapalat" w:hAnsi="GHEA Grapalat" w:cs="Sylfaen"/>
          <w:sz w:val="20"/>
        </w:rPr>
        <w:t>հասարակական</w:t>
      </w:r>
      <w:r w:rsidRPr="00E31D98">
        <w:rPr>
          <w:rFonts w:ascii="GHEA Grapalat" w:hAnsi="GHEA Grapalat" w:cs="Sylfaen"/>
          <w:sz w:val="20"/>
          <w:lang w:val="af-ZA"/>
        </w:rPr>
        <w:t xml:space="preserve"> </w:t>
      </w:r>
      <w:r w:rsidRPr="000E1271">
        <w:rPr>
          <w:rFonts w:ascii="GHEA Grapalat" w:hAnsi="GHEA Grapalat" w:cs="Sylfaen"/>
          <w:sz w:val="20"/>
        </w:rPr>
        <w:t>և</w:t>
      </w:r>
      <w:r w:rsidRPr="00E31D98">
        <w:rPr>
          <w:rFonts w:ascii="GHEA Grapalat" w:hAnsi="GHEA Grapalat" w:cs="Sylfaen"/>
          <w:sz w:val="20"/>
          <w:lang w:val="af-ZA"/>
        </w:rPr>
        <w:t xml:space="preserve"> </w:t>
      </w:r>
      <w:r w:rsidRPr="000E1271">
        <w:rPr>
          <w:rFonts w:ascii="GHEA Grapalat" w:hAnsi="GHEA Grapalat" w:cs="Sylfaen"/>
          <w:sz w:val="20"/>
        </w:rPr>
        <w:t>արտադրական</w:t>
      </w:r>
      <w:r w:rsidRPr="00E31D98">
        <w:rPr>
          <w:rFonts w:ascii="GHEA Grapalat" w:hAnsi="GHEA Grapalat" w:cs="Sylfaen"/>
          <w:sz w:val="20"/>
          <w:lang w:val="af-ZA"/>
        </w:rPr>
        <w:t xml:space="preserve"> </w:t>
      </w:r>
      <w:r w:rsidRPr="000E1271">
        <w:rPr>
          <w:rFonts w:ascii="GHEA Grapalat" w:hAnsi="GHEA Grapalat" w:cs="Sylfaen"/>
          <w:sz w:val="20"/>
        </w:rPr>
        <w:t>կառույցներ</w:t>
      </w:r>
      <w:r w:rsidRPr="00E31D98">
        <w:rPr>
          <w:rFonts w:ascii="GHEA Grapalat" w:hAnsi="GHEA Grapalat" w:cs="Sylfaen"/>
          <w:sz w:val="20"/>
          <w:lang w:val="af-ZA"/>
        </w:rPr>
        <w:t xml:space="preserve"> </w:t>
      </w:r>
      <w:r w:rsidRPr="000E1271">
        <w:rPr>
          <w:rFonts w:ascii="GHEA Grapalat" w:hAnsi="GHEA Grapalat" w:cs="Sylfaen"/>
          <w:sz w:val="20"/>
        </w:rPr>
        <w:t>ներդիր</w:t>
      </w:r>
      <w:r w:rsidRPr="00E31D98">
        <w:rPr>
          <w:rFonts w:ascii="GHEA Grapalat" w:hAnsi="GHEA Grapalat" w:cs="Sylfaen"/>
          <w:sz w:val="20"/>
          <w:lang w:val="af-ZA"/>
        </w:rPr>
        <w:t xml:space="preserve">, </w:t>
      </w:r>
      <w:r w:rsidRPr="000E1271">
        <w:rPr>
          <w:rFonts w:ascii="GHEA Grapalat" w:hAnsi="GHEA Grapalat" w:cs="Sylfaen"/>
          <w:sz w:val="20"/>
        </w:rPr>
        <w:t>հավաստագիր</w:t>
      </w:r>
      <w:r w:rsidRPr="00E31D98">
        <w:rPr>
          <w:rFonts w:ascii="GHEA Grapalat" w:hAnsi="GHEA Grapalat" w:cs="Sylfaen"/>
          <w:sz w:val="20"/>
          <w:lang w:val="af-ZA"/>
        </w:rPr>
        <w:t xml:space="preserve"> </w:t>
      </w:r>
    </w:p>
    <w:p w14:paraId="1C538570" w14:textId="4D9BB9E0" w:rsidR="000E1271" w:rsidRPr="00E31D98" w:rsidRDefault="000E1271" w:rsidP="000E1271">
      <w:pPr>
        <w:rPr>
          <w:rFonts w:ascii="GHEA Grapalat" w:hAnsi="GHEA Grapalat" w:cs="Sylfaen"/>
          <w:sz w:val="20"/>
          <w:lang w:val="af-ZA"/>
        </w:rPr>
      </w:pPr>
      <w:r w:rsidRPr="000E1271">
        <w:rPr>
          <w:rFonts w:ascii="GHEA Grapalat" w:hAnsi="GHEA Grapalat" w:cs="Sylfaen"/>
          <w:sz w:val="20"/>
        </w:rPr>
        <w:t>Էլեկտրամատակարարում</w:t>
      </w:r>
      <w:r w:rsidRPr="00E31D98">
        <w:rPr>
          <w:rFonts w:ascii="GHEA Grapalat" w:hAnsi="GHEA Grapalat" w:cs="Sylfaen"/>
          <w:sz w:val="20"/>
          <w:lang w:val="af-ZA"/>
        </w:rPr>
        <w:t xml:space="preserve"> (</w:t>
      </w:r>
      <w:r w:rsidRPr="000E1271">
        <w:rPr>
          <w:rFonts w:ascii="GHEA Grapalat" w:hAnsi="GHEA Grapalat" w:cs="Sylfaen"/>
          <w:sz w:val="20"/>
        </w:rPr>
        <w:t>էլեկտրամատակարարաման</w:t>
      </w:r>
      <w:r w:rsidRPr="00E31D98">
        <w:rPr>
          <w:rFonts w:ascii="GHEA Grapalat" w:hAnsi="GHEA Grapalat" w:cs="Sylfaen"/>
          <w:sz w:val="20"/>
          <w:lang w:val="af-ZA"/>
        </w:rPr>
        <w:t xml:space="preserve">, </w:t>
      </w:r>
      <w:r w:rsidRPr="000E1271">
        <w:rPr>
          <w:rFonts w:ascii="GHEA Grapalat" w:hAnsi="GHEA Grapalat" w:cs="Sylfaen"/>
          <w:sz w:val="20"/>
        </w:rPr>
        <w:t>էլեկտրալուսավորության</w:t>
      </w:r>
      <w:r w:rsidRPr="00E31D98">
        <w:rPr>
          <w:rFonts w:ascii="GHEA Grapalat" w:hAnsi="GHEA Grapalat" w:cs="Sylfaen"/>
          <w:sz w:val="20"/>
          <w:lang w:val="af-ZA"/>
        </w:rPr>
        <w:t xml:space="preserve"> </w:t>
      </w:r>
      <w:r w:rsidRPr="000E1271">
        <w:rPr>
          <w:rFonts w:ascii="GHEA Grapalat" w:hAnsi="GHEA Grapalat" w:cs="Sylfaen"/>
          <w:sz w:val="20"/>
        </w:rPr>
        <w:t>ներքին</w:t>
      </w:r>
      <w:r w:rsidRPr="00E31D98">
        <w:rPr>
          <w:rFonts w:ascii="GHEA Grapalat" w:hAnsi="GHEA Grapalat" w:cs="Sylfaen"/>
          <w:sz w:val="20"/>
          <w:lang w:val="af-ZA"/>
        </w:rPr>
        <w:t xml:space="preserve"> </w:t>
      </w:r>
      <w:r w:rsidRPr="000E1271">
        <w:rPr>
          <w:rFonts w:ascii="GHEA Grapalat" w:hAnsi="GHEA Grapalat" w:cs="Sylfaen"/>
          <w:sz w:val="20"/>
        </w:rPr>
        <w:t>և</w:t>
      </w:r>
      <w:r w:rsidRPr="00E31D98">
        <w:rPr>
          <w:rFonts w:ascii="GHEA Grapalat" w:hAnsi="GHEA Grapalat" w:cs="Sylfaen"/>
          <w:sz w:val="20"/>
          <w:lang w:val="af-ZA"/>
        </w:rPr>
        <w:t xml:space="preserve"> </w:t>
      </w:r>
      <w:r w:rsidRPr="000E1271">
        <w:rPr>
          <w:rFonts w:ascii="GHEA Grapalat" w:hAnsi="GHEA Grapalat" w:cs="Sylfaen"/>
          <w:sz w:val="20"/>
        </w:rPr>
        <w:t>արտաքին</w:t>
      </w:r>
      <w:r w:rsidRPr="00E31D98">
        <w:rPr>
          <w:rFonts w:ascii="GHEA Grapalat" w:hAnsi="GHEA Grapalat" w:cs="Sylfaen"/>
          <w:sz w:val="20"/>
          <w:lang w:val="af-ZA"/>
        </w:rPr>
        <w:t xml:space="preserve"> </w:t>
      </w:r>
      <w:r w:rsidRPr="000E1271">
        <w:rPr>
          <w:rFonts w:ascii="GHEA Grapalat" w:hAnsi="GHEA Grapalat" w:cs="Sylfaen"/>
          <w:sz w:val="20"/>
        </w:rPr>
        <w:t>ցանցեր</w:t>
      </w:r>
      <w:r w:rsidRPr="00E31D98">
        <w:rPr>
          <w:rFonts w:ascii="GHEA Grapalat" w:hAnsi="GHEA Grapalat" w:cs="Sylfaen"/>
          <w:sz w:val="20"/>
          <w:lang w:val="af-ZA"/>
        </w:rPr>
        <w:t xml:space="preserve">, </w:t>
      </w:r>
      <w:r w:rsidRPr="000E1271">
        <w:rPr>
          <w:rFonts w:ascii="GHEA Grapalat" w:hAnsi="GHEA Grapalat" w:cs="Sylfaen"/>
          <w:sz w:val="20"/>
        </w:rPr>
        <w:t>էլեկտրամատակարարման</w:t>
      </w:r>
      <w:r w:rsidRPr="00E31D98">
        <w:rPr>
          <w:rFonts w:ascii="GHEA Grapalat" w:hAnsi="GHEA Grapalat" w:cs="Sylfaen"/>
          <w:sz w:val="20"/>
          <w:lang w:val="af-ZA"/>
        </w:rPr>
        <w:t xml:space="preserve"> </w:t>
      </w:r>
      <w:r w:rsidRPr="000E1271">
        <w:rPr>
          <w:rFonts w:ascii="GHEA Grapalat" w:hAnsi="GHEA Grapalat" w:cs="Sylfaen"/>
          <w:sz w:val="20"/>
        </w:rPr>
        <w:t>համակարգեր</w:t>
      </w:r>
      <w:r w:rsidRPr="00E31D98">
        <w:rPr>
          <w:rFonts w:ascii="GHEA Grapalat" w:hAnsi="GHEA Grapalat" w:cs="Sylfaen"/>
          <w:sz w:val="20"/>
          <w:lang w:val="af-ZA"/>
        </w:rPr>
        <w:t xml:space="preserve">, </w:t>
      </w:r>
      <w:r w:rsidRPr="000E1271">
        <w:rPr>
          <w:rFonts w:ascii="GHEA Grapalat" w:hAnsi="GHEA Grapalat" w:cs="Sylfaen"/>
          <w:sz w:val="20"/>
        </w:rPr>
        <w:t>ֆոտովոլտային</w:t>
      </w:r>
      <w:r w:rsidRPr="00E31D98">
        <w:rPr>
          <w:rFonts w:ascii="GHEA Grapalat" w:hAnsi="GHEA Grapalat" w:cs="Sylfaen"/>
          <w:sz w:val="20"/>
          <w:lang w:val="af-ZA"/>
        </w:rPr>
        <w:t xml:space="preserve"> </w:t>
      </w:r>
      <w:r w:rsidRPr="000E1271">
        <w:rPr>
          <w:rFonts w:ascii="GHEA Grapalat" w:hAnsi="GHEA Grapalat" w:cs="Sylfaen"/>
          <w:sz w:val="20"/>
        </w:rPr>
        <w:t>և</w:t>
      </w:r>
      <w:r w:rsidRPr="00E31D98">
        <w:rPr>
          <w:rFonts w:ascii="GHEA Grapalat" w:hAnsi="GHEA Grapalat" w:cs="Sylfaen"/>
          <w:sz w:val="20"/>
          <w:lang w:val="af-ZA"/>
        </w:rPr>
        <w:t xml:space="preserve"> </w:t>
      </w:r>
      <w:r w:rsidRPr="000E1271">
        <w:rPr>
          <w:rFonts w:ascii="GHEA Grapalat" w:hAnsi="GHEA Grapalat" w:cs="Sylfaen"/>
          <w:sz w:val="20"/>
        </w:rPr>
        <w:t>հողմաէներգետիկ</w:t>
      </w:r>
      <w:r w:rsidRPr="00E31D98">
        <w:rPr>
          <w:rFonts w:ascii="GHEA Grapalat" w:hAnsi="GHEA Grapalat" w:cs="Sylfaen"/>
          <w:sz w:val="20"/>
          <w:lang w:val="af-ZA"/>
        </w:rPr>
        <w:t xml:space="preserve"> </w:t>
      </w:r>
      <w:r w:rsidRPr="000E1271">
        <w:rPr>
          <w:rFonts w:ascii="GHEA Grapalat" w:hAnsi="GHEA Grapalat" w:cs="Sylfaen"/>
          <w:sz w:val="20"/>
        </w:rPr>
        <w:t>կայաններ</w:t>
      </w:r>
      <w:r w:rsidRPr="00E31D98">
        <w:rPr>
          <w:rFonts w:ascii="GHEA Grapalat" w:hAnsi="GHEA Grapalat" w:cs="Sylfaen"/>
          <w:sz w:val="20"/>
          <w:lang w:val="af-ZA"/>
        </w:rPr>
        <w:t>)</w:t>
      </w:r>
      <w:r w:rsidRPr="000E1271">
        <w:rPr>
          <w:rFonts w:ascii="GHEA Grapalat" w:hAnsi="GHEA Grapalat" w:cs="Sylfaen"/>
          <w:sz w:val="20"/>
        </w:rPr>
        <w:t>։</w:t>
      </w:r>
    </w:p>
    <w:p w14:paraId="55072D21" w14:textId="77777777" w:rsidR="000E1271" w:rsidRDefault="000E1271" w:rsidP="000E1271">
      <w:pPr>
        <w:rPr>
          <w:rFonts w:ascii="GHEA Grapalat" w:hAnsi="GHEA Grapalat"/>
          <w:b/>
          <w:sz w:val="20"/>
          <w:lang w:val="es-ES"/>
        </w:rPr>
      </w:pPr>
    </w:p>
    <w:p w14:paraId="651C1BCB" w14:textId="14712E3A" w:rsidR="00B26608" w:rsidRPr="00E6597C" w:rsidRDefault="00B26608" w:rsidP="000E1271">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4D9EA4CA"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0E1271">
        <w:rPr>
          <w:rFonts w:ascii="GHEA Grapalat" w:hAnsi="GHEA Grapalat"/>
          <w:sz w:val="20"/>
          <w:szCs w:val="20"/>
          <w:lang w:val="es-ES"/>
        </w:rPr>
        <w:t>2</w:t>
      </w:r>
      <w:r w:rsidRPr="00E6597C">
        <w:rPr>
          <w:rFonts w:ascii="GHEA Grapalat" w:hAnsi="GHEA Grapalat"/>
          <w:sz w:val="20"/>
          <w:szCs w:val="20"/>
          <w:lang w:val="es-ES"/>
        </w:rPr>
        <w:t>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lastRenderedPageBreak/>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0E1271" w:rsidRDefault="00B26608" w:rsidP="00B26608">
      <w:pPr>
        <w:ind w:firstLine="720"/>
        <w:rPr>
          <w:rFonts w:ascii="GHEA Grapalat" w:hAnsi="GHEA Grapalat"/>
          <w:b/>
          <w:bCs/>
          <w:sz w:val="20"/>
          <w:szCs w:val="20"/>
          <w:lang w:val="af-ZA"/>
        </w:rPr>
      </w:pPr>
      <w:r w:rsidRPr="000E1271">
        <w:rPr>
          <w:rFonts w:ascii="GHEA Grapalat" w:hAnsi="GHEA Grapalat"/>
          <w:b/>
          <w:bCs/>
          <w:sz w:val="20"/>
          <w:szCs w:val="20"/>
          <w:lang w:val="af-ZA"/>
        </w:rPr>
        <w:t xml:space="preserve">1) </w:t>
      </w:r>
      <w:r w:rsidRPr="000E1271">
        <w:rPr>
          <w:rFonts w:ascii="GHEA Grapalat" w:hAnsi="GHEA Grapalat"/>
          <w:b/>
          <w:bCs/>
          <w:sz w:val="20"/>
          <w:szCs w:val="20"/>
        </w:rPr>
        <w:t>պ</w:t>
      </w:r>
      <w:r w:rsidRPr="000E1271">
        <w:rPr>
          <w:rFonts w:ascii="GHEA Grapalat" w:hAnsi="GHEA Grapalat" w:cs="Sylfaen"/>
          <w:b/>
          <w:bCs/>
          <w:sz w:val="20"/>
          <w:szCs w:val="20"/>
        </w:rPr>
        <w:t>ատվիրատուի</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անվանումը</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և</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հայտի</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ներկայացման</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վայրը</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հասցեն</w:t>
      </w:r>
      <w:r w:rsidRPr="000E1271">
        <w:rPr>
          <w:rFonts w:ascii="GHEA Grapalat" w:hAnsi="GHEA Grapalat"/>
          <w:b/>
          <w:bCs/>
          <w:sz w:val="20"/>
          <w:szCs w:val="20"/>
          <w:lang w:val="af-ZA"/>
        </w:rPr>
        <w:t>).</w:t>
      </w:r>
    </w:p>
    <w:p w14:paraId="11DC5D51" w14:textId="77777777" w:rsidR="00B26608" w:rsidRPr="000E1271" w:rsidRDefault="00B26608" w:rsidP="00B26608">
      <w:pPr>
        <w:ind w:firstLine="720"/>
        <w:rPr>
          <w:rFonts w:ascii="GHEA Grapalat" w:hAnsi="GHEA Grapalat"/>
          <w:b/>
          <w:bCs/>
          <w:sz w:val="20"/>
          <w:szCs w:val="20"/>
          <w:lang w:val="af-ZA"/>
        </w:rPr>
      </w:pPr>
      <w:r w:rsidRPr="000E1271">
        <w:rPr>
          <w:rFonts w:ascii="GHEA Grapalat" w:hAnsi="GHEA Grapalat"/>
          <w:b/>
          <w:bCs/>
          <w:sz w:val="20"/>
          <w:szCs w:val="20"/>
          <w:lang w:val="af-ZA"/>
        </w:rPr>
        <w:t xml:space="preserve">2) </w:t>
      </w:r>
      <w:r w:rsidR="00CF2915" w:rsidRPr="000E1271">
        <w:rPr>
          <w:rFonts w:ascii="GHEA Grapalat" w:hAnsi="GHEA Grapalat"/>
          <w:b/>
          <w:bCs/>
          <w:sz w:val="20"/>
          <w:szCs w:val="20"/>
        </w:rPr>
        <w:t>ընթացակարգի</w:t>
      </w:r>
      <w:r w:rsidRPr="000E1271">
        <w:rPr>
          <w:rFonts w:ascii="GHEA Grapalat" w:hAnsi="GHEA Grapalat" w:cs="Sylfaen"/>
          <w:b/>
          <w:bCs/>
          <w:sz w:val="20"/>
          <w:szCs w:val="20"/>
          <w:lang w:val="af-ZA"/>
        </w:rPr>
        <w:t xml:space="preserve"> </w:t>
      </w:r>
      <w:r w:rsidRPr="000E1271">
        <w:rPr>
          <w:rFonts w:ascii="GHEA Grapalat" w:hAnsi="GHEA Grapalat" w:cs="Sylfaen"/>
          <w:b/>
          <w:bCs/>
          <w:sz w:val="20"/>
          <w:szCs w:val="20"/>
        </w:rPr>
        <w:t>ծածկագիրը</w:t>
      </w:r>
      <w:r w:rsidRPr="000E1271">
        <w:rPr>
          <w:rFonts w:ascii="GHEA Grapalat" w:hAnsi="GHEA Grapalat"/>
          <w:b/>
          <w:bCs/>
          <w:sz w:val="20"/>
          <w:szCs w:val="20"/>
          <w:lang w:val="af-ZA"/>
        </w:rPr>
        <w:t>.</w:t>
      </w:r>
    </w:p>
    <w:p w14:paraId="4DF4AAEA" w14:textId="77777777" w:rsidR="00B26608" w:rsidRPr="000E1271" w:rsidRDefault="00B26608" w:rsidP="00B26608">
      <w:pPr>
        <w:ind w:firstLine="720"/>
        <w:rPr>
          <w:rFonts w:ascii="GHEA Grapalat" w:hAnsi="GHEA Grapalat"/>
          <w:b/>
          <w:bCs/>
          <w:sz w:val="20"/>
          <w:szCs w:val="20"/>
          <w:lang w:val="af-ZA"/>
        </w:rPr>
      </w:pPr>
      <w:r w:rsidRPr="000E1271">
        <w:rPr>
          <w:rFonts w:ascii="GHEA Grapalat" w:hAnsi="GHEA Grapalat"/>
          <w:b/>
          <w:bCs/>
          <w:sz w:val="20"/>
          <w:szCs w:val="20"/>
          <w:lang w:val="af-ZA"/>
        </w:rPr>
        <w:t>3) «</w:t>
      </w:r>
      <w:r w:rsidRPr="000E1271">
        <w:rPr>
          <w:rFonts w:ascii="GHEA Grapalat" w:hAnsi="GHEA Grapalat" w:cs="Sylfaen"/>
          <w:b/>
          <w:bCs/>
          <w:sz w:val="20"/>
          <w:szCs w:val="20"/>
        </w:rPr>
        <w:t>չբացել</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մինչև</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հայտերի</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բացման</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նիստը</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բառերը</w:t>
      </w:r>
      <w:r w:rsidRPr="000E1271">
        <w:rPr>
          <w:rFonts w:ascii="GHEA Grapalat" w:hAnsi="GHEA Grapalat"/>
          <w:b/>
          <w:bCs/>
          <w:sz w:val="20"/>
          <w:szCs w:val="20"/>
          <w:lang w:val="af-ZA"/>
        </w:rPr>
        <w:t>.</w:t>
      </w:r>
    </w:p>
    <w:p w14:paraId="3E4DBF94" w14:textId="77777777" w:rsidR="00B26608" w:rsidRPr="000E1271" w:rsidRDefault="00B26608" w:rsidP="00B26608">
      <w:pPr>
        <w:ind w:firstLine="720"/>
        <w:rPr>
          <w:rFonts w:ascii="GHEA Grapalat" w:hAnsi="GHEA Grapalat"/>
          <w:b/>
          <w:bCs/>
          <w:sz w:val="20"/>
          <w:szCs w:val="20"/>
          <w:lang w:val="af-ZA"/>
        </w:rPr>
      </w:pPr>
      <w:r w:rsidRPr="000E1271">
        <w:rPr>
          <w:rFonts w:ascii="GHEA Grapalat" w:hAnsi="GHEA Grapalat"/>
          <w:b/>
          <w:bCs/>
          <w:sz w:val="20"/>
          <w:szCs w:val="20"/>
          <w:lang w:val="af-ZA"/>
        </w:rPr>
        <w:t xml:space="preserve">4) </w:t>
      </w:r>
      <w:r w:rsidRPr="000E1271">
        <w:rPr>
          <w:rFonts w:ascii="GHEA Grapalat" w:hAnsi="GHEA Grapalat"/>
          <w:b/>
          <w:bCs/>
          <w:sz w:val="20"/>
          <w:szCs w:val="20"/>
        </w:rPr>
        <w:t>մ</w:t>
      </w:r>
      <w:r w:rsidRPr="000E1271">
        <w:rPr>
          <w:rFonts w:ascii="GHEA Grapalat" w:hAnsi="GHEA Grapalat" w:cs="Sylfaen"/>
          <w:b/>
          <w:bCs/>
          <w:sz w:val="20"/>
          <w:szCs w:val="20"/>
        </w:rPr>
        <w:t>ասնակցի</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անվանումը</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անունը</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գտնվելու</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վայրը</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և</w:t>
      </w:r>
      <w:r w:rsidRPr="000E1271">
        <w:rPr>
          <w:rFonts w:ascii="GHEA Grapalat" w:hAnsi="GHEA Grapalat"/>
          <w:b/>
          <w:bCs/>
          <w:sz w:val="20"/>
          <w:szCs w:val="20"/>
          <w:lang w:val="af-ZA"/>
        </w:rPr>
        <w:t xml:space="preserve"> </w:t>
      </w:r>
      <w:r w:rsidRPr="000E1271">
        <w:rPr>
          <w:rFonts w:ascii="GHEA Grapalat" w:hAnsi="GHEA Grapalat" w:cs="Sylfaen"/>
          <w:b/>
          <w:bCs/>
          <w:sz w:val="20"/>
          <w:szCs w:val="20"/>
        </w:rPr>
        <w:t>հեռախոսահամարը</w:t>
      </w:r>
      <w:r w:rsidRPr="000E1271">
        <w:rPr>
          <w:rFonts w:ascii="GHEA Grapalat" w:hAnsi="GHEA Grapalat"/>
          <w:b/>
          <w:bCs/>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12163193" w:rsidR="00B2572B" w:rsidRPr="000E1271" w:rsidRDefault="000E1271" w:rsidP="00EF3662">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0E1271">
        <w:rPr>
          <w:rFonts w:ascii="GHEA Grapalat" w:hAnsi="GHEA Grapalat" w:cs="Sylfaen"/>
          <w:b/>
          <w:lang w:val="es-ES"/>
        </w:rPr>
        <w:t>ԳԳՀ-ԳՀԱՇՁԲ-25/04»</w:t>
      </w:r>
      <w:r w:rsidR="00B2572B" w:rsidRPr="000E1271">
        <w:rPr>
          <w:rFonts w:ascii="GHEA Grapalat" w:hAnsi="GHEA Grapalat" w:cs="Sylfaen"/>
          <w:b/>
          <w:lang w:val="es-ES"/>
        </w:rPr>
        <w:t xml:space="preserve">  </w:t>
      </w:r>
      <w:r w:rsidR="00B2572B" w:rsidRPr="00E6597C">
        <w:rPr>
          <w:rFonts w:ascii="GHEA Grapalat" w:hAnsi="GHEA Grapalat" w:cs="Sylfaen"/>
          <w:b/>
          <w:lang w:val="es-ES"/>
        </w:rPr>
        <w:t>ծածկագրով</w:t>
      </w:r>
    </w:p>
    <w:p w14:paraId="436306C5" w14:textId="4889E798" w:rsidR="00B2572B" w:rsidRPr="00E6597C" w:rsidRDefault="000E127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481F1E1F" w:rsidR="00B2572B" w:rsidRPr="00E6597C" w:rsidRDefault="000E127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101ADCF0"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000E1271" w:rsidRPr="000E1271">
        <w:rPr>
          <w:rFonts w:ascii="GHEA Grapalat" w:hAnsi="GHEA Grapalat"/>
          <w:lang w:val="es-ES"/>
        </w:rPr>
        <w:t>«ԳԳՀ-ԳՀԱՇՁԲ-25/04»</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2C3135E7" w:rsidR="00B2572B" w:rsidRPr="00E6597C" w:rsidRDefault="000E127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2CA28BEA"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0E1271">
        <w:rPr>
          <w:rFonts w:ascii="GHEA Grapalat" w:hAnsi="GHEA Grapalat" w:cs="Arial"/>
          <w:sz w:val="20"/>
          <w:szCs w:val="20"/>
          <w:lang w:val="es-ES"/>
        </w:rPr>
        <w:t>“ԳԳՀ-ԳՀԱՇՁԲ-25/04»</w:t>
      </w:r>
      <w:r w:rsidRPr="00265A5A">
        <w:rPr>
          <w:rFonts w:ascii="GHEA Grapalat" w:hAnsi="GHEA Grapalat" w:cs="Arial"/>
          <w:sz w:val="20"/>
          <w:szCs w:val="20"/>
          <w:lang w:val="es-ES"/>
        </w:rPr>
        <w:t xml:space="preserve">  ծածկագրով  </w:t>
      </w:r>
      <w:r w:rsidR="000E1271">
        <w:rPr>
          <w:rFonts w:ascii="GHEA Grapalat" w:hAnsi="GHEA Grapalat" w:cs="Arial"/>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57F74DDE"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0E1271">
        <w:rPr>
          <w:rFonts w:ascii="GHEA Grapalat" w:hAnsi="GHEA Grapalat"/>
          <w:lang w:val="es-ES"/>
        </w:rPr>
        <w:t>“ԳԳՀ-ԳՀԱՇՁԲ-25/04»</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0E1271">
        <w:rPr>
          <w:rFonts w:ascii="GHEA Grapalat" w:hAnsi="GHEA Grapalat" w:cs="Arial"/>
          <w:sz w:val="20"/>
          <w:szCs w:val="20"/>
          <w:lang w:val="es-ES"/>
        </w:rPr>
        <w:t>գնանշման հարցման</w:t>
      </w:r>
      <w:r w:rsidR="006C3873" w:rsidRPr="00265A5A">
        <w:rPr>
          <w:rFonts w:ascii="GHEA Grapalat" w:hAnsi="GHEA Grapalat" w:cs="Arial"/>
          <w:sz w:val="20"/>
          <w:szCs w:val="20"/>
          <w:lang w:val="es-ES"/>
        </w:rPr>
        <w:t>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3145F2BD" w:rsidR="000B1088" w:rsidRPr="007B5542" w:rsidRDefault="000E1271" w:rsidP="000B1088">
      <w:pPr>
        <w:pStyle w:val="BodyTextIndent3"/>
        <w:spacing w:line="240" w:lineRule="auto"/>
        <w:jc w:val="right"/>
        <w:rPr>
          <w:rFonts w:ascii="GHEA Grapalat" w:hAnsi="GHEA Grapalat" w:cs="Arial"/>
          <w:b/>
          <w:lang w:val="hy-AM"/>
        </w:rPr>
      </w:pPr>
      <w:r>
        <w:rPr>
          <w:rFonts w:ascii="GHEA Grapalat" w:hAnsi="GHEA Grapalat" w:cs="Sylfaen"/>
          <w:b/>
          <w:lang w:val="es-ES"/>
        </w:rPr>
        <w:t>«</w:t>
      </w:r>
      <w:r w:rsidRPr="000E1271">
        <w:rPr>
          <w:rFonts w:ascii="GHEA Grapalat" w:hAnsi="GHEA Grapalat" w:cs="Sylfaen"/>
          <w:b/>
          <w:lang w:val="es-ES"/>
        </w:rPr>
        <w:t>ԳԳՀ-ԳՀԱՇՁԲ-25/04»</w:t>
      </w:r>
      <w:r>
        <w:rPr>
          <w:rFonts w:ascii="GHEA Grapalat" w:hAnsi="GHEA Grapalat" w:cs="Sylfaen"/>
          <w:b/>
          <w:lang w:val="es-ES"/>
        </w:rPr>
        <w:t xml:space="preserve"> </w:t>
      </w:r>
      <w:r w:rsidR="000B1088" w:rsidRPr="007B5542">
        <w:rPr>
          <w:rFonts w:ascii="GHEA Grapalat" w:hAnsi="GHEA Grapalat" w:cs="Sylfaen"/>
          <w:b/>
          <w:lang w:val="hy-AM"/>
        </w:rPr>
        <w:t>ծածկագրով</w:t>
      </w:r>
    </w:p>
    <w:p w14:paraId="7025F156" w14:textId="2AC53044" w:rsidR="000B1088" w:rsidRPr="007B5542" w:rsidRDefault="000E1271"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77AAB8BD"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0E1271">
        <w:rPr>
          <w:rFonts w:ascii="GHEA Grapalat" w:hAnsi="GHEA Grapalat" w:cs="Sylfaen"/>
          <w:b/>
          <w:lang w:val="es-ES"/>
        </w:rPr>
        <w:t>«</w:t>
      </w:r>
      <w:r w:rsidR="000E1271" w:rsidRPr="000E1271">
        <w:rPr>
          <w:rFonts w:ascii="GHEA Grapalat" w:hAnsi="GHEA Grapalat" w:cs="Sylfaen"/>
          <w:b/>
          <w:sz w:val="20"/>
          <w:szCs w:val="20"/>
          <w:lang w:val="es-ES"/>
        </w:rPr>
        <w:t>ԳԳՀ-ԳՀԱՇՁԲ-25/04»</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53BE2084"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0E1271">
        <w:rPr>
          <w:rFonts w:ascii="GHEA Grapalat" w:hAnsi="GHEA Grapalat" w:cs="Arial"/>
          <w:sz w:val="20"/>
          <w:szCs w:val="20"/>
          <w:lang w:val="es-ES"/>
        </w:rPr>
        <w:t>գնանշման 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24359465" w14:textId="77777777" w:rsidR="00A52F0E" w:rsidRDefault="00A52F0E" w:rsidP="000B1088">
      <w:pPr>
        <w:pStyle w:val="BodyTextIndent3"/>
        <w:spacing w:line="240" w:lineRule="auto"/>
        <w:ind w:firstLine="0"/>
        <w:jc w:val="right"/>
        <w:rPr>
          <w:rFonts w:ascii="GHEA Grapalat" w:hAnsi="GHEA Grapalat"/>
          <w:b/>
          <w:lang w:val="hy-AM"/>
        </w:rPr>
      </w:pPr>
    </w:p>
    <w:p w14:paraId="368AA93B"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6CC43242" w:rsidR="00A52F0E" w:rsidRPr="007B5542" w:rsidRDefault="000E1271" w:rsidP="00A52F0E">
      <w:pPr>
        <w:pStyle w:val="BodyTextIndent3"/>
        <w:spacing w:line="240" w:lineRule="auto"/>
        <w:jc w:val="right"/>
        <w:rPr>
          <w:rFonts w:ascii="GHEA Grapalat" w:hAnsi="GHEA Grapalat" w:cs="Arial"/>
          <w:b/>
          <w:lang w:val="hy-AM"/>
        </w:rPr>
      </w:pPr>
      <w:r>
        <w:rPr>
          <w:rFonts w:ascii="GHEA Grapalat" w:hAnsi="GHEA Grapalat"/>
          <w:sz w:val="24"/>
          <w:szCs w:val="24"/>
          <w:lang w:val="hy-AM"/>
        </w:rPr>
        <w:t>“ԳԳՀ-ԳՀԱՇՁԲ-25/04»</w:t>
      </w:r>
      <w:r w:rsidR="00A52F0E" w:rsidRPr="007B5542">
        <w:rPr>
          <w:rFonts w:ascii="GHEA Grapalat" w:hAnsi="GHEA Grapalat"/>
          <w:b/>
          <w:lang w:val="hy-AM"/>
        </w:rPr>
        <w:t xml:space="preserve">  </w:t>
      </w:r>
      <w:r w:rsidR="00A52F0E" w:rsidRPr="007B5542">
        <w:rPr>
          <w:rFonts w:ascii="GHEA Grapalat" w:hAnsi="GHEA Grapalat" w:cs="Sylfaen"/>
          <w:b/>
          <w:lang w:val="hy-AM"/>
        </w:rPr>
        <w:t>ծածկագրով</w:t>
      </w:r>
    </w:p>
    <w:p w14:paraId="332656F7" w14:textId="4EB8790D" w:rsidR="00A52F0E" w:rsidRPr="007B5542" w:rsidRDefault="000E1271" w:rsidP="00A52F0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61ED5204" w:rsidR="00B2572B" w:rsidRPr="00E6597C" w:rsidRDefault="000E1271"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“ԳԳՀ-ԳՀԱՇՁԲ-25/04»</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6A88F0E0" w:rsidR="00B2572B" w:rsidRPr="00E6597C" w:rsidRDefault="000E127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3659477F"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0E1271">
        <w:rPr>
          <w:rFonts w:ascii="GHEA Grapalat" w:hAnsi="GHEA Grapalat" w:cs="Arial"/>
          <w:sz w:val="20"/>
          <w:szCs w:val="20"/>
          <w:lang w:val="es-ES"/>
        </w:rPr>
        <w:t>“ԳԳՀ-ԳՀԱՇՁԲ-25/04»</w:t>
      </w:r>
      <w:r w:rsidRPr="00E6597C">
        <w:rPr>
          <w:rFonts w:ascii="GHEA Grapalat" w:hAnsi="GHEA Grapalat" w:cs="Arial"/>
          <w:sz w:val="20"/>
          <w:szCs w:val="20"/>
          <w:lang w:val="es-ES"/>
        </w:rPr>
        <w:t xml:space="preserve"> ծածկագրով </w:t>
      </w:r>
      <w:r w:rsidR="000E1271">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4" w:name="_Hlk23147299"/>
      <w:r w:rsidRPr="00E6597C">
        <w:rPr>
          <w:rFonts w:ascii="GHEA Grapalat" w:hAnsi="GHEA Grapalat" w:cs="Sylfaen"/>
          <w:vertAlign w:val="superscript"/>
          <w:lang w:val="hy-AM"/>
        </w:rPr>
        <w:t xml:space="preserve">                                                                                     մասնակցի անվանումը</w:t>
      </w:r>
    </w:p>
    <w:bookmarkEnd w:id="14"/>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BD3740"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BD3740"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31D98">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31D98">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3D973459"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53081835" w:rsidR="007862B1" w:rsidRPr="00E6597C" w:rsidRDefault="00A52865"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0E1271">
        <w:rPr>
          <w:rFonts w:ascii="GHEA Grapalat" w:hAnsi="GHEA Grapalat"/>
          <w:sz w:val="24"/>
          <w:szCs w:val="24"/>
          <w:lang w:val="hy-AM"/>
        </w:rPr>
        <w:t>ԳԳՀ-ԳՀԱՇՁԲ-25/04»</w:t>
      </w:r>
      <w:r w:rsidR="007862B1" w:rsidRPr="00E6597C">
        <w:rPr>
          <w:rFonts w:ascii="GHEA Grapalat" w:hAnsi="GHEA Grapalat"/>
          <w:b/>
          <w:lang w:val="hy-AM"/>
        </w:rPr>
        <w:t xml:space="preserve">  </w:t>
      </w:r>
      <w:r w:rsidR="007862B1" w:rsidRPr="00E6597C">
        <w:rPr>
          <w:rFonts w:ascii="GHEA Grapalat" w:hAnsi="GHEA Grapalat" w:cs="Sylfaen"/>
          <w:b/>
          <w:lang w:val="hy-AM"/>
        </w:rPr>
        <w:t>ծածկագրով</w:t>
      </w:r>
    </w:p>
    <w:p w14:paraId="5F77266D" w14:textId="084EF596" w:rsidR="007862B1" w:rsidRPr="00E6597C" w:rsidRDefault="000E127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7E850A9D" w:rsidR="007862B1" w:rsidRPr="00E6597C" w:rsidRDefault="007862B1" w:rsidP="00A52865">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A52865" w:rsidRPr="00B20821">
        <w:rPr>
          <w:rFonts w:ascii="GHEA Grapalat" w:hAnsi="GHEA Grapalat" w:cs="GHEA Grapalat"/>
          <w:sz w:val="20"/>
          <w:szCs w:val="20"/>
          <w:lang w:val="hy-AM"/>
        </w:rPr>
        <w:t>«ԳԵՂԱՐԴ» գիտավերլուծական հիմնադրամ</w:t>
      </w:r>
      <w:r w:rsidRPr="00E6597C">
        <w:rPr>
          <w:rFonts w:ascii="GHEA Grapalat" w:hAnsi="GHEA Grapalat" w:cs="GHEA Grapalat"/>
          <w:sz w:val="20"/>
          <w:szCs w:val="20"/>
          <w:lang w:val="pt-BR"/>
        </w:rPr>
        <w:t xml:space="preserve">  (այսուհետ` Պատվիրատու) կողմից կազմակերպված</w:t>
      </w:r>
      <w:r w:rsidR="00A52865">
        <w:rPr>
          <w:rFonts w:ascii="GHEA Grapalat" w:hAnsi="GHEA Grapalat" w:cs="GHEA Grapalat"/>
          <w:sz w:val="20"/>
          <w:szCs w:val="20"/>
          <w:lang w:val="pt-BR"/>
        </w:rPr>
        <w:t xml:space="preserve"> </w:t>
      </w:r>
      <w:r w:rsidR="00A52865" w:rsidRPr="00A52865">
        <w:rPr>
          <w:rFonts w:ascii="GHEA Grapalat" w:hAnsi="GHEA Grapalat" w:cs="GHEA Grapalat"/>
          <w:sz w:val="20"/>
          <w:szCs w:val="20"/>
          <w:lang w:val="pt-BR"/>
        </w:rPr>
        <w:t xml:space="preserve">«ԳԳՀ-ԳՀԱՇՁԲ-25/04»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lastRenderedPageBreak/>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A52865" w:rsidRPr="00E6597C" w14:paraId="7C47BB4C" w14:textId="77777777" w:rsidTr="00557F0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B2958FC" w14:textId="2B417AD7" w:rsidR="00A52865" w:rsidRPr="00E6597C" w:rsidRDefault="00A52865" w:rsidP="00A52865">
            <w:pPr>
              <w:rPr>
                <w:rFonts w:ascii="GHEA Grapalat" w:hAnsi="GHEA Grapalat" w:cs="Arial"/>
                <w:sz w:val="20"/>
                <w:szCs w:val="20"/>
              </w:rPr>
            </w:pPr>
            <w:r w:rsidRPr="009D495D">
              <w:rPr>
                <w:rFonts w:ascii="GHEA Grapalat" w:hAnsi="GHEA Grapalat" w:cs="Sylfaen"/>
                <w:sz w:val="20"/>
                <w:szCs w:val="20"/>
              </w:rPr>
              <w:t>9. Շահառուի անվանումը, կամ անուն ազգանուն` «Գեղարդ» գիտավերլուծական հիմնադրամ</w:t>
            </w:r>
          </w:p>
        </w:tc>
      </w:tr>
      <w:tr w:rsidR="00A52865" w:rsidRPr="00E6597C" w14:paraId="1E601B3A" w14:textId="77777777" w:rsidTr="00557F0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6E94745" w14:textId="7C3567BE" w:rsidR="00A52865" w:rsidRPr="00E6597C" w:rsidRDefault="00A52865" w:rsidP="00A52865">
            <w:pPr>
              <w:rPr>
                <w:rFonts w:ascii="GHEA Grapalat" w:hAnsi="GHEA Grapalat" w:cs="Sylfaen"/>
                <w:sz w:val="20"/>
                <w:szCs w:val="20"/>
                <w:lang w:val="ru-RU"/>
              </w:rPr>
            </w:pPr>
            <w:r w:rsidRPr="009D495D">
              <w:rPr>
                <w:rFonts w:ascii="GHEA Grapalat" w:hAnsi="GHEA Grapalat" w:cs="Sylfaen"/>
                <w:sz w:val="20"/>
                <w:szCs w:val="20"/>
              </w:rPr>
              <w:t>10.  Շահառուի ՀԾՀ (չի լրացվում)</w:t>
            </w:r>
          </w:p>
        </w:tc>
      </w:tr>
      <w:tr w:rsidR="00A52865" w:rsidRPr="00E6597C" w14:paraId="153C8455" w14:textId="77777777" w:rsidTr="00557F00">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8014EE5" w14:textId="6A7A74D2" w:rsidR="00A52865" w:rsidRPr="00E6597C" w:rsidRDefault="00A52865" w:rsidP="00A52865">
            <w:pPr>
              <w:rPr>
                <w:rFonts w:ascii="GHEA Grapalat" w:hAnsi="GHEA Grapalat" w:cs="Arial"/>
                <w:sz w:val="20"/>
                <w:szCs w:val="20"/>
              </w:rPr>
            </w:pPr>
            <w:r w:rsidRPr="009D495D">
              <w:rPr>
                <w:rFonts w:ascii="GHEA Grapalat" w:hAnsi="GHEA Grapalat" w:cs="Sylfaen"/>
                <w:sz w:val="20"/>
                <w:szCs w:val="20"/>
              </w:rPr>
              <w:t>11. Շահառուի ՀՎՀՀ` 08256905</w:t>
            </w:r>
          </w:p>
        </w:tc>
      </w:tr>
      <w:tr w:rsidR="00A52865" w:rsidRPr="00E6597C" w14:paraId="0EAAF759" w14:textId="77777777" w:rsidTr="00557F00">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DAD5BE3" w14:textId="1CA7BB96" w:rsidR="00A52865" w:rsidRPr="00E6597C" w:rsidRDefault="00A52865" w:rsidP="00A52865">
            <w:pPr>
              <w:rPr>
                <w:rFonts w:ascii="GHEA Grapalat" w:hAnsi="GHEA Grapalat" w:cs="Arial"/>
                <w:sz w:val="20"/>
                <w:szCs w:val="20"/>
              </w:rPr>
            </w:pPr>
            <w:r w:rsidRPr="009D495D">
              <w:rPr>
                <w:rFonts w:ascii="GHEA Grapalat" w:hAnsi="GHEA Grapalat" w:cs="Sylfaen"/>
                <w:sz w:val="20"/>
                <w:szCs w:val="20"/>
              </w:rPr>
              <w:t>12.Շահառուին սպասարկող Ֆինանսական կազմակերպություն (բանկ)` «ԱՐԱՐԱՏԲԱՆԿ» ԲԲԸ ԶԱՐԳԱՑՈՒՄ ՄԱՍՆԱՃՅՈՒՂ</w:t>
            </w:r>
          </w:p>
        </w:tc>
      </w:tr>
      <w:tr w:rsidR="00A52865" w:rsidRPr="00E6597C" w14:paraId="5748E277" w14:textId="77777777" w:rsidTr="00557F00">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FDFC9AD" w14:textId="0911EBA6" w:rsidR="00A52865" w:rsidRPr="00E6597C" w:rsidRDefault="00A52865" w:rsidP="00A52865">
            <w:pPr>
              <w:rPr>
                <w:rFonts w:ascii="GHEA Grapalat" w:hAnsi="GHEA Grapalat" w:cs="Arial"/>
                <w:sz w:val="20"/>
                <w:szCs w:val="20"/>
              </w:rPr>
            </w:pPr>
            <w:r w:rsidRPr="009D495D">
              <w:rPr>
                <w:rFonts w:ascii="GHEA Grapalat" w:hAnsi="GHEA Grapalat" w:cs="Sylfaen"/>
                <w:sz w:val="20"/>
                <w:szCs w:val="20"/>
              </w:rPr>
              <w:t>13.Շահառուի հաշվի համարը (հշ.N)  1510016307237204</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BD3740"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BD3740"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BD3740"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BD3740"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BD3740"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16F7756E" w14:textId="724E8018" w:rsidR="00A52865" w:rsidRPr="00E6597C" w:rsidRDefault="00631658" w:rsidP="00A52865">
      <w:pPr>
        <w:pStyle w:val="BodyTextIndent3"/>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76F5D96A" w14:textId="0F89FAE0" w:rsidR="00631658" w:rsidRPr="00E6597C" w:rsidRDefault="00631658" w:rsidP="00631658">
      <w:pPr>
        <w:jc w:val="right"/>
        <w:rPr>
          <w:rFonts w:ascii="GHEA Grapalat" w:hAnsi="GHEA Grapalat" w:cs="GHEA Grapalat"/>
          <w:i/>
          <w:sz w:val="18"/>
          <w:szCs w:val="18"/>
          <w:lang w:val="hy-AM"/>
        </w:rPr>
      </w:pP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0BD38549" w14:textId="749D96B0" w:rsidR="00631658" w:rsidRPr="00E6597C" w:rsidRDefault="00A52865" w:rsidP="00631658">
      <w:pPr>
        <w:pStyle w:val="BodyTextIndent3"/>
        <w:spacing w:line="240" w:lineRule="auto"/>
        <w:jc w:val="right"/>
        <w:rPr>
          <w:rFonts w:ascii="GHEA Grapalat" w:hAnsi="GHEA Grapalat" w:cs="Sylfaen"/>
          <w:b/>
          <w:lang w:val="hy-AM"/>
        </w:rPr>
      </w:pPr>
      <w:r w:rsidRPr="00A52865">
        <w:rPr>
          <w:rFonts w:ascii="GHEA Grapalat" w:hAnsi="GHEA Grapalat" w:cs="Sylfaen"/>
          <w:b/>
          <w:lang w:val="hy-AM"/>
        </w:rPr>
        <w:t>«ԳԳՀ-ԳՀԱ</w:t>
      </w:r>
      <w:r>
        <w:rPr>
          <w:rFonts w:ascii="GHEA Grapalat" w:hAnsi="GHEA Grapalat" w:cs="Sylfaen"/>
          <w:b/>
          <w:lang w:val="hy-AM"/>
        </w:rPr>
        <w:t>Շ</w:t>
      </w:r>
      <w:r w:rsidRPr="00A52865">
        <w:rPr>
          <w:rFonts w:ascii="GHEA Grapalat" w:hAnsi="GHEA Grapalat" w:cs="Sylfaen"/>
          <w:b/>
          <w:lang w:val="hy-AM"/>
        </w:rPr>
        <w:t>ՁԲ-25/0</w:t>
      </w:r>
      <w:r>
        <w:rPr>
          <w:rFonts w:ascii="GHEA Grapalat" w:hAnsi="GHEA Grapalat" w:cs="Sylfaen"/>
          <w:b/>
          <w:lang w:val="hy-AM"/>
        </w:rPr>
        <w:t>4</w:t>
      </w:r>
      <w:r w:rsidRPr="00A52865">
        <w:rPr>
          <w:rFonts w:ascii="GHEA Grapalat" w:hAnsi="GHEA Grapalat" w:cs="Sylfaen"/>
          <w:b/>
          <w:lang w:val="hy-AM"/>
        </w:rPr>
        <w:t xml:space="preserve">»*  </w:t>
      </w:r>
      <w:r w:rsidR="00631658" w:rsidRPr="00E6597C">
        <w:rPr>
          <w:rFonts w:ascii="GHEA Grapalat" w:hAnsi="GHEA Grapalat" w:cs="Sylfaen"/>
          <w:b/>
          <w:lang w:val="hy-AM"/>
        </w:rPr>
        <w:t>ծածկագրով</w:t>
      </w:r>
    </w:p>
    <w:p w14:paraId="4CAD0268" w14:textId="60234461" w:rsidR="00631658" w:rsidRPr="00E6597C" w:rsidRDefault="000E127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40D703EE" w:rsidR="00631658" w:rsidRPr="00E6597C" w:rsidRDefault="00631658" w:rsidP="00A52865">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A52865" w:rsidRPr="00376A4B">
        <w:rPr>
          <w:rFonts w:ascii="GHEA Grapalat" w:hAnsi="GHEA Grapalat" w:cs="GHEA Grapalat"/>
          <w:sz w:val="20"/>
          <w:szCs w:val="20"/>
          <w:lang w:val="pt-BR"/>
        </w:rPr>
        <w:t>«Գեղարդ» գիտավերլուծական հիմնադրամի</w:t>
      </w:r>
      <w:r w:rsidRPr="00E6597C">
        <w:rPr>
          <w:rFonts w:ascii="GHEA Grapalat" w:hAnsi="GHEA Grapalat" w:cs="GHEA Grapalat"/>
          <w:sz w:val="20"/>
          <w:szCs w:val="20"/>
          <w:lang w:val="pt-BR"/>
        </w:rPr>
        <w:t>*  (այսուհետ` Պատվիրատու) կողմից կազմակերպված</w:t>
      </w:r>
      <w:r w:rsidR="00A52865">
        <w:rPr>
          <w:rFonts w:ascii="GHEA Grapalat" w:hAnsi="GHEA Grapalat" w:cs="GHEA Grapalat"/>
          <w:sz w:val="20"/>
          <w:szCs w:val="20"/>
          <w:lang w:val="pt-BR"/>
        </w:rPr>
        <w:t xml:space="preserve"> </w:t>
      </w:r>
      <w:r w:rsidR="00A52865" w:rsidRPr="00A52865">
        <w:rPr>
          <w:rFonts w:ascii="GHEA Grapalat" w:hAnsi="GHEA Grapalat" w:cs="GHEA Grapalat"/>
          <w:sz w:val="20"/>
          <w:szCs w:val="20"/>
          <w:lang w:val="pt-BR"/>
        </w:rPr>
        <w:t xml:space="preserve">«ԳԳՀ-ԳՀԱՇՁԲ-25/04»* </w:t>
      </w:r>
      <w:r w:rsidRPr="00E6597C">
        <w:rPr>
          <w:rFonts w:ascii="GHEA Grapalat" w:hAnsi="GHEA Grapalat" w:cs="GHEA Grapalat"/>
          <w:sz w:val="20"/>
          <w:szCs w:val="20"/>
          <w:lang w:val="pt-BR"/>
        </w:rPr>
        <w:t xml:space="preserve"> 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A52865" w:rsidRPr="00E6597C" w14:paraId="71485846" w14:textId="77777777" w:rsidTr="002573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12CDDDE" w14:textId="2C18B82A" w:rsidR="00A52865" w:rsidRPr="00E6597C" w:rsidRDefault="00A52865" w:rsidP="00A52865">
            <w:pPr>
              <w:rPr>
                <w:rFonts w:ascii="GHEA Grapalat" w:hAnsi="GHEA Grapalat" w:cs="Arial"/>
                <w:sz w:val="20"/>
                <w:szCs w:val="20"/>
              </w:rPr>
            </w:pPr>
            <w:r w:rsidRPr="009D495D">
              <w:rPr>
                <w:rFonts w:ascii="GHEA Grapalat" w:hAnsi="GHEA Grapalat" w:cs="Sylfaen"/>
                <w:sz w:val="20"/>
                <w:szCs w:val="20"/>
              </w:rPr>
              <w:t>9. Շահառուի անվանումը, կամ անուն ազգանուն` «Գեղարդ» գիտավերլուծական հիմնադրամ</w:t>
            </w:r>
          </w:p>
        </w:tc>
      </w:tr>
      <w:tr w:rsidR="00A52865" w:rsidRPr="00E6597C" w14:paraId="71821F49" w14:textId="77777777" w:rsidTr="002573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F6F7255" w14:textId="6D1A3867" w:rsidR="00A52865" w:rsidRPr="00E6597C" w:rsidRDefault="00A52865" w:rsidP="00A52865">
            <w:pPr>
              <w:rPr>
                <w:rFonts w:ascii="GHEA Grapalat" w:hAnsi="GHEA Grapalat" w:cs="Sylfaen"/>
                <w:sz w:val="20"/>
                <w:szCs w:val="20"/>
                <w:lang w:val="ru-RU"/>
              </w:rPr>
            </w:pPr>
            <w:r w:rsidRPr="009D495D">
              <w:rPr>
                <w:rFonts w:ascii="GHEA Grapalat" w:hAnsi="GHEA Grapalat" w:cs="Sylfaen"/>
                <w:sz w:val="20"/>
                <w:szCs w:val="20"/>
              </w:rPr>
              <w:t>10.  Շահառուի ՀԾՀ (չի լրացվում)</w:t>
            </w:r>
          </w:p>
        </w:tc>
      </w:tr>
      <w:tr w:rsidR="00A52865" w:rsidRPr="00E6597C" w14:paraId="50F298AE" w14:textId="77777777" w:rsidTr="002573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7F72FD4" w14:textId="76B37508" w:rsidR="00A52865" w:rsidRPr="00E6597C" w:rsidRDefault="00A52865" w:rsidP="00A52865">
            <w:pPr>
              <w:rPr>
                <w:rFonts w:ascii="GHEA Grapalat" w:hAnsi="GHEA Grapalat" w:cs="Arial"/>
                <w:sz w:val="20"/>
                <w:szCs w:val="20"/>
              </w:rPr>
            </w:pPr>
            <w:r w:rsidRPr="009D495D">
              <w:rPr>
                <w:rFonts w:ascii="GHEA Grapalat" w:hAnsi="GHEA Grapalat" w:cs="Sylfaen"/>
                <w:sz w:val="20"/>
                <w:szCs w:val="20"/>
              </w:rPr>
              <w:t>11. Շահառուի ՀՎՀՀ` 08256905</w:t>
            </w:r>
          </w:p>
        </w:tc>
      </w:tr>
      <w:tr w:rsidR="00A52865" w:rsidRPr="00E6597C" w14:paraId="4EAAE58F" w14:textId="77777777" w:rsidTr="002573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5D81BB0" w14:textId="028FB07A" w:rsidR="00A52865" w:rsidRPr="00E6597C" w:rsidRDefault="00A52865" w:rsidP="00A52865">
            <w:pPr>
              <w:rPr>
                <w:rFonts w:ascii="GHEA Grapalat" w:hAnsi="GHEA Grapalat" w:cs="Arial"/>
                <w:sz w:val="20"/>
                <w:szCs w:val="20"/>
              </w:rPr>
            </w:pPr>
            <w:r w:rsidRPr="009D495D">
              <w:rPr>
                <w:rFonts w:ascii="GHEA Grapalat" w:hAnsi="GHEA Grapalat" w:cs="Sylfaen"/>
                <w:sz w:val="20"/>
                <w:szCs w:val="20"/>
              </w:rPr>
              <w:t>12.Շահառուին սպասարկող Ֆինանսական կազմակերպություն (բանկ)` «ԱՐԱՐԱՏԲԱՆԿ» ԲԲԸ ԶԱՐԳԱՑՈՒՄ ՄԱՍՆԱՃՅՈՒՂ</w:t>
            </w:r>
          </w:p>
        </w:tc>
      </w:tr>
      <w:tr w:rsidR="00A52865" w:rsidRPr="00E6597C" w14:paraId="59CBF382" w14:textId="77777777" w:rsidTr="002573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0D3588C0" w14:textId="764A6476" w:rsidR="00A52865" w:rsidRPr="00E6597C" w:rsidRDefault="00A52865" w:rsidP="00A52865">
            <w:pPr>
              <w:rPr>
                <w:rFonts w:ascii="GHEA Grapalat" w:hAnsi="GHEA Grapalat" w:cs="Arial"/>
                <w:sz w:val="20"/>
                <w:szCs w:val="20"/>
              </w:rPr>
            </w:pPr>
            <w:r w:rsidRPr="009D495D">
              <w:rPr>
                <w:rFonts w:ascii="GHEA Grapalat" w:hAnsi="GHEA Grapalat" w:cs="Sylfaen"/>
                <w:sz w:val="20"/>
                <w:szCs w:val="20"/>
              </w:rPr>
              <w:t>13.Շահառուի հաշվի համարը (հշ.N)  1510016307237204</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A52865" w:rsidRPr="00E6597C" w14:paraId="73A6C731" w14:textId="77777777" w:rsidTr="00A52865">
        <w:trPr>
          <w:trHeight w:val="155"/>
        </w:trPr>
        <w:tc>
          <w:tcPr>
            <w:tcW w:w="10980" w:type="dxa"/>
            <w:gridSpan w:val="2"/>
            <w:tcBorders>
              <w:top w:val="single" w:sz="4" w:space="0" w:color="auto"/>
              <w:left w:val="single" w:sz="4" w:space="0" w:color="auto"/>
              <w:right w:val="single" w:sz="4" w:space="0" w:color="000000"/>
            </w:tcBorders>
            <w:noWrap/>
            <w:vAlign w:val="bottom"/>
          </w:tcPr>
          <w:p w14:paraId="223F5B85" w14:textId="24109892" w:rsidR="00A52865" w:rsidRPr="00E6597C" w:rsidRDefault="00A52865"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lastRenderedPageBreak/>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BD3740"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BD3740"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BD3740"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BD3740"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BD3740"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6AE505BC" w14:textId="51BBC76D" w:rsidR="00807F72" w:rsidRDefault="00334B2F" w:rsidP="00EF3662">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2B544AF7" w14:textId="77777777" w:rsidR="00814E7A" w:rsidRPr="009B26CC" w:rsidRDefault="00814E7A" w:rsidP="00F02279">
      <w:pPr>
        <w:jc w:val="right"/>
        <w:rPr>
          <w:rFonts w:ascii="GHEA Grapalat" w:hAnsi="GHEA Grapalat"/>
          <w:lang w:val="hy-AM"/>
        </w:rPr>
      </w:pPr>
    </w:p>
    <w:p w14:paraId="536EBA50" w14:textId="0E24FC8B"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r w:rsidR="00F1088F">
        <w:rPr>
          <w:rStyle w:val="FootnoteReference"/>
          <w:rFonts w:ascii="GHEA Grapalat" w:hAnsi="GHEA Grapalat" w:cs="Sylfaen"/>
          <w:b/>
        </w:rPr>
        <w:footnoteReference w:id="10"/>
      </w:r>
    </w:p>
    <w:p w14:paraId="59EE6AB3" w14:textId="2587F104" w:rsidR="00F02279" w:rsidRPr="00E6597C" w:rsidRDefault="000E1271"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“ԳԳՀ-ԳՀԱՇՁԲ-25/04»</w:t>
      </w:r>
      <w:r w:rsidR="00F02279" w:rsidRPr="00E6597C">
        <w:rPr>
          <w:rFonts w:ascii="GHEA Grapalat" w:hAnsi="GHEA Grapalat" w:cs="Sylfaen"/>
          <w:b/>
          <w:lang w:val="hy-AM"/>
        </w:rPr>
        <w:t xml:space="preserve">  ծածկագրով</w:t>
      </w:r>
    </w:p>
    <w:p w14:paraId="2A80347D" w14:textId="6B3AC05B" w:rsidR="00F02279" w:rsidRPr="00E6597C" w:rsidRDefault="000E1271"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E6597C">
        <w:rPr>
          <w:rFonts w:ascii="GHEA Grapalat" w:hAnsi="GHEA Grapalat" w:cs="Sylfaen"/>
          <w:b/>
          <w:lang w:val="hy-AM"/>
        </w:rPr>
        <w:t xml:space="preserve">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77777777"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24D0378A" w:rsidR="006E3999" w:rsidRPr="007F0FB8" w:rsidRDefault="00F02279" w:rsidP="00A52865">
      <w:pPr>
        <w:ind w:firstLine="720"/>
        <w:jc w:val="both"/>
        <w:rPr>
          <w:rFonts w:ascii="GHEA Grapalat" w:hAnsi="GHEA Grapalat"/>
          <w:sz w:val="20"/>
          <w:szCs w:val="20"/>
          <w:lang w:val="hy-AM"/>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00A52865" w:rsidRPr="00C06339">
        <w:rPr>
          <w:rFonts w:ascii="GHEA Grapalat" w:hAnsi="GHEA Grapalat" w:cs="GHEA Grapalat"/>
          <w:sz w:val="20"/>
          <w:szCs w:val="20"/>
          <w:lang w:val="hy-AM"/>
        </w:rPr>
        <w:t xml:space="preserve">Մ. </w:t>
      </w:r>
      <w:r w:rsidR="00A52865">
        <w:rPr>
          <w:rFonts w:ascii="GHEA Grapalat" w:hAnsi="GHEA Grapalat" w:cs="GHEA Grapalat"/>
          <w:sz w:val="20"/>
          <w:szCs w:val="20"/>
          <w:lang w:val="hy-AM"/>
        </w:rPr>
        <w:t>Բ</w:t>
      </w:r>
      <w:r w:rsidR="00A52865" w:rsidRPr="00C06339">
        <w:rPr>
          <w:rFonts w:ascii="GHEA Grapalat" w:hAnsi="GHEA Grapalat" w:cs="GHEA Grapalat"/>
          <w:sz w:val="20"/>
          <w:szCs w:val="20"/>
          <w:lang w:val="hy-AM"/>
        </w:rPr>
        <w:t>աղրամյան 24/6 շենքի  7-րդ հարկի վերանորոգման</w:t>
      </w:r>
      <w:r w:rsidR="00A52865">
        <w:rPr>
          <w:rFonts w:ascii="GHEA Grapalat" w:hAnsi="GHEA Grapalat" w:cs="GHEA Grapalat"/>
          <w:sz w:val="20"/>
          <w:szCs w:val="20"/>
          <w:lang w:val="hy-AM"/>
        </w:rPr>
        <w:t xml:space="preserve"> </w:t>
      </w: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w:t>
      </w:r>
      <w:r w:rsidR="00A52865">
        <w:rPr>
          <w:rFonts w:ascii="GHEA Grapalat" w:hAnsi="GHEA Grapalat" w:cs="Sylfaen"/>
          <w:b/>
          <w:lang w:val="hy-AM"/>
        </w:rPr>
        <w:t>ԳԳՀ-ԳՀԱՇՁԲ-25/04</w:t>
      </w:r>
      <w:r w:rsidR="006E3999">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59058367" w:rsidR="00F02279" w:rsidRPr="00575895" w:rsidRDefault="00F02279" w:rsidP="00575895">
      <w:pPr>
        <w:rPr>
          <w:rFonts w:ascii="GHEA Grapalat" w:hAnsi="GHEA Grapalat" w:cs="Sylfaen"/>
          <w:sz w:val="20"/>
          <w:szCs w:val="20"/>
          <w:lang w:val="pt-BR"/>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00575895">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575895">
        <w:rPr>
          <w:rFonts w:ascii="GHEA Grapalat" w:hAnsi="GHEA Grapalat" w:cs="Sylfaen"/>
          <w:sz w:val="20"/>
          <w:szCs w:val="20"/>
          <w:lang w:val="pt-BR"/>
        </w:rPr>
        <w:t xml:space="preserve">`  </w:t>
      </w:r>
      <w:r w:rsidR="00575895" w:rsidRPr="00575895">
        <w:rPr>
          <w:rFonts w:ascii="GHEA Grapalat" w:hAnsi="GHEA Grapalat" w:cs="Sylfaen"/>
          <w:sz w:val="20"/>
          <w:szCs w:val="20"/>
          <w:lang w:val="pt-BR"/>
        </w:rPr>
        <w:t>Պայմանագիրն  ուժի մեջ մտնելուց հետո 120օրացուցային օր</w:t>
      </w:r>
      <w:r w:rsidRPr="00575895">
        <w:rPr>
          <w:rFonts w:ascii="GHEA Grapalat" w:hAnsi="GHEA Grapalat" w:cs="Sylfaen"/>
          <w:sz w:val="20"/>
          <w:szCs w:val="20"/>
          <w:lang w:val="pt-BR"/>
        </w:rPr>
        <w:t>:</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380E4907"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w:t>
      </w:r>
      <w:r w:rsidR="00A64BD9">
        <w:rPr>
          <w:rFonts w:ascii="GHEA Grapalat" w:hAnsi="GHEA Grapalat" w:cs="Times Armenian"/>
          <w:sz w:val="20"/>
          <w:szCs w:val="20"/>
          <w:lang w:val="es-ES"/>
        </w:rPr>
        <w:t>100</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lastRenderedPageBreak/>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6AE664BC"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w:t>
      </w:r>
      <w:r w:rsidR="00A64BD9">
        <w:rPr>
          <w:rFonts w:ascii="GHEA Grapalat" w:hAnsi="GHEA Grapalat" w:cs="Sylfaen"/>
          <w:sz w:val="20"/>
          <w:szCs w:val="20"/>
          <w:lang w:val="es-ES"/>
        </w:rPr>
        <w:t>365</w:t>
      </w:r>
      <w:r w:rsidRPr="00C1134C">
        <w:rPr>
          <w:rFonts w:ascii="GHEA Grapalat" w:hAnsi="GHEA Grapalat" w:cs="Sylfaen"/>
          <w:sz w:val="20"/>
          <w:szCs w:val="20"/>
          <w:lang w:val="es-ES"/>
        </w:rPr>
        <w:t xml:space="preserve"> </w:t>
      </w:r>
      <w:r w:rsidRPr="00C1134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11"/>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12"/>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13"/>
      </w:r>
    </w:p>
    <w:p w14:paraId="6A3A0CF0" w14:textId="3578812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A64BD9">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52BCF98D" w14:textId="18CB1511" w:rsidR="00F02279"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0D00870C" w14:textId="7FA6FB2F" w:rsidR="006D0D29" w:rsidRPr="003814AF" w:rsidRDefault="006D0D29" w:rsidP="00717204">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 xml:space="preserve">վերաբերյալ առկա է տվյալ շինարարական </w:t>
      </w:r>
      <w:r w:rsidRPr="003814AF">
        <w:rPr>
          <w:rFonts w:ascii="GHEA Grapalat" w:hAnsi="GHEA Grapalat"/>
          <w:sz w:val="20"/>
          <w:lang w:val="hy-AM"/>
        </w:rPr>
        <w:lastRenderedPageBreak/>
        <w:t>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FootnoteReference"/>
          <w:rFonts w:ascii="GHEA Grapalat" w:hAnsi="GHEA Grapalat" w:cs="Times Armenian"/>
          <w:sz w:val="20"/>
          <w:lang w:val="hy-AM"/>
        </w:rPr>
        <w:footnoteReference w:id="14"/>
      </w:r>
    </w:p>
    <w:p w14:paraId="36BE7B27" w14:textId="7FC14A9C"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FootnoteReference"/>
          <w:rFonts w:ascii="GHEA Grapalat" w:hAnsi="GHEA Grapalat" w:cs="Sylfaen"/>
          <w:sz w:val="20"/>
          <w:szCs w:val="20"/>
          <w:lang w:val="hy-AM"/>
        </w:rPr>
        <w:footnoteReference w:id="15"/>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345D302E"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A64BD9">
        <w:rPr>
          <w:rFonts w:ascii="GHEA Grapalat" w:hAnsi="GHEA Grapalat" w:cs="Sylfaen"/>
          <w:sz w:val="20"/>
          <w:szCs w:val="20"/>
          <w:lang w:val="hy-AM"/>
        </w:rPr>
        <w:t>25</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16"/>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17"/>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lastRenderedPageBreak/>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FootnoteReference"/>
          <w:rFonts w:ascii="GHEA Grapalat" w:hAnsi="GHEA Grapalat" w:cs="Sylfaen"/>
          <w:sz w:val="20"/>
          <w:szCs w:val="20"/>
          <w:lang w:val="hy-AM"/>
        </w:rPr>
        <w:footnoteReference w:id="18"/>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TableGrid"/>
        <w:tblW w:w="0" w:type="auto"/>
        <w:tblLook w:val="04A0" w:firstRow="1" w:lastRow="0" w:firstColumn="1" w:lastColumn="0" w:noHBand="0" w:noVBand="1"/>
      </w:tblPr>
      <w:tblGrid>
        <w:gridCol w:w="1705"/>
        <w:gridCol w:w="3960"/>
        <w:gridCol w:w="4783"/>
      </w:tblGrid>
      <w:tr w:rsidR="00B838C9" w:rsidRPr="00717204" w14:paraId="325EC4D6" w14:textId="77777777" w:rsidTr="00E31D98">
        <w:tc>
          <w:tcPr>
            <w:tcW w:w="1705" w:type="dxa"/>
          </w:tcPr>
          <w:p w14:paraId="12DC511D" w14:textId="77777777" w:rsidR="00B838C9" w:rsidRPr="009C18DC" w:rsidRDefault="00B838C9" w:rsidP="00717204">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3960" w:type="dxa"/>
          </w:tcPr>
          <w:p w14:paraId="29208DD8" w14:textId="4851E208" w:rsidR="00B838C9" w:rsidRDefault="00A64BD9" w:rsidP="00717204">
            <w:pPr>
              <w:tabs>
                <w:tab w:val="left" w:pos="1276"/>
              </w:tabs>
              <w:ind w:firstLine="720"/>
              <w:jc w:val="both"/>
              <w:rPr>
                <w:rFonts w:ascii="GHEA Grapalat" w:hAnsi="GHEA Grapalat" w:cs="Sylfaen"/>
                <w:sz w:val="20"/>
                <w:szCs w:val="20"/>
                <w:lang w:val="hy-AM"/>
              </w:rPr>
            </w:pPr>
            <w:r w:rsidRPr="00A64BD9">
              <w:rPr>
                <w:rFonts w:ascii="GHEA Grapalat" w:hAnsi="GHEA Grapalat" w:cs="Sylfaen"/>
                <w:sz w:val="20"/>
                <w:szCs w:val="20"/>
                <w:lang w:val="hy-AM"/>
              </w:rPr>
              <w:t>Պատասխանատվությունը</w:t>
            </w:r>
          </w:p>
        </w:tc>
        <w:tc>
          <w:tcPr>
            <w:tcW w:w="4783" w:type="dxa"/>
          </w:tcPr>
          <w:p w14:paraId="60EE55CF" w14:textId="5AA2A5AC" w:rsidR="00B838C9" w:rsidRDefault="00A64BD9" w:rsidP="00717204">
            <w:pPr>
              <w:tabs>
                <w:tab w:val="left" w:pos="1276"/>
              </w:tabs>
              <w:ind w:firstLine="720"/>
              <w:jc w:val="both"/>
              <w:rPr>
                <w:rFonts w:ascii="GHEA Grapalat" w:hAnsi="GHEA Grapalat" w:cs="Sylfaen"/>
                <w:sz w:val="20"/>
                <w:szCs w:val="20"/>
                <w:lang w:val="hy-AM"/>
              </w:rPr>
            </w:pPr>
            <w:r w:rsidRPr="00A64BD9">
              <w:rPr>
                <w:rFonts w:ascii="GHEA Grapalat" w:hAnsi="GHEA Grapalat" w:cs="Sylfaen"/>
                <w:sz w:val="20"/>
                <w:szCs w:val="20"/>
                <w:lang w:val="hy-AM"/>
              </w:rPr>
              <w:t>Խախտումը</w:t>
            </w:r>
          </w:p>
        </w:tc>
      </w:tr>
      <w:tr w:rsidR="00A64BD9" w:rsidRPr="00BD3740" w14:paraId="7D6BD458" w14:textId="77777777" w:rsidTr="00E31D98">
        <w:tc>
          <w:tcPr>
            <w:tcW w:w="1705" w:type="dxa"/>
            <w:vAlign w:val="center"/>
          </w:tcPr>
          <w:p w14:paraId="78B20906" w14:textId="75ACBE88" w:rsidR="00A64BD9" w:rsidRDefault="00A64BD9" w:rsidP="00A64BD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p>
        </w:tc>
        <w:tc>
          <w:tcPr>
            <w:tcW w:w="3960" w:type="dxa"/>
          </w:tcPr>
          <w:p w14:paraId="61112FBA" w14:textId="138C1402" w:rsidR="00A64BD9" w:rsidRPr="00A64BD9" w:rsidRDefault="00A64BD9" w:rsidP="00A64BD9">
            <w:pPr>
              <w:tabs>
                <w:tab w:val="left" w:pos="1276"/>
              </w:tabs>
              <w:ind w:firstLine="720"/>
              <w:jc w:val="both"/>
              <w:rPr>
                <w:rFonts w:ascii="GHEA Grapalat" w:hAnsi="GHEA Grapalat"/>
                <w:sz w:val="16"/>
                <w:szCs w:val="16"/>
                <w:lang w:val="hy-AM"/>
              </w:rPr>
            </w:pPr>
            <w:r w:rsidRPr="00A64BD9">
              <w:rPr>
                <w:rFonts w:ascii="GHEA Grapalat" w:hAnsi="GHEA Grapalat"/>
                <w:sz w:val="16"/>
                <w:szCs w:val="16"/>
                <w:lang w:val="hy-AM"/>
              </w:rPr>
              <w:t>Գանձվում է տուգանք՝ պայմանագրով սահմանված ընդհանուր գնի 0.5 տոկոսի չափով</w:t>
            </w:r>
          </w:p>
        </w:tc>
        <w:tc>
          <w:tcPr>
            <w:tcW w:w="4783" w:type="dxa"/>
            <w:vAlign w:val="center"/>
          </w:tcPr>
          <w:p w14:paraId="6B60D8D8" w14:textId="621FD210" w:rsidR="00A64BD9" w:rsidRDefault="00A64BD9" w:rsidP="00A64BD9">
            <w:pPr>
              <w:tabs>
                <w:tab w:val="left" w:pos="1276"/>
              </w:tabs>
              <w:ind w:firstLine="720"/>
              <w:jc w:val="both"/>
              <w:rPr>
                <w:rFonts w:ascii="GHEA Grapalat" w:hAnsi="GHEA Grapalat" w:cs="Sylfaen"/>
                <w:sz w:val="20"/>
                <w:szCs w:val="20"/>
                <w:lang w:val="hy-AM"/>
              </w:rPr>
            </w:pPr>
            <w:r w:rsidRPr="00DC0F35">
              <w:rPr>
                <w:rFonts w:ascii="GHEA Grapalat" w:hAnsi="GHEA Grapalat"/>
                <w:sz w:val="16"/>
                <w:szCs w:val="16"/>
                <w:lang w:val="hy-AM"/>
              </w:rPr>
              <w:t>Շինարարական հրապարակի պատշաճ կազմակերպումը, կահավորումը չկատարելը</w:t>
            </w:r>
          </w:p>
        </w:tc>
      </w:tr>
      <w:tr w:rsidR="00A64BD9" w:rsidRPr="00717204" w14:paraId="550A1A92" w14:textId="77777777" w:rsidTr="00E31D98">
        <w:tc>
          <w:tcPr>
            <w:tcW w:w="1705" w:type="dxa"/>
            <w:vAlign w:val="center"/>
          </w:tcPr>
          <w:p w14:paraId="2CBE3A2B" w14:textId="7F1665A8" w:rsidR="00A64BD9" w:rsidRDefault="00A64BD9" w:rsidP="00A64BD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2</w:t>
            </w:r>
          </w:p>
        </w:tc>
        <w:tc>
          <w:tcPr>
            <w:tcW w:w="3960" w:type="dxa"/>
          </w:tcPr>
          <w:p w14:paraId="18CA4363" w14:textId="0F4D90E2" w:rsidR="00A64BD9" w:rsidRPr="00A64BD9" w:rsidRDefault="00A64BD9" w:rsidP="00A64BD9">
            <w:pPr>
              <w:tabs>
                <w:tab w:val="left" w:pos="1276"/>
              </w:tabs>
              <w:ind w:firstLine="720"/>
              <w:jc w:val="both"/>
              <w:rPr>
                <w:rFonts w:ascii="GHEA Grapalat" w:hAnsi="GHEA Grapalat"/>
                <w:sz w:val="16"/>
                <w:szCs w:val="16"/>
                <w:lang w:val="hy-AM"/>
              </w:rPr>
            </w:pPr>
            <w:r w:rsidRPr="00A64BD9">
              <w:rPr>
                <w:rFonts w:ascii="GHEA Grapalat" w:hAnsi="GHEA Grapalat"/>
                <w:sz w:val="16"/>
                <w:szCs w:val="16"/>
                <w:lang w:val="hy-AM"/>
              </w:rPr>
              <w:t>Գանձվում է տուգանք՝ պայմանագրով սահմանված ընդհանուր գնի 0.5 տոկոսի չափով</w:t>
            </w:r>
          </w:p>
        </w:tc>
        <w:tc>
          <w:tcPr>
            <w:tcW w:w="4783" w:type="dxa"/>
            <w:vAlign w:val="center"/>
          </w:tcPr>
          <w:p w14:paraId="2287F68C" w14:textId="213B88C5" w:rsidR="00A64BD9" w:rsidRDefault="00A64BD9" w:rsidP="00E31D98">
            <w:pPr>
              <w:tabs>
                <w:tab w:val="left" w:pos="1276"/>
              </w:tabs>
              <w:ind w:firstLine="720"/>
              <w:rPr>
                <w:rFonts w:ascii="GHEA Grapalat" w:hAnsi="GHEA Grapalat" w:cs="Sylfaen"/>
                <w:sz w:val="20"/>
                <w:szCs w:val="20"/>
                <w:lang w:val="hy-AM"/>
              </w:rPr>
            </w:pPr>
            <w:r w:rsidRPr="00DC0F35">
              <w:rPr>
                <w:rFonts w:ascii="GHEA Grapalat" w:hAnsi="GHEA Grapalat"/>
                <w:sz w:val="16"/>
                <w:szCs w:val="16"/>
                <w:lang w:val="hy-AM"/>
              </w:rPr>
              <w:t>Տեխնիկական անվտանգության նորմերի չպահպանելը</w:t>
            </w:r>
          </w:p>
        </w:tc>
      </w:tr>
      <w:tr w:rsidR="00A64BD9" w:rsidRPr="00BD3740" w14:paraId="49A1B2E3" w14:textId="77777777" w:rsidTr="00E31D98">
        <w:tc>
          <w:tcPr>
            <w:tcW w:w="1705" w:type="dxa"/>
            <w:vAlign w:val="center"/>
          </w:tcPr>
          <w:p w14:paraId="7FAA3857" w14:textId="1946E0C9" w:rsidR="00A64BD9" w:rsidRDefault="00A64BD9" w:rsidP="00A64BD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3</w:t>
            </w:r>
          </w:p>
        </w:tc>
        <w:tc>
          <w:tcPr>
            <w:tcW w:w="3960" w:type="dxa"/>
          </w:tcPr>
          <w:p w14:paraId="404051A0" w14:textId="19E6D22B" w:rsidR="00A64BD9" w:rsidRPr="00A64BD9" w:rsidRDefault="00A64BD9" w:rsidP="00A64BD9">
            <w:pPr>
              <w:tabs>
                <w:tab w:val="left" w:pos="1276"/>
              </w:tabs>
              <w:ind w:firstLine="720"/>
              <w:jc w:val="both"/>
              <w:rPr>
                <w:rFonts w:ascii="GHEA Grapalat" w:hAnsi="GHEA Grapalat"/>
                <w:sz w:val="16"/>
                <w:szCs w:val="16"/>
                <w:lang w:val="hy-AM"/>
              </w:rPr>
            </w:pPr>
            <w:r w:rsidRPr="00A64BD9">
              <w:rPr>
                <w:rFonts w:ascii="GHEA Grapalat" w:hAnsi="GHEA Grapalat"/>
                <w:sz w:val="16"/>
                <w:szCs w:val="16"/>
                <w:lang w:val="hy-AM"/>
              </w:rPr>
              <w:t>Գանձվում է տուգանք՝ պայմանագրով սահմանված ընդհանուր գնի 0.5 տոկոսի չափով</w:t>
            </w:r>
          </w:p>
        </w:tc>
        <w:tc>
          <w:tcPr>
            <w:tcW w:w="4783" w:type="dxa"/>
            <w:vAlign w:val="center"/>
          </w:tcPr>
          <w:p w14:paraId="7E882FE0" w14:textId="235F3BBC" w:rsidR="00A64BD9" w:rsidRDefault="00A64BD9" w:rsidP="00A64BD9">
            <w:pPr>
              <w:tabs>
                <w:tab w:val="left" w:pos="1276"/>
              </w:tabs>
              <w:ind w:firstLine="720"/>
              <w:jc w:val="both"/>
              <w:rPr>
                <w:rFonts w:ascii="GHEA Grapalat" w:hAnsi="GHEA Grapalat" w:cs="Sylfaen"/>
                <w:sz w:val="20"/>
                <w:szCs w:val="20"/>
                <w:lang w:val="hy-AM"/>
              </w:rPr>
            </w:pPr>
            <w:r w:rsidRPr="00DC0F35">
              <w:rPr>
                <w:rFonts w:ascii="GHEA Grapalat" w:hAnsi="GHEA Grapalat"/>
                <w:sz w:val="16"/>
                <w:szCs w:val="16"/>
                <w:lang w:val="hy-AM"/>
              </w:rPr>
              <w:t>Սանիտարահիգիենիկ և</w:t>
            </w:r>
            <w:r w:rsidRPr="00DC0F35">
              <w:rPr>
                <w:sz w:val="16"/>
                <w:szCs w:val="16"/>
                <w:lang w:val="hy-AM"/>
              </w:rPr>
              <w:t> </w:t>
            </w:r>
            <w:r w:rsidRPr="00DC0F35">
              <w:rPr>
                <w:rFonts w:ascii="GHEA Grapalat" w:hAnsi="GHEA Grapalat"/>
                <w:sz w:val="16"/>
                <w:szCs w:val="16"/>
                <w:lang w:val="hy-AM"/>
              </w:rPr>
              <w:t xml:space="preserve"> բնապահպանական նորմերի չպահպանելը</w:t>
            </w:r>
          </w:p>
        </w:tc>
      </w:tr>
      <w:tr w:rsidR="00A64BD9" w:rsidRPr="00BD3740" w14:paraId="7B9C877B" w14:textId="77777777" w:rsidTr="00E31D98">
        <w:tc>
          <w:tcPr>
            <w:tcW w:w="1705" w:type="dxa"/>
          </w:tcPr>
          <w:p w14:paraId="5B589AE2" w14:textId="35FBA16D" w:rsidR="00A64BD9" w:rsidRDefault="00A64BD9" w:rsidP="00A64BD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4</w:t>
            </w:r>
          </w:p>
        </w:tc>
        <w:tc>
          <w:tcPr>
            <w:tcW w:w="3960" w:type="dxa"/>
          </w:tcPr>
          <w:p w14:paraId="713AC9EF" w14:textId="47197072" w:rsidR="00A64BD9" w:rsidRPr="00A64BD9" w:rsidRDefault="00A64BD9" w:rsidP="00A64BD9">
            <w:pPr>
              <w:tabs>
                <w:tab w:val="left" w:pos="1276"/>
              </w:tabs>
              <w:ind w:firstLine="720"/>
              <w:jc w:val="both"/>
              <w:rPr>
                <w:rFonts w:ascii="GHEA Grapalat" w:hAnsi="GHEA Grapalat"/>
                <w:sz w:val="16"/>
                <w:szCs w:val="16"/>
                <w:lang w:val="hy-AM"/>
              </w:rPr>
            </w:pPr>
            <w:r w:rsidRPr="00A64BD9">
              <w:rPr>
                <w:rFonts w:ascii="GHEA Grapalat" w:hAnsi="GHEA Grapalat"/>
                <w:sz w:val="16"/>
                <w:szCs w:val="16"/>
                <w:lang w:val="hy-AM"/>
              </w:rPr>
              <w:t>Գանձվում է տուգանք՝ պայմանագրով սահմանված ընդհանուր գնի 0.5 տոկոսի չափով</w:t>
            </w:r>
          </w:p>
        </w:tc>
        <w:tc>
          <w:tcPr>
            <w:tcW w:w="4783" w:type="dxa"/>
          </w:tcPr>
          <w:p w14:paraId="7761BCFF" w14:textId="024D49D7" w:rsidR="00A64BD9" w:rsidRDefault="00A64BD9" w:rsidP="00A64BD9">
            <w:pPr>
              <w:tabs>
                <w:tab w:val="left" w:pos="1276"/>
              </w:tabs>
              <w:ind w:firstLine="720"/>
              <w:jc w:val="both"/>
              <w:rPr>
                <w:rFonts w:ascii="GHEA Grapalat" w:hAnsi="GHEA Grapalat" w:cs="Sylfaen"/>
                <w:sz w:val="20"/>
                <w:szCs w:val="20"/>
                <w:lang w:val="hy-AM"/>
              </w:rPr>
            </w:pPr>
            <w:r w:rsidRPr="00A64BD9">
              <w:rPr>
                <w:rFonts w:ascii="GHEA Grapalat" w:hAnsi="GHEA Grapalat" w:cs="Sylfaen"/>
                <w:sz w:val="20"/>
                <w:szCs w:val="20"/>
                <w:lang w:val="hy-AM"/>
              </w:rPr>
              <w:t>Շինարարական նյութերը և թափոնները չեն տեղափոխվում ծածկված բեռնատարներով</w:t>
            </w:r>
          </w:p>
        </w:tc>
      </w:tr>
    </w:tbl>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lastRenderedPageBreak/>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BCE299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 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9"/>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0"/>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sidRPr="00A829FF">
        <w:rPr>
          <w:rFonts w:ascii="GHEA Grapalat" w:hAnsi="GHEA Grapalat" w:cs="Sylfaen"/>
          <w:sz w:val="20"/>
          <w:szCs w:val="20"/>
          <w:lang w:val="hy-AM"/>
        </w:rPr>
        <w:lastRenderedPageBreak/>
        <w:t xml:space="preserve">(այսուհետ`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21"/>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4783D6FB" w14:textId="77777777" w:rsidR="00F02279" w:rsidRPr="00E6597C" w:rsidRDefault="00F02279" w:rsidP="00F02279">
      <w:pPr>
        <w:jc w:val="center"/>
        <w:rPr>
          <w:rFonts w:ascii="GHEA Grapalat" w:hAnsi="GHEA Grapalat" w:cs="Sylfaen"/>
          <w:b/>
          <w:lang w:val="hy-AM"/>
        </w:rPr>
      </w:pPr>
    </w:p>
    <w:p w14:paraId="27DB24EA" w14:textId="77777777" w:rsidR="00F02279" w:rsidRPr="00E6597C" w:rsidRDefault="00F02279" w:rsidP="00F02279">
      <w:pPr>
        <w:jc w:val="center"/>
        <w:rPr>
          <w:rFonts w:ascii="GHEA Grapalat" w:hAnsi="GHEA Grapalat"/>
          <w:b/>
          <w:lang w:val="hy-AM"/>
        </w:rPr>
      </w:pPr>
    </w:p>
    <w:p w14:paraId="1D23F4A9" w14:textId="77777777" w:rsidR="00F02279" w:rsidRPr="00E6597C" w:rsidRDefault="00F02279" w:rsidP="00F02279">
      <w:pPr>
        <w:jc w:val="center"/>
        <w:rPr>
          <w:rFonts w:ascii="GHEA Grapalat" w:hAnsi="GHEA Grapalat"/>
          <w:b/>
          <w:lang w:val="hy-AM"/>
        </w:rPr>
      </w:pPr>
    </w:p>
    <w:p w14:paraId="076DAE19" w14:textId="77777777" w:rsidR="00F02279" w:rsidRPr="00E6597C" w:rsidRDefault="00F02279" w:rsidP="00F02279">
      <w:pPr>
        <w:jc w:val="center"/>
        <w:rPr>
          <w:rFonts w:ascii="GHEA Grapalat" w:hAnsi="GHEA Grapalat"/>
          <w:b/>
          <w:lang w:val="hy-AM"/>
        </w:rPr>
      </w:pP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7F4B2242" w14:textId="77777777" w:rsidR="00F02279" w:rsidRPr="00E6597C" w:rsidRDefault="00F02279" w:rsidP="00F02279">
      <w:pPr>
        <w:ind w:firstLine="567"/>
        <w:jc w:val="right"/>
        <w:rPr>
          <w:rFonts w:ascii="GHEA Grapalat" w:hAnsi="GHEA Grapalat"/>
          <w:i/>
          <w:lang w:val="hy-AM"/>
        </w:rPr>
      </w:pPr>
    </w:p>
    <w:p w14:paraId="006E42AE" w14:textId="20992ED8" w:rsidR="00F02279" w:rsidRPr="00E6597C" w:rsidRDefault="00F02279" w:rsidP="00F02279">
      <w:pPr>
        <w:ind w:firstLine="567"/>
        <w:jc w:val="center"/>
        <w:rPr>
          <w:rFonts w:ascii="GHEA Grapalat" w:hAnsi="GHEA Grapalat"/>
          <w:b/>
          <w:sz w:val="20"/>
          <w:lang w:val="pt-BR"/>
        </w:rPr>
      </w:pPr>
      <w:r w:rsidRPr="00E31D98">
        <w:rPr>
          <w:rFonts w:ascii="GHEA Grapalat" w:hAnsi="GHEA Grapalat" w:cs="Sylfaen"/>
          <w:b/>
          <w:sz w:val="20"/>
          <w:lang w:val="pt-BR"/>
        </w:rPr>
        <w:t>«</w:t>
      </w:r>
      <w:r w:rsidR="00E31D98" w:rsidRPr="00E31D98">
        <w:rPr>
          <w:rFonts w:ascii="GHEA Grapalat" w:hAnsi="GHEA Grapalat" w:cs="Sylfaen"/>
          <w:b/>
          <w:sz w:val="20"/>
          <w:lang w:val="pt-BR"/>
        </w:rPr>
        <w:t>Մ. ԲԱՂՐԱՄՅԱՆ 24/6 ՇԵՆՔԻ  7-րդ ՀԱՐԿԻ ՎԵՐԱՆՈՐՈԳՄԱՆ ԱՇԽԱՏԱՆՔՆԵՐ</w:t>
      </w:r>
      <w:r w:rsidRPr="00E6597C">
        <w:rPr>
          <w:rFonts w:ascii="GHEA Grapalat" w:hAnsi="GHEA Grapalat"/>
          <w:lang w:val="hy-AM"/>
        </w:rPr>
        <w:t>»</w:t>
      </w:r>
      <w:r w:rsidRPr="00E6597C">
        <w:rPr>
          <w:rFonts w:ascii="GHEA Grapalat" w:hAnsi="GHEA Grapalat" w:cs="Times Armenian"/>
          <w:b/>
          <w:sz w:val="20"/>
          <w:lang w:val="pt-BR"/>
        </w:rPr>
        <w:t xml:space="preserve"> </w:t>
      </w:r>
      <w:r w:rsidRPr="00E6597C">
        <w:rPr>
          <w:rFonts w:ascii="GHEA Grapalat" w:hAnsi="GHEA Grapalat" w:cs="Sylfaen"/>
          <w:b/>
          <w:sz w:val="20"/>
          <w:lang w:val="pt-BR"/>
        </w:rPr>
        <w:t>ԱՇԽԱՏԱՆՔՆԵՐԻ</w:t>
      </w:r>
      <w:r w:rsidRPr="00E6597C">
        <w:rPr>
          <w:rFonts w:ascii="GHEA Grapalat" w:hAnsi="GHEA Grapalat" w:cs="Times Armenian"/>
          <w:b/>
          <w:sz w:val="20"/>
          <w:lang w:val="pt-BR"/>
        </w:rPr>
        <w:t xml:space="preserve"> </w:t>
      </w:r>
      <w:r w:rsidRPr="00E6597C">
        <w:rPr>
          <w:rFonts w:ascii="GHEA Grapalat" w:hAnsi="GHEA Grapalat" w:cs="Sylfaen"/>
          <w:b/>
          <w:sz w:val="20"/>
          <w:lang w:val="pt-BR"/>
        </w:rPr>
        <w:t>ԿԱՏԱՐՄԱՆ</w:t>
      </w:r>
    </w:p>
    <w:p w14:paraId="2100B4B3" w14:textId="77777777" w:rsidR="00F02279" w:rsidRPr="00E6597C" w:rsidRDefault="00F02279" w:rsidP="00F02279">
      <w:pPr>
        <w:ind w:firstLine="567"/>
        <w:jc w:val="right"/>
        <w:rPr>
          <w:rFonts w:ascii="GHEA Grapalat" w:hAnsi="GHEA Grapalat"/>
          <w:i/>
          <w:lang w:val="pt-BR"/>
        </w:rPr>
      </w:pPr>
    </w:p>
    <w:tbl>
      <w:tblPr>
        <w:tblW w:w="11274" w:type="dxa"/>
        <w:tblInd w:w="10" w:type="dxa"/>
        <w:tblLayout w:type="fixed"/>
        <w:tblLook w:val="04A0" w:firstRow="1" w:lastRow="0" w:firstColumn="1" w:lastColumn="0" w:noHBand="0" w:noVBand="1"/>
      </w:tblPr>
      <w:tblGrid>
        <w:gridCol w:w="2825"/>
        <w:gridCol w:w="1286"/>
        <w:gridCol w:w="2542"/>
        <w:gridCol w:w="1140"/>
        <w:gridCol w:w="875"/>
        <w:gridCol w:w="961"/>
        <w:gridCol w:w="1409"/>
        <w:gridCol w:w="236"/>
      </w:tblGrid>
      <w:tr w:rsidR="00E31D98" w:rsidRPr="00BD3740" w14:paraId="367AF242" w14:textId="77777777" w:rsidTr="00A5221F">
        <w:trPr>
          <w:gridAfter w:val="1"/>
          <w:wAfter w:w="236" w:type="dxa"/>
          <w:trHeight w:val="255"/>
        </w:trPr>
        <w:tc>
          <w:tcPr>
            <w:tcW w:w="2825" w:type="dxa"/>
            <w:tcBorders>
              <w:top w:val="nil"/>
              <w:left w:val="nil"/>
              <w:bottom w:val="nil"/>
              <w:right w:val="nil"/>
            </w:tcBorders>
            <w:shd w:val="clear" w:color="auto" w:fill="auto"/>
            <w:noWrap/>
            <w:vAlign w:val="bottom"/>
            <w:hideMark/>
          </w:tcPr>
          <w:p w14:paraId="09666784" w14:textId="77777777" w:rsidR="00E31D98" w:rsidRPr="00E31D98" w:rsidRDefault="00E31D98" w:rsidP="00A17573">
            <w:pPr>
              <w:rPr>
                <w:lang w:val="pt-BR"/>
              </w:rPr>
            </w:pPr>
          </w:p>
        </w:tc>
        <w:tc>
          <w:tcPr>
            <w:tcW w:w="1286" w:type="dxa"/>
            <w:tcBorders>
              <w:top w:val="nil"/>
              <w:left w:val="nil"/>
              <w:bottom w:val="nil"/>
              <w:right w:val="nil"/>
            </w:tcBorders>
            <w:shd w:val="clear" w:color="auto" w:fill="auto"/>
            <w:noWrap/>
            <w:vAlign w:val="bottom"/>
            <w:hideMark/>
          </w:tcPr>
          <w:p w14:paraId="389DEAED" w14:textId="77777777" w:rsidR="00E31D98" w:rsidRPr="00E31D98" w:rsidRDefault="00E31D98" w:rsidP="00A17573">
            <w:pPr>
              <w:rPr>
                <w:lang w:val="pt-BR"/>
              </w:rPr>
            </w:pPr>
          </w:p>
        </w:tc>
        <w:tc>
          <w:tcPr>
            <w:tcW w:w="2542" w:type="dxa"/>
            <w:tcBorders>
              <w:top w:val="nil"/>
              <w:left w:val="nil"/>
              <w:bottom w:val="nil"/>
              <w:right w:val="nil"/>
            </w:tcBorders>
            <w:shd w:val="clear" w:color="auto" w:fill="auto"/>
            <w:noWrap/>
            <w:vAlign w:val="bottom"/>
            <w:hideMark/>
          </w:tcPr>
          <w:p w14:paraId="1D4A53E0" w14:textId="77777777" w:rsidR="00E31D98" w:rsidRPr="00E31D98" w:rsidRDefault="00E31D98" w:rsidP="00A17573">
            <w:pPr>
              <w:rPr>
                <w:lang w:val="pt-BR"/>
              </w:rPr>
            </w:pPr>
          </w:p>
        </w:tc>
        <w:tc>
          <w:tcPr>
            <w:tcW w:w="1140" w:type="dxa"/>
            <w:tcBorders>
              <w:top w:val="nil"/>
              <w:left w:val="nil"/>
              <w:bottom w:val="nil"/>
              <w:right w:val="nil"/>
            </w:tcBorders>
            <w:shd w:val="clear" w:color="auto" w:fill="auto"/>
            <w:noWrap/>
            <w:vAlign w:val="bottom"/>
            <w:hideMark/>
          </w:tcPr>
          <w:p w14:paraId="478080AE" w14:textId="77777777" w:rsidR="00E31D98" w:rsidRPr="00E31D98" w:rsidRDefault="00E31D98" w:rsidP="00A17573">
            <w:pPr>
              <w:rPr>
                <w:lang w:val="pt-BR"/>
              </w:rPr>
            </w:pPr>
          </w:p>
        </w:tc>
        <w:tc>
          <w:tcPr>
            <w:tcW w:w="875" w:type="dxa"/>
            <w:tcBorders>
              <w:top w:val="nil"/>
              <w:left w:val="nil"/>
              <w:bottom w:val="nil"/>
              <w:right w:val="nil"/>
            </w:tcBorders>
            <w:shd w:val="clear" w:color="auto" w:fill="auto"/>
            <w:noWrap/>
            <w:vAlign w:val="bottom"/>
            <w:hideMark/>
          </w:tcPr>
          <w:p w14:paraId="27D577EB" w14:textId="77777777" w:rsidR="00E31D98" w:rsidRPr="00E31D98" w:rsidRDefault="00E31D98" w:rsidP="00A17573">
            <w:pPr>
              <w:rPr>
                <w:lang w:val="pt-BR"/>
              </w:rPr>
            </w:pPr>
          </w:p>
        </w:tc>
        <w:tc>
          <w:tcPr>
            <w:tcW w:w="961" w:type="dxa"/>
            <w:tcBorders>
              <w:top w:val="nil"/>
              <w:left w:val="nil"/>
              <w:bottom w:val="nil"/>
              <w:right w:val="nil"/>
            </w:tcBorders>
            <w:shd w:val="clear" w:color="auto" w:fill="auto"/>
            <w:noWrap/>
            <w:vAlign w:val="bottom"/>
            <w:hideMark/>
          </w:tcPr>
          <w:p w14:paraId="43662AA4" w14:textId="77777777" w:rsidR="00E31D98" w:rsidRPr="00E31D98" w:rsidRDefault="00E31D98" w:rsidP="00A17573">
            <w:pPr>
              <w:rPr>
                <w:lang w:val="pt-BR"/>
              </w:rPr>
            </w:pPr>
          </w:p>
        </w:tc>
        <w:tc>
          <w:tcPr>
            <w:tcW w:w="1409" w:type="dxa"/>
            <w:tcBorders>
              <w:top w:val="nil"/>
              <w:left w:val="nil"/>
              <w:bottom w:val="nil"/>
              <w:right w:val="nil"/>
            </w:tcBorders>
            <w:shd w:val="clear" w:color="auto" w:fill="auto"/>
            <w:noWrap/>
            <w:vAlign w:val="bottom"/>
            <w:hideMark/>
          </w:tcPr>
          <w:p w14:paraId="417EBF3A" w14:textId="77777777" w:rsidR="00E31D98" w:rsidRPr="00E31D98" w:rsidRDefault="00E31D98" w:rsidP="00A17573">
            <w:pPr>
              <w:rPr>
                <w:lang w:val="pt-BR"/>
              </w:rPr>
            </w:pPr>
          </w:p>
        </w:tc>
      </w:tr>
      <w:tr w:rsidR="00E31D98" w:rsidRPr="00BD3740" w14:paraId="5C240C3B" w14:textId="77777777" w:rsidTr="00A5221F">
        <w:trPr>
          <w:gridAfter w:val="1"/>
          <w:wAfter w:w="236" w:type="dxa"/>
          <w:trHeight w:val="255"/>
        </w:trPr>
        <w:tc>
          <w:tcPr>
            <w:tcW w:w="2825" w:type="dxa"/>
            <w:tcBorders>
              <w:top w:val="nil"/>
              <w:left w:val="nil"/>
              <w:bottom w:val="nil"/>
              <w:right w:val="nil"/>
            </w:tcBorders>
            <w:shd w:val="clear" w:color="auto" w:fill="auto"/>
            <w:noWrap/>
            <w:vAlign w:val="bottom"/>
            <w:hideMark/>
          </w:tcPr>
          <w:p w14:paraId="25AC8DD1" w14:textId="77777777" w:rsidR="00E31D98" w:rsidRPr="00E31D98" w:rsidRDefault="00E31D98" w:rsidP="00A17573">
            <w:pPr>
              <w:rPr>
                <w:lang w:val="pt-BR"/>
              </w:rPr>
            </w:pPr>
          </w:p>
        </w:tc>
        <w:tc>
          <w:tcPr>
            <w:tcW w:w="1286" w:type="dxa"/>
            <w:tcBorders>
              <w:top w:val="nil"/>
              <w:left w:val="nil"/>
              <w:bottom w:val="nil"/>
              <w:right w:val="nil"/>
            </w:tcBorders>
            <w:shd w:val="clear" w:color="auto" w:fill="auto"/>
            <w:noWrap/>
            <w:vAlign w:val="bottom"/>
            <w:hideMark/>
          </w:tcPr>
          <w:p w14:paraId="67C95B79" w14:textId="77777777" w:rsidR="00E31D98" w:rsidRPr="00E31D98" w:rsidRDefault="00E31D98" w:rsidP="00A17573">
            <w:pPr>
              <w:rPr>
                <w:lang w:val="pt-BR"/>
              </w:rPr>
            </w:pPr>
          </w:p>
        </w:tc>
        <w:tc>
          <w:tcPr>
            <w:tcW w:w="2542" w:type="dxa"/>
            <w:tcBorders>
              <w:top w:val="nil"/>
              <w:left w:val="nil"/>
              <w:bottom w:val="nil"/>
              <w:right w:val="nil"/>
            </w:tcBorders>
            <w:shd w:val="clear" w:color="auto" w:fill="auto"/>
            <w:noWrap/>
            <w:vAlign w:val="bottom"/>
            <w:hideMark/>
          </w:tcPr>
          <w:p w14:paraId="32C714EA" w14:textId="77777777" w:rsidR="00E31D98" w:rsidRPr="00E31D98" w:rsidRDefault="00E31D98" w:rsidP="00A17573">
            <w:pPr>
              <w:rPr>
                <w:lang w:val="pt-BR"/>
              </w:rPr>
            </w:pPr>
          </w:p>
        </w:tc>
        <w:tc>
          <w:tcPr>
            <w:tcW w:w="1140" w:type="dxa"/>
            <w:tcBorders>
              <w:top w:val="nil"/>
              <w:left w:val="nil"/>
              <w:bottom w:val="nil"/>
              <w:right w:val="nil"/>
            </w:tcBorders>
            <w:shd w:val="clear" w:color="auto" w:fill="auto"/>
            <w:noWrap/>
            <w:vAlign w:val="bottom"/>
            <w:hideMark/>
          </w:tcPr>
          <w:p w14:paraId="1A7A1453" w14:textId="77777777" w:rsidR="00E31D98" w:rsidRPr="00E31D98" w:rsidRDefault="00E31D98" w:rsidP="00A17573">
            <w:pPr>
              <w:rPr>
                <w:lang w:val="pt-BR"/>
              </w:rPr>
            </w:pPr>
          </w:p>
        </w:tc>
        <w:tc>
          <w:tcPr>
            <w:tcW w:w="875" w:type="dxa"/>
            <w:tcBorders>
              <w:top w:val="nil"/>
              <w:left w:val="nil"/>
              <w:bottom w:val="nil"/>
              <w:right w:val="nil"/>
            </w:tcBorders>
            <w:shd w:val="clear" w:color="auto" w:fill="auto"/>
            <w:noWrap/>
            <w:vAlign w:val="bottom"/>
            <w:hideMark/>
          </w:tcPr>
          <w:p w14:paraId="586A7A49" w14:textId="77777777" w:rsidR="00E31D98" w:rsidRPr="00E31D98" w:rsidRDefault="00E31D98" w:rsidP="00A17573">
            <w:pPr>
              <w:rPr>
                <w:lang w:val="pt-BR"/>
              </w:rPr>
            </w:pPr>
          </w:p>
        </w:tc>
        <w:tc>
          <w:tcPr>
            <w:tcW w:w="961" w:type="dxa"/>
            <w:tcBorders>
              <w:top w:val="nil"/>
              <w:left w:val="nil"/>
              <w:bottom w:val="nil"/>
              <w:right w:val="nil"/>
            </w:tcBorders>
            <w:shd w:val="clear" w:color="auto" w:fill="auto"/>
            <w:noWrap/>
            <w:vAlign w:val="bottom"/>
            <w:hideMark/>
          </w:tcPr>
          <w:p w14:paraId="07E21CF6" w14:textId="77777777" w:rsidR="00E31D98" w:rsidRPr="00E31D98" w:rsidRDefault="00E31D98" w:rsidP="00A17573">
            <w:pPr>
              <w:rPr>
                <w:lang w:val="pt-BR"/>
              </w:rPr>
            </w:pPr>
          </w:p>
        </w:tc>
        <w:tc>
          <w:tcPr>
            <w:tcW w:w="1409" w:type="dxa"/>
            <w:tcBorders>
              <w:top w:val="nil"/>
              <w:left w:val="nil"/>
              <w:bottom w:val="nil"/>
              <w:right w:val="nil"/>
            </w:tcBorders>
            <w:shd w:val="clear" w:color="auto" w:fill="auto"/>
            <w:noWrap/>
            <w:vAlign w:val="bottom"/>
            <w:hideMark/>
          </w:tcPr>
          <w:p w14:paraId="087DC610" w14:textId="77777777" w:rsidR="00E31D98" w:rsidRPr="00E31D98" w:rsidRDefault="00E31D98" w:rsidP="00A17573">
            <w:pPr>
              <w:rPr>
                <w:lang w:val="pt-BR"/>
              </w:rPr>
            </w:pPr>
          </w:p>
        </w:tc>
      </w:tr>
      <w:tr w:rsidR="00E31D98" w:rsidRPr="00A17573" w14:paraId="55ED4B9A" w14:textId="77777777" w:rsidTr="00A5221F">
        <w:trPr>
          <w:gridAfter w:val="1"/>
          <w:wAfter w:w="236" w:type="dxa"/>
          <w:trHeight w:val="360"/>
        </w:trPr>
        <w:tc>
          <w:tcPr>
            <w:tcW w:w="2825" w:type="dxa"/>
            <w:vMerge w:val="restart"/>
            <w:tcBorders>
              <w:top w:val="single" w:sz="4" w:space="0" w:color="auto"/>
              <w:left w:val="single" w:sz="4" w:space="0" w:color="auto"/>
              <w:bottom w:val="nil"/>
              <w:right w:val="single" w:sz="4" w:space="0" w:color="auto"/>
            </w:tcBorders>
            <w:shd w:val="clear" w:color="000000" w:fill="FFFFFF"/>
            <w:vAlign w:val="center"/>
            <w:hideMark/>
          </w:tcPr>
          <w:p w14:paraId="6DF62B04" w14:textId="0F52BC71" w:rsidR="00E31D98" w:rsidRPr="00A17573" w:rsidRDefault="00E31D98" w:rsidP="00A17573">
            <w:r>
              <w:t>Հ/Հ</w:t>
            </w:r>
          </w:p>
        </w:tc>
        <w:tc>
          <w:tcPr>
            <w:tcW w:w="128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7DD34C3" w14:textId="4D175587" w:rsidR="00E31D98" w:rsidRPr="00A17573" w:rsidRDefault="00A5221F" w:rsidP="00A17573">
            <w:r w:rsidRPr="00A5221F">
              <w:t>Շիֆր, նորմատիվի համարը</w:t>
            </w:r>
          </w:p>
        </w:tc>
        <w:tc>
          <w:tcPr>
            <w:tcW w:w="2542" w:type="dxa"/>
            <w:vMerge w:val="restart"/>
            <w:tcBorders>
              <w:top w:val="single" w:sz="4" w:space="0" w:color="auto"/>
              <w:left w:val="single" w:sz="4" w:space="0" w:color="auto"/>
              <w:bottom w:val="nil"/>
              <w:right w:val="single" w:sz="4" w:space="0" w:color="auto"/>
            </w:tcBorders>
            <w:shd w:val="clear" w:color="000000" w:fill="FFFFFF"/>
            <w:vAlign w:val="center"/>
            <w:hideMark/>
          </w:tcPr>
          <w:p w14:paraId="1C3DDD81" w14:textId="3BD26F26" w:rsidR="00E31D98" w:rsidRPr="00A17573" w:rsidRDefault="00A5221F" w:rsidP="00A17573">
            <w:r w:rsidRPr="00A5221F">
              <w:t>շխատանքների, ծախսերի անվանումը և չափման միավորը</w:t>
            </w:r>
          </w:p>
        </w:tc>
        <w:tc>
          <w:tcPr>
            <w:tcW w:w="1140"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0C676E57" w14:textId="41BA15B1" w:rsidR="00E31D98" w:rsidRPr="00A17573" w:rsidRDefault="00A5221F" w:rsidP="00A17573">
            <w:r w:rsidRPr="00A5221F">
              <w:t>Չափման միավորը</w:t>
            </w:r>
          </w:p>
        </w:tc>
        <w:tc>
          <w:tcPr>
            <w:tcW w:w="875" w:type="dxa"/>
            <w:vMerge w:val="restart"/>
            <w:tcBorders>
              <w:top w:val="single" w:sz="4" w:space="0" w:color="auto"/>
              <w:left w:val="single" w:sz="4" w:space="0" w:color="auto"/>
              <w:bottom w:val="nil"/>
              <w:right w:val="single" w:sz="4" w:space="0" w:color="auto"/>
            </w:tcBorders>
            <w:shd w:val="clear" w:color="000000" w:fill="FFFFFF"/>
            <w:textDirection w:val="btLr"/>
            <w:vAlign w:val="center"/>
            <w:hideMark/>
          </w:tcPr>
          <w:p w14:paraId="7700B63A" w14:textId="7604FC0D" w:rsidR="00E31D98" w:rsidRPr="00A5221F" w:rsidRDefault="00A5221F" w:rsidP="00A5221F">
            <w:pPr>
              <w:rPr>
                <w:lang w:val="hy-AM"/>
              </w:rPr>
            </w:pPr>
            <w:r>
              <w:rPr>
                <w:lang w:val="hy-AM"/>
              </w:rPr>
              <w:t>քանակը</w:t>
            </w:r>
          </w:p>
        </w:tc>
        <w:tc>
          <w:tcPr>
            <w:tcW w:w="961"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715BB8DE" w14:textId="66845AAF" w:rsidR="00E31D98" w:rsidRPr="00A5221F" w:rsidRDefault="00A5221F" w:rsidP="00A17573">
            <w:pPr>
              <w:rPr>
                <w:lang w:val="hy-AM"/>
              </w:rPr>
            </w:pPr>
            <w:r w:rsidRPr="00A5221F">
              <w:rPr>
                <w:lang w:val="hy-AM"/>
              </w:rPr>
              <w:t>Ընդհանուրի արժեքը միավորի համար հազար դրամ</w:t>
            </w:r>
          </w:p>
        </w:tc>
        <w:tc>
          <w:tcPr>
            <w:tcW w:w="1409" w:type="dxa"/>
            <w:vMerge w:val="restart"/>
            <w:tcBorders>
              <w:top w:val="single" w:sz="4" w:space="0" w:color="auto"/>
              <w:left w:val="single" w:sz="4" w:space="0" w:color="auto"/>
              <w:bottom w:val="nil"/>
              <w:right w:val="single" w:sz="4" w:space="0" w:color="auto"/>
            </w:tcBorders>
            <w:shd w:val="clear" w:color="000000" w:fill="FFFFFF"/>
            <w:textDirection w:val="btLr"/>
            <w:vAlign w:val="center"/>
            <w:hideMark/>
          </w:tcPr>
          <w:p w14:paraId="66D008C5" w14:textId="0EE35199" w:rsidR="00E31D98" w:rsidRPr="00A17573" w:rsidRDefault="00A5221F" w:rsidP="00A5221F">
            <w:r w:rsidRPr="00A5221F">
              <w:t>Ընդհանուրի արժեքը հազար դրամ</w:t>
            </w:r>
          </w:p>
        </w:tc>
      </w:tr>
      <w:tr w:rsidR="00E31D98" w:rsidRPr="00A17573" w14:paraId="133316F9" w14:textId="77777777" w:rsidTr="00A5221F">
        <w:trPr>
          <w:trHeight w:val="450"/>
        </w:trPr>
        <w:tc>
          <w:tcPr>
            <w:tcW w:w="2825" w:type="dxa"/>
            <w:vMerge/>
            <w:tcBorders>
              <w:top w:val="single" w:sz="4" w:space="0" w:color="auto"/>
              <w:left w:val="single" w:sz="4" w:space="0" w:color="auto"/>
              <w:bottom w:val="nil"/>
              <w:right w:val="single" w:sz="4" w:space="0" w:color="auto"/>
            </w:tcBorders>
            <w:vAlign w:val="center"/>
            <w:hideMark/>
          </w:tcPr>
          <w:p w14:paraId="0B7A2B37" w14:textId="77777777" w:rsidR="00E31D98" w:rsidRPr="00A17573" w:rsidRDefault="00E31D98" w:rsidP="00A17573"/>
        </w:tc>
        <w:tc>
          <w:tcPr>
            <w:tcW w:w="1286" w:type="dxa"/>
            <w:vMerge/>
            <w:tcBorders>
              <w:top w:val="single" w:sz="4" w:space="0" w:color="auto"/>
              <w:left w:val="single" w:sz="4" w:space="0" w:color="auto"/>
              <w:bottom w:val="single" w:sz="4" w:space="0" w:color="000000"/>
              <w:right w:val="single" w:sz="4" w:space="0" w:color="auto"/>
            </w:tcBorders>
            <w:vAlign w:val="center"/>
            <w:hideMark/>
          </w:tcPr>
          <w:p w14:paraId="68D88F68" w14:textId="77777777" w:rsidR="00E31D98" w:rsidRPr="00A17573" w:rsidRDefault="00E31D98" w:rsidP="00A17573"/>
        </w:tc>
        <w:tc>
          <w:tcPr>
            <w:tcW w:w="2542" w:type="dxa"/>
            <w:vMerge/>
            <w:tcBorders>
              <w:top w:val="single" w:sz="4" w:space="0" w:color="auto"/>
              <w:left w:val="single" w:sz="4" w:space="0" w:color="auto"/>
              <w:bottom w:val="nil"/>
              <w:right w:val="single" w:sz="4" w:space="0" w:color="auto"/>
            </w:tcBorders>
            <w:vAlign w:val="center"/>
            <w:hideMark/>
          </w:tcPr>
          <w:p w14:paraId="57026BFC" w14:textId="77777777" w:rsidR="00E31D98" w:rsidRPr="00A17573" w:rsidRDefault="00E31D98" w:rsidP="00A17573"/>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12F58F45" w14:textId="77777777" w:rsidR="00E31D98" w:rsidRPr="00A17573" w:rsidRDefault="00E31D98" w:rsidP="00A17573"/>
        </w:tc>
        <w:tc>
          <w:tcPr>
            <w:tcW w:w="875" w:type="dxa"/>
            <w:vMerge/>
            <w:tcBorders>
              <w:top w:val="single" w:sz="4" w:space="0" w:color="auto"/>
              <w:left w:val="single" w:sz="4" w:space="0" w:color="auto"/>
              <w:bottom w:val="nil"/>
              <w:right w:val="single" w:sz="4" w:space="0" w:color="auto"/>
            </w:tcBorders>
            <w:vAlign w:val="center"/>
            <w:hideMark/>
          </w:tcPr>
          <w:p w14:paraId="7186130B" w14:textId="77777777" w:rsidR="00E31D98" w:rsidRPr="00A17573" w:rsidRDefault="00E31D98" w:rsidP="00A17573"/>
        </w:tc>
        <w:tc>
          <w:tcPr>
            <w:tcW w:w="961" w:type="dxa"/>
            <w:vMerge/>
            <w:tcBorders>
              <w:top w:val="single" w:sz="4" w:space="0" w:color="auto"/>
              <w:left w:val="single" w:sz="4" w:space="0" w:color="auto"/>
              <w:bottom w:val="single" w:sz="4" w:space="0" w:color="000000"/>
              <w:right w:val="single" w:sz="4" w:space="0" w:color="auto"/>
            </w:tcBorders>
            <w:vAlign w:val="center"/>
            <w:hideMark/>
          </w:tcPr>
          <w:p w14:paraId="3F958A0D" w14:textId="77777777" w:rsidR="00E31D98" w:rsidRPr="00A17573" w:rsidRDefault="00E31D98" w:rsidP="00A17573"/>
        </w:tc>
        <w:tc>
          <w:tcPr>
            <w:tcW w:w="1409" w:type="dxa"/>
            <w:vMerge/>
            <w:tcBorders>
              <w:top w:val="single" w:sz="4" w:space="0" w:color="auto"/>
              <w:left w:val="single" w:sz="4" w:space="0" w:color="auto"/>
              <w:bottom w:val="nil"/>
              <w:right w:val="single" w:sz="4" w:space="0" w:color="auto"/>
            </w:tcBorders>
            <w:vAlign w:val="center"/>
            <w:hideMark/>
          </w:tcPr>
          <w:p w14:paraId="66DDF4B4" w14:textId="77777777" w:rsidR="00E31D98" w:rsidRPr="00A17573" w:rsidRDefault="00E31D98" w:rsidP="00A17573"/>
        </w:tc>
        <w:tc>
          <w:tcPr>
            <w:tcW w:w="236" w:type="dxa"/>
            <w:tcBorders>
              <w:top w:val="nil"/>
              <w:left w:val="nil"/>
              <w:bottom w:val="nil"/>
              <w:right w:val="nil"/>
            </w:tcBorders>
            <w:shd w:val="clear" w:color="auto" w:fill="auto"/>
            <w:noWrap/>
            <w:vAlign w:val="bottom"/>
            <w:hideMark/>
          </w:tcPr>
          <w:p w14:paraId="6C019161" w14:textId="77777777" w:rsidR="00E31D98" w:rsidRPr="00A17573" w:rsidRDefault="00E31D98" w:rsidP="00A17573"/>
        </w:tc>
      </w:tr>
      <w:tr w:rsidR="00E31D98" w:rsidRPr="00A17573" w14:paraId="0ECF6FFB" w14:textId="77777777" w:rsidTr="00A5221F">
        <w:trPr>
          <w:trHeight w:val="450"/>
        </w:trPr>
        <w:tc>
          <w:tcPr>
            <w:tcW w:w="2825" w:type="dxa"/>
            <w:vMerge/>
            <w:tcBorders>
              <w:top w:val="single" w:sz="4" w:space="0" w:color="auto"/>
              <w:left w:val="single" w:sz="4" w:space="0" w:color="auto"/>
              <w:bottom w:val="nil"/>
              <w:right w:val="single" w:sz="4" w:space="0" w:color="auto"/>
            </w:tcBorders>
            <w:vAlign w:val="center"/>
            <w:hideMark/>
          </w:tcPr>
          <w:p w14:paraId="2A05151E" w14:textId="77777777" w:rsidR="00E31D98" w:rsidRPr="00A17573" w:rsidRDefault="00E31D98" w:rsidP="00A17573"/>
        </w:tc>
        <w:tc>
          <w:tcPr>
            <w:tcW w:w="1286" w:type="dxa"/>
            <w:vMerge/>
            <w:tcBorders>
              <w:top w:val="single" w:sz="4" w:space="0" w:color="auto"/>
              <w:left w:val="single" w:sz="4" w:space="0" w:color="auto"/>
              <w:bottom w:val="single" w:sz="4" w:space="0" w:color="000000"/>
              <w:right w:val="single" w:sz="4" w:space="0" w:color="auto"/>
            </w:tcBorders>
            <w:vAlign w:val="center"/>
            <w:hideMark/>
          </w:tcPr>
          <w:p w14:paraId="2007DE64" w14:textId="77777777" w:rsidR="00E31D98" w:rsidRPr="00A17573" w:rsidRDefault="00E31D98" w:rsidP="00A17573"/>
        </w:tc>
        <w:tc>
          <w:tcPr>
            <w:tcW w:w="2542" w:type="dxa"/>
            <w:vMerge/>
            <w:tcBorders>
              <w:top w:val="single" w:sz="4" w:space="0" w:color="auto"/>
              <w:left w:val="single" w:sz="4" w:space="0" w:color="auto"/>
              <w:bottom w:val="nil"/>
              <w:right w:val="single" w:sz="4" w:space="0" w:color="auto"/>
            </w:tcBorders>
            <w:vAlign w:val="center"/>
            <w:hideMark/>
          </w:tcPr>
          <w:p w14:paraId="68EB6889" w14:textId="77777777" w:rsidR="00E31D98" w:rsidRPr="00A17573" w:rsidRDefault="00E31D98" w:rsidP="00A17573"/>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2A16312E" w14:textId="77777777" w:rsidR="00E31D98" w:rsidRPr="00A17573" w:rsidRDefault="00E31D98" w:rsidP="00A17573"/>
        </w:tc>
        <w:tc>
          <w:tcPr>
            <w:tcW w:w="875" w:type="dxa"/>
            <w:vMerge/>
            <w:tcBorders>
              <w:top w:val="single" w:sz="4" w:space="0" w:color="auto"/>
              <w:left w:val="single" w:sz="4" w:space="0" w:color="auto"/>
              <w:bottom w:val="nil"/>
              <w:right w:val="single" w:sz="4" w:space="0" w:color="auto"/>
            </w:tcBorders>
            <w:vAlign w:val="center"/>
            <w:hideMark/>
          </w:tcPr>
          <w:p w14:paraId="30696A48" w14:textId="77777777" w:rsidR="00E31D98" w:rsidRPr="00A17573" w:rsidRDefault="00E31D98" w:rsidP="00A17573"/>
        </w:tc>
        <w:tc>
          <w:tcPr>
            <w:tcW w:w="961" w:type="dxa"/>
            <w:vMerge/>
            <w:tcBorders>
              <w:top w:val="single" w:sz="4" w:space="0" w:color="auto"/>
              <w:left w:val="single" w:sz="4" w:space="0" w:color="auto"/>
              <w:bottom w:val="single" w:sz="4" w:space="0" w:color="000000"/>
              <w:right w:val="single" w:sz="4" w:space="0" w:color="auto"/>
            </w:tcBorders>
            <w:vAlign w:val="center"/>
            <w:hideMark/>
          </w:tcPr>
          <w:p w14:paraId="571F2B50" w14:textId="77777777" w:rsidR="00E31D98" w:rsidRPr="00A17573" w:rsidRDefault="00E31D98" w:rsidP="00A17573"/>
        </w:tc>
        <w:tc>
          <w:tcPr>
            <w:tcW w:w="1409" w:type="dxa"/>
            <w:vMerge/>
            <w:tcBorders>
              <w:top w:val="single" w:sz="4" w:space="0" w:color="auto"/>
              <w:left w:val="single" w:sz="4" w:space="0" w:color="auto"/>
              <w:bottom w:val="nil"/>
              <w:right w:val="single" w:sz="4" w:space="0" w:color="auto"/>
            </w:tcBorders>
            <w:vAlign w:val="center"/>
            <w:hideMark/>
          </w:tcPr>
          <w:p w14:paraId="61CD9020" w14:textId="77777777" w:rsidR="00E31D98" w:rsidRPr="00A17573" w:rsidRDefault="00E31D98" w:rsidP="00A17573"/>
        </w:tc>
        <w:tc>
          <w:tcPr>
            <w:tcW w:w="236" w:type="dxa"/>
            <w:tcBorders>
              <w:top w:val="nil"/>
              <w:left w:val="nil"/>
              <w:bottom w:val="nil"/>
              <w:right w:val="nil"/>
            </w:tcBorders>
            <w:shd w:val="clear" w:color="auto" w:fill="auto"/>
            <w:noWrap/>
            <w:vAlign w:val="bottom"/>
            <w:hideMark/>
          </w:tcPr>
          <w:p w14:paraId="261F0354" w14:textId="77777777" w:rsidR="00E31D98" w:rsidRPr="00A17573" w:rsidRDefault="00E31D98" w:rsidP="00A17573"/>
        </w:tc>
      </w:tr>
      <w:tr w:rsidR="00E31D98" w:rsidRPr="00A17573" w14:paraId="06193FC9" w14:textId="77777777" w:rsidTr="00A5221F">
        <w:trPr>
          <w:trHeight w:val="450"/>
        </w:trPr>
        <w:tc>
          <w:tcPr>
            <w:tcW w:w="2825" w:type="dxa"/>
            <w:vMerge/>
            <w:tcBorders>
              <w:top w:val="single" w:sz="4" w:space="0" w:color="auto"/>
              <w:left w:val="single" w:sz="4" w:space="0" w:color="auto"/>
              <w:bottom w:val="nil"/>
              <w:right w:val="single" w:sz="4" w:space="0" w:color="auto"/>
            </w:tcBorders>
            <w:vAlign w:val="center"/>
            <w:hideMark/>
          </w:tcPr>
          <w:p w14:paraId="4707A814" w14:textId="77777777" w:rsidR="00E31D98" w:rsidRPr="00A17573" w:rsidRDefault="00E31D98" w:rsidP="00A17573"/>
        </w:tc>
        <w:tc>
          <w:tcPr>
            <w:tcW w:w="1286" w:type="dxa"/>
            <w:vMerge/>
            <w:tcBorders>
              <w:top w:val="single" w:sz="4" w:space="0" w:color="auto"/>
              <w:left w:val="single" w:sz="4" w:space="0" w:color="auto"/>
              <w:bottom w:val="single" w:sz="4" w:space="0" w:color="000000"/>
              <w:right w:val="single" w:sz="4" w:space="0" w:color="auto"/>
            </w:tcBorders>
            <w:vAlign w:val="center"/>
            <w:hideMark/>
          </w:tcPr>
          <w:p w14:paraId="0BC7F471" w14:textId="77777777" w:rsidR="00E31D98" w:rsidRPr="00A17573" w:rsidRDefault="00E31D98" w:rsidP="00A17573"/>
        </w:tc>
        <w:tc>
          <w:tcPr>
            <w:tcW w:w="2542" w:type="dxa"/>
            <w:vMerge/>
            <w:tcBorders>
              <w:top w:val="single" w:sz="4" w:space="0" w:color="auto"/>
              <w:left w:val="single" w:sz="4" w:space="0" w:color="auto"/>
              <w:bottom w:val="nil"/>
              <w:right w:val="single" w:sz="4" w:space="0" w:color="auto"/>
            </w:tcBorders>
            <w:vAlign w:val="center"/>
            <w:hideMark/>
          </w:tcPr>
          <w:p w14:paraId="10F9391E" w14:textId="77777777" w:rsidR="00E31D98" w:rsidRPr="00A17573" w:rsidRDefault="00E31D98" w:rsidP="00A17573"/>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4410F1DD" w14:textId="77777777" w:rsidR="00E31D98" w:rsidRPr="00A17573" w:rsidRDefault="00E31D98" w:rsidP="00A17573"/>
        </w:tc>
        <w:tc>
          <w:tcPr>
            <w:tcW w:w="875" w:type="dxa"/>
            <w:vMerge/>
            <w:tcBorders>
              <w:top w:val="single" w:sz="4" w:space="0" w:color="auto"/>
              <w:left w:val="single" w:sz="4" w:space="0" w:color="auto"/>
              <w:bottom w:val="nil"/>
              <w:right w:val="single" w:sz="4" w:space="0" w:color="auto"/>
            </w:tcBorders>
            <w:vAlign w:val="center"/>
            <w:hideMark/>
          </w:tcPr>
          <w:p w14:paraId="591B8D71" w14:textId="77777777" w:rsidR="00E31D98" w:rsidRPr="00A17573" w:rsidRDefault="00E31D98" w:rsidP="00A17573"/>
        </w:tc>
        <w:tc>
          <w:tcPr>
            <w:tcW w:w="961" w:type="dxa"/>
            <w:vMerge/>
            <w:tcBorders>
              <w:top w:val="single" w:sz="4" w:space="0" w:color="auto"/>
              <w:left w:val="single" w:sz="4" w:space="0" w:color="auto"/>
              <w:bottom w:val="single" w:sz="4" w:space="0" w:color="000000"/>
              <w:right w:val="single" w:sz="4" w:space="0" w:color="auto"/>
            </w:tcBorders>
            <w:vAlign w:val="center"/>
            <w:hideMark/>
          </w:tcPr>
          <w:p w14:paraId="110DFFF2" w14:textId="77777777" w:rsidR="00E31D98" w:rsidRPr="00A17573" w:rsidRDefault="00E31D98" w:rsidP="00A17573"/>
        </w:tc>
        <w:tc>
          <w:tcPr>
            <w:tcW w:w="1409" w:type="dxa"/>
            <w:vMerge/>
            <w:tcBorders>
              <w:top w:val="single" w:sz="4" w:space="0" w:color="auto"/>
              <w:left w:val="single" w:sz="4" w:space="0" w:color="auto"/>
              <w:bottom w:val="nil"/>
              <w:right w:val="single" w:sz="4" w:space="0" w:color="auto"/>
            </w:tcBorders>
            <w:vAlign w:val="center"/>
            <w:hideMark/>
          </w:tcPr>
          <w:p w14:paraId="61209CDC" w14:textId="77777777" w:rsidR="00E31D98" w:rsidRPr="00A17573" w:rsidRDefault="00E31D98" w:rsidP="00A17573"/>
        </w:tc>
        <w:tc>
          <w:tcPr>
            <w:tcW w:w="236" w:type="dxa"/>
            <w:tcBorders>
              <w:top w:val="nil"/>
              <w:left w:val="nil"/>
              <w:bottom w:val="nil"/>
              <w:right w:val="nil"/>
            </w:tcBorders>
            <w:shd w:val="clear" w:color="auto" w:fill="auto"/>
            <w:noWrap/>
            <w:vAlign w:val="bottom"/>
            <w:hideMark/>
          </w:tcPr>
          <w:p w14:paraId="3B2E9BBC" w14:textId="77777777" w:rsidR="00E31D98" w:rsidRPr="00A17573" w:rsidRDefault="00E31D98" w:rsidP="00A17573"/>
        </w:tc>
      </w:tr>
      <w:tr w:rsidR="00E31D98" w:rsidRPr="00A17573" w14:paraId="151AEB26" w14:textId="77777777" w:rsidTr="00A5221F">
        <w:trPr>
          <w:trHeight w:val="673"/>
        </w:trPr>
        <w:tc>
          <w:tcPr>
            <w:tcW w:w="2825" w:type="dxa"/>
            <w:vMerge/>
            <w:tcBorders>
              <w:top w:val="single" w:sz="4" w:space="0" w:color="auto"/>
              <w:left w:val="single" w:sz="4" w:space="0" w:color="auto"/>
              <w:bottom w:val="nil"/>
              <w:right w:val="single" w:sz="4" w:space="0" w:color="auto"/>
            </w:tcBorders>
            <w:vAlign w:val="center"/>
            <w:hideMark/>
          </w:tcPr>
          <w:p w14:paraId="11B0B63F" w14:textId="77777777" w:rsidR="00E31D98" w:rsidRPr="00A17573" w:rsidRDefault="00E31D98" w:rsidP="00A17573"/>
        </w:tc>
        <w:tc>
          <w:tcPr>
            <w:tcW w:w="1286" w:type="dxa"/>
            <w:vMerge/>
            <w:tcBorders>
              <w:top w:val="single" w:sz="4" w:space="0" w:color="auto"/>
              <w:left w:val="single" w:sz="4" w:space="0" w:color="auto"/>
              <w:bottom w:val="single" w:sz="4" w:space="0" w:color="000000"/>
              <w:right w:val="single" w:sz="4" w:space="0" w:color="auto"/>
            </w:tcBorders>
            <w:vAlign w:val="center"/>
            <w:hideMark/>
          </w:tcPr>
          <w:p w14:paraId="434C5984" w14:textId="77777777" w:rsidR="00E31D98" w:rsidRPr="00A17573" w:rsidRDefault="00E31D98" w:rsidP="00A17573"/>
        </w:tc>
        <w:tc>
          <w:tcPr>
            <w:tcW w:w="2542" w:type="dxa"/>
            <w:vMerge/>
            <w:tcBorders>
              <w:top w:val="single" w:sz="4" w:space="0" w:color="auto"/>
              <w:left w:val="single" w:sz="4" w:space="0" w:color="auto"/>
              <w:bottom w:val="nil"/>
              <w:right w:val="single" w:sz="4" w:space="0" w:color="auto"/>
            </w:tcBorders>
            <w:vAlign w:val="center"/>
            <w:hideMark/>
          </w:tcPr>
          <w:p w14:paraId="6312F37E" w14:textId="77777777" w:rsidR="00E31D98" w:rsidRPr="00A17573" w:rsidRDefault="00E31D98" w:rsidP="00A17573"/>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6914211B" w14:textId="77777777" w:rsidR="00E31D98" w:rsidRPr="00A17573" w:rsidRDefault="00E31D98" w:rsidP="00A17573"/>
        </w:tc>
        <w:tc>
          <w:tcPr>
            <w:tcW w:w="875" w:type="dxa"/>
            <w:vMerge/>
            <w:tcBorders>
              <w:top w:val="single" w:sz="4" w:space="0" w:color="auto"/>
              <w:left w:val="single" w:sz="4" w:space="0" w:color="auto"/>
              <w:bottom w:val="nil"/>
              <w:right w:val="single" w:sz="4" w:space="0" w:color="auto"/>
            </w:tcBorders>
            <w:vAlign w:val="center"/>
            <w:hideMark/>
          </w:tcPr>
          <w:p w14:paraId="4446FE12" w14:textId="77777777" w:rsidR="00E31D98" w:rsidRPr="00A17573" w:rsidRDefault="00E31D98" w:rsidP="00A17573"/>
        </w:tc>
        <w:tc>
          <w:tcPr>
            <w:tcW w:w="961" w:type="dxa"/>
            <w:vMerge/>
            <w:tcBorders>
              <w:top w:val="single" w:sz="4" w:space="0" w:color="auto"/>
              <w:left w:val="single" w:sz="4" w:space="0" w:color="auto"/>
              <w:bottom w:val="single" w:sz="4" w:space="0" w:color="000000"/>
              <w:right w:val="single" w:sz="4" w:space="0" w:color="auto"/>
            </w:tcBorders>
            <w:vAlign w:val="center"/>
            <w:hideMark/>
          </w:tcPr>
          <w:p w14:paraId="728DDCA4" w14:textId="77777777" w:rsidR="00E31D98" w:rsidRPr="00A17573" w:rsidRDefault="00E31D98" w:rsidP="00A17573"/>
        </w:tc>
        <w:tc>
          <w:tcPr>
            <w:tcW w:w="1409" w:type="dxa"/>
            <w:vMerge/>
            <w:tcBorders>
              <w:top w:val="single" w:sz="4" w:space="0" w:color="auto"/>
              <w:left w:val="single" w:sz="4" w:space="0" w:color="auto"/>
              <w:bottom w:val="nil"/>
              <w:right w:val="single" w:sz="4" w:space="0" w:color="auto"/>
            </w:tcBorders>
            <w:vAlign w:val="center"/>
            <w:hideMark/>
          </w:tcPr>
          <w:p w14:paraId="47567331" w14:textId="77777777" w:rsidR="00E31D98" w:rsidRPr="00A17573" w:rsidRDefault="00E31D98" w:rsidP="00A17573"/>
        </w:tc>
        <w:tc>
          <w:tcPr>
            <w:tcW w:w="236" w:type="dxa"/>
            <w:tcBorders>
              <w:top w:val="nil"/>
              <w:left w:val="nil"/>
              <w:bottom w:val="nil"/>
              <w:right w:val="nil"/>
            </w:tcBorders>
            <w:shd w:val="clear" w:color="auto" w:fill="auto"/>
            <w:noWrap/>
            <w:vAlign w:val="bottom"/>
            <w:hideMark/>
          </w:tcPr>
          <w:p w14:paraId="5A8E0321" w14:textId="77777777" w:rsidR="00E31D98" w:rsidRPr="00A17573" w:rsidRDefault="00E31D98" w:rsidP="00A17573"/>
        </w:tc>
      </w:tr>
      <w:tr w:rsidR="00E31D98" w:rsidRPr="00A17573" w14:paraId="59BCE1DE" w14:textId="77777777" w:rsidTr="00A5221F">
        <w:trPr>
          <w:trHeight w:val="450"/>
        </w:trPr>
        <w:tc>
          <w:tcPr>
            <w:tcW w:w="2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BC255" w14:textId="77777777" w:rsidR="00E31D98" w:rsidRPr="00A17573" w:rsidRDefault="00E31D98" w:rsidP="00A17573">
            <w:r w:rsidRPr="00A17573">
              <w:t>1</w:t>
            </w:r>
          </w:p>
        </w:tc>
        <w:tc>
          <w:tcPr>
            <w:tcW w:w="1286" w:type="dxa"/>
            <w:tcBorders>
              <w:top w:val="nil"/>
              <w:left w:val="nil"/>
              <w:bottom w:val="single" w:sz="4" w:space="0" w:color="auto"/>
              <w:right w:val="nil"/>
            </w:tcBorders>
            <w:shd w:val="clear" w:color="000000" w:fill="FFFFFF"/>
            <w:vAlign w:val="center"/>
            <w:hideMark/>
          </w:tcPr>
          <w:p w14:paraId="721B1330" w14:textId="77777777" w:rsidR="00E31D98" w:rsidRPr="00A17573" w:rsidRDefault="00E31D98" w:rsidP="00A17573">
            <w:r w:rsidRPr="00A17573">
              <w:t>2</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C1040" w14:textId="77777777" w:rsidR="00E31D98" w:rsidRPr="00A17573" w:rsidRDefault="00E31D98" w:rsidP="00A17573">
            <w:r w:rsidRPr="00A17573">
              <w:t>3</w:t>
            </w:r>
          </w:p>
        </w:tc>
        <w:tc>
          <w:tcPr>
            <w:tcW w:w="1140" w:type="dxa"/>
            <w:tcBorders>
              <w:top w:val="nil"/>
              <w:left w:val="nil"/>
              <w:bottom w:val="single" w:sz="4" w:space="0" w:color="auto"/>
              <w:right w:val="nil"/>
            </w:tcBorders>
            <w:shd w:val="clear" w:color="000000" w:fill="FFFFFF"/>
            <w:vAlign w:val="center"/>
            <w:hideMark/>
          </w:tcPr>
          <w:p w14:paraId="30C82BD0" w14:textId="77777777" w:rsidR="00E31D98" w:rsidRPr="00A17573" w:rsidRDefault="00E31D98" w:rsidP="00A17573">
            <w:r w:rsidRPr="00A17573">
              <w:t>4</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585C2" w14:textId="77777777" w:rsidR="00E31D98" w:rsidRPr="00A17573" w:rsidRDefault="00E31D98" w:rsidP="00A17573">
            <w:r w:rsidRPr="00A17573">
              <w:t>5</w:t>
            </w:r>
          </w:p>
        </w:tc>
        <w:tc>
          <w:tcPr>
            <w:tcW w:w="961" w:type="dxa"/>
            <w:tcBorders>
              <w:top w:val="nil"/>
              <w:left w:val="single" w:sz="4" w:space="0" w:color="auto"/>
              <w:bottom w:val="single" w:sz="4" w:space="0" w:color="auto"/>
              <w:right w:val="single" w:sz="4" w:space="0" w:color="auto"/>
            </w:tcBorders>
            <w:shd w:val="clear" w:color="000000" w:fill="FFFFFF"/>
            <w:vAlign w:val="center"/>
            <w:hideMark/>
          </w:tcPr>
          <w:p w14:paraId="282929FC" w14:textId="77777777" w:rsidR="00E31D98" w:rsidRPr="00A17573" w:rsidRDefault="00E31D98" w:rsidP="00A17573">
            <w:r w:rsidRPr="00A17573">
              <w:t>15</w:t>
            </w:r>
          </w:p>
        </w:tc>
        <w:tc>
          <w:tcPr>
            <w:tcW w:w="1409" w:type="dxa"/>
            <w:tcBorders>
              <w:top w:val="single" w:sz="4" w:space="0" w:color="auto"/>
              <w:left w:val="nil"/>
              <w:bottom w:val="single" w:sz="4" w:space="0" w:color="auto"/>
              <w:right w:val="single" w:sz="4" w:space="0" w:color="auto"/>
            </w:tcBorders>
            <w:shd w:val="clear" w:color="000000" w:fill="FFFFFF"/>
            <w:vAlign w:val="center"/>
            <w:hideMark/>
          </w:tcPr>
          <w:p w14:paraId="4E3C7F77" w14:textId="77777777" w:rsidR="00E31D98" w:rsidRPr="00A17573" w:rsidRDefault="00E31D98" w:rsidP="00A17573">
            <w:r w:rsidRPr="00A17573">
              <w:t>16</w:t>
            </w:r>
          </w:p>
        </w:tc>
        <w:tc>
          <w:tcPr>
            <w:tcW w:w="236" w:type="dxa"/>
            <w:vAlign w:val="center"/>
            <w:hideMark/>
          </w:tcPr>
          <w:p w14:paraId="01F2C6AF" w14:textId="77777777" w:rsidR="00E31D98" w:rsidRPr="00A17573" w:rsidRDefault="00E31D98" w:rsidP="00A17573"/>
        </w:tc>
      </w:tr>
      <w:tr w:rsidR="00E31D98" w:rsidRPr="00A17573" w14:paraId="02C442DB" w14:textId="77777777" w:rsidTr="00A5221F">
        <w:trPr>
          <w:trHeight w:val="165"/>
        </w:trPr>
        <w:tc>
          <w:tcPr>
            <w:tcW w:w="8668" w:type="dxa"/>
            <w:gridSpan w:val="5"/>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E31E7A1" w14:textId="77777777" w:rsidR="00E31D98" w:rsidRPr="00A17573" w:rsidRDefault="00E31D98" w:rsidP="00A17573">
            <w:r w:rsidRPr="00A17573">
              <w:t>Շինարարական աշխատանքներ</w:t>
            </w:r>
          </w:p>
        </w:tc>
        <w:tc>
          <w:tcPr>
            <w:tcW w:w="961" w:type="dxa"/>
            <w:tcBorders>
              <w:top w:val="nil"/>
              <w:left w:val="nil"/>
              <w:bottom w:val="nil"/>
              <w:right w:val="nil"/>
            </w:tcBorders>
            <w:shd w:val="clear" w:color="000000" w:fill="FFFFFF"/>
            <w:noWrap/>
            <w:hideMark/>
          </w:tcPr>
          <w:p w14:paraId="1B8FDE23"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hideMark/>
          </w:tcPr>
          <w:p w14:paraId="7949A599" w14:textId="77777777" w:rsidR="00E31D98" w:rsidRPr="00A17573" w:rsidRDefault="00E31D98" w:rsidP="00A17573">
            <w:r w:rsidRPr="00A17573">
              <w:t> </w:t>
            </w:r>
          </w:p>
        </w:tc>
        <w:tc>
          <w:tcPr>
            <w:tcW w:w="236" w:type="dxa"/>
            <w:vAlign w:val="center"/>
            <w:hideMark/>
          </w:tcPr>
          <w:p w14:paraId="1962EA53" w14:textId="77777777" w:rsidR="00E31D98" w:rsidRPr="00A17573" w:rsidRDefault="00E31D98" w:rsidP="00A17573"/>
        </w:tc>
      </w:tr>
      <w:tr w:rsidR="00E31D98" w:rsidRPr="00A17573" w14:paraId="773DF0FF" w14:textId="77777777" w:rsidTr="00A5221F">
        <w:trPr>
          <w:trHeight w:val="315"/>
        </w:trPr>
        <w:tc>
          <w:tcPr>
            <w:tcW w:w="8668" w:type="dxa"/>
            <w:gridSpan w:val="5"/>
            <w:vMerge/>
            <w:tcBorders>
              <w:top w:val="single" w:sz="4" w:space="0" w:color="auto"/>
              <w:left w:val="single" w:sz="4" w:space="0" w:color="auto"/>
              <w:bottom w:val="single" w:sz="4" w:space="0" w:color="000000"/>
              <w:right w:val="single" w:sz="4" w:space="0" w:color="auto"/>
            </w:tcBorders>
            <w:vAlign w:val="center"/>
            <w:hideMark/>
          </w:tcPr>
          <w:p w14:paraId="3E4570B9" w14:textId="77777777" w:rsidR="00E31D98" w:rsidRPr="00A17573" w:rsidRDefault="00E31D98" w:rsidP="00A17573"/>
        </w:tc>
        <w:tc>
          <w:tcPr>
            <w:tcW w:w="961" w:type="dxa"/>
            <w:tcBorders>
              <w:top w:val="nil"/>
              <w:left w:val="nil"/>
              <w:bottom w:val="nil"/>
              <w:right w:val="nil"/>
            </w:tcBorders>
            <w:shd w:val="clear" w:color="000000" w:fill="FFFFFF"/>
            <w:noWrap/>
            <w:hideMark/>
          </w:tcPr>
          <w:p w14:paraId="090246A6"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hideMark/>
          </w:tcPr>
          <w:p w14:paraId="375D05D4" w14:textId="77777777" w:rsidR="00E31D98" w:rsidRPr="00A17573" w:rsidRDefault="00E31D98" w:rsidP="00A17573">
            <w:r w:rsidRPr="00A17573">
              <w:t> </w:t>
            </w:r>
          </w:p>
        </w:tc>
        <w:tc>
          <w:tcPr>
            <w:tcW w:w="236" w:type="dxa"/>
            <w:vAlign w:val="center"/>
            <w:hideMark/>
          </w:tcPr>
          <w:p w14:paraId="06B56059" w14:textId="77777777" w:rsidR="00E31D98" w:rsidRPr="00A17573" w:rsidRDefault="00E31D98" w:rsidP="00A17573"/>
        </w:tc>
      </w:tr>
      <w:tr w:rsidR="00E31D98" w:rsidRPr="00A17573" w14:paraId="60053C11" w14:textId="77777777" w:rsidTr="00A5221F">
        <w:trPr>
          <w:trHeight w:val="105"/>
        </w:trPr>
        <w:tc>
          <w:tcPr>
            <w:tcW w:w="8668" w:type="dxa"/>
            <w:gridSpan w:val="5"/>
            <w:vMerge/>
            <w:tcBorders>
              <w:top w:val="single" w:sz="4" w:space="0" w:color="auto"/>
              <w:left w:val="single" w:sz="4" w:space="0" w:color="auto"/>
              <w:bottom w:val="single" w:sz="4" w:space="0" w:color="000000"/>
              <w:right w:val="single" w:sz="4" w:space="0" w:color="auto"/>
            </w:tcBorders>
            <w:vAlign w:val="center"/>
            <w:hideMark/>
          </w:tcPr>
          <w:p w14:paraId="1E536F75" w14:textId="77777777" w:rsidR="00E31D98" w:rsidRPr="00A17573" w:rsidRDefault="00E31D98" w:rsidP="00A17573"/>
        </w:tc>
        <w:tc>
          <w:tcPr>
            <w:tcW w:w="961" w:type="dxa"/>
            <w:tcBorders>
              <w:top w:val="nil"/>
              <w:left w:val="nil"/>
              <w:bottom w:val="nil"/>
              <w:right w:val="nil"/>
            </w:tcBorders>
            <w:shd w:val="clear" w:color="000000" w:fill="FFFFFF"/>
            <w:noWrap/>
            <w:hideMark/>
          </w:tcPr>
          <w:p w14:paraId="01E7A90F"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hideMark/>
          </w:tcPr>
          <w:p w14:paraId="2F4D57DA" w14:textId="77777777" w:rsidR="00E31D98" w:rsidRPr="00A17573" w:rsidRDefault="00E31D98" w:rsidP="00A17573">
            <w:r w:rsidRPr="00A17573">
              <w:t> </w:t>
            </w:r>
          </w:p>
        </w:tc>
        <w:tc>
          <w:tcPr>
            <w:tcW w:w="236" w:type="dxa"/>
            <w:vAlign w:val="center"/>
            <w:hideMark/>
          </w:tcPr>
          <w:p w14:paraId="453010E7" w14:textId="77777777" w:rsidR="00E31D98" w:rsidRPr="00A17573" w:rsidRDefault="00E31D98" w:rsidP="00A17573"/>
        </w:tc>
      </w:tr>
      <w:tr w:rsidR="00E31D98" w:rsidRPr="00A17573" w14:paraId="7232F43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3DE4353" w14:textId="77777777" w:rsidR="00E31D98" w:rsidRPr="00A17573" w:rsidRDefault="00E31D98" w:rsidP="00A17573">
            <w:r w:rsidRPr="00A17573">
              <w:t>1</w:t>
            </w:r>
          </w:p>
        </w:tc>
        <w:tc>
          <w:tcPr>
            <w:tcW w:w="1286" w:type="dxa"/>
            <w:tcBorders>
              <w:top w:val="nil"/>
              <w:left w:val="nil"/>
              <w:bottom w:val="nil"/>
              <w:right w:val="nil"/>
            </w:tcBorders>
            <w:shd w:val="clear" w:color="000000" w:fill="FFFFFF"/>
            <w:hideMark/>
          </w:tcPr>
          <w:p w14:paraId="40C99740" w14:textId="77777777" w:rsidR="00E31D98" w:rsidRPr="00A17573" w:rsidRDefault="00E31D98" w:rsidP="00A17573">
            <w:r w:rsidRPr="00A17573">
              <w:t>P11-80</w:t>
            </w:r>
          </w:p>
        </w:tc>
        <w:tc>
          <w:tcPr>
            <w:tcW w:w="2542" w:type="dxa"/>
            <w:vMerge w:val="restart"/>
            <w:tcBorders>
              <w:top w:val="nil"/>
              <w:left w:val="single" w:sz="4" w:space="0" w:color="auto"/>
              <w:bottom w:val="nil"/>
              <w:right w:val="single" w:sz="4" w:space="0" w:color="auto"/>
            </w:tcBorders>
            <w:shd w:val="clear" w:color="000000" w:fill="FFFFFF"/>
            <w:hideMark/>
          </w:tcPr>
          <w:p w14:paraId="10BC52C3" w14:textId="77777777" w:rsidR="00E31D98" w:rsidRPr="00A17573" w:rsidRDefault="00E31D98" w:rsidP="00A17573">
            <w:r w:rsidRPr="00A17573">
              <w:t>Ներկաշերտի մաքրում պատերից</w:t>
            </w:r>
          </w:p>
        </w:tc>
        <w:tc>
          <w:tcPr>
            <w:tcW w:w="1140" w:type="dxa"/>
            <w:tcBorders>
              <w:top w:val="nil"/>
              <w:left w:val="nil"/>
              <w:bottom w:val="nil"/>
              <w:right w:val="nil"/>
            </w:tcBorders>
            <w:shd w:val="clear" w:color="000000" w:fill="FFFFFF"/>
            <w:noWrap/>
            <w:vAlign w:val="center"/>
            <w:hideMark/>
          </w:tcPr>
          <w:p w14:paraId="23BFB485"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0C7D1634" w14:textId="77777777" w:rsidR="00E31D98" w:rsidRPr="00A17573" w:rsidRDefault="00E31D98" w:rsidP="00A17573">
            <w:r w:rsidRPr="00A17573">
              <w:t>350.10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35C99219" w14:textId="77777777" w:rsidR="00E31D98" w:rsidRPr="00A17573" w:rsidRDefault="00E31D98" w:rsidP="00A17573">
            <w:r w:rsidRPr="00A17573">
              <w:t>0.45</w:t>
            </w:r>
          </w:p>
        </w:tc>
        <w:tc>
          <w:tcPr>
            <w:tcW w:w="1409" w:type="dxa"/>
            <w:tcBorders>
              <w:top w:val="single" w:sz="4" w:space="0" w:color="auto"/>
              <w:left w:val="nil"/>
              <w:bottom w:val="nil"/>
              <w:right w:val="single" w:sz="4" w:space="0" w:color="auto"/>
            </w:tcBorders>
            <w:shd w:val="clear" w:color="000000" w:fill="FFFFFF"/>
            <w:noWrap/>
            <w:vAlign w:val="center"/>
            <w:hideMark/>
          </w:tcPr>
          <w:p w14:paraId="10F68E52" w14:textId="77777777" w:rsidR="00E31D98" w:rsidRPr="00A17573" w:rsidRDefault="00E31D98" w:rsidP="00A17573">
            <w:r w:rsidRPr="00A17573">
              <w:t>156.91</w:t>
            </w:r>
          </w:p>
        </w:tc>
        <w:tc>
          <w:tcPr>
            <w:tcW w:w="236" w:type="dxa"/>
            <w:vAlign w:val="center"/>
            <w:hideMark/>
          </w:tcPr>
          <w:p w14:paraId="5DBE8CF8" w14:textId="77777777" w:rsidR="00E31D98" w:rsidRPr="00A17573" w:rsidRDefault="00E31D98" w:rsidP="00A17573"/>
        </w:tc>
      </w:tr>
      <w:tr w:rsidR="00E31D98" w:rsidRPr="00A17573" w14:paraId="1E742007"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7D0A273"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09F4EAF9"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13E71A17"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23E0B0B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DE7ED1C"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58057D0"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7B59E27" w14:textId="77777777" w:rsidR="00E31D98" w:rsidRPr="00A17573" w:rsidRDefault="00E31D98" w:rsidP="00A17573">
            <w:r w:rsidRPr="00A17573">
              <w:t> </w:t>
            </w:r>
          </w:p>
        </w:tc>
        <w:tc>
          <w:tcPr>
            <w:tcW w:w="236" w:type="dxa"/>
            <w:vAlign w:val="center"/>
            <w:hideMark/>
          </w:tcPr>
          <w:p w14:paraId="3D8124F8" w14:textId="77777777" w:rsidR="00E31D98" w:rsidRPr="00A17573" w:rsidRDefault="00E31D98" w:rsidP="00A17573"/>
        </w:tc>
      </w:tr>
      <w:tr w:rsidR="00E31D98" w:rsidRPr="00A17573" w14:paraId="50A595EA" w14:textId="77777777" w:rsidTr="00A5221F">
        <w:trPr>
          <w:trHeight w:val="180"/>
        </w:trPr>
        <w:tc>
          <w:tcPr>
            <w:tcW w:w="2825" w:type="dxa"/>
            <w:tcBorders>
              <w:top w:val="nil"/>
              <w:left w:val="single" w:sz="4" w:space="0" w:color="auto"/>
              <w:bottom w:val="nil"/>
              <w:right w:val="single" w:sz="4" w:space="0" w:color="auto"/>
            </w:tcBorders>
            <w:shd w:val="clear" w:color="000000" w:fill="FFFFFF"/>
            <w:noWrap/>
            <w:hideMark/>
          </w:tcPr>
          <w:p w14:paraId="67FD6F87"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00AC76B9"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7353412A"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BF7DDAC"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EFFE6C6"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A452B3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A97F5C2" w14:textId="77777777" w:rsidR="00E31D98" w:rsidRPr="00A17573" w:rsidRDefault="00E31D98" w:rsidP="00A17573">
            <w:r w:rsidRPr="00A17573">
              <w:t> </w:t>
            </w:r>
          </w:p>
        </w:tc>
        <w:tc>
          <w:tcPr>
            <w:tcW w:w="236" w:type="dxa"/>
            <w:vAlign w:val="center"/>
            <w:hideMark/>
          </w:tcPr>
          <w:p w14:paraId="12BBFB55" w14:textId="77777777" w:rsidR="00E31D98" w:rsidRPr="00A17573" w:rsidRDefault="00E31D98" w:rsidP="00A17573"/>
        </w:tc>
      </w:tr>
      <w:tr w:rsidR="00E31D98" w:rsidRPr="00A17573" w14:paraId="5DF69890" w14:textId="77777777" w:rsidTr="00A5221F">
        <w:trPr>
          <w:trHeight w:val="330"/>
        </w:trPr>
        <w:tc>
          <w:tcPr>
            <w:tcW w:w="2825" w:type="dxa"/>
            <w:tcBorders>
              <w:top w:val="nil"/>
              <w:left w:val="single" w:sz="4" w:space="0" w:color="auto"/>
              <w:bottom w:val="single" w:sz="4" w:space="0" w:color="auto"/>
              <w:right w:val="single" w:sz="4" w:space="0" w:color="auto"/>
            </w:tcBorders>
            <w:shd w:val="clear" w:color="000000" w:fill="FFFFFF"/>
            <w:noWrap/>
            <w:hideMark/>
          </w:tcPr>
          <w:p w14:paraId="7B750806"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53C1BC19"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4A59F6E7"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7861E45D"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5E82CBEE"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AD644F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91FEFCC" w14:textId="77777777" w:rsidR="00E31D98" w:rsidRPr="00A17573" w:rsidRDefault="00E31D98" w:rsidP="00A17573">
            <w:r w:rsidRPr="00A17573">
              <w:t> </w:t>
            </w:r>
          </w:p>
        </w:tc>
        <w:tc>
          <w:tcPr>
            <w:tcW w:w="236" w:type="dxa"/>
            <w:vAlign w:val="center"/>
            <w:hideMark/>
          </w:tcPr>
          <w:p w14:paraId="093F56EE" w14:textId="77777777" w:rsidR="00E31D98" w:rsidRPr="00A17573" w:rsidRDefault="00E31D98" w:rsidP="00A17573"/>
        </w:tc>
      </w:tr>
      <w:tr w:rsidR="00E31D98" w:rsidRPr="00A17573" w14:paraId="45CC0778"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847BDAE" w14:textId="77777777" w:rsidR="00E31D98" w:rsidRPr="00A17573" w:rsidRDefault="00E31D98" w:rsidP="00A17573">
            <w:r w:rsidRPr="00A17573">
              <w:t>2</w:t>
            </w:r>
          </w:p>
        </w:tc>
        <w:tc>
          <w:tcPr>
            <w:tcW w:w="1286" w:type="dxa"/>
            <w:tcBorders>
              <w:top w:val="nil"/>
              <w:left w:val="nil"/>
              <w:bottom w:val="nil"/>
              <w:right w:val="nil"/>
            </w:tcBorders>
            <w:shd w:val="clear" w:color="000000" w:fill="FFFFFF"/>
            <w:hideMark/>
          </w:tcPr>
          <w:p w14:paraId="53448F3B" w14:textId="77777777" w:rsidR="00E31D98" w:rsidRPr="00A17573" w:rsidRDefault="00E31D98" w:rsidP="00A17573">
            <w:r w:rsidRPr="00A17573">
              <w:t>E46-109</w:t>
            </w:r>
          </w:p>
        </w:tc>
        <w:tc>
          <w:tcPr>
            <w:tcW w:w="2542" w:type="dxa"/>
            <w:vMerge w:val="restart"/>
            <w:tcBorders>
              <w:top w:val="nil"/>
              <w:left w:val="single" w:sz="4" w:space="0" w:color="auto"/>
              <w:bottom w:val="nil"/>
              <w:right w:val="single" w:sz="4" w:space="0" w:color="auto"/>
            </w:tcBorders>
            <w:shd w:val="clear" w:color="000000" w:fill="FFFFFF"/>
            <w:hideMark/>
          </w:tcPr>
          <w:p w14:paraId="0837AE2B" w14:textId="77777777" w:rsidR="00E31D98" w:rsidRPr="00A17573" w:rsidRDefault="00E31D98" w:rsidP="00A17573">
            <w:r w:rsidRPr="00A17573">
              <w:t>Պատերի կերամիկական սալիկների ապամոնտաժում</w:t>
            </w:r>
          </w:p>
        </w:tc>
        <w:tc>
          <w:tcPr>
            <w:tcW w:w="1140" w:type="dxa"/>
            <w:tcBorders>
              <w:top w:val="nil"/>
              <w:left w:val="nil"/>
              <w:bottom w:val="nil"/>
              <w:right w:val="nil"/>
            </w:tcBorders>
            <w:shd w:val="clear" w:color="000000" w:fill="FFFFFF"/>
            <w:noWrap/>
            <w:vAlign w:val="center"/>
            <w:hideMark/>
          </w:tcPr>
          <w:p w14:paraId="5B215207"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2854CF67" w14:textId="77777777" w:rsidR="00E31D98" w:rsidRPr="00A17573" w:rsidRDefault="00E31D98" w:rsidP="00A17573">
            <w:r w:rsidRPr="00A17573">
              <w:t>10.60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58A57BBB" w14:textId="77777777" w:rsidR="00E31D98" w:rsidRPr="00A17573" w:rsidRDefault="00E31D98" w:rsidP="00A17573">
            <w:r w:rsidRPr="00A17573">
              <w:t>0.68</w:t>
            </w:r>
          </w:p>
        </w:tc>
        <w:tc>
          <w:tcPr>
            <w:tcW w:w="1409" w:type="dxa"/>
            <w:tcBorders>
              <w:top w:val="single" w:sz="4" w:space="0" w:color="auto"/>
              <w:left w:val="nil"/>
              <w:bottom w:val="nil"/>
              <w:right w:val="single" w:sz="4" w:space="0" w:color="auto"/>
            </w:tcBorders>
            <w:shd w:val="clear" w:color="000000" w:fill="FFFFFF"/>
            <w:noWrap/>
            <w:vAlign w:val="center"/>
            <w:hideMark/>
          </w:tcPr>
          <w:p w14:paraId="5F88A28D" w14:textId="77777777" w:rsidR="00E31D98" w:rsidRPr="00A17573" w:rsidRDefault="00E31D98" w:rsidP="00A17573">
            <w:r w:rsidRPr="00A17573">
              <w:t>7.25</w:t>
            </w:r>
          </w:p>
        </w:tc>
        <w:tc>
          <w:tcPr>
            <w:tcW w:w="236" w:type="dxa"/>
            <w:vAlign w:val="center"/>
            <w:hideMark/>
          </w:tcPr>
          <w:p w14:paraId="17D0F176" w14:textId="77777777" w:rsidR="00E31D98" w:rsidRPr="00A17573" w:rsidRDefault="00E31D98" w:rsidP="00A17573"/>
        </w:tc>
      </w:tr>
      <w:tr w:rsidR="00E31D98" w:rsidRPr="00A17573" w14:paraId="56136378"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F476AFF"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31E0A1C3"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11AA899D"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66E025B"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55D515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806999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03E78DD" w14:textId="77777777" w:rsidR="00E31D98" w:rsidRPr="00A17573" w:rsidRDefault="00E31D98" w:rsidP="00A17573">
            <w:r w:rsidRPr="00A17573">
              <w:t> </w:t>
            </w:r>
          </w:p>
        </w:tc>
        <w:tc>
          <w:tcPr>
            <w:tcW w:w="236" w:type="dxa"/>
            <w:vAlign w:val="center"/>
            <w:hideMark/>
          </w:tcPr>
          <w:p w14:paraId="67AF95D1" w14:textId="77777777" w:rsidR="00E31D98" w:rsidRPr="00A17573" w:rsidRDefault="00E31D98" w:rsidP="00A17573"/>
        </w:tc>
      </w:tr>
      <w:tr w:rsidR="00E31D98" w:rsidRPr="00A17573" w14:paraId="2CF3EEA2"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0DBC5B1"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4A3BDBA3"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7565C8DD"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CD7BF85"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BDB2742"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17DF5EF"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85074F7" w14:textId="77777777" w:rsidR="00E31D98" w:rsidRPr="00A17573" w:rsidRDefault="00E31D98" w:rsidP="00A17573">
            <w:r w:rsidRPr="00A17573">
              <w:t> </w:t>
            </w:r>
          </w:p>
        </w:tc>
        <w:tc>
          <w:tcPr>
            <w:tcW w:w="236" w:type="dxa"/>
            <w:vAlign w:val="center"/>
            <w:hideMark/>
          </w:tcPr>
          <w:p w14:paraId="21A408D7" w14:textId="77777777" w:rsidR="00E31D98" w:rsidRPr="00A17573" w:rsidRDefault="00E31D98" w:rsidP="00A17573"/>
        </w:tc>
      </w:tr>
      <w:tr w:rsidR="00E31D98" w:rsidRPr="00A17573" w14:paraId="344DB6F6" w14:textId="77777777" w:rsidTr="00A5221F">
        <w:trPr>
          <w:trHeight w:val="570"/>
        </w:trPr>
        <w:tc>
          <w:tcPr>
            <w:tcW w:w="2825" w:type="dxa"/>
            <w:tcBorders>
              <w:top w:val="nil"/>
              <w:left w:val="single" w:sz="4" w:space="0" w:color="auto"/>
              <w:bottom w:val="single" w:sz="4" w:space="0" w:color="auto"/>
              <w:right w:val="single" w:sz="4" w:space="0" w:color="auto"/>
            </w:tcBorders>
            <w:shd w:val="clear" w:color="000000" w:fill="FFFFFF"/>
            <w:noWrap/>
            <w:hideMark/>
          </w:tcPr>
          <w:p w14:paraId="25167E1E"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6AF10064"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3AA8DEB6"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7B74B29F"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46F57B0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27E237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C22AD12" w14:textId="77777777" w:rsidR="00E31D98" w:rsidRPr="00A17573" w:rsidRDefault="00E31D98" w:rsidP="00A17573">
            <w:r w:rsidRPr="00A17573">
              <w:t> </w:t>
            </w:r>
          </w:p>
        </w:tc>
        <w:tc>
          <w:tcPr>
            <w:tcW w:w="236" w:type="dxa"/>
            <w:vAlign w:val="center"/>
            <w:hideMark/>
          </w:tcPr>
          <w:p w14:paraId="69567184" w14:textId="77777777" w:rsidR="00E31D98" w:rsidRPr="00A17573" w:rsidRDefault="00E31D98" w:rsidP="00A17573"/>
        </w:tc>
      </w:tr>
      <w:tr w:rsidR="00E31D98" w:rsidRPr="00A17573" w14:paraId="6DD6BDF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470C553" w14:textId="77777777" w:rsidR="00E31D98" w:rsidRPr="00A17573" w:rsidRDefault="00E31D98" w:rsidP="00A17573">
            <w:r w:rsidRPr="00A17573">
              <w:t>3</w:t>
            </w:r>
          </w:p>
        </w:tc>
        <w:tc>
          <w:tcPr>
            <w:tcW w:w="1286" w:type="dxa"/>
            <w:tcBorders>
              <w:top w:val="nil"/>
              <w:left w:val="nil"/>
              <w:bottom w:val="nil"/>
              <w:right w:val="nil"/>
            </w:tcBorders>
            <w:shd w:val="clear" w:color="000000" w:fill="FFFFFF"/>
            <w:hideMark/>
          </w:tcPr>
          <w:p w14:paraId="154EBF59" w14:textId="77777777" w:rsidR="00E31D98" w:rsidRPr="00A17573" w:rsidRDefault="00E31D98" w:rsidP="00A17573">
            <w:r w:rsidRPr="00A17573">
              <w:t>E46-109</w:t>
            </w:r>
          </w:p>
        </w:tc>
        <w:tc>
          <w:tcPr>
            <w:tcW w:w="2542" w:type="dxa"/>
            <w:vMerge w:val="restart"/>
            <w:tcBorders>
              <w:top w:val="nil"/>
              <w:left w:val="single" w:sz="4" w:space="0" w:color="auto"/>
              <w:bottom w:val="nil"/>
              <w:right w:val="single" w:sz="4" w:space="0" w:color="auto"/>
            </w:tcBorders>
            <w:shd w:val="clear" w:color="000000" w:fill="FFFFFF"/>
            <w:hideMark/>
          </w:tcPr>
          <w:p w14:paraId="090F63AC" w14:textId="77777777" w:rsidR="00E31D98" w:rsidRPr="00A17573" w:rsidRDefault="00E31D98" w:rsidP="00A17573">
            <w:r w:rsidRPr="00A17573">
              <w:t>Միջնորմերի  ապամոնտաժում</w:t>
            </w:r>
          </w:p>
        </w:tc>
        <w:tc>
          <w:tcPr>
            <w:tcW w:w="1140" w:type="dxa"/>
            <w:tcBorders>
              <w:top w:val="nil"/>
              <w:left w:val="nil"/>
              <w:bottom w:val="nil"/>
              <w:right w:val="nil"/>
            </w:tcBorders>
            <w:shd w:val="clear" w:color="000000" w:fill="FFFFFF"/>
            <w:noWrap/>
            <w:vAlign w:val="center"/>
            <w:hideMark/>
          </w:tcPr>
          <w:p w14:paraId="2E6F62A6" w14:textId="77777777" w:rsidR="00E31D98" w:rsidRPr="00A17573" w:rsidRDefault="00E31D98" w:rsidP="00A17573">
            <w:r w:rsidRPr="00A17573">
              <w:t>մ3</w:t>
            </w:r>
          </w:p>
        </w:tc>
        <w:tc>
          <w:tcPr>
            <w:tcW w:w="875" w:type="dxa"/>
            <w:tcBorders>
              <w:top w:val="nil"/>
              <w:left w:val="single" w:sz="4" w:space="0" w:color="auto"/>
              <w:bottom w:val="nil"/>
              <w:right w:val="single" w:sz="4" w:space="0" w:color="auto"/>
            </w:tcBorders>
            <w:shd w:val="clear" w:color="000000" w:fill="FFFFFF"/>
            <w:noWrap/>
            <w:vAlign w:val="center"/>
            <w:hideMark/>
          </w:tcPr>
          <w:p w14:paraId="022857BF" w14:textId="77777777" w:rsidR="00E31D98" w:rsidRPr="00A17573" w:rsidRDefault="00E31D98" w:rsidP="00A17573">
            <w:r w:rsidRPr="00A17573">
              <w:t>2.76</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60BADAE7" w14:textId="77777777" w:rsidR="00E31D98" w:rsidRPr="00A17573" w:rsidRDefault="00E31D98" w:rsidP="00A17573">
            <w:r w:rsidRPr="00A17573">
              <w:t>25.94</w:t>
            </w:r>
          </w:p>
        </w:tc>
        <w:tc>
          <w:tcPr>
            <w:tcW w:w="1409" w:type="dxa"/>
            <w:tcBorders>
              <w:top w:val="single" w:sz="4" w:space="0" w:color="auto"/>
              <w:left w:val="nil"/>
              <w:bottom w:val="nil"/>
              <w:right w:val="single" w:sz="4" w:space="0" w:color="auto"/>
            </w:tcBorders>
            <w:shd w:val="clear" w:color="000000" w:fill="FFFFFF"/>
            <w:noWrap/>
            <w:vAlign w:val="center"/>
            <w:hideMark/>
          </w:tcPr>
          <w:p w14:paraId="7B6CC9AD" w14:textId="77777777" w:rsidR="00E31D98" w:rsidRPr="00A17573" w:rsidRDefault="00E31D98" w:rsidP="00A17573">
            <w:r w:rsidRPr="00A17573">
              <w:t>71.59</w:t>
            </w:r>
          </w:p>
        </w:tc>
        <w:tc>
          <w:tcPr>
            <w:tcW w:w="236" w:type="dxa"/>
            <w:vAlign w:val="center"/>
            <w:hideMark/>
          </w:tcPr>
          <w:p w14:paraId="1781E910" w14:textId="77777777" w:rsidR="00E31D98" w:rsidRPr="00A17573" w:rsidRDefault="00E31D98" w:rsidP="00A17573"/>
        </w:tc>
      </w:tr>
      <w:tr w:rsidR="00E31D98" w:rsidRPr="00A17573" w14:paraId="2AD78501"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2436F12"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008EF90"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01DB41FB"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37EE56B"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6340C4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5C88298"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846E9E6" w14:textId="77777777" w:rsidR="00E31D98" w:rsidRPr="00A17573" w:rsidRDefault="00E31D98" w:rsidP="00A17573">
            <w:r w:rsidRPr="00A17573">
              <w:t> </w:t>
            </w:r>
          </w:p>
        </w:tc>
        <w:tc>
          <w:tcPr>
            <w:tcW w:w="236" w:type="dxa"/>
            <w:vAlign w:val="center"/>
            <w:hideMark/>
          </w:tcPr>
          <w:p w14:paraId="2387C684" w14:textId="77777777" w:rsidR="00E31D98" w:rsidRPr="00A17573" w:rsidRDefault="00E31D98" w:rsidP="00A17573"/>
        </w:tc>
      </w:tr>
      <w:tr w:rsidR="00E31D98" w:rsidRPr="00A17573" w14:paraId="0C2B579D"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916430B"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616C201"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21D855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1923B4C"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1F9856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C7FECD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2AD6499" w14:textId="77777777" w:rsidR="00E31D98" w:rsidRPr="00A17573" w:rsidRDefault="00E31D98" w:rsidP="00A17573">
            <w:r w:rsidRPr="00A17573">
              <w:t> </w:t>
            </w:r>
          </w:p>
        </w:tc>
        <w:tc>
          <w:tcPr>
            <w:tcW w:w="236" w:type="dxa"/>
            <w:vAlign w:val="center"/>
            <w:hideMark/>
          </w:tcPr>
          <w:p w14:paraId="20F9046C" w14:textId="77777777" w:rsidR="00E31D98" w:rsidRPr="00A17573" w:rsidRDefault="00E31D98" w:rsidP="00A17573"/>
        </w:tc>
      </w:tr>
      <w:tr w:rsidR="00E31D98" w:rsidRPr="00A17573" w14:paraId="2907C50E"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75CCD43C"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4DF6F676"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1659DFAA"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10E64B96"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6DEE704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F55B213"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59D66EE" w14:textId="77777777" w:rsidR="00E31D98" w:rsidRPr="00A17573" w:rsidRDefault="00E31D98" w:rsidP="00A17573">
            <w:r w:rsidRPr="00A17573">
              <w:t> </w:t>
            </w:r>
          </w:p>
        </w:tc>
        <w:tc>
          <w:tcPr>
            <w:tcW w:w="236" w:type="dxa"/>
            <w:vAlign w:val="center"/>
            <w:hideMark/>
          </w:tcPr>
          <w:p w14:paraId="4282A52F" w14:textId="77777777" w:rsidR="00E31D98" w:rsidRPr="00A17573" w:rsidRDefault="00E31D98" w:rsidP="00A17573"/>
        </w:tc>
      </w:tr>
      <w:tr w:rsidR="00E31D98" w:rsidRPr="00A17573" w14:paraId="1456E0D7"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A1F80C8" w14:textId="77777777" w:rsidR="00E31D98" w:rsidRPr="00A17573" w:rsidRDefault="00E31D98" w:rsidP="00A17573">
            <w:r w:rsidRPr="00A17573">
              <w:t>3</w:t>
            </w:r>
          </w:p>
        </w:tc>
        <w:tc>
          <w:tcPr>
            <w:tcW w:w="1286" w:type="dxa"/>
            <w:tcBorders>
              <w:top w:val="nil"/>
              <w:left w:val="nil"/>
              <w:bottom w:val="nil"/>
              <w:right w:val="nil"/>
            </w:tcBorders>
            <w:shd w:val="clear" w:color="000000" w:fill="FFFFFF"/>
            <w:hideMark/>
          </w:tcPr>
          <w:p w14:paraId="159C3234" w14:textId="77777777" w:rsidR="00E31D98" w:rsidRPr="00A17573" w:rsidRDefault="00E31D98" w:rsidP="00A17573">
            <w:r w:rsidRPr="00A17573">
              <w:t>E15-262</w:t>
            </w:r>
          </w:p>
        </w:tc>
        <w:tc>
          <w:tcPr>
            <w:tcW w:w="2542" w:type="dxa"/>
            <w:vMerge w:val="restart"/>
            <w:tcBorders>
              <w:top w:val="nil"/>
              <w:left w:val="single" w:sz="4" w:space="0" w:color="auto"/>
              <w:bottom w:val="nil"/>
              <w:right w:val="single" w:sz="4" w:space="0" w:color="auto"/>
            </w:tcBorders>
            <w:shd w:val="clear" w:color="000000" w:fill="FFFFFF"/>
            <w:hideMark/>
          </w:tcPr>
          <w:p w14:paraId="243EBB8D" w14:textId="77777777" w:rsidR="00E31D98" w:rsidRPr="00A17573" w:rsidRDefault="00E31D98" w:rsidP="00A17573">
            <w:r w:rsidRPr="00A17573">
              <w:t>Պատերի  սվաղ ցեմենտային շաղախով</w:t>
            </w:r>
          </w:p>
        </w:tc>
        <w:tc>
          <w:tcPr>
            <w:tcW w:w="1140" w:type="dxa"/>
            <w:tcBorders>
              <w:top w:val="nil"/>
              <w:left w:val="nil"/>
              <w:bottom w:val="nil"/>
              <w:right w:val="nil"/>
            </w:tcBorders>
            <w:shd w:val="clear" w:color="000000" w:fill="FFFFFF"/>
            <w:noWrap/>
            <w:vAlign w:val="center"/>
            <w:hideMark/>
          </w:tcPr>
          <w:p w14:paraId="15ADCEB7" w14:textId="77777777" w:rsidR="00E31D98" w:rsidRPr="00A17573" w:rsidRDefault="00E31D98" w:rsidP="00A17573">
            <w:r w:rsidRPr="00A17573">
              <w:t>100մ2</w:t>
            </w:r>
          </w:p>
        </w:tc>
        <w:tc>
          <w:tcPr>
            <w:tcW w:w="875" w:type="dxa"/>
            <w:tcBorders>
              <w:top w:val="nil"/>
              <w:left w:val="single" w:sz="4" w:space="0" w:color="auto"/>
              <w:bottom w:val="nil"/>
              <w:right w:val="single" w:sz="4" w:space="0" w:color="auto"/>
            </w:tcBorders>
            <w:shd w:val="clear" w:color="000000" w:fill="FFFFFF"/>
            <w:noWrap/>
            <w:vAlign w:val="center"/>
            <w:hideMark/>
          </w:tcPr>
          <w:p w14:paraId="47E008B0" w14:textId="77777777" w:rsidR="00E31D98" w:rsidRPr="00A17573" w:rsidRDefault="00E31D98" w:rsidP="00A17573">
            <w:r w:rsidRPr="00A17573">
              <w:t>0.106</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78BA2957" w14:textId="77777777" w:rsidR="00E31D98" w:rsidRPr="00A17573" w:rsidRDefault="00E31D98" w:rsidP="00A17573">
            <w:r w:rsidRPr="00A17573">
              <w:t>246.68</w:t>
            </w:r>
          </w:p>
        </w:tc>
        <w:tc>
          <w:tcPr>
            <w:tcW w:w="1409" w:type="dxa"/>
            <w:tcBorders>
              <w:top w:val="single" w:sz="4" w:space="0" w:color="auto"/>
              <w:left w:val="nil"/>
              <w:bottom w:val="nil"/>
              <w:right w:val="single" w:sz="4" w:space="0" w:color="auto"/>
            </w:tcBorders>
            <w:shd w:val="clear" w:color="000000" w:fill="FFFFFF"/>
            <w:noWrap/>
            <w:vAlign w:val="center"/>
            <w:hideMark/>
          </w:tcPr>
          <w:p w14:paraId="18D0F3E8" w14:textId="77777777" w:rsidR="00E31D98" w:rsidRPr="00A17573" w:rsidRDefault="00E31D98" w:rsidP="00A17573">
            <w:r w:rsidRPr="00A17573">
              <w:t>26.15</w:t>
            </w:r>
          </w:p>
        </w:tc>
        <w:tc>
          <w:tcPr>
            <w:tcW w:w="236" w:type="dxa"/>
            <w:vAlign w:val="center"/>
            <w:hideMark/>
          </w:tcPr>
          <w:p w14:paraId="2329C427" w14:textId="77777777" w:rsidR="00E31D98" w:rsidRPr="00A17573" w:rsidRDefault="00E31D98" w:rsidP="00A17573"/>
        </w:tc>
      </w:tr>
      <w:tr w:rsidR="00E31D98" w:rsidRPr="00A17573" w14:paraId="6075B6FF"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3FC5552"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626213FD" w14:textId="77777777" w:rsidR="00E31D98" w:rsidRPr="00A17573" w:rsidRDefault="00E31D98" w:rsidP="00A17573">
            <w:r w:rsidRPr="00A17573">
              <w:t>55-9-11</w:t>
            </w:r>
          </w:p>
        </w:tc>
        <w:tc>
          <w:tcPr>
            <w:tcW w:w="2542" w:type="dxa"/>
            <w:vMerge/>
            <w:tcBorders>
              <w:top w:val="nil"/>
              <w:left w:val="single" w:sz="4" w:space="0" w:color="auto"/>
              <w:bottom w:val="nil"/>
              <w:right w:val="single" w:sz="4" w:space="0" w:color="auto"/>
            </w:tcBorders>
            <w:vAlign w:val="center"/>
            <w:hideMark/>
          </w:tcPr>
          <w:p w14:paraId="67A5ABA5"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9B6D7DE"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6845450"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DA353C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DD20DE0" w14:textId="77777777" w:rsidR="00E31D98" w:rsidRPr="00A17573" w:rsidRDefault="00E31D98" w:rsidP="00A17573">
            <w:r w:rsidRPr="00A17573">
              <w:t> </w:t>
            </w:r>
          </w:p>
        </w:tc>
        <w:tc>
          <w:tcPr>
            <w:tcW w:w="236" w:type="dxa"/>
            <w:vAlign w:val="center"/>
            <w:hideMark/>
          </w:tcPr>
          <w:p w14:paraId="2E6B2BA2" w14:textId="77777777" w:rsidR="00E31D98" w:rsidRPr="00A17573" w:rsidRDefault="00E31D98" w:rsidP="00A17573"/>
        </w:tc>
      </w:tr>
      <w:tr w:rsidR="00E31D98" w:rsidRPr="00A17573" w14:paraId="660A48BC"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1EFA49FA"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02F4C089"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028AEA8A"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26546E67"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101C2DB9"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2412C8E8"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7FB236AE" w14:textId="77777777" w:rsidR="00E31D98" w:rsidRPr="00A17573" w:rsidRDefault="00E31D98" w:rsidP="00A17573">
            <w:r w:rsidRPr="00A17573">
              <w:t> </w:t>
            </w:r>
          </w:p>
        </w:tc>
        <w:tc>
          <w:tcPr>
            <w:tcW w:w="236" w:type="dxa"/>
            <w:vAlign w:val="center"/>
            <w:hideMark/>
          </w:tcPr>
          <w:p w14:paraId="72E8BF92" w14:textId="77777777" w:rsidR="00E31D98" w:rsidRPr="00A17573" w:rsidRDefault="00E31D98" w:rsidP="00A17573"/>
        </w:tc>
      </w:tr>
      <w:tr w:rsidR="00E31D98" w:rsidRPr="00A17573" w14:paraId="3548813B"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3954883" w14:textId="77777777" w:rsidR="00E31D98" w:rsidRPr="00A17573" w:rsidRDefault="00E31D98" w:rsidP="00A17573">
            <w:r w:rsidRPr="00A17573">
              <w:t>4</w:t>
            </w:r>
          </w:p>
        </w:tc>
        <w:tc>
          <w:tcPr>
            <w:tcW w:w="1286" w:type="dxa"/>
            <w:tcBorders>
              <w:top w:val="nil"/>
              <w:left w:val="nil"/>
              <w:bottom w:val="nil"/>
              <w:right w:val="nil"/>
            </w:tcBorders>
            <w:shd w:val="clear" w:color="000000" w:fill="FFFFFF"/>
            <w:hideMark/>
          </w:tcPr>
          <w:p w14:paraId="010B98DE" w14:textId="77777777" w:rsidR="00E31D98" w:rsidRPr="00A17573" w:rsidRDefault="00E31D98" w:rsidP="00A17573">
            <w:r w:rsidRPr="00A17573">
              <w:t>E15-82</w:t>
            </w:r>
          </w:p>
        </w:tc>
        <w:tc>
          <w:tcPr>
            <w:tcW w:w="2542" w:type="dxa"/>
            <w:vMerge w:val="restart"/>
            <w:tcBorders>
              <w:top w:val="nil"/>
              <w:left w:val="single" w:sz="4" w:space="0" w:color="auto"/>
              <w:bottom w:val="nil"/>
              <w:right w:val="single" w:sz="4" w:space="0" w:color="auto"/>
            </w:tcBorders>
            <w:shd w:val="clear" w:color="000000" w:fill="FFFFFF"/>
            <w:hideMark/>
          </w:tcPr>
          <w:p w14:paraId="34F436DE" w14:textId="77777777" w:rsidR="00E31D98" w:rsidRPr="00A17573" w:rsidRDefault="00E31D98" w:rsidP="00A17573">
            <w:r w:rsidRPr="00A17573">
              <w:t>Պատերի կերամիկական սալիկապատում</w:t>
            </w:r>
          </w:p>
        </w:tc>
        <w:tc>
          <w:tcPr>
            <w:tcW w:w="1140" w:type="dxa"/>
            <w:tcBorders>
              <w:top w:val="nil"/>
              <w:left w:val="nil"/>
              <w:bottom w:val="nil"/>
              <w:right w:val="nil"/>
            </w:tcBorders>
            <w:shd w:val="clear" w:color="000000" w:fill="FFFFFF"/>
            <w:noWrap/>
            <w:vAlign w:val="center"/>
            <w:hideMark/>
          </w:tcPr>
          <w:p w14:paraId="17E9C1A9" w14:textId="77777777" w:rsidR="00E31D98" w:rsidRPr="00A17573" w:rsidRDefault="00E31D98" w:rsidP="00A17573">
            <w:r w:rsidRPr="00A17573">
              <w:t>100մ2</w:t>
            </w:r>
          </w:p>
        </w:tc>
        <w:tc>
          <w:tcPr>
            <w:tcW w:w="875" w:type="dxa"/>
            <w:tcBorders>
              <w:top w:val="nil"/>
              <w:left w:val="single" w:sz="4" w:space="0" w:color="auto"/>
              <w:bottom w:val="nil"/>
              <w:right w:val="single" w:sz="4" w:space="0" w:color="auto"/>
            </w:tcBorders>
            <w:shd w:val="clear" w:color="000000" w:fill="FFFFFF"/>
            <w:noWrap/>
            <w:vAlign w:val="center"/>
            <w:hideMark/>
          </w:tcPr>
          <w:p w14:paraId="7DB73BA8" w14:textId="77777777" w:rsidR="00E31D98" w:rsidRPr="00A17573" w:rsidRDefault="00E31D98" w:rsidP="00A17573">
            <w:r w:rsidRPr="00A17573">
              <w:t>0.106</w:t>
            </w:r>
          </w:p>
        </w:tc>
        <w:tc>
          <w:tcPr>
            <w:tcW w:w="961" w:type="dxa"/>
            <w:tcBorders>
              <w:top w:val="nil"/>
              <w:left w:val="single" w:sz="4" w:space="0" w:color="auto"/>
              <w:bottom w:val="nil"/>
              <w:right w:val="single" w:sz="4" w:space="0" w:color="auto"/>
            </w:tcBorders>
            <w:shd w:val="clear" w:color="000000" w:fill="FFFFFF"/>
            <w:noWrap/>
            <w:vAlign w:val="center"/>
            <w:hideMark/>
          </w:tcPr>
          <w:p w14:paraId="79789A9F" w14:textId="77777777" w:rsidR="00E31D98" w:rsidRPr="00A17573" w:rsidRDefault="00E31D98" w:rsidP="00A17573">
            <w:r w:rsidRPr="00A17573">
              <w:t>865.28</w:t>
            </w:r>
          </w:p>
        </w:tc>
        <w:tc>
          <w:tcPr>
            <w:tcW w:w="1409" w:type="dxa"/>
            <w:tcBorders>
              <w:top w:val="nil"/>
              <w:left w:val="nil"/>
              <w:bottom w:val="nil"/>
              <w:right w:val="single" w:sz="4" w:space="0" w:color="auto"/>
            </w:tcBorders>
            <w:shd w:val="clear" w:color="000000" w:fill="FFFFFF"/>
            <w:noWrap/>
            <w:vAlign w:val="center"/>
            <w:hideMark/>
          </w:tcPr>
          <w:p w14:paraId="22D0AE4A" w14:textId="77777777" w:rsidR="00E31D98" w:rsidRPr="00A17573" w:rsidRDefault="00E31D98" w:rsidP="00A17573">
            <w:r w:rsidRPr="00A17573">
              <w:t>91.72</w:t>
            </w:r>
          </w:p>
        </w:tc>
        <w:tc>
          <w:tcPr>
            <w:tcW w:w="236" w:type="dxa"/>
            <w:vAlign w:val="center"/>
            <w:hideMark/>
          </w:tcPr>
          <w:p w14:paraId="3ABB0F58" w14:textId="77777777" w:rsidR="00E31D98" w:rsidRPr="00A17573" w:rsidRDefault="00E31D98" w:rsidP="00A17573"/>
        </w:tc>
      </w:tr>
      <w:tr w:rsidR="00E31D98" w:rsidRPr="00A17573" w14:paraId="119614EB" w14:textId="77777777" w:rsidTr="00A5221F">
        <w:trPr>
          <w:trHeight w:val="405"/>
        </w:trPr>
        <w:tc>
          <w:tcPr>
            <w:tcW w:w="2825" w:type="dxa"/>
            <w:tcBorders>
              <w:top w:val="nil"/>
              <w:left w:val="single" w:sz="4" w:space="0" w:color="auto"/>
              <w:bottom w:val="nil"/>
              <w:right w:val="single" w:sz="4" w:space="0" w:color="auto"/>
            </w:tcBorders>
            <w:shd w:val="clear" w:color="000000" w:fill="FFFFFF"/>
            <w:noWrap/>
            <w:hideMark/>
          </w:tcPr>
          <w:p w14:paraId="39927B3E"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438EC5F3" w14:textId="77777777" w:rsidR="00E31D98" w:rsidRPr="00A17573" w:rsidRDefault="00E31D98" w:rsidP="00A17573">
            <w:r w:rsidRPr="00A17573">
              <w:t>14-1</w:t>
            </w:r>
          </w:p>
        </w:tc>
        <w:tc>
          <w:tcPr>
            <w:tcW w:w="2542" w:type="dxa"/>
            <w:vMerge/>
            <w:tcBorders>
              <w:top w:val="nil"/>
              <w:left w:val="single" w:sz="4" w:space="0" w:color="auto"/>
              <w:bottom w:val="nil"/>
              <w:right w:val="single" w:sz="4" w:space="0" w:color="auto"/>
            </w:tcBorders>
            <w:vAlign w:val="center"/>
            <w:hideMark/>
          </w:tcPr>
          <w:p w14:paraId="574CDF9B"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B2B1F77"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062F020"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EA2B19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28325D9" w14:textId="77777777" w:rsidR="00E31D98" w:rsidRPr="00A17573" w:rsidRDefault="00E31D98" w:rsidP="00A17573">
            <w:r w:rsidRPr="00A17573">
              <w:t> </w:t>
            </w:r>
          </w:p>
        </w:tc>
        <w:tc>
          <w:tcPr>
            <w:tcW w:w="236" w:type="dxa"/>
            <w:vAlign w:val="center"/>
            <w:hideMark/>
          </w:tcPr>
          <w:p w14:paraId="2C4FEF24" w14:textId="77777777" w:rsidR="00E31D98" w:rsidRPr="00A17573" w:rsidRDefault="00E31D98" w:rsidP="00A17573"/>
        </w:tc>
      </w:tr>
      <w:tr w:rsidR="00E31D98" w:rsidRPr="00A17573" w14:paraId="052C07E4"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5AD30DF"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2038A904"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38B8B54D"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21102351"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32793D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05EBE60"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DBA2F9B" w14:textId="77777777" w:rsidR="00E31D98" w:rsidRPr="00A17573" w:rsidRDefault="00E31D98" w:rsidP="00A17573">
            <w:r w:rsidRPr="00A17573">
              <w:t> </w:t>
            </w:r>
          </w:p>
        </w:tc>
        <w:tc>
          <w:tcPr>
            <w:tcW w:w="236" w:type="dxa"/>
            <w:vAlign w:val="center"/>
            <w:hideMark/>
          </w:tcPr>
          <w:p w14:paraId="1AC15023" w14:textId="77777777" w:rsidR="00E31D98" w:rsidRPr="00A17573" w:rsidRDefault="00E31D98" w:rsidP="00A17573"/>
        </w:tc>
      </w:tr>
      <w:tr w:rsidR="00E31D98" w:rsidRPr="00A17573" w14:paraId="279CD324"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053759A6"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3776E20A"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66CA5DF7"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7C83BFBE"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655FD541"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28851AEC"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15669053" w14:textId="77777777" w:rsidR="00E31D98" w:rsidRPr="00A17573" w:rsidRDefault="00E31D98" w:rsidP="00A17573">
            <w:r w:rsidRPr="00A17573">
              <w:t> </w:t>
            </w:r>
          </w:p>
        </w:tc>
        <w:tc>
          <w:tcPr>
            <w:tcW w:w="236" w:type="dxa"/>
            <w:vAlign w:val="center"/>
            <w:hideMark/>
          </w:tcPr>
          <w:p w14:paraId="1ABB89A9" w14:textId="77777777" w:rsidR="00E31D98" w:rsidRPr="00A17573" w:rsidRDefault="00E31D98" w:rsidP="00A17573"/>
        </w:tc>
      </w:tr>
      <w:tr w:rsidR="00E31D98" w:rsidRPr="00A17573" w14:paraId="4E3E059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65CCF24" w14:textId="77777777" w:rsidR="00E31D98" w:rsidRPr="00A17573" w:rsidRDefault="00E31D98" w:rsidP="00A17573">
            <w:r w:rsidRPr="00A17573">
              <w:t>5</w:t>
            </w:r>
          </w:p>
        </w:tc>
        <w:tc>
          <w:tcPr>
            <w:tcW w:w="1286" w:type="dxa"/>
            <w:vMerge w:val="restart"/>
            <w:tcBorders>
              <w:top w:val="nil"/>
              <w:left w:val="nil"/>
              <w:bottom w:val="nil"/>
              <w:right w:val="nil"/>
            </w:tcBorders>
            <w:shd w:val="clear" w:color="000000" w:fill="FFFFFF"/>
            <w:hideMark/>
          </w:tcPr>
          <w:p w14:paraId="7183615B" w14:textId="77777777" w:rsidR="00E31D98" w:rsidRPr="00A17573" w:rsidRDefault="00E31D98" w:rsidP="00A17573">
            <w:r w:rsidRPr="00A17573">
              <w:t>E15-246-1</w:t>
            </w:r>
          </w:p>
        </w:tc>
        <w:tc>
          <w:tcPr>
            <w:tcW w:w="2542" w:type="dxa"/>
            <w:vMerge w:val="restart"/>
            <w:tcBorders>
              <w:top w:val="nil"/>
              <w:left w:val="single" w:sz="4" w:space="0" w:color="auto"/>
              <w:bottom w:val="nil"/>
              <w:right w:val="single" w:sz="4" w:space="0" w:color="auto"/>
            </w:tcBorders>
            <w:shd w:val="clear" w:color="000000" w:fill="FFFFFF"/>
            <w:hideMark/>
          </w:tcPr>
          <w:p w14:paraId="583AD29F" w14:textId="77777777" w:rsidR="00E31D98" w:rsidRPr="00A17573" w:rsidRDefault="00E31D98" w:rsidP="00A17573">
            <w:r w:rsidRPr="00A17573">
              <w:t>Պատերի սվաղ գաջե շաղախով</w:t>
            </w:r>
          </w:p>
        </w:tc>
        <w:tc>
          <w:tcPr>
            <w:tcW w:w="1140" w:type="dxa"/>
            <w:tcBorders>
              <w:top w:val="nil"/>
              <w:left w:val="nil"/>
              <w:bottom w:val="nil"/>
              <w:right w:val="nil"/>
            </w:tcBorders>
            <w:shd w:val="clear" w:color="000000" w:fill="FFFFFF"/>
            <w:noWrap/>
            <w:vAlign w:val="center"/>
            <w:hideMark/>
          </w:tcPr>
          <w:p w14:paraId="63AF139F" w14:textId="77777777" w:rsidR="00E31D98" w:rsidRPr="00A17573" w:rsidRDefault="00E31D98" w:rsidP="00A17573">
            <w:r w:rsidRPr="00A17573">
              <w:t>100մ2</w:t>
            </w:r>
          </w:p>
        </w:tc>
        <w:tc>
          <w:tcPr>
            <w:tcW w:w="875" w:type="dxa"/>
            <w:tcBorders>
              <w:top w:val="nil"/>
              <w:left w:val="single" w:sz="4" w:space="0" w:color="auto"/>
              <w:bottom w:val="nil"/>
              <w:right w:val="single" w:sz="4" w:space="0" w:color="auto"/>
            </w:tcBorders>
            <w:shd w:val="clear" w:color="000000" w:fill="FFFFFF"/>
            <w:noWrap/>
            <w:vAlign w:val="center"/>
            <w:hideMark/>
          </w:tcPr>
          <w:p w14:paraId="4E90B040" w14:textId="77777777" w:rsidR="00E31D98" w:rsidRPr="00A17573" w:rsidRDefault="00E31D98" w:rsidP="00A17573">
            <w:r w:rsidRPr="00A17573">
              <w:t>3.501</w:t>
            </w:r>
          </w:p>
        </w:tc>
        <w:tc>
          <w:tcPr>
            <w:tcW w:w="961" w:type="dxa"/>
            <w:tcBorders>
              <w:top w:val="nil"/>
              <w:left w:val="single" w:sz="4" w:space="0" w:color="auto"/>
              <w:bottom w:val="nil"/>
              <w:right w:val="single" w:sz="4" w:space="0" w:color="auto"/>
            </w:tcBorders>
            <w:shd w:val="clear" w:color="000000" w:fill="FFFFFF"/>
            <w:noWrap/>
            <w:vAlign w:val="center"/>
            <w:hideMark/>
          </w:tcPr>
          <w:p w14:paraId="1FC659E6" w14:textId="77777777" w:rsidR="00E31D98" w:rsidRPr="00A17573" w:rsidRDefault="00E31D98" w:rsidP="00A17573">
            <w:r w:rsidRPr="00A17573">
              <w:t>311.05</w:t>
            </w:r>
          </w:p>
        </w:tc>
        <w:tc>
          <w:tcPr>
            <w:tcW w:w="1409" w:type="dxa"/>
            <w:tcBorders>
              <w:top w:val="nil"/>
              <w:left w:val="nil"/>
              <w:bottom w:val="nil"/>
              <w:right w:val="single" w:sz="4" w:space="0" w:color="auto"/>
            </w:tcBorders>
            <w:shd w:val="clear" w:color="000000" w:fill="FFFFFF"/>
            <w:noWrap/>
            <w:vAlign w:val="center"/>
            <w:hideMark/>
          </w:tcPr>
          <w:p w14:paraId="17738D72" w14:textId="77777777" w:rsidR="00E31D98" w:rsidRPr="00A17573" w:rsidRDefault="00E31D98" w:rsidP="00A17573">
            <w:r w:rsidRPr="00A17573">
              <w:t>1089.00</w:t>
            </w:r>
          </w:p>
        </w:tc>
        <w:tc>
          <w:tcPr>
            <w:tcW w:w="236" w:type="dxa"/>
            <w:vAlign w:val="center"/>
            <w:hideMark/>
          </w:tcPr>
          <w:p w14:paraId="47060D6E" w14:textId="77777777" w:rsidR="00E31D98" w:rsidRPr="00A17573" w:rsidRDefault="00E31D98" w:rsidP="00A17573"/>
        </w:tc>
      </w:tr>
      <w:tr w:rsidR="00E31D98" w:rsidRPr="00A17573" w14:paraId="6229084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C69100D"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2599A448"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124024AB"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1CB64AD"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2E20F4C"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571B74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69091AF" w14:textId="77777777" w:rsidR="00E31D98" w:rsidRPr="00A17573" w:rsidRDefault="00E31D98" w:rsidP="00A17573">
            <w:r w:rsidRPr="00A17573">
              <w:t> </w:t>
            </w:r>
          </w:p>
        </w:tc>
        <w:tc>
          <w:tcPr>
            <w:tcW w:w="236" w:type="dxa"/>
            <w:vAlign w:val="center"/>
            <w:hideMark/>
          </w:tcPr>
          <w:p w14:paraId="4331A238" w14:textId="77777777" w:rsidR="00E31D98" w:rsidRPr="00A17573" w:rsidRDefault="00E31D98" w:rsidP="00A17573"/>
        </w:tc>
      </w:tr>
      <w:tr w:rsidR="00E31D98" w:rsidRPr="00A17573" w14:paraId="74CAB6D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B303029" w14:textId="77777777" w:rsidR="00E31D98" w:rsidRPr="00A17573" w:rsidRDefault="00E31D98" w:rsidP="00A17573">
            <w:r w:rsidRPr="00A17573">
              <w:lastRenderedPageBreak/>
              <w:t> </w:t>
            </w:r>
          </w:p>
        </w:tc>
        <w:tc>
          <w:tcPr>
            <w:tcW w:w="1286" w:type="dxa"/>
            <w:vMerge w:val="restart"/>
            <w:tcBorders>
              <w:top w:val="nil"/>
              <w:left w:val="nil"/>
              <w:bottom w:val="nil"/>
              <w:right w:val="nil"/>
            </w:tcBorders>
            <w:shd w:val="clear" w:color="000000" w:fill="FFFFFF"/>
            <w:hideMark/>
          </w:tcPr>
          <w:p w14:paraId="62B48BF4" w14:textId="77777777" w:rsidR="00E31D98" w:rsidRPr="00A17573" w:rsidRDefault="00E31D98" w:rsidP="00A17573">
            <w:r w:rsidRPr="00A17573">
              <w:t>1-АР15-55У-5</w:t>
            </w:r>
          </w:p>
        </w:tc>
        <w:tc>
          <w:tcPr>
            <w:tcW w:w="2542" w:type="dxa"/>
            <w:vMerge/>
            <w:tcBorders>
              <w:top w:val="nil"/>
              <w:left w:val="single" w:sz="4" w:space="0" w:color="auto"/>
              <w:bottom w:val="nil"/>
              <w:right w:val="single" w:sz="4" w:space="0" w:color="auto"/>
            </w:tcBorders>
            <w:vAlign w:val="center"/>
            <w:hideMark/>
          </w:tcPr>
          <w:p w14:paraId="436A0188"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4C99BD7"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56C745A"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CB87417"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B4A7691" w14:textId="77777777" w:rsidR="00E31D98" w:rsidRPr="00A17573" w:rsidRDefault="00E31D98" w:rsidP="00A17573">
            <w:r w:rsidRPr="00A17573">
              <w:t> </w:t>
            </w:r>
          </w:p>
        </w:tc>
        <w:tc>
          <w:tcPr>
            <w:tcW w:w="236" w:type="dxa"/>
            <w:vAlign w:val="center"/>
            <w:hideMark/>
          </w:tcPr>
          <w:p w14:paraId="42B354D8" w14:textId="77777777" w:rsidR="00E31D98" w:rsidRPr="00A17573" w:rsidRDefault="00E31D98" w:rsidP="00A17573"/>
        </w:tc>
      </w:tr>
      <w:tr w:rsidR="00E31D98" w:rsidRPr="00A17573" w14:paraId="169364D7"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FD51DD0"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4DE587F5"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799DA235"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2F64D42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A2B8A40"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36387EE"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C625E4D" w14:textId="77777777" w:rsidR="00E31D98" w:rsidRPr="00A17573" w:rsidRDefault="00E31D98" w:rsidP="00A17573">
            <w:r w:rsidRPr="00A17573">
              <w:t> </w:t>
            </w:r>
          </w:p>
        </w:tc>
        <w:tc>
          <w:tcPr>
            <w:tcW w:w="236" w:type="dxa"/>
            <w:vAlign w:val="center"/>
            <w:hideMark/>
          </w:tcPr>
          <w:p w14:paraId="04C8633A" w14:textId="77777777" w:rsidR="00E31D98" w:rsidRPr="00A17573" w:rsidRDefault="00E31D98" w:rsidP="00A17573"/>
        </w:tc>
      </w:tr>
      <w:tr w:rsidR="00E31D98" w:rsidRPr="00A17573" w14:paraId="54E832FC"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2F904B7F"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4DAD143D"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03EE3E7B"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65DFB1C0"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51B2EE0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861CC1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ADEA65B" w14:textId="77777777" w:rsidR="00E31D98" w:rsidRPr="00A17573" w:rsidRDefault="00E31D98" w:rsidP="00A17573">
            <w:r w:rsidRPr="00A17573">
              <w:t> </w:t>
            </w:r>
          </w:p>
        </w:tc>
        <w:tc>
          <w:tcPr>
            <w:tcW w:w="236" w:type="dxa"/>
            <w:vAlign w:val="center"/>
            <w:hideMark/>
          </w:tcPr>
          <w:p w14:paraId="0AA0C668" w14:textId="77777777" w:rsidR="00E31D98" w:rsidRPr="00A17573" w:rsidRDefault="00E31D98" w:rsidP="00A17573"/>
        </w:tc>
      </w:tr>
      <w:tr w:rsidR="00E31D98" w:rsidRPr="00A17573" w14:paraId="0BB5F8F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AF8D805" w14:textId="77777777" w:rsidR="00E31D98" w:rsidRPr="00A17573" w:rsidRDefault="00E31D98" w:rsidP="00A17573">
            <w:r w:rsidRPr="00A17573">
              <w:t>6</w:t>
            </w:r>
          </w:p>
        </w:tc>
        <w:tc>
          <w:tcPr>
            <w:tcW w:w="1286" w:type="dxa"/>
            <w:tcBorders>
              <w:top w:val="nil"/>
              <w:left w:val="nil"/>
              <w:bottom w:val="nil"/>
              <w:right w:val="nil"/>
            </w:tcBorders>
            <w:shd w:val="clear" w:color="000000" w:fill="FFFFFF"/>
            <w:hideMark/>
          </w:tcPr>
          <w:p w14:paraId="678415ED" w14:textId="77777777" w:rsidR="00E31D98" w:rsidRPr="00A17573" w:rsidRDefault="00E31D98" w:rsidP="00A17573">
            <w:r w:rsidRPr="00A17573">
              <w:t>E15-660</w:t>
            </w:r>
          </w:p>
        </w:tc>
        <w:tc>
          <w:tcPr>
            <w:tcW w:w="2542" w:type="dxa"/>
            <w:vMerge w:val="restart"/>
            <w:tcBorders>
              <w:top w:val="nil"/>
              <w:left w:val="single" w:sz="4" w:space="0" w:color="auto"/>
              <w:bottom w:val="nil"/>
              <w:right w:val="single" w:sz="4" w:space="0" w:color="auto"/>
            </w:tcBorders>
            <w:shd w:val="clear" w:color="000000" w:fill="FFFFFF"/>
            <w:hideMark/>
          </w:tcPr>
          <w:p w14:paraId="514A0455" w14:textId="77777777" w:rsidR="00E31D98" w:rsidRPr="00A17573" w:rsidRDefault="00E31D98" w:rsidP="00A17573">
            <w:r w:rsidRPr="00A17573">
              <w:t>Պատերի ներկում լատեքսային ներկով  ծեփամածկումով</w:t>
            </w:r>
          </w:p>
        </w:tc>
        <w:tc>
          <w:tcPr>
            <w:tcW w:w="1140" w:type="dxa"/>
            <w:tcBorders>
              <w:top w:val="nil"/>
              <w:left w:val="nil"/>
              <w:bottom w:val="nil"/>
              <w:right w:val="nil"/>
            </w:tcBorders>
            <w:shd w:val="clear" w:color="000000" w:fill="FFFFFF"/>
            <w:noWrap/>
            <w:vAlign w:val="center"/>
            <w:hideMark/>
          </w:tcPr>
          <w:p w14:paraId="1F95058D" w14:textId="77777777" w:rsidR="00E31D98" w:rsidRPr="00A17573" w:rsidRDefault="00E31D98" w:rsidP="00A17573">
            <w:r w:rsidRPr="00A17573">
              <w:t>100մ2</w:t>
            </w:r>
          </w:p>
        </w:tc>
        <w:tc>
          <w:tcPr>
            <w:tcW w:w="875" w:type="dxa"/>
            <w:tcBorders>
              <w:top w:val="nil"/>
              <w:left w:val="single" w:sz="4" w:space="0" w:color="auto"/>
              <w:bottom w:val="nil"/>
              <w:right w:val="single" w:sz="4" w:space="0" w:color="auto"/>
            </w:tcBorders>
            <w:shd w:val="clear" w:color="000000" w:fill="FFFFFF"/>
            <w:noWrap/>
            <w:vAlign w:val="center"/>
            <w:hideMark/>
          </w:tcPr>
          <w:p w14:paraId="3302AF71" w14:textId="77777777" w:rsidR="00E31D98" w:rsidRPr="00A17573" w:rsidRDefault="00E31D98" w:rsidP="00A17573">
            <w:r w:rsidRPr="00A17573">
              <w:t>3.501</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091144E4" w14:textId="77777777" w:rsidR="00E31D98" w:rsidRPr="00A17573" w:rsidRDefault="00E31D98" w:rsidP="00A17573">
            <w:r w:rsidRPr="00A17573">
              <w:t>156.58</w:t>
            </w:r>
          </w:p>
        </w:tc>
        <w:tc>
          <w:tcPr>
            <w:tcW w:w="1409" w:type="dxa"/>
            <w:tcBorders>
              <w:top w:val="single" w:sz="4" w:space="0" w:color="auto"/>
              <w:left w:val="nil"/>
              <w:bottom w:val="nil"/>
              <w:right w:val="single" w:sz="4" w:space="0" w:color="auto"/>
            </w:tcBorders>
            <w:shd w:val="clear" w:color="000000" w:fill="FFFFFF"/>
            <w:noWrap/>
            <w:vAlign w:val="center"/>
            <w:hideMark/>
          </w:tcPr>
          <w:p w14:paraId="768C9333" w14:textId="77777777" w:rsidR="00E31D98" w:rsidRPr="00A17573" w:rsidRDefault="00E31D98" w:rsidP="00A17573">
            <w:r w:rsidRPr="00A17573">
              <w:t>548.20</w:t>
            </w:r>
          </w:p>
        </w:tc>
        <w:tc>
          <w:tcPr>
            <w:tcW w:w="236" w:type="dxa"/>
            <w:vAlign w:val="center"/>
            <w:hideMark/>
          </w:tcPr>
          <w:p w14:paraId="09F80A76" w14:textId="77777777" w:rsidR="00E31D98" w:rsidRPr="00A17573" w:rsidRDefault="00E31D98" w:rsidP="00A17573"/>
        </w:tc>
      </w:tr>
      <w:tr w:rsidR="00E31D98" w:rsidRPr="00A17573" w14:paraId="3E71F74A"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F1C894C"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64CC0E96" w14:textId="77777777" w:rsidR="00E31D98" w:rsidRPr="00A17573" w:rsidRDefault="00E31D98" w:rsidP="00A17573">
            <w:r w:rsidRPr="00A17573">
              <w:t>168-7</w:t>
            </w:r>
          </w:p>
        </w:tc>
        <w:tc>
          <w:tcPr>
            <w:tcW w:w="2542" w:type="dxa"/>
            <w:vMerge/>
            <w:tcBorders>
              <w:top w:val="nil"/>
              <w:left w:val="single" w:sz="4" w:space="0" w:color="auto"/>
              <w:bottom w:val="nil"/>
              <w:right w:val="single" w:sz="4" w:space="0" w:color="auto"/>
            </w:tcBorders>
            <w:vAlign w:val="center"/>
            <w:hideMark/>
          </w:tcPr>
          <w:p w14:paraId="03587281"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32D6274"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F26E0B2"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186DD8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DECC40E" w14:textId="77777777" w:rsidR="00E31D98" w:rsidRPr="00A17573" w:rsidRDefault="00E31D98" w:rsidP="00A17573">
            <w:r w:rsidRPr="00A17573">
              <w:t> </w:t>
            </w:r>
          </w:p>
        </w:tc>
        <w:tc>
          <w:tcPr>
            <w:tcW w:w="236" w:type="dxa"/>
            <w:vAlign w:val="center"/>
            <w:hideMark/>
          </w:tcPr>
          <w:p w14:paraId="6F2A2247" w14:textId="77777777" w:rsidR="00E31D98" w:rsidRPr="00A17573" w:rsidRDefault="00E31D98" w:rsidP="00A17573"/>
        </w:tc>
      </w:tr>
      <w:tr w:rsidR="00E31D98" w:rsidRPr="00A17573" w14:paraId="044EE557"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528ACEC"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47EA7CF"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39F89461"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0612189"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9504581"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178763AC"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0077010" w14:textId="77777777" w:rsidR="00E31D98" w:rsidRPr="00A17573" w:rsidRDefault="00E31D98" w:rsidP="00A17573">
            <w:r w:rsidRPr="00A17573">
              <w:t> </w:t>
            </w:r>
          </w:p>
        </w:tc>
        <w:tc>
          <w:tcPr>
            <w:tcW w:w="236" w:type="dxa"/>
            <w:vAlign w:val="center"/>
            <w:hideMark/>
          </w:tcPr>
          <w:p w14:paraId="7862E096" w14:textId="77777777" w:rsidR="00E31D98" w:rsidRPr="00A17573" w:rsidRDefault="00E31D98" w:rsidP="00A17573"/>
        </w:tc>
      </w:tr>
      <w:tr w:rsidR="00E31D98" w:rsidRPr="00A17573" w14:paraId="27336F1A"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61C0DE0B"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3F1348FA"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61E377C2"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6E763E9E"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494D17E1"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2D99DC8B"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02AE971E" w14:textId="77777777" w:rsidR="00E31D98" w:rsidRPr="00A17573" w:rsidRDefault="00E31D98" w:rsidP="00A17573">
            <w:r w:rsidRPr="00A17573">
              <w:t> </w:t>
            </w:r>
          </w:p>
        </w:tc>
        <w:tc>
          <w:tcPr>
            <w:tcW w:w="236" w:type="dxa"/>
            <w:vAlign w:val="center"/>
            <w:hideMark/>
          </w:tcPr>
          <w:p w14:paraId="7EE80C79" w14:textId="77777777" w:rsidR="00E31D98" w:rsidRPr="00A17573" w:rsidRDefault="00E31D98" w:rsidP="00A17573"/>
        </w:tc>
      </w:tr>
      <w:tr w:rsidR="00E31D98" w:rsidRPr="00A17573" w14:paraId="014577C8"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B3A0DA3" w14:textId="77777777" w:rsidR="00E31D98" w:rsidRPr="00A17573" w:rsidRDefault="00E31D98" w:rsidP="00A17573">
            <w:r w:rsidRPr="00A17573">
              <w:t>7</w:t>
            </w:r>
          </w:p>
        </w:tc>
        <w:tc>
          <w:tcPr>
            <w:tcW w:w="1286" w:type="dxa"/>
            <w:tcBorders>
              <w:top w:val="nil"/>
              <w:left w:val="nil"/>
              <w:bottom w:val="nil"/>
              <w:right w:val="nil"/>
            </w:tcBorders>
            <w:shd w:val="clear" w:color="000000" w:fill="FFFFFF"/>
            <w:hideMark/>
          </w:tcPr>
          <w:p w14:paraId="7D2A1435" w14:textId="77777777" w:rsidR="00E31D98" w:rsidRPr="00A17573" w:rsidRDefault="00E31D98" w:rsidP="00A17573">
            <w:r w:rsidRPr="00A17573">
              <w:t>P11-80</w:t>
            </w:r>
          </w:p>
        </w:tc>
        <w:tc>
          <w:tcPr>
            <w:tcW w:w="2542" w:type="dxa"/>
            <w:vMerge w:val="restart"/>
            <w:tcBorders>
              <w:top w:val="nil"/>
              <w:left w:val="single" w:sz="4" w:space="0" w:color="auto"/>
              <w:bottom w:val="nil"/>
              <w:right w:val="single" w:sz="4" w:space="0" w:color="auto"/>
            </w:tcBorders>
            <w:shd w:val="clear" w:color="000000" w:fill="FFFFFF"/>
            <w:hideMark/>
          </w:tcPr>
          <w:p w14:paraId="525627F8" w14:textId="77777777" w:rsidR="00E31D98" w:rsidRPr="00A17573" w:rsidRDefault="00E31D98" w:rsidP="00A17573">
            <w:r w:rsidRPr="00A17573">
              <w:t>Առաստաղի մաքրում ներկաշերտից</w:t>
            </w:r>
          </w:p>
        </w:tc>
        <w:tc>
          <w:tcPr>
            <w:tcW w:w="1140" w:type="dxa"/>
            <w:tcBorders>
              <w:top w:val="nil"/>
              <w:left w:val="nil"/>
              <w:bottom w:val="nil"/>
              <w:right w:val="nil"/>
            </w:tcBorders>
            <w:shd w:val="clear" w:color="000000" w:fill="FFFFFF"/>
            <w:noWrap/>
            <w:vAlign w:val="center"/>
            <w:hideMark/>
          </w:tcPr>
          <w:p w14:paraId="4E483287"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42C7524A" w14:textId="77777777" w:rsidR="00E31D98" w:rsidRPr="00A17573" w:rsidRDefault="00E31D98" w:rsidP="00A17573">
            <w:r w:rsidRPr="00A17573">
              <w:t>132.30</w:t>
            </w:r>
          </w:p>
        </w:tc>
        <w:tc>
          <w:tcPr>
            <w:tcW w:w="961" w:type="dxa"/>
            <w:tcBorders>
              <w:top w:val="nil"/>
              <w:left w:val="single" w:sz="4" w:space="0" w:color="auto"/>
              <w:bottom w:val="nil"/>
              <w:right w:val="single" w:sz="4" w:space="0" w:color="auto"/>
            </w:tcBorders>
            <w:shd w:val="clear" w:color="000000" w:fill="FFFFFF"/>
            <w:noWrap/>
            <w:vAlign w:val="center"/>
            <w:hideMark/>
          </w:tcPr>
          <w:p w14:paraId="73ACB446" w14:textId="77777777" w:rsidR="00E31D98" w:rsidRPr="00A17573" w:rsidRDefault="00E31D98" w:rsidP="00A17573">
            <w:r w:rsidRPr="00A17573">
              <w:t>0.45</w:t>
            </w:r>
          </w:p>
        </w:tc>
        <w:tc>
          <w:tcPr>
            <w:tcW w:w="1409" w:type="dxa"/>
            <w:tcBorders>
              <w:top w:val="nil"/>
              <w:left w:val="nil"/>
              <w:bottom w:val="nil"/>
              <w:right w:val="single" w:sz="4" w:space="0" w:color="auto"/>
            </w:tcBorders>
            <w:shd w:val="clear" w:color="000000" w:fill="FFFFFF"/>
            <w:noWrap/>
            <w:vAlign w:val="center"/>
            <w:hideMark/>
          </w:tcPr>
          <w:p w14:paraId="438CE800" w14:textId="77777777" w:rsidR="00E31D98" w:rsidRPr="00A17573" w:rsidRDefault="00E31D98" w:rsidP="00A17573">
            <w:r w:rsidRPr="00A17573">
              <w:t>59.29</w:t>
            </w:r>
          </w:p>
        </w:tc>
        <w:tc>
          <w:tcPr>
            <w:tcW w:w="236" w:type="dxa"/>
            <w:vAlign w:val="center"/>
            <w:hideMark/>
          </w:tcPr>
          <w:p w14:paraId="0FAD2A89" w14:textId="77777777" w:rsidR="00E31D98" w:rsidRPr="00A17573" w:rsidRDefault="00E31D98" w:rsidP="00A17573"/>
        </w:tc>
      </w:tr>
      <w:tr w:rsidR="00E31D98" w:rsidRPr="00A17573" w14:paraId="31F777A9"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110D4FF"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DC83452"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48C127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CAE4A68"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569616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6CB974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B780C76" w14:textId="77777777" w:rsidR="00E31D98" w:rsidRPr="00A17573" w:rsidRDefault="00E31D98" w:rsidP="00A17573">
            <w:r w:rsidRPr="00A17573">
              <w:t> </w:t>
            </w:r>
          </w:p>
        </w:tc>
        <w:tc>
          <w:tcPr>
            <w:tcW w:w="236" w:type="dxa"/>
            <w:vAlign w:val="center"/>
            <w:hideMark/>
          </w:tcPr>
          <w:p w14:paraId="3782DA24" w14:textId="77777777" w:rsidR="00E31D98" w:rsidRPr="00A17573" w:rsidRDefault="00E31D98" w:rsidP="00A17573"/>
        </w:tc>
      </w:tr>
      <w:tr w:rsidR="00E31D98" w:rsidRPr="00A17573" w14:paraId="72AFA25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DB66D66"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A8FEE8B"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5EBF3A83"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934A2A2"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350020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F6ADD4C"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1B89821" w14:textId="77777777" w:rsidR="00E31D98" w:rsidRPr="00A17573" w:rsidRDefault="00E31D98" w:rsidP="00A17573">
            <w:r w:rsidRPr="00A17573">
              <w:t> </w:t>
            </w:r>
          </w:p>
        </w:tc>
        <w:tc>
          <w:tcPr>
            <w:tcW w:w="236" w:type="dxa"/>
            <w:vAlign w:val="center"/>
            <w:hideMark/>
          </w:tcPr>
          <w:p w14:paraId="31B11CEE" w14:textId="77777777" w:rsidR="00E31D98" w:rsidRPr="00A17573" w:rsidRDefault="00E31D98" w:rsidP="00A17573"/>
        </w:tc>
      </w:tr>
      <w:tr w:rsidR="00E31D98" w:rsidRPr="00A17573" w14:paraId="55D3D821"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56F4A3B3"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0238E2AC"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5B5C8F63"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08F5BDEF"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568432B2"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2899AB56"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2A4EBF76" w14:textId="77777777" w:rsidR="00E31D98" w:rsidRPr="00A17573" w:rsidRDefault="00E31D98" w:rsidP="00A17573">
            <w:r w:rsidRPr="00A17573">
              <w:t> </w:t>
            </w:r>
          </w:p>
        </w:tc>
        <w:tc>
          <w:tcPr>
            <w:tcW w:w="236" w:type="dxa"/>
            <w:vAlign w:val="center"/>
            <w:hideMark/>
          </w:tcPr>
          <w:p w14:paraId="2A13D4B4" w14:textId="77777777" w:rsidR="00E31D98" w:rsidRPr="00A17573" w:rsidRDefault="00E31D98" w:rsidP="00A17573"/>
        </w:tc>
      </w:tr>
      <w:tr w:rsidR="00E31D98" w:rsidRPr="00A17573" w14:paraId="5B700A30"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B17428E" w14:textId="77777777" w:rsidR="00E31D98" w:rsidRPr="00A17573" w:rsidRDefault="00E31D98" w:rsidP="00A17573">
            <w:r w:rsidRPr="00A17573">
              <w:t>8</w:t>
            </w:r>
          </w:p>
        </w:tc>
        <w:tc>
          <w:tcPr>
            <w:tcW w:w="1286" w:type="dxa"/>
            <w:vMerge w:val="restart"/>
            <w:tcBorders>
              <w:top w:val="nil"/>
              <w:left w:val="nil"/>
              <w:bottom w:val="nil"/>
              <w:right w:val="nil"/>
            </w:tcBorders>
            <w:shd w:val="clear" w:color="000000" w:fill="FFFFFF"/>
            <w:hideMark/>
          </w:tcPr>
          <w:p w14:paraId="06610FE4" w14:textId="77777777" w:rsidR="00E31D98" w:rsidRPr="00A17573" w:rsidRDefault="00E31D98" w:rsidP="00A17573">
            <w:r w:rsidRPr="00A17573">
              <w:t>E15-247a</w:t>
            </w:r>
          </w:p>
        </w:tc>
        <w:tc>
          <w:tcPr>
            <w:tcW w:w="2542" w:type="dxa"/>
            <w:vMerge w:val="restart"/>
            <w:tcBorders>
              <w:top w:val="nil"/>
              <w:left w:val="single" w:sz="4" w:space="0" w:color="auto"/>
              <w:bottom w:val="nil"/>
              <w:right w:val="single" w:sz="4" w:space="0" w:color="auto"/>
            </w:tcBorders>
            <w:shd w:val="clear" w:color="000000" w:fill="FFFFFF"/>
            <w:hideMark/>
          </w:tcPr>
          <w:p w14:paraId="54AB4A2F" w14:textId="77777777" w:rsidR="00E31D98" w:rsidRPr="00A17573" w:rsidRDefault="00E31D98" w:rsidP="00A17573">
            <w:r w:rsidRPr="00A17573">
              <w:t xml:space="preserve">Առաստաղի գաջե սվաղում </w:t>
            </w:r>
          </w:p>
        </w:tc>
        <w:tc>
          <w:tcPr>
            <w:tcW w:w="1140" w:type="dxa"/>
            <w:tcBorders>
              <w:top w:val="nil"/>
              <w:left w:val="nil"/>
              <w:bottom w:val="nil"/>
              <w:right w:val="nil"/>
            </w:tcBorders>
            <w:shd w:val="clear" w:color="000000" w:fill="FFFFFF"/>
            <w:noWrap/>
            <w:vAlign w:val="center"/>
            <w:hideMark/>
          </w:tcPr>
          <w:p w14:paraId="4A49DB4B" w14:textId="77777777" w:rsidR="00E31D98" w:rsidRPr="00A17573" w:rsidRDefault="00E31D98" w:rsidP="00A17573">
            <w:r w:rsidRPr="00A17573">
              <w:t>100մ2</w:t>
            </w:r>
          </w:p>
        </w:tc>
        <w:tc>
          <w:tcPr>
            <w:tcW w:w="875" w:type="dxa"/>
            <w:tcBorders>
              <w:top w:val="nil"/>
              <w:left w:val="single" w:sz="4" w:space="0" w:color="auto"/>
              <w:bottom w:val="nil"/>
              <w:right w:val="single" w:sz="4" w:space="0" w:color="auto"/>
            </w:tcBorders>
            <w:shd w:val="clear" w:color="000000" w:fill="FFFFFF"/>
            <w:noWrap/>
            <w:vAlign w:val="center"/>
            <w:hideMark/>
          </w:tcPr>
          <w:p w14:paraId="0E6EAD82" w14:textId="77777777" w:rsidR="00E31D98" w:rsidRPr="00A17573" w:rsidRDefault="00E31D98" w:rsidP="00A17573">
            <w:r w:rsidRPr="00A17573">
              <w:t>1.323</w:t>
            </w:r>
          </w:p>
        </w:tc>
        <w:tc>
          <w:tcPr>
            <w:tcW w:w="961" w:type="dxa"/>
            <w:tcBorders>
              <w:top w:val="nil"/>
              <w:left w:val="single" w:sz="4" w:space="0" w:color="auto"/>
              <w:bottom w:val="nil"/>
              <w:right w:val="single" w:sz="4" w:space="0" w:color="auto"/>
            </w:tcBorders>
            <w:shd w:val="clear" w:color="000000" w:fill="FFFFFF"/>
            <w:noWrap/>
            <w:vAlign w:val="center"/>
            <w:hideMark/>
          </w:tcPr>
          <w:p w14:paraId="4702FEDC" w14:textId="77777777" w:rsidR="00E31D98" w:rsidRPr="00A17573" w:rsidRDefault="00E31D98" w:rsidP="00A17573">
            <w:r w:rsidRPr="00A17573">
              <w:t>373.53</w:t>
            </w:r>
          </w:p>
        </w:tc>
        <w:tc>
          <w:tcPr>
            <w:tcW w:w="1409" w:type="dxa"/>
            <w:tcBorders>
              <w:top w:val="nil"/>
              <w:left w:val="nil"/>
              <w:bottom w:val="nil"/>
              <w:right w:val="single" w:sz="4" w:space="0" w:color="auto"/>
            </w:tcBorders>
            <w:shd w:val="clear" w:color="000000" w:fill="FFFFFF"/>
            <w:noWrap/>
            <w:vAlign w:val="center"/>
            <w:hideMark/>
          </w:tcPr>
          <w:p w14:paraId="58F82552" w14:textId="77777777" w:rsidR="00E31D98" w:rsidRPr="00A17573" w:rsidRDefault="00E31D98" w:rsidP="00A17573">
            <w:r w:rsidRPr="00A17573">
              <w:t>494.18</w:t>
            </w:r>
          </w:p>
        </w:tc>
        <w:tc>
          <w:tcPr>
            <w:tcW w:w="236" w:type="dxa"/>
            <w:vAlign w:val="center"/>
            <w:hideMark/>
          </w:tcPr>
          <w:p w14:paraId="42BCAE1B" w14:textId="77777777" w:rsidR="00E31D98" w:rsidRPr="00A17573" w:rsidRDefault="00E31D98" w:rsidP="00A17573"/>
        </w:tc>
      </w:tr>
      <w:tr w:rsidR="00E31D98" w:rsidRPr="00A17573" w14:paraId="23DB49F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443BF1B"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66076FAF"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46547699"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156A63F"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434907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F97B778"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A6648F2" w14:textId="77777777" w:rsidR="00E31D98" w:rsidRPr="00A17573" w:rsidRDefault="00E31D98" w:rsidP="00A17573">
            <w:r w:rsidRPr="00A17573">
              <w:t> </w:t>
            </w:r>
          </w:p>
        </w:tc>
        <w:tc>
          <w:tcPr>
            <w:tcW w:w="236" w:type="dxa"/>
            <w:vAlign w:val="center"/>
            <w:hideMark/>
          </w:tcPr>
          <w:p w14:paraId="110910EF" w14:textId="77777777" w:rsidR="00E31D98" w:rsidRPr="00A17573" w:rsidRDefault="00E31D98" w:rsidP="00A17573"/>
        </w:tc>
      </w:tr>
      <w:tr w:rsidR="00E31D98" w:rsidRPr="00A17573" w14:paraId="021D66B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EB1317E" w14:textId="77777777" w:rsidR="00E31D98" w:rsidRPr="00A17573" w:rsidRDefault="00E31D98" w:rsidP="00A17573">
            <w:r w:rsidRPr="00A17573">
              <w:t> </w:t>
            </w:r>
          </w:p>
        </w:tc>
        <w:tc>
          <w:tcPr>
            <w:tcW w:w="1286" w:type="dxa"/>
            <w:vMerge w:val="restart"/>
            <w:tcBorders>
              <w:top w:val="nil"/>
              <w:left w:val="nil"/>
              <w:bottom w:val="nil"/>
              <w:right w:val="nil"/>
            </w:tcBorders>
            <w:shd w:val="clear" w:color="000000" w:fill="FFFFFF"/>
            <w:hideMark/>
          </w:tcPr>
          <w:p w14:paraId="5EC4816B"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33A5CD20"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ABB03A3"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3877B3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F8E3E7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EFEA368" w14:textId="77777777" w:rsidR="00E31D98" w:rsidRPr="00A17573" w:rsidRDefault="00E31D98" w:rsidP="00A17573">
            <w:r w:rsidRPr="00A17573">
              <w:t> </w:t>
            </w:r>
          </w:p>
        </w:tc>
        <w:tc>
          <w:tcPr>
            <w:tcW w:w="236" w:type="dxa"/>
            <w:vAlign w:val="center"/>
            <w:hideMark/>
          </w:tcPr>
          <w:p w14:paraId="09CFC0A0" w14:textId="77777777" w:rsidR="00E31D98" w:rsidRPr="00A17573" w:rsidRDefault="00E31D98" w:rsidP="00A17573"/>
        </w:tc>
      </w:tr>
      <w:tr w:rsidR="00E31D98" w:rsidRPr="00A17573" w14:paraId="19933C8E"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CFA0A84"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5F723ED9"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3CE1F3F5"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358D1C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174759E"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BD0FC53"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B6CD266" w14:textId="77777777" w:rsidR="00E31D98" w:rsidRPr="00A17573" w:rsidRDefault="00E31D98" w:rsidP="00A17573">
            <w:r w:rsidRPr="00A17573">
              <w:t> </w:t>
            </w:r>
          </w:p>
        </w:tc>
        <w:tc>
          <w:tcPr>
            <w:tcW w:w="236" w:type="dxa"/>
            <w:vAlign w:val="center"/>
            <w:hideMark/>
          </w:tcPr>
          <w:p w14:paraId="68D04927" w14:textId="77777777" w:rsidR="00E31D98" w:rsidRPr="00A17573" w:rsidRDefault="00E31D98" w:rsidP="00A17573"/>
        </w:tc>
      </w:tr>
      <w:tr w:rsidR="00E31D98" w:rsidRPr="00A17573" w14:paraId="700EE5B9" w14:textId="77777777" w:rsidTr="00A5221F">
        <w:trPr>
          <w:trHeight w:val="585"/>
        </w:trPr>
        <w:tc>
          <w:tcPr>
            <w:tcW w:w="2825" w:type="dxa"/>
            <w:tcBorders>
              <w:top w:val="nil"/>
              <w:left w:val="single" w:sz="4" w:space="0" w:color="auto"/>
              <w:bottom w:val="single" w:sz="4" w:space="0" w:color="auto"/>
              <w:right w:val="single" w:sz="4" w:space="0" w:color="auto"/>
            </w:tcBorders>
            <w:shd w:val="clear" w:color="000000" w:fill="FFFFFF"/>
            <w:noWrap/>
            <w:hideMark/>
          </w:tcPr>
          <w:p w14:paraId="4086CFD4"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0EDFD35B"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3BBC0DA5"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386446A3"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79F6B0EE"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7EE92E0"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6854AF4" w14:textId="77777777" w:rsidR="00E31D98" w:rsidRPr="00A17573" w:rsidRDefault="00E31D98" w:rsidP="00A17573">
            <w:r w:rsidRPr="00A17573">
              <w:t> </w:t>
            </w:r>
          </w:p>
        </w:tc>
        <w:tc>
          <w:tcPr>
            <w:tcW w:w="236" w:type="dxa"/>
            <w:vAlign w:val="center"/>
            <w:hideMark/>
          </w:tcPr>
          <w:p w14:paraId="22995998" w14:textId="77777777" w:rsidR="00E31D98" w:rsidRPr="00A17573" w:rsidRDefault="00E31D98" w:rsidP="00A17573"/>
        </w:tc>
      </w:tr>
      <w:tr w:rsidR="00E31D98" w:rsidRPr="00A17573" w14:paraId="2184AC41"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68FCB51" w14:textId="77777777" w:rsidR="00E31D98" w:rsidRPr="00A17573" w:rsidRDefault="00E31D98" w:rsidP="00A17573">
            <w:r w:rsidRPr="00A17573">
              <w:t>9</w:t>
            </w:r>
          </w:p>
        </w:tc>
        <w:tc>
          <w:tcPr>
            <w:tcW w:w="1286" w:type="dxa"/>
            <w:vMerge w:val="restart"/>
            <w:tcBorders>
              <w:top w:val="nil"/>
              <w:left w:val="nil"/>
              <w:bottom w:val="nil"/>
              <w:right w:val="nil"/>
            </w:tcBorders>
            <w:shd w:val="clear" w:color="000000" w:fill="FFFFFF"/>
            <w:hideMark/>
          </w:tcPr>
          <w:p w14:paraId="5577A57C" w14:textId="77777777" w:rsidR="00E31D98" w:rsidRPr="00A17573" w:rsidRDefault="00E31D98" w:rsidP="00A17573">
            <w:r w:rsidRPr="00A17573">
              <w:t>E34-389 k0.5</w:t>
            </w:r>
          </w:p>
        </w:tc>
        <w:tc>
          <w:tcPr>
            <w:tcW w:w="2542" w:type="dxa"/>
            <w:vMerge w:val="restart"/>
            <w:tcBorders>
              <w:top w:val="nil"/>
              <w:left w:val="single" w:sz="4" w:space="0" w:color="auto"/>
              <w:bottom w:val="nil"/>
              <w:right w:val="single" w:sz="4" w:space="0" w:color="auto"/>
            </w:tcBorders>
            <w:shd w:val="clear" w:color="000000" w:fill="FFFFFF"/>
            <w:hideMark/>
          </w:tcPr>
          <w:p w14:paraId="6A1475B0" w14:textId="77777777" w:rsidR="00E31D98" w:rsidRPr="00A17573" w:rsidRDefault="00E31D98" w:rsidP="00A17573">
            <w:r w:rsidRPr="00A17573">
              <w:t>ՊՎՔ կախովի առաստաղի տեղադրում</w:t>
            </w:r>
          </w:p>
        </w:tc>
        <w:tc>
          <w:tcPr>
            <w:tcW w:w="1140" w:type="dxa"/>
            <w:tcBorders>
              <w:top w:val="nil"/>
              <w:left w:val="nil"/>
              <w:bottom w:val="nil"/>
              <w:right w:val="nil"/>
            </w:tcBorders>
            <w:shd w:val="clear" w:color="000000" w:fill="FFFFFF"/>
            <w:noWrap/>
            <w:vAlign w:val="center"/>
            <w:hideMark/>
          </w:tcPr>
          <w:p w14:paraId="2DF3D381"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7E05CB49" w14:textId="77777777" w:rsidR="00E31D98" w:rsidRPr="00A17573" w:rsidRDefault="00E31D98" w:rsidP="00A17573">
            <w:r w:rsidRPr="00A17573">
              <w:t>3.30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3F549E0A" w14:textId="77777777" w:rsidR="00E31D98" w:rsidRPr="00A17573" w:rsidRDefault="00E31D98" w:rsidP="00A17573">
            <w:r w:rsidRPr="00A17573">
              <w:t>9.21</w:t>
            </w:r>
          </w:p>
        </w:tc>
        <w:tc>
          <w:tcPr>
            <w:tcW w:w="1409" w:type="dxa"/>
            <w:tcBorders>
              <w:top w:val="single" w:sz="4" w:space="0" w:color="auto"/>
              <w:left w:val="nil"/>
              <w:bottom w:val="nil"/>
              <w:right w:val="single" w:sz="4" w:space="0" w:color="auto"/>
            </w:tcBorders>
            <w:shd w:val="clear" w:color="000000" w:fill="FFFFFF"/>
            <w:noWrap/>
            <w:vAlign w:val="center"/>
            <w:hideMark/>
          </w:tcPr>
          <w:p w14:paraId="2C3FBC7A" w14:textId="77777777" w:rsidR="00E31D98" w:rsidRPr="00A17573" w:rsidRDefault="00E31D98" w:rsidP="00A17573">
            <w:r w:rsidRPr="00A17573">
              <w:t>30.40</w:t>
            </w:r>
          </w:p>
        </w:tc>
        <w:tc>
          <w:tcPr>
            <w:tcW w:w="236" w:type="dxa"/>
            <w:vAlign w:val="center"/>
            <w:hideMark/>
          </w:tcPr>
          <w:p w14:paraId="242E5BCE" w14:textId="77777777" w:rsidR="00E31D98" w:rsidRPr="00A17573" w:rsidRDefault="00E31D98" w:rsidP="00A17573"/>
        </w:tc>
      </w:tr>
      <w:tr w:rsidR="00E31D98" w:rsidRPr="00A17573" w14:paraId="661D9044" w14:textId="77777777" w:rsidTr="00A5221F">
        <w:trPr>
          <w:trHeight w:val="285"/>
        </w:trPr>
        <w:tc>
          <w:tcPr>
            <w:tcW w:w="2825" w:type="dxa"/>
            <w:tcBorders>
              <w:top w:val="nil"/>
              <w:left w:val="single" w:sz="4" w:space="0" w:color="auto"/>
              <w:bottom w:val="nil"/>
              <w:right w:val="single" w:sz="4" w:space="0" w:color="auto"/>
            </w:tcBorders>
            <w:shd w:val="clear" w:color="000000" w:fill="FFFFFF"/>
            <w:noWrap/>
            <w:hideMark/>
          </w:tcPr>
          <w:p w14:paraId="79D0F8D9"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60E7A8B9"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32409FD8"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440E4C0"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8949E4C"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889AFE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52D6F0E" w14:textId="77777777" w:rsidR="00E31D98" w:rsidRPr="00A17573" w:rsidRDefault="00E31D98" w:rsidP="00A17573">
            <w:r w:rsidRPr="00A17573">
              <w:t> </w:t>
            </w:r>
          </w:p>
        </w:tc>
        <w:tc>
          <w:tcPr>
            <w:tcW w:w="236" w:type="dxa"/>
            <w:vAlign w:val="center"/>
            <w:hideMark/>
          </w:tcPr>
          <w:p w14:paraId="4B0A52F6" w14:textId="77777777" w:rsidR="00E31D98" w:rsidRPr="00A17573" w:rsidRDefault="00E31D98" w:rsidP="00A17573"/>
        </w:tc>
      </w:tr>
      <w:tr w:rsidR="00E31D98" w:rsidRPr="00A17573" w14:paraId="78D86F1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73465EF"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0374482"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734C2263"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AD03723"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0E00744"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1D839578"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C09E74C" w14:textId="77777777" w:rsidR="00E31D98" w:rsidRPr="00A17573" w:rsidRDefault="00E31D98" w:rsidP="00A17573">
            <w:r w:rsidRPr="00A17573">
              <w:t> </w:t>
            </w:r>
          </w:p>
        </w:tc>
        <w:tc>
          <w:tcPr>
            <w:tcW w:w="236" w:type="dxa"/>
            <w:vAlign w:val="center"/>
            <w:hideMark/>
          </w:tcPr>
          <w:p w14:paraId="02FB2C20" w14:textId="77777777" w:rsidR="00E31D98" w:rsidRPr="00A17573" w:rsidRDefault="00E31D98" w:rsidP="00A17573"/>
        </w:tc>
      </w:tr>
      <w:tr w:rsidR="00E31D98" w:rsidRPr="00A17573" w14:paraId="0CA4F7FE"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22B7AD0"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9134EDB"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74C52AD4"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B091035"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5BFB19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160C129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83221EA" w14:textId="77777777" w:rsidR="00E31D98" w:rsidRPr="00A17573" w:rsidRDefault="00E31D98" w:rsidP="00A17573">
            <w:r w:rsidRPr="00A17573">
              <w:t> </w:t>
            </w:r>
          </w:p>
        </w:tc>
        <w:tc>
          <w:tcPr>
            <w:tcW w:w="236" w:type="dxa"/>
            <w:vAlign w:val="center"/>
            <w:hideMark/>
          </w:tcPr>
          <w:p w14:paraId="664BFFE6" w14:textId="77777777" w:rsidR="00E31D98" w:rsidRPr="00A17573" w:rsidRDefault="00E31D98" w:rsidP="00A17573"/>
        </w:tc>
      </w:tr>
      <w:tr w:rsidR="00E31D98" w:rsidRPr="00A17573" w14:paraId="4E12F8D0"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FCA9228"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0955DBEE"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3DE2F34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69CD9DE"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A5EEE05"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6DDFD8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D53D100" w14:textId="77777777" w:rsidR="00E31D98" w:rsidRPr="00A17573" w:rsidRDefault="00E31D98" w:rsidP="00A17573">
            <w:r w:rsidRPr="00A17573">
              <w:t> </w:t>
            </w:r>
          </w:p>
        </w:tc>
        <w:tc>
          <w:tcPr>
            <w:tcW w:w="236" w:type="dxa"/>
            <w:vAlign w:val="center"/>
            <w:hideMark/>
          </w:tcPr>
          <w:p w14:paraId="5385C63D" w14:textId="77777777" w:rsidR="00E31D98" w:rsidRPr="00A17573" w:rsidRDefault="00E31D98" w:rsidP="00A17573"/>
        </w:tc>
      </w:tr>
      <w:tr w:rsidR="00E31D98" w:rsidRPr="00A17573" w14:paraId="215005D8"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8E0178F"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7F4942D"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5CE56A46"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82AD6CB"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E7F2201"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E486EA7"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BCA0B42" w14:textId="77777777" w:rsidR="00E31D98" w:rsidRPr="00A17573" w:rsidRDefault="00E31D98" w:rsidP="00A17573">
            <w:r w:rsidRPr="00A17573">
              <w:t> </w:t>
            </w:r>
          </w:p>
        </w:tc>
        <w:tc>
          <w:tcPr>
            <w:tcW w:w="236" w:type="dxa"/>
            <w:vAlign w:val="center"/>
            <w:hideMark/>
          </w:tcPr>
          <w:p w14:paraId="511EAFED" w14:textId="77777777" w:rsidR="00E31D98" w:rsidRPr="00A17573" w:rsidRDefault="00E31D98" w:rsidP="00A17573"/>
        </w:tc>
      </w:tr>
      <w:tr w:rsidR="00E31D98" w:rsidRPr="00A17573" w14:paraId="7C143272"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15FCF4C8"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244750CF"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5EF3D8DC"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4BD34A96"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03E12E18"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70B1FAC6"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76EE76A3" w14:textId="77777777" w:rsidR="00E31D98" w:rsidRPr="00A17573" w:rsidRDefault="00E31D98" w:rsidP="00A17573">
            <w:r w:rsidRPr="00A17573">
              <w:t> </w:t>
            </w:r>
          </w:p>
        </w:tc>
        <w:tc>
          <w:tcPr>
            <w:tcW w:w="236" w:type="dxa"/>
            <w:vAlign w:val="center"/>
            <w:hideMark/>
          </w:tcPr>
          <w:p w14:paraId="354A3D08" w14:textId="77777777" w:rsidR="00E31D98" w:rsidRPr="00A17573" w:rsidRDefault="00E31D98" w:rsidP="00A17573"/>
        </w:tc>
      </w:tr>
      <w:tr w:rsidR="00E31D98" w:rsidRPr="00A17573" w14:paraId="55B32FDD"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DE037C0" w14:textId="77777777" w:rsidR="00E31D98" w:rsidRPr="00A17573" w:rsidRDefault="00E31D98" w:rsidP="00A17573">
            <w:r w:rsidRPr="00A17573">
              <w:t>10</w:t>
            </w:r>
          </w:p>
        </w:tc>
        <w:tc>
          <w:tcPr>
            <w:tcW w:w="1286" w:type="dxa"/>
            <w:tcBorders>
              <w:top w:val="nil"/>
              <w:left w:val="nil"/>
              <w:bottom w:val="nil"/>
              <w:right w:val="nil"/>
            </w:tcBorders>
            <w:shd w:val="clear" w:color="000000" w:fill="FFFFFF"/>
            <w:hideMark/>
          </w:tcPr>
          <w:p w14:paraId="0DC78FCE" w14:textId="77777777" w:rsidR="00E31D98" w:rsidRPr="00A17573" w:rsidRDefault="00E31D98" w:rsidP="00A17573">
            <w:r w:rsidRPr="00A17573">
              <w:t>E15-660</w:t>
            </w:r>
          </w:p>
        </w:tc>
        <w:tc>
          <w:tcPr>
            <w:tcW w:w="2542" w:type="dxa"/>
            <w:vMerge w:val="restart"/>
            <w:tcBorders>
              <w:top w:val="nil"/>
              <w:left w:val="single" w:sz="4" w:space="0" w:color="auto"/>
              <w:bottom w:val="nil"/>
              <w:right w:val="single" w:sz="4" w:space="0" w:color="auto"/>
            </w:tcBorders>
            <w:shd w:val="clear" w:color="000000" w:fill="FFFFFF"/>
            <w:hideMark/>
          </w:tcPr>
          <w:p w14:paraId="3BE47727" w14:textId="77777777" w:rsidR="00E31D98" w:rsidRPr="00A17573" w:rsidRDefault="00E31D98" w:rsidP="00A17573">
            <w:r w:rsidRPr="00A17573">
              <w:t>Առաստաղի ներկում ծեփամածկումով</w:t>
            </w:r>
          </w:p>
        </w:tc>
        <w:tc>
          <w:tcPr>
            <w:tcW w:w="1140" w:type="dxa"/>
            <w:tcBorders>
              <w:top w:val="nil"/>
              <w:left w:val="nil"/>
              <w:bottom w:val="nil"/>
              <w:right w:val="nil"/>
            </w:tcBorders>
            <w:shd w:val="clear" w:color="000000" w:fill="FFFFFF"/>
            <w:noWrap/>
            <w:vAlign w:val="center"/>
            <w:hideMark/>
          </w:tcPr>
          <w:p w14:paraId="46BBD82D" w14:textId="77777777" w:rsidR="00E31D98" w:rsidRPr="00A17573" w:rsidRDefault="00E31D98" w:rsidP="00A17573">
            <w:r w:rsidRPr="00A17573">
              <w:t>100մ2</w:t>
            </w:r>
          </w:p>
        </w:tc>
        <w:tc>
          <w:tcPr>
            <w:tcW w:w="875" w:type="dxa"/>
            <w:tcBorders>
              <w:top w:val="nil"/>
              <w:left w:val="single" w:sz="4" w:space="0" w:color="auto"/>
              <w:bottom w:val="nil"/>
              <w:right w:val="single" w:sz="4" w:space="0" w:color="auto"/>
            </w:tcBorders>
            <w:shd w:val="clear" w:color="000000" w:fill="FFFFFF"/>
            <w:noWrap/>
            <w:vAlign w:val="center"/>
            <w:hideMark/>
          </w:tcPr>
          <w:p w14:paraId="2F611B5A" w14:textId="77777777" w:rsidR="00E31D98" w:rsidRPr="00A17573" w:rsidRDefault="00E31D98" w:rsidP="00A17573">
            <w:r w:rsidRPr="00A17573">
              <w:t>1.323</w:t>
            </w:r>
          </w:p>
        </w:tc>
        <w:tc>
          <w:tcPr>
            <w:tcW w:w="961" w:type="dxa"/>
            <w:tcBorders>
              <w:top w:val="nil"/>
              <w:left w:val="single" w:sz="4" w:space="0" w:color="auto"/>
              <w:bottom w:val="nil"/>
              <w:right w:val="single" w:sz="4" w:space="0" w:color="auto"/>
            </w:tcBorders>
            <w:shd w:val="clear" w:color="000000" w:fill="FFFFFF"/>
            <w:noWrap/>
            <w:vAlign w:val="center"/>
            <w:hideMark/>
          </w:tcPr>
          <w:p w14:paraId="3B631FD7" w14:textId="77777777" w:rsidR="00E31D98" w:rsidRPr="00A17573" w:rsidRDefault="00E31D98" w:rsidP="00A17573">
            <w:r w:rsidRPr="00A17573">
              <w:t>156.58</w:t>
            </w:r>
          </w:p>
        </w:tc>
        <w:tc>
          <w:tcPr>
            <w:tcW w:w="1409" w:type="dxa"/>
            <w:tcBorders>
              <w:top w:val="nil"/>
              <w:left w:val="nil"/>
              <w:bottom w:val="nil"/>
              <w:right w:val="single" w:sz="4" w:space="0" w:color="auto"/>
            </w:tcBorders>
            <w:shd w:val="clear" w:color="000000" w:fill="FFFFFF"/>
            <w:noWrap/>
            <w:vAlign w:val="center"/>
            <w:hideMark/>
          </w:tcPr>
          <w:p w14:paraId="64C95445" w14:textId="77777777" w:rsidR="00E31D98" w:rsidRPr="00A17573" w:rsidRDefault="00E31D98" w:rsidP="00A17573">
            <w:r w:rsidRPr="00A17573">
              <w:t>207.16</w:t>
            </w:r>
          </w:p>
        </w:tc>
        <w:tc>
          <w:tcPr>
            <w:tcW w:w="236" w:type="dxa"/>
            <w:vAlign w:val="center"/>
            <w:hideMark/>
          </w:tcPr>
          <w:p w14:paraId="1AB2BAC1" w14:textId="77777777" w:rsidR="00E31D98" w:rsidRPr="00A17573" w:rsidRDefault="00E31D98" w:rsidP="00A17573"/>
        </w:tc>
      </w:tr>
      <w:tr w:rsidR="00E31D98" w:rsidRPr="00A17573" w14:paraId="6D731773"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6402280"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757873F2" w14:textId="77777777" w:rsidR="00E31D98" w:rsidRPr="00A17573" w:rsidRDefault="00E31D98" w:rsidP="00A17573">
            <w:r w:rsidRPr="00A17573">
              <w:t>168-7</w:t>
            </w:r>
          </w:p>
        </w:tc>
        <w:tc>
          <w:tcPr>
            <w:tcW w:w="2542" w:type="dxa"/>
            <w:vMerge/>
            <w:tcBorders>
              <w:top w:val="nil"/>
              <w:left w:val="single" w:sz="4" w:space="0" w:color="auto"/>
              <w:bottom w:val="nil"/>
              <w:right w:val="single" w:sz="4" w:space="0" w:color="auto"/>
            </w:tcBorders>
            <w:vAlign w:val="center"/>
            <w:hideMark/>
          </w:tcPr>
          <w:p w14:paraId="2904F6E3"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E803290"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7209ED2"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1979B65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D549EC3" w14:textId="77777777" w:rsidR="00E31D98" w:rsidRPr="00A17573" w:rsidRDefault="00E31D98" w:rsidP="00A17573">
            <w:r w:rsidRPr="00A17573">
              <w:t> </w:t>
            </w:r>
          </w:p>
        </w:tc>
        <w:tc>
          <w:tcPr>
            <w:tcW w:w="236" w:type="dxa"/>
            <w:vAlign w:val="center"/>
            <w:hideMark/>
          </w:tcPr>
          <w:p w14:paraId="625B8E68" w14:textId="77777777" w:rsidR="00E31D98" w:rsidRPr="00A17573" w:rsidRDefault="00E31D98" w:rsidP="00A17573"/>
        </w:tc>
      </w:tr>
      <w:tr w:rsidR="00E31D98" w:rsidRPr="00A17573" w14:paraId="11A3724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35797A7"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0261CBB2"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7CD02009"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769F833"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763A1E8"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44711E7"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586B5D8" w14:textId="77777777" w:rsidR="00E31D98" w:rsidRPr="00A17573" w:rsidRDefault="00E31D98" w:rsidP="00A17573">
            <w:r w:rsidRPr="00A17573">
              <w:t> </w:t>
            </w:r>
          </w:p>
        </w:tc>
        <w:tc>
          <w:tcPr>
            <w:tcW w:w="236" w:type="dxa"/>
            <w:vAlign w:val="center"/>
            <w:hideMark/>
          </w:tcPr>
          <w:p w14:paraId="6BFADAA9" w14:textId="77777777" w:rsidR="00E31D98" w:rsidRPr="00A17573" w:rsidRDefault="00E31D98" w:rsidP="00A17573"/>
        </w:tc>
      </w:tr>
      <w:tr w:rsidR="00E31D98" w:rsidRPr="00A17573" w14:paraId="15BA88BB" w14:textId="77777777" w:rsidTr="00A5221F">
        <w:trPr>
          <w:trHeight w:val="495"/>
        </w:trPr>
        <w:tc>
          <w:tcPr>
            <w:tcW w:w="2825" w:type="dxa"/>
            <w:tcBorders>
              <w:top w:val="nil"/>
              <w:left w:val="single" w:sz="4" w:space="0" w:color="auto"/>
              <w:bottom w:val="single" w:sz="4" w:space="0" w:color="auto"/>
              <w:right w:val="single" w:sz="4" w:space="0" w:color="auto"/>
            </w:tcBorders>
            <w:shd w:val="clear" w:color="000000" w:fill="FFFFFF"/>
            <w:noWrap/>
            <w:hideMark/>
          </w:tcPr>
          <w:p w14:paraId="466371B2"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700D8F14"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5336F52A"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7E6832AE"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7E6D4906"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41976949"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68AEE3F8" w14:textId="77777777" w:rsidR="00E31D98" w:rsidRPr="00A17573" w:rsidRDefault="00E31D98" w:rsidP="00A17573">
            <w:r w:rsidRPr="00A17573">
              <w:t> </w:t>
            </w:r>
          </w:p>
        </w:tc>
        <w:tc>
          <w:tcPr>
            <w:tcW w:w="236" w:type="dxa"/>
            <w:vAlign w:val="center"/>
            <w:hideMark/>
          </w:tcPr>
          <w:p w14:paraId="186C81C1" w14:textId="77777777" w:rsidR="00E31D98" w:rsidRPr="00A17573" w:rsidRDefault="00E31D98" w:rsidP="00A17573"/>
        </w:tc>
      </w:tr>
      <w:tr w:rsidR="00E31D98" w:rsidRPr="00A17573" w14:paraId="1FFB376D" w14:textId="77777777" w:rsidTr="00A5221F">
        <w:trPr>
          <w:trHeight w:val="315"/>
        </w:trPr>
        <w:tc>
          <w:tcPr>
            <w:tcW w:w="2825" w:type="dxa"/>
            <w:tcBorders>
              <w:top w:val="nil"/>
              <w:left w:val="single" w:sz="4" w:space="0" w:color="auto"/>
              <w:bottom w:val="nil"/>
              <w:right w:val="single" w:sz="4" w:space="0" w:color="auto"/>
            </w:tcBorders>
            <w:shd w:val="clear" w:color="000000" w:fill="FFFFFF"/>
            <w:noWrap/>
            <w:hideMark/>
          </w:tcPr>
          <w:p w14:paraId="301C2994" w14:textId="77777777" w:rsidR="00E31D98" w:rsidRPr="00A17573" w:rsidRDefault="00E31D98" w:rsidP="00A17573">
            <w:r w:rsidRPr="00A17573">
              <w:t>11</w:t>
            </w:r>
          </w:p>
        </w:tc>
        <w:tc>
          <w:tcPr>
            <w:tcW w:w="1286" w:type="dxa"/>
            <w:tcBorders>
              <w:top w:val="nil"/>
              <w:left w:val="nil"/>
              <w:bottom w:val="nil"/>
              <w:right w:val="nil"/>
            </w:tcBorders>
            <w:shd w:val="clear" w:color="000000" w:fill="FFFFFF"/>
            <w:hideMark/>
          </w:tcPr>
          <w:p w14:paraId="4373DCB8" w14:textId="77777777" w:rsidR="00E31D98" w:rsidRPr="00A17573" w:rsidRDefault="00E31D98" w:rsidP="00A17573">
            <w:r w:rsidRPr="00A17573">
              <w:t>E46-103</w:t>
            </w:r>
          </w:p>
        </w:tc>
        <w:tc>
          <w:tcPr>
            <w:tcW w:w="2542" w:type="dxa"/>
            <w:vMerge w:val="restart"/>
            <w:tcBorders>
              <w:top w:val="nil"/>
              <w:left w:val="single" w:sz="4" w:space="0" w:color="auto"/>
              <w:bottom w:val="nil"/>
              <w:right w:val="single" w:sz="4" w:space="0" w:color="auto"/>
            </w:tcBorders>
            <w:shd w:val="clear" w:color="000000" w:fill="FFFFFF"/>
            <w:hideMark/>
          </w:tcPr>
          <w:p w14:paraId="4EE76366" w14:textId="77777777" w:rsidR="00E31D98" w:rsidRPr="00A17573" w:rsidRDefault="00E31D98" w:rsidP="00A17573">
            <w:r w:rsidRPr="00A17573">
              <w:t>Մանրահատակի ապամոնտաժում</w:t>
            </w:r>
            <w:r w:rsidRPr="00A17573">
              <w:br/>
            </w:r>
            <w:r w:rsidRPr="00A17573">
              <w:br/>
            </w:r>
          </w:p>
        </w:tc>
        <w:tc>
          <w:tcPr>
            <w:tcW w:w="1140" w:type="dxa"/>
            <w:tcBorders>
              <w:top w:val="nil"/>
              <w:left w:val="nil"/>
              <w:bottom w:val="nil"/>
              <w:right w:val="nil"/>
            </w:tcBorders>
            <w:shd w:val="clear" w:color="000000" w:fill="FFFFFF"/>
            <w:noWrap/>
            <w:vAlign w:val="center"/>
            <w:hideMark/>
          </w:tcPr>
          <w:p w14:paraId="1DDD10C1"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44D887A4" w14:textId="77777777" w:rsidR="00E31D98" w:rsidRPr="00A17573" w:rsidRDefault="00E31D98" w:rsidP="00A17573">
            <w:r w:rsidRPr="00A17573">
              <w:t>45.90</w:t>
            </w:r>
          </w:p>
        </w:tc>
        <w:tc>
          <w:tcPr>
            <w:tcW w:w="961" w:type="dxa"/>
            <w:tcBorders>
              <w:top w:val="nil"/>
              <w:left w:val="single" w:sz="4" w:space="0" w:color="auto"/>
              <w:bottom w:val="nil"/>
              <w:right w:val="single" w:sz="4" w:space="0" w:color="auto"/>
            </w:tcBorders>
            <w:shd w:val="clear" w:color="000000" w:fill="FFFFFF"/>
            <w:noWrap/>
            <w:vAlign w:val="center"/>
            <w:hideMark/>
          </w:tcPr>
          <w:p w14:paraId="41D87C04" w14:textId="77777777" w:rsidR="00E31D98" w:rsidRPr="00A17573" w:rsidRDefault="00E31D98" w:rsidP="00A17573">
            <w:r w:rsidRPr="00A17573">
              <w:t>0.87</w:t>
            </w:r>
          </w:p>
        </w:tc>
        <w:tc>
          <w:tcPr>
            <w:tcW w:w="1409" w:type="dxa"/>
            <w:tcBorders>
              <w:top w:val="nil"/>
              <w:left w:val="nil"/>
              <w:bottom w:val="nil"/>
              <w:right w:val="single" w:sz="4" w:space="0" w:color="auto"/>
            </w:tcBorders>
            <w:shd w:val="clear" w:color="000000" w:fill="FFFFFF"/>
            <w:noWrap/>
            <w:vAlign w:val="center"/>
            <w:hideMark/>
          </w:tcPr>
          <w:p w14:paraId="291A6C56" w14:textId="77777777" w:rsidR="00E31D98" w:rsidRPr="00A17573" w:rsidRDefault="00E31D98" w:rsidP="00A17573">
            <w:r w:rsidRPr="00A17573">
              <w:t>39.75</w:t>
            </w:r>
          </w:p>
        </w:tc>
        <w:tc>
          <w:tcPr>
            <w:tcW w:w="236" w:type="dxa"/>
            <w:vAlign w:val="center"/>
            <w:hideMark/>
          </w:tcPr>
          <w:p w14:paraId="75BAF2A2" w14:textId="77777777" w:rsidR="00E31D98" w:rsidRPr="00A17573" w:rsidRDefault="00E31D98" w:rsidP="00A17573"/>
        </w:tc>
      </w:tr>
      <w:tr w:rsidR="00E31D98" w:rsidRPr="00A17573" w14:paraId="6046CD1F" w14:textId="77777777" w:rsidTr="00A5221F">
        <w:trPr>
          <w:trHeight w:val="450"/>
        </w:trPr>
        <w:tc>
          <w:tcPr>
            <w:tcW w:w="2825" w:type="dxa"/>
            <w:tcBorders>
              <w:top w:val="nil"/>
              <w:left w:val="single" w:sz="4" w:space="0" w:color="auto"/>
              <w:bottom w:val="nil"/>
              <w:right w:val="single" w:sz="4" w:space="0" w:color="auto"/>
            </w:tcBorders>
            <w:shd w:val="clear" w:color="000000" w:fill="FFFFFF"/>
            <w:noWrap/>
            <w:hideMark/>
          </w:tcPr>
          <w:p w14:paraId="038A0CC5"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62188F92"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348C21B"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94B7F7D"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066DE0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55FFFD1"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EE5CFE4" w14:textId="77777777" w:rsidR="00E31D98" w:rsidRPr="00A17573" w:rsidRDefault="00E31D98" w:rsidP="00A17573">
            <w:r w:rsidRPr="00A17573">
              <w:t> </w:t>
            </w:r>
          </w:p>
        </w:tc>
        <w:tc>
          <w:tcPr>
            <w:tcW w:w="236" w:type="dxa"/>
            <w:vAlign w:val="center"/>
            <w:hideMark/>
          </w:tcPr>
          <w:p w14:paraId="416524EF" w14:textId="77777777" w:rsidR="00E31D98" w:rsidRPr="00A17573" w:rsidRDefault="00E31D98" w:rsidP="00A17573"/>
        </w:tc>
      </w:tr>
      <w:tr w:rsidR="00E31D98" w:rsidRPr="00A17573" w14:paraId="45618570" w14:textId="77777777" w:rsidTr="00A5221F">
        <w:trPr>
          <w:trHeight w:val="315"/>
        </w:trPr>
        <w:tc>
          <w:tcPr>
            <w:tcW w:w="2825" w:type="dxa"/>
            <w:tcBorders>
              <w:top w:val="nil"/>
              <w:left w:val="single" w:sz="4" w:space="0" w:color="auto"/>
              <w:bottom w:val="single" w:sz="4" w:space="0" w:color="auto"/>
              <w:right w:val="single" w:sz="4" w:space="0" w:color="auto"/>
            </w:tcBorders>
            <w:shd w:val="clear" w:color="000000" w:fill="FFFFFF"/>
            <w:noWrap/>
            <w:hideMark/>
          </w:tcPr>
          <w:p w14:paraId="17381879"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5E0F973F"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172A3C0F"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4A4EBBB4"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4983C155"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5E9CA4A8"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3A65A583" w14:textId="77777777" w:rsidR="00E31D98" w:rsidRPr="00A17573" w:rsidRDefault="00E31D98" w:rsidP="00A17573">
            <w:r w:rsidRPr="00A17573">
              <w:t> </w:t>
            </w:r>
          </w:p>
        </w:tc>
        <w:tc>
          <w:tcPr>
            <w:tcW w:w="236" w:type="dxa"/>
            <w:vAlign w:val="center"/>
            <w:hideMark/>
          </w:tcPr>
          <w:p w14:paraId="688B5C51" w14:textId="77777777" w:rsidR="00E31D98" w:rsidRPr="00A17573" w:rsidRDefault="00E31D98" w:rsidP="00A17573"/>
        </w:tc>
      </w:tr>
      <w:tr w:rsidR="00E31D98" w:rsidRPr="00A17573" w14:paraId="2CEF6DA2" w14:textId="77777777" w:rsidTr="00A5221F">
        <w:trPr>
          <w:trHeight w:val="315"/>
        </w:trPr>
        <w:tc>
          <w:tcPr>
            <w:tcW w:w="2825" w:type="dxa"/>
            <w:tcBorders>
              <w:top w:val="nil"/>
              <w:left w:val="single" w:sz="4" w:space="0" w:color="auto"/>
              <w:bottom w:val="nil"/>
              <w:right w:val="single" w:sz="4" w:space="0" w:color="auto"/>
            </w:tcBorders>
            <w:shd w:val="clear" w:color="000000" w:fill="FFFFFF"/>
            <w:noWrap/>
            <w:hideMark/>
          </w:tcPr>
          <w:p w14:paraId="4948F6C0" w14:textId="77777777" w:rsidR="00E31D98" w:rsidRPr="00A17573" w:rsidRDefault="00E31D98" w:rsidP="00A17573">
            <w:r w:rsidRPr="00A17573">
              <w:t>12</w:t>
            </w:r>
          </w:p>
        </w:tc>
        <w:tc>
          <w:tcPr>
            <w:tcW w:w="1286" w:type="dxa"/>
            <w:tcBorders>
              <w:top w:val="nil"/>
              <w:left w:val="nil"/>
              <w:bottom w:val="nil"/>
              <w:right w:val="nil"/>
            </w:tcBorders>
            <w:shd w:val="clear" w:color="000000" w:fill="FFFFFF"/>
            <w:hideMark/>
          </w:tcPr>
          <w:p w14:paraId="0F2EEE28" w14:textId="77777777" w:rsidR="00E31D98" w:rsidRPr="00A17573" w:rsidRDefault="00E31D98" w:rsidP="00A17573">
            <w:r w:rsidRPr="00A17573">
              <w:t>E46-103</w:t>
            </w:r>
          </w:p>
        </w:tc>
        <w:tc>
          <w:tcPr>
            <w:tcW w:w="2542" w:type="dxa"/>
            <w:vMerge w:val="restart"/>
            <w:tcBorders>
              <w:top w:val="nil"/>
              <w:left w:val="single" w:sz="4" w:space="0" w:color="auto"/>
              <w:bottom w:val="nil"/>
              <w:right w:val="single" w:sz="4" w:space="0" w:color="auto"/>
            </w:tcBorders>
            <w:shd w:val="clear" w:color="000000" w:fill="FFFFFF"/>
            <w:hideMark/>
          </w:tcPr>
          <w:p w14:paraId="1673362C" w14:textId="77777777" w:rsidR="00E31D98" w:rsidRPr="00A17573" w:rsidRDefault="00E31D98" w:rsidP="00A17573">
            <w:r w:rsidRPr="00A17573">
              <w:t>Լամինատե հատակի ապամոնտաժում</w:t>
            </w:r>
            <w:r w:rsidRPr="00A17573">
              <w:br/>
            </w:r>
            <w:r w:rsidRPr="00A17573">
              <w:br/>
            </w:r>
          </w:p>
        </w:tc>
        <w:tc>
          <w:tcPr>
            <w:tcW w:w="1140" w:type="dxa"/>
            <w:tcBorders>
              <w:top w:val="nil"/>
              <w:left w:val="nil"/>
              <w:bottom w:val="nil"/>
              <w:right w:val="nil"/>
            </w:tcBorders>
            <w:shd w:val="clear" w:color="000000" w:fill="FFFFFF"/>
            <w:noWrap/>
            <w:vAlign w:val="center"/>
            <w:hideMark/>
          </w:tcPr>
          <w:p w14:paraId="5CF1EDF4"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48429DC7" w14:textId="77777777" w:rsidR="00E31D98" w:rsidRPr="00A17573" w:rsidRDefault="00E31D98" w:rsidP="00A17573">
            <w:r w:rsidRPr="00A17573">
              <w:t>57.20</w:t>
            </w:r>
          </w:p>
        </w:tc>
        <w:tc>
          <w:tcPr>
            <w:tcW w:w="961" w:type="dxa"/>
            <w:tcBorders>
              <w:top w:val="nil"/>
              <w:left w:val="single" w:sz="4" w:space="0" w:color="auto"/>
              <w:bottom w:val="nil"/>
              <w:right w:val="single" w:sz="4" w:space="0" w:color="auto"/>
            </w:tcBorders>
            <w:shd w:val="clear" w:color="000000" w:fill="FFFFFF"/>
            <w:noWrap/>
            <w:vAlign w:val="center"/>
            <w:hideMark/>
          </w:tcPr>
          <w:p w14:paraId="3EABC9F6" w14:textId="77777777" w:rsidR="00E31D98" w:rsidRPr="00A17573" w:rsidRDefault="00E31D98" w:rsidP="00A17573">
            <w:r w:rsidRPr="00A17573">
              <w:t>0.87</w:t>
            </w:r>
          </w:p>
        </w:tc>
        <w:tc>
          <w:tcPr>
            <w:tcW w:w="1409" w:type="dxa"/>
            <w:tcBorders>
              <w:top w:val="nil"/>
              <w:left w:val="nil"/>
              <w:bottom w:val="nil"/>
              <w:right w:val="single" w:sz="4" w:space="0" w:color="auto"/>
            </w:tcBorders>
            <w:shd w:val="clear" w:color="000000" w:fill="FFFFFF"/>
            <w:noWrap/>
            <w:vAlign w:val="center"/>
            <w:hideMark/>
          </w:tcPr>
          <w:p w14:paraId="5F6FC712" w14:textId="77777777" w:rsidR="00E31D98" w:rsidRPr="00A17573" w:rsidRDefault="00E31D98" w:rsidP="00A17573">
            <w:r w:rsidRPr="00A17573">
              <w:t>49.54</w:t>
            </w:r>
          </w:p>
        </w:tc>
        <w:tc>
          <w:tcPr>
            <w:tcW w:w="236" w:type="dxa"/>
            <w:vAlign w:val="center"/>
            <w:hideMark/>
          </w:tcPr>
          <w:p w14:paraId="5E34DC2C" w14:textId="77777777" w:rsidR="00E31D98" w:rsidRPr="00A17573" w:rsidRDefault="00E31D98" w:rsidP="00A17573"/>
        </w:tc>
      </w:tr>
      <w:tr w:rsidR="00E31D98" w:rsidRPr="00A17573" w14:paraId="16443E5D" w14:textId="77777777" w:rsidTr="00A5221F">
        <w:trPr>
          <w:trHeight w:val="450"/>
        </w:trPr>
        <w:tc>
          <w:tcPr>
            <w:tcW w:w="2825" w:type="dxa"/>
            <w:tcBorders>
              <w:top w:val="nil"/>
              <w:left w:val="single" w:sz="4" w:space="0" w:color="auto"/>
              <w:bottom w:val="nil"/>
              <w:right w:val="single" w:sz="4" w:space="0" w:color="auto"/>
            </w:tcBorders>
            <w:shd w:val="clear" w:color="000000" w:fill="FFFFFF"/>
            <w:noWrap/>
            <w:hideMark/>
          </w:tcPr>
          <w:p w14:paraId="784DBE09"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59804578"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28F60382"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0F14FD2"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48FEA9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0280271"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9F28EF3" w14:textId="77777777" w:rsidR="00E31D98" w:rsidRPr="00A17573" w:rsidRDefault="00E31D98" w:rsidP="00A17573">
            <w:r w:rsidRPr="00A17573">
              <w:t> </w:t>
            </w:r>
          </w:p>
        </w:tc>
        <w:tc>
          <w:tcPr>
            <w:tcW w:w="236" w:type="dxa"/>
            <w:vAlign w:val="center"/>
            <w:hideMark/>
          </w:tcPr>
          <w:p w14:paraId="696301AD" w14:textId="77777777" w:rsidR="00E31D98" w:rsidRPr="00A17573" w:rsidRDefault="00E31D98" w:rsidP="00A17573"/>
        </w:tc>
      </w:tr>
      <w:tr w:rsidR="00E31D98" w:rsidRPr="00A17573" w14:paraId="5CCC9ADC" w14:textId="77777777" w:rsidTr="00A5221F">
        <w:trPr>
          <w:trHeight w:val="315"/>
        </w:trPr>
        <w:tc>
          <w:tcPr>
            <w:tcW w:w="2825" w:type="dxa"/>
            <w:tcBorders>
              <w:top w:val="nil"/>
              <w:left w:val="single" w:sz="4" w:space="0" w:color="auto"/>
              <w:bottom w:val="single" w:sz="4" w:space="0" w:color="auto"/>
              <w:right w:val="single" w:sz="4" w:space="0" w:color="auto"/>
            </w:tcBorders>
            <w:shd w:val="clear" w:color="000000" w:fill="FFFFFF"/>
            <w:noWrap/>
            <w:hideMark/>
          </w:tcPr>
          <w:p w14:paraId="53193A92"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09E8C324"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4192F639"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3DFCC0C0"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247B49A3"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28C4BB6C"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1E56E378" w14:textId="77777777" w:rsidR="00E31D98" w:rsidRPr="00A17573" w:rsidRDefault="00E31D98" w:rsidP="00A17573">
            <w:r w:rsidRPr="00A17573">
              <w:t> </w:t>
            </w:r>
          </w:p>
        </w:tc>
        <w:tc>
          <w:tcPr>
            <w:tcW w:w="236" w:type="dxa"/>
            <w:vAlign w:val="center"/>
            <w:hideMark/>
          </w:tcPr>
          <w:p w14:paraId="06614625" w14:textId="77777777" w:rsidR="00E31D98" w:rsidRPr="00A17573" w:rsidRDefault="00E31D98" w:rsidP="00A17573"/>
        </w:tc>
      </w:tr>
      <w:tr w:rsidR="00E31D98" w:rsidRPr="00A17573" w14:paraId="41697B96" w14:textId="77777777" w:rsidTr="00A5221F">
        <w:trPr>
          <w:trHeight w:val="315"/>
        </w:trPr>
        <w:tc>
          <w:tcPr>
            <w:tcW w:w="2825" w:type="dxa"/>
            <w:tcBorders>
              <w:top w:val="nil"/>
              <w:left w:val="single" w:sz="4" w:space="0" w:color="auto"/>
              <w:bottom w:val="nil"/>
              <w:right w:val="single" w:sz="4" w:space="0" w:color="auto"/>
            </w:tcBorders>
            <w:shd w:val="clear" w:color="000000" w:fill="FFFFFF"/>
            <w:noWrap/>
            <w:hideMark/>
          </w:tcPr>
          <w:p w14:paraId="305DC436" w14:textId="77777777" w:rsidR="00E31D98" w:rsidRPr="00A17573" w:rsidRDefault="00E31D98" w:rsidP="00A17573">
            <w:r w:rsidRPr="00A17573">
              <w:t>13</w:t>
            </w:r>
          </w:p>
        </w:tc>
        <w:tc>
          <w:tcPr>
            <w:tcW w:w="1286" w:type="dxa"/>
            <w:tcBorders>
              <w:top w:val="nil"/>
              <w:left w:val="nil"/>
              <w:bottom w:val="nil"/>
              <w:right w:val="nil"/>
            </w:tcBorders>
            <w:shd w:val="clear" w:color="000000" w:fill="FFFFFF"/>
            <w:hideMark/>
          </w:tcPr>
          <w:p w14:paraId="183D20BD" w14:textId="77777777" w:rsidR="00E31D98" w:rsidRPr="00A17573" w:rsidRDefault="00E31D98" w:rsidP="00A17573">
            <w:r w:rsidRPr="00A17573">
              <w:t>P5-42</w:t>
            </w:r>
          </w:p>
        </w:tc>
        <w:tc>
          <w:tcPr>
            <w:tcW w:w="2542" w:type="dxa"/>
            <w:vMerge w:val="restart"/>
            <w:tcBorders>
              <w:top w:val="nil"/>
              <w:left w:val="single" w:sz="4" w:space="0" w:color="auto"/>
              <w:bottom w:val="nil"/>
              <w:right w:val="single" w:sz="4" w:space="0" w:color="auto"/>
            </w:tcBorders>
            <w:shd w:val="clear" w:color="000000" w:fill="FFFFFF"/>
            <w:hideMark/>
          </w:tcPr>
          <w:p w14:paraId="7C1DB352" w14:textId="77777777" w:rsidR="00E31D98" w:rsidRPr="00A17573" w:rsidRDefault="00E31D98" w:rsidP="00A17573">
            <w:r w:rsidRPr="00A17573">
              <w:t>Շրիշակների ապամոնտաժում</w:t>
            </w:r>
            <w:r w:rsidRPr="00A17573">
              <w:br/>
            </w:r>
          </w:p>
        </w:tc>
        <w:tc>
          <w:tcPr>
            <w:tcW w:w="1140" w:type="dxa"/>
            <w:tcBorders>
              <w:top w:val="nil"/>
              <w:left w:val="nil"/>
              <w:bottom w:val="nil"/>
              <w:right w:val="nil"/>
            </w:tcBorders>
            <w:shd w:val="clear" w:color="000000" w:fill="FFFFFF"/>
            <w:noWrap/>
            <w:vAlign w:val="center"/>
            <w:hideMark/>
          </w:tcPr>
          <w:p w14:paraId="1A7547A1" w14:textId="77777777" w:rsidR="00E31D98" w:rsidRPr="00A17573" w:rsidRDefault="00E31D98" w:rsidP="00A17573">
            <w:r w:rsidRPr="00A17573">
              <w:t>մ</w:t>
            </w:r>
          </w:p>
        </w:tc>
        <w:tc>
          <w:tcPr>
            <w:tcW w:w="875" w:type="dxa"/>
            <w:tcBorders>
              <w:top w:val="nil"/>
              <w:left w:val="single" w:sz="4" w:space="0" w:color="auto"/>
              <w:bottom w:val="nil"/>
              <w:right w:val="single" w:sz="4" w:space="0" w:color="auto"/>
            </w:tcBorders>
            <w:shd w:val="clear" w:color="000000" w:fill="FFFFFF"/>
            <w:noWrap/>
            <w:vAlign w:val="center"/>
            <w:hideMark/>
          </w:tcPr>
          <w:p w14:paraId="2049A243" w14:textId="77777777" w:rsidR="00E31D98" w:rsidRPr="00A17573" w:rsidRDefault="00E31D98" w:rsidP="00A17573">
            <w:r w:rsidRPr="00A17573">
              <w:t>119.30</w:t>
            </w:r>
          </w:p>
        </w:tc>
        <w:tc>
          <w:tcPr>
            <w:tcW w:w="961" w:type="dxa"/>
            <w:tcBorders>
              <w:top w:val="nil"/>
              <w:left w:val="single" w:sz="4" w:space="0" w:color="auto"/>
              <w:bottom w:val="nil"/>
              <w:right w:val="single" w:sz="4" w:space="0" w:color="auto"/>
            </w:tcBorders>
            <w:shd w:val="clear" w:color="000000" w:fill="FFFFFF"/>
            <w:noWrap/>
            <w:vAlign w:val="center"/>
            <w:hideMark/>
          </w:tcPr>
          <w:p w14:paraId="43E2B5B6" w14:textId="77777777" w:rsidR="00E31D98" w:rsidRPr="00A17573" w:rsidRDefault="00E31D98" w:rsidP="00A17573">
            <w:r w:rsidRPr="00A17573">
              <w:t>0.02</w:t>
            </w:r>
          </w:p>
        </w:tc>
        <w:tc>
          <w:tcPr>
            <w:tcW w:w="1409" w:type="dxa"/>
            <w:tcBorders>
              <w:top w:val="nil"/>
              <w:left w:val="nil"/>
              <w:bottom w:val="nil"/>
              <w:right w:val="single" w:sz="4" w:space="0" w:color="auto"/>
            </w:tcBorders>
            <w:shd w:val="clear" w:color="000000" w:fill="FFFFFF"/>
            <w:noWrap/>
            <w:vAlign w:val="center"/>
            <w:hideMark/>
          </w:tcPr>
          <w:p w14:paraId="6B61EAFF" w14:textId="77777777" w:rsidR="00E31D98" w:rsidRPr="00A17573" w:rsidRDefault="00E31D98" w:rsidP="00A17573">
            <w:r w:rsidRPr="00A17573">
              <w:t>2.25</w:t>
            </w:r>
          </w:p>
        </w:tc>
        <w:tc>
          <w:tcPr>
            <w:tcW w:w="236" w:type="dxa"/>
            <w:vAlign w:val="center"/>
            <w:hideMark/>
          </w:tcPr>
          <w:p w14:paraId="26811759" w14:textId="77777777" w:rsidR="00E31D98" w:rsidRPr="00A17573" w:rsidRDefault="00E31D98" w:rsidP="00A17573"/>
        </w:tc>
      </w:tr>
      <w:tr w:rsidR="00E31D98" w:rsidRPr="00A17573" w14:paraId="4E974659" w14:textId="77777777" w:rsidTr="00A5221F">
        <w:trPr>
          <w:trHeight w:val="450"/>
        </w:trPr>
        <w:tc>
          <w:tcPr>
            <w:tcW w:w="2825" w:type="dxa"/>
            <w:tcBorders>
              <w:top w:val="nil"/>
              <w:left w:val="single" w:sz="4" w:space="0" w:color="auto"/>
              <w:bottom w:val="nil"/>
              <w:right w:val="single" w:sz="4" w:space="0" w:color="auto"/>
            </w:tcBorders>
            <w:shd w:val="clear" w:color="000000" w:fill="FFFFFF"/>
            <w:noWrap/>
            <w:hideMark/>
          </w:tcPr>
          <w:p w14:paraId="06B7038F"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3610452A"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293A2949"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74EA4DF"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F17C03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D353F6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ECEAC02" w14:textId="77777777" w:rsidR="00E31D98" w:rsidRPr="00A17573" w:rsidRDefault="00E31D98" w:rsidP="00A17573">
            <w:r w:rsidRPr="00A17573">
              <w:t> </w:t>
            </w:r>
          </w:p>
        </w:tc>
        <w:tc>
          <w:tcPr>
            <w:tcW w:w="236" w:type="dxa"/>
            <w:vAlign w:val="center"/>
            <w:hideMark/>
          </w:tcPr>
          <w:p w14:paraId="09A9B527" w14:textId="77777777" w:rsidR="00E31D98" w:rsidRPr="00A17573" w:rsidRDefault="00E31D98" w:rsidP="00A17573"/>
        </w:tc>
      </w:tr>
      <w:tr w:rsidR="00E31D98" w:rsidRPr="00A17573" w14:paraId="117F0B34" w14:textId="77777777" w:rsidTr="00A5221F">
        <w:trPr>
          <w:trHeight w:val="315"/>
        </w:trPr>
        <w:tc>
          <w:tcPr>
            <w:tcW w:w="2825" w:type="dxa"/>
            <w:tcBorders>
              <w:top w:val="nil"/>
              <w:left w:val="single" w:sz="4" w:space="0" w:color="auto"/>
              <w:bottom w:val="single" w:sz="4" w:space="0" w:color="auto"/>
              <w:right w:val="single" w:sz="4" w:space="0" w:color="auto"/>
            </w:tcBorders>
            <w:shd w:val="clear" w:color="000000" w:fill="FFFFFF"/>
            <w:noWrap/>
            <w:hideMark/>
          </w:tcPr>
          <w:p w14:paraId="1C72B27B"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7735CC9B"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65F751CA"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5C099968"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774F219D"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31C98763"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1B5BA47A" w14:textId="77777777" w:rsidR="00E31D98" w:rsidRPr="00A17573" w:rsidRDefault="00E31D98" w:rsidP="00A17573">
            <w:r w:rsidRPr="00A17573">
              <w:t> </w:t>
            </w:r>
          </w:p>
        </w:tc>
        <w:tc>
          <w:tcPr>
            <w:tcW w:w="236" w:type="dxa"/>
            <w:vAlign w:val="center"/>
            <w:hideMark/>
          </w:tcPr>
          <w:p w14:paraId="25C1A90C" w14:textId="77777777" w:rsidR="00E31D98" w:rsidRPr="00A17573" w:rsidRDefault="00E31D98" w:rsidP="00A17573"/>
        </w:tc>
      </w:tr>
      <w:tr w:rsidR="00E31D98" w:rsidRPr="00A17573" w14:paraId="52847E78"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1DD7533" w14:textId="77777777" w:rsidR="00E31D98" w:rsidRPr="00A17573" w:rsidRDefault="00E31D98" w:rsidP="00A17573">
            <w:r w:rsidRPr="00A17573">
              <w:t>14</w:t>
            </w:r>
          </w:p>
        </w:tc>
        <w:tc>
          <w:tcPr>
            <w:tcW w:w="1286" w:type="dxa"/>
            <w:tcBorders>
              <w:top w:val="nil"/>
              <w:left w:val="nil"/>
              <w:bottom w:val="nil"/>
              <w:right w:val="nil"/>
            </w:tcBorders>
            <w:shd w:val="clear" w:color="000000" w:fill="FFFFFF"/>
            <w:hideMark/>
          </w:tcPr>
          <w:p w14:paraId="37E5FEEB" w14:textId="77777777" w:rsidR="00E31D98" w:rsidRPr="00A17573" w:rsidRDefault="00E31D98" w:rsidP="00A17573">
            <w:r w:rsidRPr="00A17573">
              <w:t>E46-109</w:t>
            </w:r>
          </w:p>
        </w:tc>
        <w:tc>
          <w:tcPr>
            <w:tcW w:w="2542" w:type="dxa"/>
            <w:vMerge w:val="restart"/>
            <w:tcBorders>
              <w:top w:val="nil"/>
              <w:left w:val="single" w:sz="4" w:space="0" w:color="auto"/>
              <w:bottom w:val="nil"/>
              <w:right w:val="single" w:sz="4" w:space="0" w:color="auto"/>
            </w:tcBorders>
            <w:shd w:val="clear" w:color="000000" w:fill="FFFFFF"/>
            <w:hideMark/>
          </w:tcPr>
          <w:p w14:paraId="0D714B9A" w14:textId="77777777" w:rsidR="00E31D98" w:rsidRPr="00A17573" w:rsidRDefault="00E31D98" w:rsidP="00A17573">
            <w:r w:rsidRPr="00A17573">
              <w:t>Հատակի կերամիկական սալիկների ապամոնտաժում</w:t>
            </w:r>
          </w:p>
        </w:tc>
        <w:tc>
          <w:tcPr>
            <w:tcW w:w="1140" w:type="dxa"/>
            <w:tcBorders>
              <w:top w:val="nil"/>
              <w:left w:val="nil"/>
              <w:bottom w:val="nil"/>
              <w:right w:val="nil"/>
            </w:tcBorders>
            <w:shd w:val="clear" w:color="000000" w:fill="FFFFFF"/>
            <w:noWrap/>
            <w:vAlign w:val="center"/>
            <w:hideMark/>
          </w:tcPr>
          <w:p w14:paraId="4E6DF855"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6BDCC738" w14:textId="77777777" w:rsidR="00E31D98" w:rsidRPr="00A17573" w:rsidRDefault="00E31D98" w:rsidP="00A17573">
            <w:r w:rsidRPr="00A17573">
              <w:t>3.30</w:t>
            </w:r>
          </w:p>
        </w:tc>
        <w:tc>
          <w:tcPr>
            <w:tcW w:w="961" w:type="dxa"/>
            <w:tcBorders>
              <w:top w:val="nil"/>
              <w:left w:val="single" w:sz="4" w:space="0" w:color="auto"/>
              <w:bottom w:val="nil"/>
              <w:right w:val="single" w:sz="4" w:space="0" w:color="auto"/>
            </w:tcBorders>
            <w:shd w:val="clear" w:color="000000" w:fill="FFFFFF"/>
            <w:noWrap/>
            <w:vAlign w:val="center"/>
            <w:hideMark/>
          </w:tcPr>
          <w:p w14:paraId="0FD3903B" w14:textId="77777777" w:rsidR="00E31D98" w:rsidRPr="00A17573" w:rsidRDefault="00E31D98" w:rsidP="00A17573">
            <w:r w:rsidRPr="00A17573">
              <w:t>0.68</w:t>
            </w:r>
          </w:p>
        </w:tc>
        <w:tc>
          <w:tcPr>
            <w:tcW w:w="1409" w:type="dxa"/>
            <w:tcBorders>
              <w:top w:val="nil"/>
              <w:left w:val="nil"/>
              <w:bottom w:val="nil"/>
              <w:right w:val="single" w:sz="4" w:space="0" w:color="auto"/>
            </w:tcBorders>
            <w:shd w:val="clear" w:color="000000" w:fill="FFFFFF"/>
            <w:noWrap/>
            <w:vAlign w:val="center"/>
            <w:hideMark/>
          </w:tcPr>
          <w:p w14:paraId="4250D5AA" w14:textId="77777777" w:rsidR="00E31D98" w:rsidRPr="00A17573" w:rsidRDefault="00E31D98" w:rsidP="00A17573">
            <w:r w:rsidRPr="00A17573">
              <w:t>2.26</w:t>
            </w:r>
          </w:p>
        </w:tc>
        <w:tc>
          <w:tcPr>
            <w:tcW w:w="236" w:type="dxa"/>
            <w:vAlign w:val="center"/>
            <w:hideMark/>
          </w:tcPr>
          <w:p w14:paraId="3221B75F" w14:textId="77777777" w:rsidR="00E31D98" w:rsidRPr="00A17573" w:rsidRDefault="00E31D98" w:rsidP="00A17573"/>
        </w:tc>
      </w:tr>
      <w:tr w:rsidR="00E31D98" w:rsidRPr="00A17573" w14:paraId="1D6DDFB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FF49BF5"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260FE218"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A616F43"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6F62E31"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D56C0E6"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433331E"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B3CA73E" w14:textId="77777777" w:rsidR="00E31D98" w:rsidRPr="00A17573" w:rsidRDefault="00E31D98" w:rsidP="00A17573">
            <w:r w:rsidRPr="00A17573">
              <w:t> </w:t>
            </w:r>
          </w:p>
        </w:tc>
        <w:tc>
          <w:tcPr>
            <w:tcW w:w="236" w:type="dxa"/>
            <w:vAlign w:val="center"/>
            <w:hideMark/>
          </w:tcPr>
          <w:p w14:paraId="20E8C8D9" w14:textId="77777777" w:rsidR="00E31D98" w:rsidRPr="00A17573" w:rsidRDefault="00E31D98" w:rsidP="00A17573"/>
        </w:tc>
      </w:tr>
      <w:tr w:rsidR="00E31D98" w:rsidRPr="00A17573" w14:paraId="20BA5F73"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B2C0969"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0371AEC8"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3B4AD386"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0A17D3E"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E4E8AE5"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6331EB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22E8D81" w14:textId="77777777" w:rsidR="00E31D98" w:rsidRPr="00A17573" w:rsidRDefault="00E31D98" w:rsidP="00A17573">
            <w:r w:rsidRPr="00A17573">
              <w:t> </w:t>
            </w:r>
          </w:p>
        </w:tc>
        <w:tc>
          <w:tcPr>
            <w:tcW w:w="236" w:type="dxa"/>
            <w:vAlign w:val="center"/>
            <w:hideMark/>
          </w:tcPr>
          <w:p w14:paraId="6EF74FB9" w14:textId="77777777" w:rsidR="00E31D98" w:rsidRPr="00A17573" w:rsidRDefault="00E31D98" w:rsidP="00A17573"/>
        </w:tc>
      </w:tr>
      <w:tr w:rsidR="00E31D98" w:rsidRPr="00A17573" w14:paraId="2A438980"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28EC8057"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40460FA"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0709025C"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7FAC24FC"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0A13E624"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87099A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2C3FD80" w14:textId="77777777" w:rsidR="00E31D98" w:rsidRPr="00A17573" w:rsidRDefault="00E31D98" w:rsidP="00A17573">
            <w:r w:rsidRPr="00A17573">
              <w:t> </w:t>
            </w:r>
          </w:p>
        </w:tc>
        <w:tc>
          <w:tcPr>
            <w:tcW w:w="236" w:type="dxa"/>
            <w:vAlign w:val="center"/>
            <w:hideMark/>
          </w:tcPr>
          <w:p w14:paraId="43E1032C" w14:textId="77777777" w:rsidR="00E31D98" w:rsidRPr="00A17573" w:rsidRDefault="00E31D98" w:rsidP="00A17573"/>
        </w:tc>
      </w:tr>
      <w:tr w:rsidR="00E31D98" w:rsidRPr="00A17573" w14:paraId="65F05F32"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BFEB728" w14:textId="77777777" w:rsidR="00E31D98" w:rsidRPr="00A17573" w:rsidRDefault="00E31D98" w:rsidP="00A17573">
            <w:r w:rsidRPr="00A17573">
              <w:t>15</w:t>
            </w:r>
          </w:p>
        </w:tc>
        <w:tc>
          <w:tcPr>
            <w:tcW w:w="1286" w:type="dxa"/>
            <w:vMerge w:val="restart"/>
            <w:tcBorders>
              <w:top w:val="nil"/>
              <w:left w:val="nil"/>
              <w:bottom w:val="nil"/>
              <w:right w:val="nil"/>
            </w:tcBorders>
            <w:shd w:val="clear" w:color="000000" w:fill="FFFFFF"/>
            <w:hideMark/>
          </w:tcPr>
          <w:p w14:paraId="75C57A8E" w14:textId="77777777" w:rsidR="00E31D98" w:rsidRPr="00A17573" w:rsidRDefault="00E31D98" w:rsidP="00A17573">
            <w:r w:rsidRPr="00A17573">
              <w:t>E11-55 E11-56 40</w:t>
            </w:r>
          </w:p>
        </w:tc>
        <w:tc>
          <w:tcPr>
            <w:tcW w:w="2542" w:type="dxa"/>
            <w:vMerge w:val="restart"/>
            <w:tcBorders>
              <w:top w:val="nil"/>
              <w:left w:val="single" w:sz="4" w:space="0" w:color="auto"/>
              <w:bottom w:val="nil"/>
              <w:right w:val="single" w:sz="4" w:space="0" w:color="auto"/>
            </w:tcBorders>
            <w:shd w:val="clear" w:color="000000" w:fill="FFFFFF"/>
            <w:hideMark/>
          </w:tcPr>
          <w:p w14:paraId="33FB91B2" w14:textId="77777777" w:rsidR="00E31D98" w:rsidRPr="00A17573" w:rsidRDefault="00E31D98" w:rsidP="00A17573">
            <w:r w:rsidRPr="00A17573">
              <w:t>Ցեմենտե հարթեցնող շերտի իրականացում 30մմ հաստությամբ</w:t>
            </w:r>
          </w:p>
        </w:tc>
        <w:tc>
          <w:tcPr>
            <w:tcW w:w="1140" w:type="dxa"/>
            <w:tcBorders>
              <w:top w:val="nil"/>
              <w:left w:val="nil"/>
              <w:bottom w:val="nil"/>
              <w:right w:val="nil"/>
            </w:tcBorders>
            <w:shd w:val="clear" w:color="000000" w:fill="FFFFFF"/>
            <w:noWrap/>
            <w:vAlign w:val="center"/>
            <w:hideMark/>
          </w:tcPr>
          <w:p w14:paraId="55113A19" w14:textId="77777777" w:rsidR="00E31D98" w:rsidRPr="00A17573" w:rsidRDefault="00E31D98" w:rsidP="00A17573">
            <w:r w:rsidRPr="00A17573">
              <w:t>100մ2</w:t>
            </w:r>
          </w:p>
        </w:tc>
        <w:tc>
          <w:tcPr>
            <w:tcW w:w="875" w:type="dxa"/>
            <w:tcBorders>
              <w:top w:val="nil"/>
              <w:left w:val="single" w:sz="4" w:space="0" w:color="auto"/>
              <w:bottom w:val="nil"/>
              <w:right w:val="single" w:sz="4" w:space="0" w:color="auto"/>
            </w:tcBorders>
            <w:shd w:val="clear" w:color="000000" w:fill="FFFFFF"/>
            <w:noWrap/>
            <w:vAlign w:val="center"/>
            <w:hideMark/>
          </w:tcPr>
          <w:p w14:paraId="10EEA228" w14:textId="77777777" w:rsidR="00E31D98" w:rsidRPr="00A17573" w:rsidRDefault="00E31D98" w:rsidP="00A17573">
            <w:r w:rsidRPr="00A17573">
              <w:t>0.492</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2DCFA08A" w14:textId="77777777" w:rsidR="00E31D98" w:rsidRPr="00A17573" w:rsidRDefault="00E31D98" w:rsidP="00A17573">
            <w:r w:rsidRPr="00A17573">
              <w:t>154.34</w:t>
            </w:r>
          </w:p>
        </w:tc>
        <w:tc>
          <w:tcPr>
            <w:tcW w:w="1409" w:type="dxa"/>
            <w:tcBorders>
              <w:top w:val="single" w:sz="4" w:space="0" w:color="auto"/>
              <w:left w:val="nil"/>
              <w:bottom w:val="nil"/>
              <w:right w:val="single" w:sz="4" w:space="0" w:color="auto"/>
            </w:tcBorders>
            <w:shd w:val="clear" w:color="000000" w:fill="FFFFFF"/>
            <w:noWrap/>
            <w:vAlign w:val="center"/>
            <w:hideMark/>
          </w:tcPr>
          <w:p w14:paraId="114E96F7" w14:textId="77777777" w:rsidR="00E31D98" w:rsidRPr="00A17573" w:rsidRDefault="00E31D98" w:rsidP="00A17573">
            <w:r w:rsidRPr="00A17573">
              <w:t>75.93</w:t>
            </w:r>
          </w:p>
        </w:tc>
        <w:tc>
          <w:tcPr>
            <w:tcW w:w="236" w:type="dxa"/>
            <w:vAlign w:val="center"/>
            <w:hideMark/>
          </w:tcPr>
          <w:p w14:paraId="0F024A7D" w14:textId="77777777" w:rsidR="00E31D98" w:rsidRPr="00A17573" w:rsidRDefault="00E31D98" w:rsidP="00A17573"/>
        </w:tc>
      </w:tr>
      <w:tr w:rsidR="00E31D98" w:rsidRPr="00A17573" w14:paraId="147B2A52"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180ED6F"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5A21A738"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5818FEC3"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1F25C80"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9D3764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06DBBE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CCEE157" w14:textId="77777777" w:rsidR="00E31D98" w:rsidRPr="00A17573" w:rsidRDefault="00E31D98" w:rsidP="00A17573">
            <w:r w:rsidRPr="00A17573">
              <w:t> </w:t>
            </w:r>
          </w:p>
        </w:tc>
        <w:tc>
          <w:tcPr>
            <w:tcW w:w="236" w:type="dxa"/>
            <w:vAlign w:val="center"/>
            <w:hideMark/>
          </w:tcPr>
          <w:p w14:paraId="17A79E93" w14:textId="77777777" w:rsidR="00E31D98" w:rsidRPr="00A17573" w:rsidRDefault="00E31D98" w:rsidP="00A17573"/>
        </w:tc>
      </w:tr>
      <w:tr w:rsidR="00E31D98" w:rsidRPr="00A17573" w14:paraId="1B5C9E8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413591D"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054E98C3"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3347218B"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ADEADE2"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BC18F84"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BABA1AE"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2666B2C" w14:textId="77777777" w:rsidR="00E31D98" w:rsidRPr="00A17573" w:rsidRDefault="00E31D98" w:rsidP="00A17573">
            <w:r w:rsidRPr="00A17573">
              <w:t> </w:t>
            </w:r>
          </w:p>
        </w:tc>
        <w:tc>
          <w:tcPr>
            <w:tcW w:w="236" w:type="dxa"/>
            <w:vAlign w:val="center"/>
            <w:hideMark/>
          </w:tcPr>
          <w:p w14:paraId="5E2A6474" w14:textId="77777777" w:rsidR="00E31D98" w:rsidRPr="00A17573" w:rsidRDefault="00E31D98" w:rsidP="00A17573"/>
        </w:tc>
      </w:tr>
      <w:tr w:rsidR="00E31D98" w:rsidRPr="00A17573" w14:paraId="3B679E77"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B3A08C4"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0C6F26BD" w14:textId="77777777" w:rsidR="00E31D98" w:rsidRPr="00A17573" w:rsidRDefault="00E31D98" w:rsidP="00A17573">
            <w:r w:rsidRPr="00A17573">
              <w:t>8-1</w:t>
            </w:r>
          </w:p>
        </w:tc>
        <w:tc>
          <w:tcPr>
            <w:tcW w:w="2542" w:type="dxa"/>
            <w:vMerge/>
            <w:tcBorders>
              <w:top w:val="nil"/>
              <w:left w:val="single" w:sz="4" w:space="0" w:color="auto"/>
              <w:bottom w:val="nil"/>
              <w:right w:val="single" w:sz="4" w:space="0" w:color="auto"/>
            </w:tcBorders>
            <w:vAlign w:val="center"/>
            <w:hideMark/>
          </w:tcPr>
          <w:p w14:paraId="1F2DEAD7"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F970D34"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0E2483A"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3F9A5B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B577D14" w14:textId="77777777" w:rsidR="00E31D98" w:rsidRPr="00A17573" w:rsidRDefault="00E31D98" w:rsidP="00A17573">
            <w:r w:rsidRPr="00A17573">
              <w:t> </w:t>
            </w:r>
          </w:p>
        </w:tc>
        <w:tc>
          <w:tcPr>
            <w:tcW w:w="236" w:type="dxa"/>
            <w:vAlign w:val="center"/>
            <w:hideMark/>
          </w:tcPr>
          <w:p w14:paraId="26663E0F" w14:textId="77777777" w:rsidR="00E31D98" w:rsidRPr="00A17573" w:rsidRDefault="00E31D98" w:rsidP="00A17573"/>
        </w:tc>
      </w:tr>
      <w:tr w:rsidR="00E31D98" w:rsidRPr="00A17573" w14:paraId="75874293"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11370CFB"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07F9B32F"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115BB5D1"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065ADF0F"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672BE48A"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19EB74C7"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78EBA652" w14:textId="77777777" w:rsidR="00E31D98" w:rsidRPr="00A17573" w:rsidRDefault="00E31D98" w:rsidP="00A17573">
            <w:r w:rsidRPr="00A17573">
              <w:t> </w:t>
            </w:r>
          </w:p>
        </w:tc>
        <w:tc>
          <w:tcPr>
            <w:tcW w:w="236" w:type="dxa"/>
            <w:vAlign w:val="center"/>
            <w:hideMark/>
          </w:tcPr>
          <w:p w14:paraId="03588231" w14:textId="77777777" w:rsidR="00E31D98" w:rsidRPr="00A17573" w:rsidRDefault="00E31D98" w:rsidP="00A17573"/>
        </w:tc>
      </w:tr>
      <w:tr w:rsidR="00E31D98" w:rsidRPr="00A17573" w14:paraId="1A1752F8"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1120B1E" w14:textId="77777777" w:rsidR="00E31D98" w:rsidRPr="00A17573" w:rsidRDefault="00E31D98" w:rsidP="00A17573">
            <w:r w:rsidRPr="00A17573">
              <w:t>16</w:t>
            </w:r>
          </w:p>
        </w:tc>
        <w:tc>
          <w:tcPr>
            <w:tcW w:w="1286" w:type="dxa"/>
            <w:tcBorders>
              <w:top w:val="nil"/>
              <w:left w:val="nil"/>
              <w:bottom w:val="nil"/>
              <w:right w:val="nil"/>
            </w:tcBorders>
            <w:shd w:val="clear" w:color="000000" w:fill="FFFFFF"/>
            <w:hideMark/>
          </w:tcPr>
          <w:p w14:paraId="0C4178B6" w14:textId="77777777" w:rsidR="00E31D98" w:rsidRPr="00A17573" w:rsidRDefault="00E31D98" w:rsidP="00A17573">
            <w:r w:rsidRPr="00A17573">
              <w:t>E11-134</w:t>
            </w:r>
          </w:p>
        </w:tc>
        <w:tc>
          <w:tcPr>
            <w:tcW w:w="2542" w:type="dxa"/>
            <w:vMerge w:val="restart"/>
            <w:tcBorders>
              <w:top w:val="nil"/>
              <w:left w:val="single" w:sz="4" w:space="0" w:color="auto"/>
              <w:bottom w:val="nil"/>
              <w:right w:val="single" w:sz="4" w:space="0" w:color="auto"/>
            </w:tcBorders>
            <w:shd w:val="clear" w:color="000000" w:fill="FFFFFF"/>
            <w:hideMark/>
          </w:tcPr>
          <w:p w14:paraId="46C0866E" w14:textId="77777777" w:rsidR="00E31D98" w:rsidRPr="00A17573" w:rsidRDefault="00E31D98" w:rsidP="00A17573">
            <w:r w:rsidRPr="00A17573">
              <w:t>Հատակի կերամիկական սալիկների տեղադրում</w:t>
            </w:r>
          </w:p>
        </w:tc>
        <w:tc>
          <w:tcPr>
            <w:tcW w:w="1140" w:type="dxa"/>
            <w:tcBorders>
              <w:top w:val="nil"/>
              <w:left w:val="nil"/>
              <w:bottom w:val="nil"/>
              <w:right w:val="nil"/>
            </w:tcBorders>
            <w:shd w:val="clear" w:color="000000" w:fill="FFFFFF"/>
            <w:noWrap/>
            <w:vAlign w:val="center"/>
            <w:hideMark/>
          </w:tcPr>
          <w:p w14:paraId="62F1F929" w14:textId="77777777" w:rsidR="00E31D98" w:rsidRPr="00A17573" w:rsidRDefault="00E31D98" w:rsidP="00A17573">
            <w:r w:rsidRPr="00A17573">
              <w:t>100մ2</w:t>
            </w:r>
          </w:p>
        </w:tc>
        <w:tc>
          <w:tcPr>
            <w:tcW w:w="875" w:type="dxa"/>
            <w:tcBorders>
              <w:top w:val="nil"/>
              <w:left w:val="single" w:sz="4" w:space="0" w:color="auto"/>
              <w:bottom w:val="nil"/>
              <w:right w:val="single" w:sz="4" w:space="0" w:color="auto"/>
            </w:tcBorders>
            <w:shd w:val="clear" w:color="000000" w:fill="FFFFFF"/>
            <w:noWrap/>
            <w:vAlign w:val="center"/>
            <w:hideMark/>
          </w:tcPr>
          <w:p w14:paraId="77F07381" w14:textId="77777777" w:rsidR="00E31D98" w:rsidRPr="00A17573" w:rsidRDefault="00E31D98" w:rsidP="00A17573">
            <w:r w:rsidRPr="00A17573">
              <w:t>0.492</w:t>
            </w:r>
          </w:p>
        </w:tc>
        <w:tc>
          <w:tcPr>
            <w:tcW w:w="961" w:type="dxa"/>
            <w:tcBorders>
              <w:top w:val="nil"/>
              <w:left w:val="single" w:sz="4" w:space="0" w:color="auto"/>
              <w:bottom w:val="nil"/>
              <w:right w:val="single" w:sz="4" w:space="0" w:color="auto"/>
            </w:tcBorders>
            <w:shd w:val="clear" w:color="000000" w:fill="FFFFFF"/>
            <w:noWrap/>
            <w:vAlign w:val="center"/>
            <w:hideMark/>
          </w:tcPr>
          <w:p w14:paraId="5E8C255B" w14:textId="77777777" w:rsidR="00E31D98" w:rsidRPr="00A17573" w:rsidRDefault="00E31D98" w:rsidP="00A17573">
            <w:r w:rsidRPr="00A17573">
              <w:t>941.84</w:t>
            </w:r>
          </w:p>
        </w:tc>
        <w:tc>
          <w:tcPr>
            <w:tcW w:w="1409" w:type="dxa"/>
            <w:tcBorders>
              <w:top w:val="nil"/>
              <w:left w:val="nil"/>
              <w:bottom w:val="nil"/>
              <w:right w:val="single" w:sz="4" w:space="0" w:color="auto"/>
            </w:tcBorders>
            <w:shd w:val="clear" w:color="000000" w:fill="FFFFFF"/>
            <w:noWrap/>
            <w:vAlign w:val="center"/>
            <w:hideMark/>
          </w:tcPr>
          <w:p w14:paraId="4181F9E3" w14:textId="77777777" w:rsidR="00E31D98" w:rsidRPr="00A17573" w:rsidRDefault="00E31D98" w:rsidP="00A17573">
            <w:r w:rsidRPr="00A17573">
              <w:t>463.38</w:t>
            </w:r>
          </w:p>
        </w:tc>
        <w:tc>
          <w:tcPr>
            <w:tcW w:w="236" w:type="dxa"/>
            <w:vAlign w:val="center"/>
            <w:hideMark/>
          </w:tcPr>
          <w:p w14:paraId="325C4D89" w14:textId="77777777" w:rsidR="00E31D98" w:rsidRPr="00A17573" w:rsidRDefault="00E31D98" w:rsidP="00A17573"/>
        </w:tc>
      </w:tr>
      <w:tr w:rsidR="00E31D98" w:rsidRPr="00A17573" w14:paraId="1572BA5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BD6B18A" w14:textId="77777777" w:rsidR="00E31D98" w:rsidRPr="00A17573" w:rsidRDefault="00E31D98" w:rsidP="00A17573">
            <w:r w:rsidRPr="00A17573">
              <w:lastRenderedPageBreak/>
              <w:t> </w:t>
            </w:r>
          </w:p>
        </w:tc>
        <w:tc>
          <w:tcPr>
            <w:tcW w:w="1286" w:type="dxa"/>
            <w:tcBorders>
              <w:top w:val="nil"/>
              <w:left w:val="nil"/>
              <w:bottom w:val="nil"/>
              <w:right w:val="nil"/>
            </w:tcBorders>
            <w:shd w:val="clear" w:color="000000" w:fill="FFFFFF"/>
            <w:hideMark/>
          </w:tcPr>
          <w:p w14:paraId="4665AC83" w14:textId="77777777" w:rsidR="00E31D98" w:rsidRPr="00A17573" w:rsidRDefault="00E31D98" w:rsidP="00A17573">
            <w:r w:rsidRPr="00A17573">
              <w:t>20-3</w:t>
            </w:r>
          </w:p>
        </w:tc>
        <w:tc>
          <w:tcPr>
            <w:tcW w:w="2542" w:type="dxa"/>
            <w:vMerge/>
            <w:tcBorders>
              <w:top w:val="nil"/>
              <w:left w:val="single" w:sz="4" w:space="0" w:color="auto"/>
              <w:bottom w:val="nil"/>
              <w:right w:val="single" w:sz="4" w:space="0" w:color="auto"/>
            </w:tcBorders>
            <w:vAlign w:val="center"/>
            <w:hideMark/>
          </w:tcPr>
          <w:p w14:paraId="4597EBF7"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0443C6B"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4CEBEF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A8111B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491DA0D" w14:textId="77777777" w:rsidR="00E31D98" w:rsidRPr="00A17573" w:rsidRDefault="00E31D98" w:rsidP="00A17573">
            <w:r w:rsidRPr="00A17573">
              <w:t> </w:t>
            </w:r>
          </w:p>
        </w:tc>
        <w:tc>
          <w:tcPr>
            <w:tcW w:w="236" w:type="dxa"/>
            <w:vAlign w:val="center"/>
            <w:hideMark/>
          </w:tcPr>
          <w:p w14:paraId="3A66D128" w14:textId="77777777" w:rsidR="00E31D98" w:rsidRPr="00A17573" w:rsidRDefault="00E31D98" w:rsidP="00A17573"/>
        </w:tc>
      </w:tr>
      <w:tr w:rsidR="00E31D98" w:rsidRPr="00A17573" w14:paraId="54A1327C" w14:textId="77777777" w:rsidTr="00A5221F">
        <w:trPr>
          <w:trHeight w:val="165"/>
        </w:trPr>
        <w:tc>
          <w:tcPr>
            <w:tcW w:w="2825" w:type="dxa"/>
            <w:tcBorders>
              <w:top w:val="nil"/>
              <w:left w:val="single" w:sz="4" w:space="0" w:color="auto"/>
              <w:bottom w:val="nil"/>
              <w:right w:val="single" w:sz="4" w:space="0" w:color="auto"/>
            </w:tcBorders>
            <w:shd w:val="clear" w:color="000000" w:fill="FFFFFF"/>
            <w:noWrap/>
            <w:hideMark/>
          </w:tcPr>
          <w:p w14:paraId="6D641231" w14:textId="77777777" w:rsidR="00E31D98" w:rsidRPr="00A17573" w:rsidRDefault="00E31D98" w:rsidP="00A17573">
            <w:r w:rsidRPr="00A17573">
              <w:lastRenderedPageBreak/>
              <w:t> </w:t>
            </w:r>
          </w:p>
        </w:tc>
        <w:tc>
          <w:tcPr>
            <w:tcW w:w="1286" w:type="dxa"/>
            <w:tcBorders>
              <w:top w:val="nil"/>
              <w:left w:val="nil"/>
              <w:bottom w:val="nil"/>
              <w:right w:val="nil"/>
            </w:tcBorders>
            <w:shd w:val="clear" w:color="000000" w:fill="FFFFFF"/>
            <w:noWrap/>
            <w:hideMark/>
          </w:tcPr>
          <w:p w14:paraId="331AD98A"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281840CD"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57ABEC1"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0F4DA7E"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1C6EC83A"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104123D" w14:textId="77777777" w:rsidR="00E31D98" w:rsidRPr="00A17573" w:rsidRDefault="00E31D98" w:rsidP="00A17573">
            <w:r w:rsidRPr="00A17573">
              <w:t> </w:t>
            </w:r>
          </w:p>
        </w:tc>
        <w:tc>
          <w:tcPr>
            <w:tcW w:w="236" w:type="dxa"/>
            <w:vAlign w:val="center"/>
            <w:hideMark/>
          </w:tcPr>
          <w:p w14:paraId="743C9EB3" w14:textId="77777777" w:rsidR="00E31D98" w:rsidRPr="00A17573" w:rsidRDefault="00E31D98" w:rsidP="00A17573"/>
        </w:tc>
      </w:tr>
      <w:tr w:rsidR="00E31D98" w:rsidRPr="00A17573" w14:paraId="3CB2517F"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71AA9D2"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64F1B0E8"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271CA965"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19B5DDD"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06C966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0D3440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3E50952" w14:textId="77777777" w:rsidR="00E31D98" w:rsidRPr="00A17573" w:rsidRDefault="00E31D98" w:rsidP="00A17573">
            <w:r w:rsidRPr="00A17573">
              <w:t> </w:t>
            </w:r>
          </w:p>
        </w:tc>
        <w:tc>
          <w:tcPr>
            <w:tcW w:w="236" w:type="dxa"/>
            <w:vAlign w:val="center"/>
            <w:hideMark/>
          </w:tcPr>
          <w:p w14:paraId="74A36DA5" w14:textId="77777777" w:rsidR="00E31D98" w:rsidRPr="00A17573" w:rsidRDefault="00E31D98" w:rsidP="00A17573"/>
        </w:tc>
      </w:tr>
      <w:tr w:rsidR="00E31D98" w:rsidRPr="00A17573" w14:paraId="29C57BFD"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1FED4709"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6CCAEC33"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3FD448C1"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4DF7E110"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3982118F"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4DE86042"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66C19E7D" w14:textId="77777777" w:rsidR="00E31D98" w:rsidRPr="00A17573" w:rsidRDefault="00E31D98" w:rsidP="00A17573">
            <w:r w:rsidRPr="00A17573">
              <w:t> </w:t>
            </w:r>
          </w:p>
        </w:tc>
        <w:tc>
          <w:tcPr>
            <w:tcW w:w="236" w:type="dxa"/>
            <w:vAlign w:val="center"/>
            <w:hideMark/>
          </w:tcPr>
          <w:p w14:paraId="2CEA0B6F" w14:textId="77777777" w:rsidR="00E31D98" w:rsidRPr="00A17573" w:rsidRDefault="00E31D98" w:rsidP="00A17573"/>
        </w:tc>
      </w:tr>
      <w:tr w:rsidR="00E31D98" w:rsidRPr="00A17573" w14:paraId="636F1148"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8326A83" w14:textId="77777777" w:rsidR="00E31D98" w:rsidRPr="00A17573" w:rsidRDefault="00E31D98" w:rsidP="00A17573">
            <w:r w:rsidRPr="00A17573">
              <w:t>17</w:t>
            </w:r>
          </w:p>
        </w:tc>
        <w:tc>
          <w:tcPr>
            <w:tcW w:w="1286" w:type="dxa"/>
            <w:tcBorders>
              <w:top w:val="nil"/>
              <w:left w:val="nil"/>
              <w:bottom w:val="nil"/>
              <w:right w:val="nil"/>
            </w:tcBorders>
            <w:shd w:val="clear" w:color="000000" w:fill="FFFFFF"/>
            <w:hideMark/>
          </w:tcPr>
          <w:p w14:paraId="612CCFA5" w14:textId="77777777" w:rsidR="00E31D98" w:rsidRPr="00A17573" w:rsidRDefault="00E31D98" w:rsidP="00A17573">
            <w:r w:rsidRPr="00A17573">
              <w:t>P5-40</w:t>
            </w:r>
          </w:p>
        </w:tc>
        <w:tc>
          <w:tcPr>
            <w:tcW w:w="2542" w:type="dxa"/>
            <w:vMerge w:val="restart"/>
            <w:tcBorders>
              <w:top w:val="nil"/>
              <w:left w:val="single" w:sz="4" w:space="0" w:color="auto"/>
              <w:bottom w:val="nil"/>
              <w:right w:val="single" w:sz="4" w:space="0" w:color="auto"/>
            </w:tcBorders>
            <w:shd w:val="clear" w:color="000000" w:fill="FFFFFF"/>
            <w:hideMark/>
          </w:tcPr>
          <w:p w14:paraId="0F26E5A7" w14:textId="77777777" w:rsidR="00E31D98" w:rsidRPr="00A17573" w:rsidRDefault="00E31D98" w:rsidP="00A17573">
            <w:r w:rsidRPr="00A17573">
              <w:t>Մանրահատակի հարթեցում</w:t>
            </w:r>
          </w:p>
        </w:tc>
        <w:tc>
          <w:tcPr>
            <w:tcW w:w="1140" w:type="dxa"/>
            <w:tcBorders>
              <w:top w:val="nil"/>
              <w:left w:val="nil"/>
              <w:bottom w:val="nil"/>
              <w:right w:val="nil"/>
            </w:tcBorders>
            <w:shd w:val="clear" w:color="000000" w:fill="FFFFFF"/>
            <w:noWrap/>
            <w:vAlign w:val="center"/>
            <w:hideMark/>
          </w:tcPr>
          <w:p w14:paraId="6245030B"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0C92B2DD" w14:textId="77777777" w:rsidR="00E31D98" w:rsidRPr="00A17573" w:rsidRDefault="00E31D98" w:rsidP="00A17573">
            <w:r w:rsidRPr="00A17573">
              <w:t>86.40</w:t>
            </w:r>
          </w:p>
        </w:tc>
        <w:tc>
          <w:tcPr>
            <w:tcW w:w="961" w:type="dxa"/>
            <w:tcBorders>
              <w:top w:val="nil"/>
              <w:left w:val="single" w:sz="4" w:space="0" w:color="auto"/>
              <w:bottom w:val="nil"/>
              <w:right w:val="single" w:sz="4" w:space="0" w:color="auto"/>
            </w:tcBorders>
            <w:shd w:val="clear" w:color="000000" w:fill="FFFFFF"/>
            <w:noWrap/>
            <w:vAlign w:val="center"/>
            <w:hideMark/>
          </w:tcPr>
          <w:p w14:paraId="72E4710B" w14:textId="77777777" w:rsidR="00E31D98" w:rsidRPr="00A17573" w:rsidRDefault="00E31D98" w:rsidP="00A17573">
            <w:r w:rsidRPr="00A17573">
              <w:t>0.87</w:t>
            </w:r>
          </w:p>
        </w:tc>
        <w:tc>
          <w:tcPr>
            <w:tcW w:w="1409" w:type="dxa"/>
            <w:tcBorders>
              <w:top w:val="nil"/>
              <w:left w:val="nil"/>
              <w:bottom w:val="nil"/>
              <w:right w:val="single" w:sz="4" w:space="0" w:color="auto"/>
            </w:tcBorders>
            <w:shd w:val="clear" w:color="000000" w:fill="FFFFFF"/>
            <w:noWrap/>
            <w:vAlign w:val="center"/>
            <w:hideMark/>
          </w:tcPr>
          <w:p w14:paraId="40D1AC01" w14:textId="77777777" w:rsidR="00E31D98" w:rsidRPr="00A17573" w:rsidRDefault="00E31D98" w:rsidP="00A17573">
            <w:r w:rsidRPr="00A17573">
              <w:t>75.14</w:t>
            </w:r>
          </w:p>
        </w:tc>
        <w:tc>
          <w:tcPr>
            <w:tcW w:w="236" w:type="dxa"/>
            <w:vAlign w:val="center"/>
            <w:hideMark/>
          </w:tcPr>
          <w:p w14:paraId="46C089B0" w14:textId="77777777" w:rsidR="00E31D98" w:rsidRPr="00A17573" w:rsidRDefault="00E31D98" w:rsidP="00A17573"/>
        </w:tc>
      </w:tr>
      <w:tr w:rsidR="00E31D98" w:rsidRPr="00A17573" w14:paraId="7C44AFC9"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6F6EA06"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397CAD1D"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7F0A0F91"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0042C4E"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B248546"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319BF9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DD728AB" w14:textId="77777777" w:rsidR="00E31D98" w:rsidRPr="00A17573" w:rsidRDefault="00E31D98" w:rsidP="00A17573">
            <w:r w:rsidRPr="00A17573">
              <w:t> </w:t>
            </w:r>
          </w:p>
        </w:tc>
        <w:tc>
          <w:tcPr>
            <w:tcW w:w="236" w:type="dxa"/>
            <w:vAlign w:val="center"/>
            <w:hideMark/>
          </w:tcPr>
          <w:p w14:paraId="523FFFC9" w14:textId="77777777" w:rsidR="00E31D98" w:rsidRPr="00A17573" w:rsidRDefault="00E31D98" w:rsidP="00A17573"/>
        </w:tc>
      </w:tr>
      <w:tr w:rsidR="00E31D98" w:rsidRPr="00A17573" w14:paraId="691445B6" w14:textId="77777777" w:rsidTr="00A5221F">
        <w:trPr>
          <w:trHeight w:val="30"/>
        </w:trPr>
        <w:tc>
          <w:tcPr>
            <w:tcW w:w="2825" w:type="dxa"/>
            <w:tcBorders>
              <w:top w:val="nil"/>
              <w:left w:val="single" w:sz="4" w:space="0" w:color="auto"/>
              <w:bottom w:val="nil"/>
              <w:right w:val="single" w:sz="4" w:space="0" w:color="auto"/>
            </w:tcBorders>
            <w:shd w:val="clear" w:color="000000" w:fill="FFFFFF"/>
            <w:noWrap/>
            <w:hideMark/>
          </w:tcPr>
          <w:p w14:paraId="7218B631"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39125F86"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10E77CE9"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BAFB955"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F65BEAE"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D50FA0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6945F5D" w14:textId="77777777" w:rsidR="00E31D98" w:rsidRPr="00A17573" w:rsidRDefault="00E31D98" w:rsidP="00A17573">
            <w:r w:rsidRPr="00A17573">
              <w:t> </w:t>
            </w:r>
          </w:p>
        </w:tc>
        <w:tc>
          <w:tcPr>
            <w:tcW w:w="236" w:type="dxa"/>
            <w:vAlign w:val="center"/>
            <w:hideMark/>
          </w:tcPr>
          <w:p w14:paraId="651B72E9" w14:textId="77777777" w:rsidR="00E31D98" w:rsidRPr="00A17573" w:rsidRDefault="00E31D98" w:rsidP="00A17573"/>
        </w:tc>
      </w:tr>
      <w:tr w:rsidR="00E31D98" w:rsidRPr="00A17573" w14:paraId="5D104299"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49C334A1"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60C6D256"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468022E1"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3CC6F252"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374B12C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61D023C"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1EBA7BE" w14:textId="77777777" w:rsidR="00E31D98" w:rsidRPr="00A17573" w:rsidRDefault="00E31D98" w:rsidP="00A17573">
            <w:r w:rsidRPr="00A17573">
              <w:t> </w:t>
            </w:r>
          </w:p>
        </w:tc>
        <w:tc>
          <w:tcPr>
            <w:tcW w:w="236" w:type="dxa"/>
            <w:vAlign w:val="center"/>
            <w:hideMark/>
          </w:tcPr>
          <w:p w14:paraId="388EE5BD" w14:textId="77777777" w:rsidR="00E31D98" w:rsidRPr="00A17573" w:rsidRDefault="00E31D98" w:rsidP="00A17573"/>
        </w:tc>
      </w:tr>
      <w:tr w:rsidR="00E31D98" w:rsidRPr="00A17573" w14:paraId="31E43D81"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3D7D799" w14:textId="77777777" w:rsidR="00E31D98" w:rsidRPr="00A17573" w:rsidRDefault="00E31D98" w:rsidP="00A17573">
            <w:r w:rsidRPr="00A17573">
              <w:t>18</w:t>
            </w:r>
          </w:p>
        </w:tc>
        <w:tc>
          <w:tcPr>
            <w:tcW w:w="1286" w:type="dxa"/>
            <w:vMerge w:val="restart"/>
            <w:tcBorders>
              <w:top w:val="nil"/>
              <w:left w:val="nil"/>
              <w:bottom w:val="nil"/>
              <w:right w:val="nil"/>
            </w:tcBorders>
            <w:shd w:val="clear" w:color="000000" w:fill="FFFFFF"/>
            <w:hideMark/>
          </w:tcPr>
          <w:p w14:paraId="1A76F7A1" w14:textId="77777777" w:rsidR="00E31D98" w:rsidRPr="00A17573" w:rsidRDefault="00E31D98" w:rsidP="00A17573">
            <w:r w:rsidRPr="00A17573">
              <w:t>E11-191</w:t>
            </w:r>
            <w:r w:rsidRPr="00A17573">
              <w:br/>
              <w:t>կիր.</w:t>
            </w:r>
          </w:p>
        </w:tc>
        <w:tc>
          <w:tcPr>
            <w:tcW w:w="2542" w:type="dxa"/>
            <w:vMerge w:val="restart"/>
            <w:tcBorders>
              <w:top w:val="nil"/>
              <w:left w:val="single" w:sz="4" w:space="0" w:color="auto"/>
              <w:bottom w:val="nil"/>
              <w:right w:val="single" w:sz="4" w:space="0" w:color="auto"/>
            </w:tcBorders>
            <w:shd w:val="clear" w:color="000000" w:fill="FFFFFF"/>
            <w:hideMark/>
          </w:tcPr>
          <w:p w14:paraId="6106964E" w14:textId="77777777" w:rsidR="00E31D98" w:rsidRPr="00A17573" w:rsidRDefault="00E31D98" w:rsidP="00A17573">
            <w:r w:rsidRPr="00A17573">
              <w:t>Լամինատե հատակի պատրաստում /ներառյալ սպունգը եւ շրիշակները/</w:t>
            </w:r>
          </w:p>
        </w:tc>
        <w:tc>
          <w:tcPr>
            <w:tcW w:w="1140" w:type="dxa"/>
            <w:tcBorders>
              <w:top w:val="nil"/>
              <w:left w:val="nil"/>
              <w:bottom w:val="nil"/>
              <w:right w:val="nil"/>
            </w:tcBorders>
            <w:shd w:val="clear" w:color="000000" w:fill="FFFFFF"/>
            <w:noWrap/>
            <w:vAlign w:val="center"/>
            <w:hideMark/>
          </w:tcPr>
          <w:p w14:paraId="54C11EBA"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0FC4B118" w14:textId="77777777" w:rsidR="00E31D98" w:rsidRPr="00A17573" w:rsidRDefault="00E31D98" w:rsidP="00A17573">
            <w:r w:rsidRPr="00A17573">
              <w:t>86.40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07CAB24D" w14:textId="77777777" w:rsidR="00E31D98" w:rsidRPr="00A17573" w:rsidRDefault="00E31D98" w:rsidP="00A17573">
            <w:r w:rsidRPr="00A17573">
              <w:t>6.21</w:t>
            </w:r>
          </w:p>
        </w:tc>
        <w:tc>
          <w:tcPr>
            <w:tcW w:w="1409" w:type="dxa"/>
            <w:tcBorders>
              <w:top w:val="single" w:sz="4" w:space="0" w:color="auto"/>
              <w:left w:val="nil"/>
              <w:bottom w:val="nil"/>
              <w:right w:val="single" w:sz="4" w:space="0" w:color="auto"/>
            </w:tcBorders>
            <w:shd w:val="clear" w:color="000000" w:fill="FFFFFF"/>
            <w:noWrap/>
            <w:vAlign w:val="center"/>
            <w:hideMark/>
          </w:tcPr>
          <w:p w14:paraId="0626D984" w14:textId="77777777" w:rsidR="00E31D98" w:rsidRPr="00A17573" w:rsidRDefault="00E31D98" w:rsidP="00A17573">
            <w:r w:rsidRPr="00A17573">
              <w:t>536.60</w:t>
            </w:r>
          </w:p>
        </w:tc>
        <w:tc>
          <w:tcPr>
            <w:tcW w:w="236" w:type="dxa"/>
            <w:vAlign w:val="center"/>
            <w:hideMark/>
          </w:tcPr>
          <w:p w14:paraId="1B735082" w14:textId="77777777" w:rsidR="00E31D98" w:rsidRPr="00A17573" w:rsidRDefault="00E31D98" w:rsidP="00A17573"/>
        </w:tc>
      </w:tr>
      <w:tr w:rsidR="00E31D98" w:rsidRPr="00A17573" w14:paraId="0D1174DB" w14:textId="77777777" w:rsidTr="00A5221F">
        <w:trPr>
          <w:trHeight w:val="465"/>
        </w:trPr>
        <w:tc>
          <w:tcPr>
            <w:tcW w:w="2825" w:type="dxa"/>
            <w:tcBorders>
              <w:top w:val="nil"/>
              <w:left w:val="single" w:sz="4" w:space="0" w:color="auto"/>
              <w:bottom w:val="nil"/>
              <w:right w:val="single" w:sz="4" w:space="0" w:color="auto"/>
            </w:tcBorders>
            <w:shd w:val="clear" w:color="000000" w:fill="FFFFFF"/>
            <w:noWrap/>
            <w:hideMark/>
          </w:tcPr>
          <w:p w14:paraId="1C185322"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6C3A0DF3"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0A3611E0"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75875BF"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7AA0324"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047655A"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E080F7A" w14:textId="77777777" w:rsidR="00E31D98" w:rsidRPr="00A17573" w:rsidRDefault="00E31D98" w:rsidP="00A17573">
            <w:r w:rsidRPr="00A17573">
              <w:t> </w:t>
            </w:r>
          </w:p>
        </w:tc>
        <w:tc>
          <w:tcPr>
            <w:tcW w:w="236" w:type="dxa"/>
            <w:vAlign w:val="center"/>
            <w:hideMark/>
          </w:tcPr>
          <w:p w14:paraId="764696BB" w14:textId="77777777" w:rsidR="00E31D98" w:rsidRPr="00A17573" w:rsidRDefault="00E31D98" w:rsidP="00A17573"/>
        </w:tc>
      </w:tr>
      <w:tr w:rsidR="00E31D98" w:rsidRPr="00A17573" w14:paraId="533FFA33"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1BC9ED7"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6C26A187"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210FA8F6"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0D1B503"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81A3784"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0D08D81"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BD183CD" w14:textId="77777777" w:rsidR="00E31D98" w:rsidRPr="00A17573" w:rsidRDefault="00E31D98" w:rsidP="00A17573">
            <w:r w:rsidRPr="00A17573">
              <w:t> </w:t>
            </w:r>
          </w:p>
        </w:tc>
        <w:tc>
          <w:tcPr>
            <w:tcW w:w="236" w:type="dxa"/>
            <w:vAlign w:val="center"/>
            <w:hideMark/>
          </w:tcPr>
          <w:p w14:paraId="6FBA2590" w14:textId="77777777" w:rsidR="00E31D98" w:rsidRPr="00A17573" w:rsidRDefault="00E31D98" w:rsidP="00A17573"/>
        </w:tc>
      </w:tr>
      <w:tr w:rsidR="00E31D98" w:rsidRPr="00A17573" w14:paraId="782042A3"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586E5E27"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hideMark/>
          </w:tcPr>
          <w:p w14:paraId="1D1EE007"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hideMark/>
          </w:tcPr>
          <w:p w14:paraId="44852890"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4371E2BF"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03148957"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45E57AD0"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0FA55DDA" w14:textId="77777777" w:rsidR="00E31D98" w:rsidRPr="00A17573" w:rsidRDefault="00E31D98" w:rsidP="00A17573">
            <w:r w:rsidRPr="00A17573">
              <w:t> </w:t>
            </w:r>
          </w:p>
        </w:tc>
        <w:tc>
          <w:tcPr>
            <w:tcW w:w="236" w:type="dxa"/>
            <w:vAlign w:val="center"/>
            <w:hideMark/>
          </w:tcPr>
          <w:p w14:paraId="560E27F8" w14:textId="77777777" w:rsidR="00E31D98" w:rsidRPr="00A17573" w:rsidRDefault="00E31D98" w:rsidP="00A17573"/>
        </w:tc>
      </w:tr>
      <w:tr w:rsidR="00E31D98" w:rsidRPr="00A17573" w14:paraId="0216E556" w14:textId="77777777" w:rsidTr="00A5221F">
        <w:trPr>
          <w:trHeight w:val="315"/>
        </w:trPr>
        <w:tc>
          <w:tcPr>
            <w:tcW w:w="2825" w:type="dxa"/>
            <w:tcBorders>
              <w:top w:val="nil"/>
              <w:left w:val="single" w:sz="4" w:space="0" w:color="auto"/>
              <w:bottom w:val="nil"/>
              <w:right w:val="single" w:sz="4" w:space="0" w:color="auto"/>
            </w:tcBorders>
            <w:shd w:val="clear" w:color="000000" w:fill="FFFFFF"/>
            <w:noWrap/>
            <w:hideMark/>
          </w:tcPr>
          <w:p w14:paraId="08A9567D" w14:textId="77777777" w:rsidR="00E31D98" w:rsidRPr="00A17573" w:rsidRDefault="00E31D98" w:rsidP="00A17573">
            <w:r w:rsidRPr="00A17573">
              <w:t>20</w:t>
            </w:r>
          </w:p>
        </w:tc>
        <w:tc>
          <w:tcPr>
            <w:tcW w:w="1286" w:type="dxa"/>
            <w:tcBorders>
              <w:top w:val="nil"/>
              <w:left w:val="nil"/>
              <w:bottom w:val="nil"/>
              <w:right w:val="nil"/>
            </w:tcBorders>
            <w:shd w:val="clear" w:color="000000" w:fill="FFFFFF"/>
            <w:hideMark/>
          </w:tcPr>
          <w:p w14:paraId="6367A2D8" w14:textId="77777777" w:rsidR="00E31D98" w:rsidRPr="00A17573" w:rsidRDefault="00E31D98" w:rsidP="00A17573">
            <w:r w:rsidRPr="00A17573">
              <w:t>E46-123</w:t>
            </w:r>
          </w:p>
        </w:tc>
        <w:tc>
          <w:tcPr>
            <w:tcW w:w="2542" w:type="dxa"/>
            <w:vMerge w:val="restart"/>
            <w:tcBorders>
              <w:top w:val="nil"/>
              <w:left w:val="single" w:sz="4" w:space="0" w:color="auto"/>
              <w:bottom w:val="nil"/>
              <w:right w:val="single" w:sz="4" w:space="0" w:color="auto"/>
            </w:tcBorders>
            <w:shd w:val="clear" w:color="000000" w:fill="FFFFFF"/>
            <w:hideMark/>
          </w:tcPr>
          <w:p w14:paraId="19DF2378" w14:textId="77777777" w:rsidR="00E31D98" w:rsidRPr="00A17573" w:rsidRDefault="00E31D98" w:rsidP="00A17573">
            <w:r w:rsidRPr="00A17573">
              <w:t>Միջնորմներում լուսամուտների ապամոնտաժում</w:t>
            </w:r>
            <w:r w:rsidRPr="00A17573">
              <w:br/>
            </w:r>
            <w:r w:rsidRPr="00A17573">
              <w:br/>
            </w:r>
          </w:p>
        </w:tc>
        <w:tc>
          <w:tcPr>
            <w:tcW w:w="1140" w:type="dxa"/>
            <w:tcBorders>
              <w:top w:val="nil"/>
              <w:left w:val="nil"/>
              <w:bottom w:val="nil"/>
              <w:right w:val="nil"/>
            </w:tcBorders>
            <w:shd w:val="clear" w:color="000000" w:fill="FFFFFF"/>
            <w:noWrap/>
            <w:vAlign w:val="center"/>
            <w:hideMark/>
          </w:tcPr>
          <w:p w14:paraId="206074C2"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2F6BF8DD" w14:textId="77777777" w:rsidR="00E31D98" w:rsidRPr="00A17573" w:rsidRDefault="00E31D98" w:rsidP="00A17573">
            <w:r w:rsidRPr="00A17573">
              <w:t>7.20</w:t>
            </w:r>
          </w:p>
        </w:tc>
        <w:tc>
          <w:tcPr>
            <w:tcW w:w="961" w:type="dxa"/>
            <w:tcBorders>
              <w:top w:val="nil"/>
              <w:left w:val="single" w:sz="4" w:space="0" w:color="auto"/>
              <w:bottom w:val="nil"/>
              <w:right w:val="single" w:sz="4" w:space="0" w:color="auto"/>
            </w:tcBorders>
            <w:shd w:val="clear" w:color="000000" w:fill="FFFFFF"/>
            <w:noWrap/>
            <w:vAlign w:val="center"/>
            <w:hideMark/>
          </w:tcPr>
          <w:p w14:paraId="5C370D93" w14:textId="77777777" w:rsidR="00E31D98" w:rsidRPr="00A17573" w:rsidRDefault="00E31D98" w:rsidP="00A17573">
            <w:r w:rsidRPr="00A17573">
              <w:t>2.97</w:t>
            </w:r>
          </w:p>
        </w:tc>
        <w:tc>
          <w:tcPr>
            <w:tcW w:w="1409" w:type="dxa"/>
            <w:tcBorders>
              <w:top w:val="nil"/>
              <w:left w:val="nil"/>
              <w:bottom w:val="nil"/>
              <w:right w:val="single" w:sz="4" w:space="0" w:color="auto"/>
            </w:tcBorders>
            <w:shd w:val="clear" w:color="000000" w:fill="FFFFFF"/>
            <w:noWrap/>
            <w:vAlign w:val="center"/>
            <w:hideMark/>
          </w:tcPr>
          <w:p w14:paraId="4710B1B2" w14:textId="77777777" w:rsidR="00E31D98" w:rsidRPr="00A17573" w:rsidRDefault="00E31D98" w:rsidP="00A17573">
            <w:r w:rsidRPr="00A17573">
              <w:t>21.38</w:t>
            </w:r>
          </w:p>
        </w:tc>
        <w:tc>
          <w:tcPr>
            <w:tcW w:w="236" w:type="dxa"/>
            <w:vAlign w:val="center"/>
            <w:hideMark/>
          </w:tcPr>
          <w:p w14:paraId="667DC5B7" w14:textId="77777777" w:rsidR="00E31D98" w:rsidRPr="00A17573" w:rsidRDefault="00E31D98" w:rsidP="00A17573"/>
        </w:tc>
      </w:tr>
      <w:tr w:rsidR="00E31D98" w:rsidRPr="00A17573" w14:paraId="1535D6E9" w14:textId="77777777" w:rsidTr="00A5221F">
        <w:trPr>
          <w:trHeight w:val="450"/>
        </w:trPr>
        <w:tc>
          <w:tcPr>
            <w:tcW w:w="2825" w:type="dxa"/>
            <w:tcBorders>
              <w:top w:val="nil"/>
              <w:left w:val="single" w:sz="4" w:space="0" w:color="auto"/>
              <w:bottom w:val="nil"/>
              <w:right w:val="single" w:sz="4" w:space="0" w:color="auto"/>
            </w:tcBorders>
            <w:shd w:val="clear" w:color="000000" w:fill="FFFFFF"/>
            <w:noWrap/>
            <w:hideMark/>
          </w:tcPr>
          <w:p w14:paraId="4368BE47"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24587FD1"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722C2D1F"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23CBE0F2"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F815FEE"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14A1A43"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2DE25EE" w14:textId="77777777" w:rsidR="00E31D98" w:rsidRPr="00A17573" w:rsidRDefault="00E31D98" w:rsidP="00A17573">
            <w:r w:rsidRPr="00A17573">
              <w:t> </w:t>
            </w:r>
          </w:p>
        </w:tc>
        <w:tc>
          <w:tcPr>
            <w:tcW w:w="236" w:type="dxa"/>
            <w:vAlign w:val="center"/>
            <w:hideMark/>
          </w:tcPr>
          <w:p w14:paraId="6F61C7AB" w14:textId="77777777" w:rsidR="00E31D98" w:rsidRPr="00A17573" w:rsidRDefault="00E31D98" w:rsidP="00A17573"/>
        </w:tc>
      </w:tr>
      <w:tr w:rsidR="00E31D98" w:rsidRPr="00A17573" w14:paraId="5C10B559" w14:textId="77777777" w:rsidTr="00A5221F">
        <w:trPr>
          <w:trHeight w:val="315"/>
        </w:trPr>
        <w:tc>
          <w:tcPr>
            <w:tcW w:w="2825" w:type="dxa"/>
            <w:tcBorders>
              <w:top w:val="nil"/>
              <w:left w:val="single" w:sz="4" w:space="0" w:color="auto"/>
              <w:bottom w:val="single" w:sz="4" w:space="0" w:color="auto"/>
              <w:right w:val="single" w:sz="4" w:space="0" w:color="auto"/>
            </w:tcBorders>
            <w:shd w:val="clear" w:color="000000" w:fill="FFFFFF"/>
            <w:noWrap/>
            <w:hideMark/>
          </w:tcPr>
          <w:p w14:paraId="4D82542D"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BE430A5"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1C2AEBCE"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35A50AB7"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1798CFE5"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5C6C4D9F"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41EAA6E7" w14:textId="77777777" w:rsidR="00E31D98" w:rsidRPr="00A17573" w:rsidRDefault="00E31D98" w:rsidP="00A17573">
            <w:r w:rsidRPr="00A17573">
              <w:t> </w:t>
            </w:r>
          </w:p>
        </w:tc>
        <w:tc>
          <w:tcPr>
            <w:tcW w:w="236" w:type="dxa"/>
            <w:vAlign w:val="center"/>
            <w:hideMark/>
          </w:tcPr>
          <w:p w14:paraId="6211B319" w14:textId="77777777" w:rsidR="00E31D98" w:rsidRPr="00A17573" w:rsidRDefault="00E31D98" w:rsidP="00A17573"/>
        </w:tc>
      </w:tr>
      <w:tr w:rsidR="00E31D98" w:rsidRPr="00A17573" w14:paraId="6CE2FAE0"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80A0D6C" w14:textId="77777777" w:rsidR="00E31D98" w:rsidRPr="00A17573" w:rsidRDefault="00E31D98" w:rsidP="00A17573">
            <w:r w:rsidRPr="00A17573">
              <w:t>21</w:t>
            </w:r>
          </w:p>
        </w:tc>
        <w:tc>
          <w:tcPr>
            <w:tcW w:w="1286" w:type="dxa"/>
            <w:tcBorders>
              <w:top w:val="nil"/>
              <w:left w:val="nil"/>
              <w:bottom w:val="nil"/>
              <w:right w:val="nil"/>
            </w:tcBorders>
            <w:shd w:val="clear" w:color="000000" w:fill="FFFFFF"/>
            <w:hideMark/>
          </w:tcPr>
          <w:p w14:paraId="04B1A5E8" w14:textId="77777777" w:rsidR="00E31D98" w:rsidRPr="00A17573" w:rsidRDefault="00E31D98" w:rsidP="00A17573">
            <w:r w:rsidRPr="00A17573">
              <w:t>E8-169</w:t>
            </w:r>
          </w:p>
        </w:tc>
        <w:tc>
          <w:tcPr>
            <w:tcW w:w="2542" w:type="dxa"/>
            <w:vMerge w:val="restart"/>
            <w:tcBorders>
              <w:top w:val="nil"/>
              <w:left w:val="single" w:sz="4" w:space="0" w:color="auto"/>
              <w:bottom w:val="nil"/>
              <w:right w:val="single" w:sz="4" w:space="0" w:color="auto"/>
            </w:tcBorders>
            <w:shd w:val="clear" w:color="000000" w:fill="FFFFFF"/>
            <w:hideMark/>
          </w:tcPr>
          <w:p w14:paraId="2E365534" w14:textId="77777777" w:rsidR="00E31D98" w:rsidRPr="00A17573" w:rsidRDefault="00E31D98" w:rsidP="00A17573">
            <w:r w:rsidRPr="00A17573">
              <w:t>Խարամաբետոնե բլոկներով պատ 6 սմ հաստության</w:t>
            </w:r>
          </w:p>
        </w:tc>
        <w:tc>
          <w:tcPr>
            <w:tcW w:w="1140" w:type="dxa"/>
            <w:tcBorders>
              <w:top w:val="nil"/>
              <w:left w:val="nil"/>
              <w:bottom w:val="nil"/>
              <w:right w:val="nil"/>
            </w:tcBorders>
            <w:shd w:val="clear" w:color="000000" w:fill="FFFFFF"/>
            <w:noWrap/>
            <w:vAlign w:val="center"/>
            <w:hideMark/>
          </w:tcPr>
          <w:p w14:paraId="756F6DE6"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4ED811BB" w14:textId="77777777" w:rsidR="00E31D98" w:rsidRPr="00A17573" w:rsidRDefault="00E31D98" w:rsidP="00A17573">
            <w:r w:rsidRPr="00A17573">
              <w:t>15.20</w:t>
            </w:r>
          </w:p>
        </w:tc>
        <w:tc>
          <w:tcPr>
            <w:tcW w:w="961" w:type="dxa"/>
            <w:tcBorders>
              <w:top w:val="nil"/>
              <w:left w:val="single" w:sz="4" w:space="0" w:color="auto"/>
              <w:bottom w:val="nil"/>
              <w:right w:val="single" w:sz="4" w:space="0" w:color="auto"/>
            </w:tcBorders>
            <w:shd w:val="clear" w:color="000000" w:fill="FFFFFF"/>
            <w:noWrap/>
            <w:vAlign w:val="center"/>
            <w:hideMark/>
          </w:tcPr>
          <w:p w14:paraId="522D1277" w14:textId="77777777" w:rsidR="00E31D98" w:rsidRPr="00A17573" w:rsidRDefault="00E31D98" w:rsidP="00A17573">
            <w:r w:rsidRPr="00A17573">
              <w:t>5.09</w:t>
            </w:r>
          </w:p>
        </w:tc>
        <w:tc>
          <w:tcPr>
            <w:tcW w:w="1409" w:type="dxa"/>
            <w:tcBorders>
              <w:top w:val="nil"/>
              <w:left w:val="nil"/>
              <w:bottom w:val="nil"/>
              <w:right w:val="single" w:sz="4" w:space="0" w:color="auto"/>
            </w:tcBorders>
            <w:shd w:val="clear" w:color="000000" w:fill="FFFFFF"/>
            <w:noWrap/>
            <w:vAlign w:val="center"/>
            <w:hideMark/>
          </w:tcPr>
          <w:p w14:paraId="262A4FC6" w14:textId="77777777" w:rsidR="00E31D98" w:rsidRPr="00A17573" w:rsidRDefault="00E31D98" w:rsidP="00A17573">
            <w:r w:rsidRPr="00A17573">
              <w:t>77.36</w:t>
            </w:r>
          </w:p>
        </w:tc>
        <w:tc>
          <w:tcPr>
            <w:tcW w:w="236" w:type="dxa"/>
            <w:vAlign w:val="center"/>
            <w:hideMark/>
          </w:tcPr>
          <w:p w14:paraId="40433207" w14:textId="77777777" w:rsidR="00E31D98" w:rsidRPr="00A17573" w:rsidRDefault="00E31D98" w:rsidP="00A17573"/>
        </w:tc>
      </w:tr>
      <w:tr w:rsidR="00E31D98" w:rsidRPr="00A17573" w14:paraId="22DF7AD3"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ABF5663"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79620D45"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1A41331"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E8113D8"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8E32587"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D2380A3"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60AC9D3" w14:textId="77777777" w:rsidR="00E31D98" w:rsidRPr="00A17573" w:rsidRDefault="00E31D98" w:rsidP="00A17573">
            <w:r w:rsidRPr="00A17573">
              <w:t> </w:t>
            </w:r>
          </w:p>
        </w:tc>
        <w:tc>
          <w:tcPr>
            <w:tcW w:w="236" w:type="dxa"/>
            <w:vAlign w:val="center"/>
            <w:hideMark/>
          </w:tcPr>
          <w:p w14:paraId="46ED90F9" w14:textId="77777777" w:rsidR="00E31D98" w:rsidRPr="00A17573" w:rsidRDefault="00E31D98" w:rsidP="00A17573"/>
        </w:tc>
      </w:tr>
      <w:tr w:rsidR="00E31D98" w:rsidRPr="00A17573" w14:paraId="0F870606" w14:textId="77777777" w:rsidTr="00A5221F">
        <w:trPr>
          <w:trHeight w:val="585"/>
        </w:trPr>
        <w:tc>
          <w:tcPr>
            <w:tcW w:w="2825" w:type="dxa"/>
            <w:tcBorders>
              <w:top w:val="nil"/>
              <w:left w:val="single" w:sz="4" w:space="0" w:color="auto"/>
              <w:bottom w:val="nil"/>
              <w:right w:val="single" w:sz="4" w:space="0" w:color="auto"/>
            </w:tcBorders>
            <w:shd w:val="clear" w:color="000000" w:fill="FFFFFF"/>
            <w:noWrap/>
            <w:hideMark/>
          </w:tcPr>
          <w:p w14:paraId="7277A660"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33693C7"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0FD03082"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0E19E67"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A86B195"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C5764A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FBCB44F" w14:textId="77777777" w:rsidR="00E31D98" w:rsidRPr="00A17573" w:rsidRDefault="00E31D98" w:rsidP="00A17573">
            <w:r w:rsidRPr="00A17573">
              <w:t> </w:t>
            </w:r>
          </w:p>
        </w:tc>
        <w:tc>
          <w:tcPr>
            <w:tcW w:w="236" w:type="dxa"/>
            <w:vAlign w:val="center"/>
            <w:hideMark/>
          </w:tcPr>
          <w:p w14:paraId="555DEE2D" w14:textId="77777777" w:rsidR="00E31D98" w:rsidRPr="00A17573" w:rsidRDefault="00E31D98" w:rsidP="00A17573"/>
        </w:tc>
      </w:tr>
      <w:tr w:rsidR="00E31D98" w:rsidRPr="00A17573" w14:paraId="1EF6B24C"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49FEC735"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4E2D0A7A"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30F7DC70"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2FD080AB"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6CE4DAA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2A49A1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FB886BA" w14:textId="77777777" w:rsidR="00E31D98" w:rsidRPr="00A17573" w:rsidRDefault="00E31D98" w:rsidP="00A17573">
            <w:r w:rsidRPr="00A17573">
              <w:t> </w:t>
            </w:r>
          </w:p>
        </w:tc>
        <w:tc>
          <w:tcPr>
            <w:tcW w:w="236" w:type="dxa"/>
            <w:vAlign w:val="center"/>
            <w:hideMark/>
          </w:tcPr>
          <w:p w14:paraId="051558A7" w14:textId="77777777" w:rsidR="00E31D98" w:rsidRPr="00A17573" w:rsidRDefault="00E31D98" w:rsidP="00A17573"/>
        </w:tc>
      </w:tr>
      <w:tr w:rsidR="00E31D98" w:rsidRPr="00A17573" w14:paraId="097CA1DA"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922C6DA" w14:textId="77777777" w:rsidR="00E31D98" w:rsidRPr="00A17573" w:rsidRDefault="00E31D98" w:rsidP="00A17573">
            <w:r w:rsidRPr="00A17573">
              <w:t>22</w:t>
            </w:r>
          </w:p>
        </w:tc>
        <w:tc>
          <w:tcPr>
            <w:tcW w:w="1286" w:type="dxa"/>
            <w:tcBorders>
              <w:top w:val="nil"/>
              <w:left w:val="nil"/>
              <w:bottom w:val="nil"/>
              <w:right w:val="nil"/>
            </w:tcBorders>
            <w:shd w:val="clear" w:color="000000" w:fill="FFFFFF"/>
            <w:hideMark/>
          </w:tcPr>
          <w:p w14:paraId="463390B5"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43433ECE" w14:textId="77777777" w:rsidR="00E31D98" w:rsidRPr="00A17573" w:rsidRDefault="00E31D98" w:rsidP="00A17573">
            <w:r w:rsidRPr="00A17573">
              <w:t>Մետաղապլաստե պրոֆիլներով պահարաններ</w:t>
            </w:r>
          </w:p>
        </w:tc>
        <w:tc>
          <w:tcPr>
            <w:tcW w:w="1140" w:type="dxa"/>
            <w:tcBorders>
              <w:top w:val="nil"/>
              <w:left w:val="nil"/>
              <w:bottom w:val="nil"/>
              <w:right w:val="nil"/>
            </w:tcBorders>
            <w:shd w:val="clear" w:color="000000" w:fill="FFFFFF"/>
            <w:noWrap/>
            <w:vAlign w:val="center"/>
            <w:hideMark/>
          </w:tcPr>
          <w:p w14:paraId="05CD3084"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2BCAFCF7" w14:textId="77777777" w:rsidR="00E31D98" w:rsidRPr="00A17573" w:rsidRDefault="00E31D98" w:rsidP="00A17573">
            <w:r w:rsidRPr="00A17573">
              <w:t>2.80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25574E5F" w14:textId="77777777" w:rsidR="00E31D98" w:rsidRPr="00A17573" w:rsidRDefault="00E31D98" w:rsidP="00A17573">
            <w:r w:rsidRPr="00A17573">
              <w:t>42.68</w:t>
            </w:r>
          </w:p>
        </w:tc>
        <w:tc>
          <w:tcPr>
            <w:tcW w:w="1409" w:type="dxa"/>
            <w:tcBorders>
              <w:top w:val="single" w:sz="4" w:space="0" w:color="auto"/>
              <w:left w:val="nil"/>
              <w:bottom w:val="nil"/>
              <w:right w:val="single" w:sz="4" w:space="0" w:color="auto"/>
            </w:tcBorders>
            <w:shd w:val="clear" w:color="000000" w:fill="FFFFFF"/>
            <w:noWrap/>
            <w:vAlign w:val="center"/>
            <w:hideMark/>
          </w:tcPr>
          <w:p w14:paraId="216666A9" w14:textId="77777777" w:rsidR="00E31D98" w:rsidRPr="00A17573" w:rsidRDefault="00E31D98" w:rsidP="00A17573">
            <w:r w:rsidRPr="00A17573">
              <w:t>119.52</w:t>
            </w:r>
          </w:p>
        </w:tc>
        <w:tc>
          <w:tcPr>
            <w:tcW w:w="236" w:type="dxa"/>
            <w:vAlign w:val="center"/>
            <w:hideMark/>
          </w:tcPr>
          <w:p w14:paraId="707D1431" w14:textId="77777777" w:rsidR="00E31D98" w:rsidRPr="00A17573" w:rsidRDefault="00E31D98" w:rsidP="00A17573"/>
        </w:tc>
      </w:tr>
      <w:tr w:rsidR="00E31D98" w:rsidRPr="00A17573" w14:paraId="4CFBDABA"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D59DA07"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4B0DEA00"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FD6E953"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22C20180"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7C05828"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902A30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5358C6C" w14:textId="77777777" w:rsidR="00E31D98" w:rsidRPr="00A17573" w:rsidRDefault="00E31D98" w:rsidP="00A17573">
            <w:r w:rsidRPr="00A17573">
              <w:t> </w:t>
            </w:r>
          </w:p>
        </w:tc>
        <w:tc>
          <w:tcPr>
            <w:tcW w:w="236" w:type="dxa"/>
            <w:vAlign w:val="center"/>
            <w:hideMark/>
          </w:tcPr>
          <w:p w14:paraId="22590AB1" w14:textId="77777777" w:rsidR="00E31D98" w:rsidRPr="00A17573" w:rsidRDefault="00E31D98" w:rsidP="00A17573"/>
        </w:tc>
      </w:tr>
      <w:tr w:rsidR="00E31D98" w:rsidRPr="00A17573" w14:paraId="5C06186F"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502F4C6"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0D753CA7"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5A49BB9"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6F6E5DD"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8DD516F"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D89FCC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1B3E020" w14:textId="77777777" w:rsidR="00E31D98" w:rsidRPr="00A17573" w:rsidRDefault="00E31D98" w:rsidP="00A17573">
            <w:r w:rsidRPr="00A17573">
              <w:t> </w:t>
            </w:r>
          </w:p>
        </w:tc>
        <w:tc>
          <w:tcPr>
            <w:tcW w:w="236" w:type="dxa"/>
            <w:vAlign w:val="center"/>
            <w:hideMark/>
          </w:tcPr>
          <w:p w14:paraId="3CA9E013" w14:textId="77777777" w:rsidR="00E31D98" w:rsidRPr="00A17573" w:rsidRDefault="00E31D98" w:rsidP="00A17573"/>
        </w:tc>
      </w:tr>
      <w:tr w:rsidR="00E31D98" w:rsidRPr="00A17573" w14:paraId="679CE114"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0E44ADD"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0118F9C0"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3631D8CC"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156DDBB"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C852925"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B8864F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A95CFDD" w14:textId="77777777" w:rsidR="00E31D98" w:rsidRPr="00A17573" w:rsidRDefault="00E31D98" w:rsidP="00A17573">
            <w:r w:rsidRPr="00A17573">
              <w:t> </w:t>
            </w:r>
          </w:p>
        </w:tc>
        <w:tc>
          <w:tcPr>
            <w:tcW w:w="236" w:type="dxa"/>
            <w:vAlign w:val="center"/>
            <w:hideMark/>
          </w:tcPr>
          <w:p w14:paraId="70542859" w14:textId="77777777" w:rsidR="00E31D98" w:rsidRPr="00A17573" w:rsidRDefault="00E31D98" w:rsidP="00A17573"/>
        </w:tc>
      </w:tr>
      <w:tr w:rsidR="00E31D98" w:rsidRPr="00A17573" w14:paraId="3D0963AF"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873BB1F"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ADE5B98"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1F6CAD10"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2738064C"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B565007"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948DBC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B246D2F" w14:textId="77777777" w:rsidR="00E31D98" w:rsidRPr="00A17573" w:rsidRDefault="00E31D98" w:rsidP="00A17573">
            <w:r w:rsidRPr="00A17573">
              <w:t> </w:t>
            </w:r>
          </w:p>
        </w:tc>
        <w:tc>
          <w:tcPr>
            <w:tcW w:w="236" w:type="dxa"/>
            <w:vAlign w:val="center"/>
            <w:hideMark/>
          </w:tcPr>
          <w:p w14:paraId="6F7D82A2" w14:textId="77777777" w:rsidR="00E31D98" w:rsidRPr="00A17573" w:rsidRDefault="00E31D98" w:rsidP="00A17573"/>
        </w:tc>
      </w:tr>
      <w:tr w:rsidR="00E31D98" w:rsidRPr="00A17573" w14:paraId="0CAEB6DC"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2C41FA88"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7A34F198"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5C254B47"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1DC5D4C3"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497FFAE1"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DC872DD"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DEB5C0F" w14:textId="77777777" w:rsidR="00E31D98" w:rsidRPr="00A17573" w:rsidRDefault="00E31D98" w:rsidP="00A17573">
            <w:r w:rsidRPr="00A17573">
              <w:t> </w:t>
            </w:r>
          </w:p>
        </w:tc>
        <w:tc>
          <w:tcPr>
            <w:tcW w:w="236" w:type="dxa"/>
            <w:vAlign w:val="center"/>
            <w:hideMark/>
          </w:tcPr>
          <w:p w14:paraId="693761C5" w14:textId="77777777" w:rsidR="00E31D98" w:rsidRPr="00A17573" w:rsidRDefault="00E31D98" w:rsidP="00A17573"/>
        </w:tc>
      </w:tr>
      <w:tr w:rsidR="00E31D98" w:rsidRPr="00A17573" w14:paraId="7531AA2E" w14:textId="77777777" w:rsidTr="00A5221F">
        <w:trPr>
          <w:trHeight w:val="315"/>
        </w:trPr>
        <w:tc>
          <w:tcPr>
            <w:tcW w:w="2825" w:type="dxa"/>
            <w:tcBorders>
              <w:top w:val="nil"/>
              <w:left w:val="single" w:sz="4" w:space="0" w:color="auto"/>
              <w:bottom w:val="nil"/>
              <w:right w:val="single" w:sz="4" w:space="0" w:color="auto"/>
            </w:tcBorders>
            <w:shd w:val="clear" w:color="000000" w:fill="FFFFFF"/>
            <w:noWrap/>
            <w:hideMark/>
          </w:tcPr>
          <w:p w14:paraId="25A9C5CE" w14:textId="77777777" w:rsidR="00E31D98" w:rsidRPr="00A17573" w:rsidRDefault="00E31D98" w:rsidP="00A17573">
            <w:r w:rsidRPr="00A17573">
              <w:t>23</w:t>
            </w:r>
          </w:p>
        </w:tc>
        <w:tc>
          <w:tcPr>
            <w:tcW w:w="1286" w:type="dxa"/>
            <w:tcBorders>
              <w:top w:val="nil"/>
              <w:left w:val="nil"/>
              <w:bottom w:val="nil"/>
              <w:right w:val="nil"/>
            </w:tcBorders>
            <w:shd w:val="clear" w:color="000000" w:fill="FFFFFF"/>
            <w:hideMark/>
          </w:tcPr>
          <w:p w14:paraId="7D1625EE" w14:textId="77777777" w:rsidR="00E31D98" w:rsidRPr="00A17573" w:rsidRDefault="00E31D98" w:rsidP="00A17573">
            <w:r w:rsidRPr="00A17573">
              <w:t>E46-124</w:t>
            </w:r>
          </w:p>
        </w:tc>
        <w:tc>
          <w:tcPr>
            <w:tcW w:w="2542" w:type="dxa"/>
            <w:vMerge w:val="restart"/>
            <w:tcBorders>
              <w:top w:val="nil"/>
              <w:left w:val="single" w:sz="4" w:space="0" w:color="auto"/>
              <w:bottom w:val="nil"/>
              <w:right w:val="single" w:sz="4" w:space="0" w:color="auto"/>
            </w:tcBorders>
            <w:shd w:val="clear" w:color="000000" w:fill="FFFFFF"/>
            <w:hideMark/>
          </w:tcPr>
          <w:p w14:paraId="55BA2135" w14:textId="77777777" w:rsidR="00E31D98" w:rsidRPr="00A17573" w:rsidRDefault="00E31D98" w:rsidP="00A17573">
            <w:r w:rsidRPr="00A17573">
              <w:t>Դռների ապամոնտաժում (900x2100) 10 հատ</w:t>
            </w:r>
            <w:r w:rsidRPr="00A17573">
              <w:br/>
            </w:r>
            <w:r w:rsidRPr="00A17573">
              <w:br/>
            </w:r>
          </w:p>
        </w:tc>
        <w:tc>
          <w:tcPr>
            <w:tcW w:w="1140" w:type="dxa"/>
            <w:tcBorders>
              <w:top w:val="nil"/>
              <w:left w:val="nil"/>
              <w:bottom w:val="nil"/>
              <w:right w:val="nil"/>
            </w:tcBorders>
            <w:shd w:val="clear" w:color="000000" w:fill="FFFFFF"/>
            <w:noWrap/>
            <w:vAlign w:val="center"/>
            <w:hideMark/>
          </w:tcPr>
          <w:p w14:paraId="6098D0EF"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61944321" w14:textId="77777777" w:rsidR="00E31D98" w:rsidRPr="00A17573" w:rsidRDefault="00E31D98" w:rsidP="00A17573">
            <w:r w:rsidRPr="00A17573">
              <w:t>18.90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0FE02ED2" w14:textId="77777777" w:rsidR="00E31D98" w:rsidRPr="00A17573" w:rsidRDefault="00E31D98" w:rsidP="00A17573">
            <w:r w:rsidRPr="00A17573">
              <w:t>1.86</w:t>
            </w:r>
          </w:p>
        </w:tc>
        <w:tc>
          <w:tcPr>
            <w:tcW w:w="1409" w:type="dxa"/>
            <w:tcBorders>
              <w:top w:val="single" w:sz="4" w:space="0" w:color="auto"/>
              <w:left w:val="nil"/>
              <w:bottom w:val="nil"/>
              <w:right w:val="single" w:sz="4" w:space="0" w:color="auto"/>
            </w:tcBorders>
            <w:shd w:val="clear" w:color="000000" w:fill="FFFFFF"/>
            <w:noWrap/>
            <w:vAlign w:val="center"/>
            <w:hideMark/>
          </w:tcPr>
          <w:p w14:paraId="2670DBFF" w14:textId="77777777" w:rsidR="00E31D98" w:rsidRPr="00A17573" w:rsidRDefault="00E31D98" w:rsidP="00A17573">
            <w:r w:rsidRPr="00A17573">
              <w:t>35.07</w:t>
            </w:r>
          </w:p>
        </w:tc>
        <w:tc>
          <w:tcPr>
            <w:tcW w:w="236" w:type="dxa"/>
            <w:vAlign w:val="center"/>
            <w:hideMark/>
          </w:tcPr>
          <w:p w14:paraId="52B497D5" w14:textId="77777777" w:rsidR="00E31D98" w:rsidRPr="00A17573" w:rsidRDefault="00E31D98" w:rsidP="00A17573"/>
        </w:tc>
      </w:tr>
      <w:tr w:rsidR="00E31D98" w:rsidRPr="00A17573" w14:paraId="4F23B82C" w14:textId="77777777" w:rsidTr="00A5221F">
        <w:trPr>
          <w:trHeight w:val="450"/>
        </w:trPr>
        <w:tc>
          <w:tcPr>
            <w:tcW w:w="2825" w:type="dxa"/>
            <w:tcBorders>
              <w:top w:val="nil"/>
              <w:left w:val="single" w:sz="4" w:space="0" w:color="auto"/>
              <w:bottom w:val="nil"/>
              <w:right w:val="single" w:sz="4" w:space="0" w:color="auto"/>
            </w:tcBorders>
            <w:shd w:val="clear" w:color="000000" w:fill="FFFFFF"/>
            <w:noWrap/>
            <w:hideMark/>
          </w:tcPr>
          <w:p w14:paraId="0D5AA4D2"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6971B460"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A21A788"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824F263"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C737B9C"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559D9A0"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2FEB3AE" w14:textId="77777777" w:rsidR="00E31D98" w:rsidRPr="00A17573" w:rsidRDefault="00E31D98" w:rsidP="00A17573">
            <w:r w:rsidRPr="00A17573">
              <w:t> </w:t>
            </w:r>
          </w:p>
        </w:tc>
        <w:tc>
          <w:tcPr>
            <w:tcW w:w="236" w:type="dxa"/>
            <w:vAlign w:val="center"/>
            <w:hideMark/>
          </w:tcPr>
          <w:p w14:paraId="203FEAE9" w14:textId="77777777" w:rsidR="00E31D98" w:rsidRPr="00A17573" w:rsidRDefault="00E31D98" w:rsidP="00A17573"/>
        </w:tc>
      </w:tr>
      <w:tr w:rsidR="00E31D98" w:rsidRPr="00A17573" w14:paraId="4FC6506B" w14:textId="77777777" w:rsidTr="00A5221F">
        <w:trPr>
          <w:trHeight w:val="315"/>
        </w:trPr>
        <w:tc>
          <w:tcPr>
            <w:tcW w:w="2825" w:type="dxa"/>
            <w:tcBorders>
              <w:top w:val="nil"/>
              <w:left w:val="single" w:sz="4" w:space="0" w:color="auto"/>
              <w:bottom w:val="single" w:sz="4" w:space="0" w:color="auto"/>
              <w:right w:val="single" w:sz="4" w:space="0" w:color="auto"/>
            </w:tcBorders>
            <w:shd w:val="clear" w:color="000000" w:fill="FFFFFF"/>
            <w:noWrap/>
            <w:hideMark/>
          </w:tcPr>
          <w:p w14:paraId="285D4D6C"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E6FEF1E"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4735254B"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5CE48E74"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4739DAAC"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1186CCDB"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7B6DB543" w14:textId="77777777" w:rsidR="00E31D98" w:rsidRPr="00A17573" w:rsidRDefault="00E31D98" w:rsidP="00A17573">
            <w:r w:rsidRPr="00A17573">
              <w:t> </w:t>
            </w:r>
          </w:p>
        </w:tc>
        <w:tc>
          <w:tcPr>
            <w:tcW w:w="236" w:type="dxa"/>
            <w:vAlign w:val="center"/>
            <w:hideMark/>
          </w:tcPr>
          <w:p w14:paraId="3ACFC506" w14:textId="77777777" w:rsidR="00E31D98" w:rsidRPr="00A17573" w:rsidRDefault="00E31D98" w:rsidP="00A17573"/>
        </w:tc>
      </w:tr>
      <w:tr w:rsidR="00E31D98" w:rsidRPr="00A17573" w14:paraId="1406829D"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607FF87" w14:textId="77777777" w:rsidR="00E31D98" w:rsidRPr="00A17573" w:rsidRDefault="00E31D98" w:rsidP="00A17573">
            <w:r w:rsidRPr="00A17573">
              <w:t>24</w:t>
            </w:r>
          </w:p>
        </w:tc>
        <w:tc>
          <w:tcPr>
            <w:tcW w:w="1286" w:type="dxa"/>
            <w:tcBorders>
              <w:top w:val="nil"/>
              <w:left w:val="nil"/>
              <w:bottom w:val="nil"/>
              <w:right w:val="nil"/>
            </w:tcBorders>
            <w:shd w:val="clear" w:color="000000" w:fill="FFFFFF"/>
            <w:hideMark/>
          </w:tcPr>
          <w:p w14:paraId="7BE28BAC"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3D153713" w14:textId="77777777" w:rsidR="00E31D98" w:rsidRPr="00A17573" w:rsidRDefault="00E31D98" w:rsidP="00A17573">
            <w:r w:rsidRPr="00A17573">
              <w:t>Մետաղական դռնեռրի տեղադրում (900x2100) (հատ)</w:t>
            </w:r>
          </w:p>
        </w:tc>
        <w:tc>
          <w:tcPr>
            <w:tcW w:w="1140" w:type="dxa"/>
            <w:tcBorders>
              <w:top w:val="nil"/>
              <w:left w:val="nil"/>
              <w:bottom w:val="nil"/>
              <w:right w:val="nil"/>
            </w:tcBorders>
            <w:shd w:val="clear" w:color="000000" w:fill="FFFFFF"/>
            <w:noWrap/>
            <w:vAlign w:val="center"/>
            <w:hideMark/>
          </w:tcPr>
          <w:p w14:paraId="71EEBBD3"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6EA88B61" w14:textId="77777777" w:rsidR="00E31D98" w:rsidRPr="00A17573" w:rsidRDefault="00E31D98" w:rsidP="00A17573">
            <w:r w:rsidRPr="00A17573">
              <w:t>1.89</w:t>
            </w:r>
          </w:p>
        </w:tc>
        <w:tc>
          <w:tcPr>
            <w:tcW w:w="961" w:type="dxa"/>
            <w:tcBorders>
              <w:top w:val="nil"/>
              <w:left w:val="single" w:sz="4" w:space="0" w:color="auto"/>
              <w:bottom w:val="nil"/>
              <w:right w:val="single" w:sz="4" w:space="0" w:color="auto"/>
            </w:tcBorders>
            <w:shd w:val="clear" w:color="000000" w:fill="FFFFFF"/>
            <w:noWrap/>
            <w:vAlign w:val="center"/>
            <w:hideMark/>
          </w:tcPr>
          <w:p w14:paraId="52F800A6" w14:textId="77777777" w:rsidR="00E31D98" w:rsidRPr="00A17573" w:rsidRDefault="00E31D98" w:rsidP="00A17573">
            <w:r w:rsidRPr="00A17573">
              <w:t>85.37</w:t>
            </w:r>
          </w:p>
        </w:tc>
        <w:tc>
          <w:tcPr>
            <w:tcW w:w="1409" w:type="dxa"/>
            <w:tcBorders>
              <w:top w:val="nil"/>
              <w:left w:val="nil"/>
              <w:bottom w:val="nil"/>
              <w:right w:val="single" w:sz="4" w:space="0" w:color="auto"/>
            </w:tcBorders>
            <w:shd w:val="clear" w:color="000000" w:fill="FFFFFF"/>
            <w:noWrap/>
            <w:vAlign w:val="center"/>
            <w:hideMark/>
          </w:tcPr>
          <w:p w14:paraId="0F3DB640" w14:textId="77777777" w:rsidR="00E31D98" w:rsidRPr="00A17573" w:rsidRDefault="00E31D98" w:rsidP="00A17573">
            <w:r w:rsidRPr="00A17573">
              <w:t>161.35</w:t>
            </w:r>
          </w:p>
        </w:tc>
        <w:tc>
          <w:tcPr>
            <w:tcW w:w="236" w:type="dxa"/>
            <w:vAlign w:val="center"/>
            <w:hideMark/>
          </w:tcPr>
          <w:p w14:paraId="4D8575D6" w14:textId="77777777" w:rsidR="00E31D98" w:rsidRPr="00A17573" w:rsidRDefault="00E31D98" w:rsidP="00A17573"/>
        </w:tc>
      </w:tr>
      <w:tr w:rsidR="00E31D98" w:rsidRPr="00A17573" w14:paraId="2362EE79"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8CD7BC7"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E126AB7"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0394DE21"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11A3DD5"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6C2BD70"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7EA603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579B37C" w14:textId="77777777" w:rsidR="00E31D98" w:rsidRPr="00A17573" w:rsidRDefault="00E31D98" w:rsidP="00A17573">
            <w:r w:rsidRPr="00A17573">
              <w:t> </w:t>
            </w:r>
          </w:p>
        </w:tc>
        <w:tc>
          <w:tcPr>
            <w:tcW w:w="236" w:type="dxa"/>
            <w:vAlign w:val="center"/>
            <w:hideMark/>
          </w:tcPr>
          <w:p w14:paraId="38E77AE8" w14:textId="77777777" w:rsidR="00E31D98" w:rsidRPr="00A17573" w:rsidRDefault="00E31D98" w:rsidP="00A17573"/>
        </w:tc>
      </w:tr>
      <w:tr w:rsidR="00E31D98" w:rsidRPr="00A17573" w14:paraId="7F7DEF2A"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56369C8"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1DDDE9E"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7B23FB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C444F0A"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3990581"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074FBA8"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2E7350B" w14:textId="77777777" w:rsidR="00E31D98" w:rsidRPr="00A17573" w:rsidRDefault="00E31D98" w:rsidP="00A17573">
            <w:r w:rsidRPr="00A17573">
              <w:t> </w:t>
            </w:r>
          </w:p>
        </w:tc>
        <w:tc>
          <w:tcPr>
            <w:tcW w:w="236" w:type="dxa"/>
            <w:vAlign w:val="center"/>
            <w:hideMark/>
          </w:tcPr>
          <w:p w14:paraId="5AEADF1B" w14:textId="77777777" w:rsidR="00E31D98" w:rsidRPr="00A17573" w:rsidRDefault="00E31D98" w:rsidP="00A17573"/>
        </w:tc>
      </w:tr>
      <w:tr w:rsidR="00E31D98" w:rsidRPr="00A17573" w14:paraId="1D1FA804"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D4D0EBA"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303AC1C6"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5928985A"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569A338"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0A74BBF"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D11C543"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DC9843D" w14:textId="77777777" w:rsidR="00E31D98" w:rsidRPr="00A17573" w:rsidRDefault="00E31D98" w:rsidP="00A17573">
            <w:r w:rsidRPr="00A17573">
              <w:t> </w:t>
            </w:r>
          </w:p>
        </w:tc>
        <w:tc>
          <w:tcPr>
            <w:tcW w:w="236" w:type="dxa"/>
            <w:vAlign w:val="center"/>
            <w:hideMark/>
          </w:tcPr>
          <w:p w14:paraId="16E2FD64" w14:textId="77777777" w:rsidR="00E31D98" w:rsidRPr="00A17573" w:rsidRDefault="00E31D98" w:rsidP="00A17573"/>
        </w:tc>
      </w:tr>
      <w:tr w:rsidR="00E31D98" w:rsidRPr="00A17573" w14:paraId="180C1D3B"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27D6E41"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00FB946D"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E79C0C9"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2FE5B8C9"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AEECD31"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6427FEE"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032B0F7" w14:textId="77777777" w:rsidR="00E31D98" w:rsidRPr="00A17573" w:rsidRDefault="00E31D98" w:rsidP="00A17573">
            <w:r w:rsidRPr="00A17573">
              <w:t> </w:t>
            </w:r>
          </w:p>
        </w:tc>
        <w:tc>
          <w:tcPr>
            <w:tcW w:w="236" w:type="dxa"/>
            <w:vAlign w:val="center"/>
            <w:hideMark/>
          </w:tcPr>
          <w:p w14:paraId="43BBD5F6" w14:textId="77777777" w:rsidR="00E31D98" w:rsidRPr="00A17573" w:rsidRDefault="00E31D98" w:rsidP="00A17573"/>
        </w:tc>
      </w:tr>
      <w:tr w:rsidR="00E31D98" w:rsidRPr="00A17573" w14:paraId="7F3F729B"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23CA1243"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A2B662A"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0DFB1A39"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7529C2B0"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5E1ECCC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EA3BFD8"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B03A679" w14:textId="77777777" w:rsidR="00E31D98" w:rsidRPr="00A17573" w:rsidRDefault="00E31D98" w:rsidP="00A17573">
            <w:r w:rsidRPr="00A17573">
              <w:t> </w:t>
            </w:r>
          </w:p>
        </w:tc>
        <w:tc>
          <w:tcPr>
            <w:tcW w:w="236" w:type="dxa"/>
            <w:vAlign w:val="center"/>
            <w:hideMark/>
          </w:tcPr>
          <w:p w14:paraId="66164419" w14:textId="77777777" w:rsidR="00E31D98" w:rsidRPr="00A17573" w:rsidRDefault="00E31D98" w:rsidP="00A17573"/>
        </w:tc>
      </w:tr>
      <w:tr w:rsidR="00E31D98" w:rsidRPr="00A17573" w14:paraId="30C573F7"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01CAA5B" w14:textId="77777777" w:rsidR="00E31D98" w:rsidRPr="00A17573" w:rsidRDefault="00E31D98" w:rsidP="00A17573">
            <w:r w:rsidRPr="00A17573">
              <w:t>25</w:t>
            </w:r>
          </w:p>
        </w:tc>
        <w:tc>
          <w:tcPr>
            <w:tcW w:w="1286" w:type="dxa"/>
            <w:tcBorders>
              <w:top w:val="nil"/>
              <w:left w:val="nil"/>
              <w:bottom w:val="nil"/>
              <w:right w:val="nil"/>
            </w:tcBorders>
            <w:shd w:val="clear" w:color="000000" w:fill="FFFFFF"/>
            <w:hideMark/>
          </w:tcPr>
          <w:p w14:paraId="26C03D40" w14:textId="77777777" w:rsidR="00E31D98" w:rsidRPr="00A17573" w:rsidRDefault="00E31D98" w:rsidP="00A17573">
            <w:r w:rsidRPr="00A17573">
              <w:t>E10-105</w:t>
            </w:r>
          </w:p>
        </w:tc>
        <w:tc>
          <w:tcPr>
            <w:tcW w:w="2542" w:type="dxa"/>
            <w:vMerge w:val="restart"/>
            <w:tcBorders>
              <w:top w:val="nil"/>
              <w:left w:val="single" w:sz="4" w:space="0" w:color="auto"/>
              <w:bottom w:val="nil"/>
              <w:right w:val="single" w:sz="4" w:space="0" w:color="auto"/>
            </w:tcBorders>
            <w:shd w:val="clear" w:color="000000" w:fill="FFFFFF"/>
            <w:hideMark/>
          </w:tcPr>
          <w:p w14:paraId="37FA9213" w14:textId="77777777" w:rsidR="00E31D98" w:rsidRPr="00A17573" w:rsidRDefault="00E31D98" w:rsidP="00A17573">
            <w:r w:rsidRPr="00A17573">
              <w:t>Միջսենյակային դռների տեղադրում (900x2100)                (5 հատ)</w:t>
            </w:r>
          </w:p>
        </w:tc>
        <w:tc>
          <w:tcPr>
            <w:tcW w:w="1140" w:type="dxa"/>
            <w:tcBorders>
              <w:top w:val="nil"/>
              <w:left w:val="nil"/>
              <w:bottom w:val="nil"/>
              <w:right w:val="nil"/>
            </w:tcBorders>
            <w:shd w:val="clear" w:color="000000" w:fill="FFFFFF"/>
            <w:noWrap/>
            <w:vAlign w:val="center"/>
            <w:hideMark/>
          </w:tcPr>
          <w:p w14:paraId="22C2A3DE"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201541A2" w14:textId="77777777" w:rsidR="00E31D98" w:rsidRPr="00A17573" w:rsidRDefault="00E31D98" w:rsidP="00A17573">
            <w:r w:rsidRPr="00A17573">
              <w:t>9.45</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6A83B05A" w14:textId="77777777" w:rsidR="00E31D98" w:rsidRPr="00A17573" w:rsidRDefault="00E31D98" w:rsidP="00A17573">
            <w:r w:rsidRPr="00A17573">
              <w:t>41.83</w:t>
            </w:r>
          </w:p>
        </w:tc>
        <w:tc>
          <w:tcPr>
            <w:tcW w:w="1409" w:type="dxa"/>
            <w:tcBorders>
              <w:top w:val="single" w:sz="4" w:space="0" w:color="auto"/>
              <w:left w:val="nil"/>
              <w:bottom w:val="nil"/>
              <w:right w:val="single" w:sz="4" w:space="0" w:color="auto"/>
            </w:tcBorders>
            <w:shd w:val="clear" w:color="000000" w:fill="FFFFFF"/>
            <w:noWrap/>
            <w:vAlign w:val="center"/>
            <w:hideMark/>
          </w:tcPr>
          <w:p w14:paraId="591157FE" w14:textId="77777777" w:rsidR="00E31D98" w:rsidRPr="00A17573" w:rsidRDefault="00E31D98" w:rsidP="00A17573">
            <w:r w:rsidRPr="00A17573">
              <w:t>395.26</w:t>
            </w:r>
          </w:p>
        </w:tc>
        <w:tc>
          <w:tcPr>
            <w:tcW w:w="236" w:type="dxa"/>
            <w:vAlign w:val="center"/>
            <w:hideMark/>
          </w:tcPr>
          <w:p w14:paraId="09698950" w14:textId="77777777" w:rsidR="00E31D98" w:rsidRPr="00A17573" w:rsidRDefault="00E31D98" w:rsidP="00A17573"/>
        </w:tc>
      </w:tr>
      <w:tr w:rsidR="00E31D98" w:rsidRPr="00A17573" w14:paraId="39B8E314"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1FEA386"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40D40886"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2157C30A"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EE21F9D"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3E3A0B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E99DF7A"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01F3858" w14:textId="77777777" w:rsidR="00E31D98" w:rsidRPr="00A17573" w:rsidRDefault="00E31D98" w:rsidP="00A17573">
            <w:r w:rsidRPr="00A17573">
              <w:t> </w:t>
            </w:r>
          </w:p>
        </w:tc>
        <w:tc>
          <w:tcPr>
            <w:tcW w:w="236" w:type="dxa"/>
            <w:vAlign w:val="center"/>
            <w:hideMark/>
          </w:tcPr>
          <w:p w14:paraId="48C14675" w14:textId="77777777" w:rsidR="00E31D98" w:rsidRPr="00A17573" w:rsidRDefault="00E31D98" w:rsidP="00A17573"/>
        </w:tc>
      </w:tr>
      <w:tr w:rsidR="00E31D98" w:rsidRPr="00A17573" w14:paraId="41F6DD7E" w14:textId="77777777" w:rsidTr="00A5221F">
        <w:trPr>
          <w:trHeight w:val="585"/>
        </w:trPr>
        <w:tc>
          <w:tcPr>
            <w:tcW w:w="2825" w:type="dxa"/>
            <w:tcBorders>
              <w:top w:val="nil"/>
              <w:left w:val="single" w:sz="4" w:space="0" w:color="auto"/>
              <w:bottom w:val="nil"/>
              <w:right w:val="single" w:sz="4" w:space="0" w:color="auto"/>
            </w:tcBorders>
            <w:shd w:val="clear" w:color="000000" w:fill="FFFFFF"/>
            <w:noWrap/>
            <w:hideMark/>
          </w:tcPr>
          <w:p w14:paraId="04EC3FB3"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65469CD"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1F6BCB05"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55847E0"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6CA13A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1618946"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5DC0977" w14:textId="77777777" w:rsidR="00E31D98" w:rsidRPr="00A17573" w:rsidRDefault="00E31D98" w:rsidP="00A17573">
            <w:r w:rsidRPr="00A17573">
              <w:t> </w:t>
            </w:r>
          </w:p>
        </w:tc>
        <w:tc>
          <w:tcPr>
            <w:tcW w:w="236" w:type="dxa"/>
            <w:vAlign w:val="center"/>
            <w:hideMark/>
          </w:tcPr>
          <w:p w14:paraId="6563D532" w14:textId="77777777" w:rsidR="00E31D98" w:rsidRPr="00A17573" w:rsidRDefault="00E31D98" w:rsidP="00A17573"/>
        </w:tc>
      </w:tr>
      <w:tr w:rsidR="00E31D98" w:rsidRPr="00A17573" w14:paraId="055C3DB1"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369C0E0E"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BD3FC6A"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2E87335E"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13CA7438"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58D93E5E"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13A7491"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A969F0A" w14:textId="77777777" w:rsidR="00E31D98" w:rsidRPr="00A17573" w:rsidRDefault="00E31D98" w:rsidP="00A17573">
            <w:r w:rsidRPr="00A17573">
              <w:t> </w:t>
            </w:r>
          </w:p>
        </w:tc>
        <w:tc>
          <w:tcPr>
            <w:tcW w:w="236" w:type="dxa"/>
            <w:vAlign w:val="center"/>
            <w:hideMark/>
          </w:tcPr>
          <w:p w14:paraId="5F601D98" w14:textId="77777777" w:rsidR="00E31D98" w:rsidRPr="00A17573" w:rsidRDefault="00E31D98" w:rsidP="00A17573"/>
        </w:tc>
      </w:tr>
      <w:tr w:rsidR="00E31D98" w:rsidRPr="00A17573" w14:paraId="6AA7D6EB"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EB7713D" w14:textId="77777777" w:rsidR="00E31D98" w:rsidRPr="00A17573" w:rsidRDefault="00E31D98" w:rsidP="00A17573">
            <w:r w:rsidRPr="00A17573">
              <w:t>26</w:t>
            </w:r>
          </w:p>
        </w:tc>
        <w:tc>
          <w:tcPr>
            <w:tcW w:w="1286" w:type="dxa"/>
            <w:tcBorders>
              <w:top w:val="nil"/>
              <w:left w:val="nil"/>
              <w:bottom w:val="nil"/>
              <w:right w:val="nil"/>
            </w:tcBorders>
            <w:shd w:val="clear" w:color="000000" w:fill="FFFFFF"/>
            <w:hideMark/>
          </w:tcPr>
          <w:p w14:paraId="1E800502"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304CDB05" w14:textId="77777777" w:rsidR="00E31D98" w:rsidRPr="00A17573" w:rsidRDefault="00E31D98" w:rsidP="00A17573">
            <w:r w:rsidRPr="00A17573">
              <w:t>Եվրոպական արտադրության մետաղապլաստե դռների</w:t>
            </w:r>
            <w:r w:rsidRPr="00A17573">
              <w:br/>
              <w:t>տեղադրում (900x2100) (հատ)</w:t>
            </w:r>
          </w:p>
        </w:tc>
        <w:tc>
          <w:tcPr>
            <w:tcW w:w="1140" w:type="dxa"/>
            <w:tcBorders>
              <w:top w:val="nil"/>
              <w:left w:val="nil"/>
              <w:bottom w:val="nil"/>
              <w:right w:val="nil"/>
            </w:tcBorders>
            <w:shd w:val="clear" w:color="000000" w:fill="FFFFFF"/>
            <w:noWrap/>
            <w:vAlign w:val="center"/>
            <w:hideMark/>
          </w:tcPr>
          <w:p w14:paraId="0F7B18A0"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006C6262" w14:textId="77777777" w:rsidR="00E31D98" w:rsidRPr="00A17573" w:rsidRDefault="00E31D98" w:rsidP="00A17573">
            <w:r w:rsidRPr="00A17573">
              <w:t>1.89</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5906FC2D" w14:textId="77777777" w:rsidR="00E31D98" w:rsidRPr="00A17573" w:rsidRDefault="00E31D98" w:rsidP="00A17573">
            <w:r w:rsidRPr="00A17573">
              <w:t>81.82</w:t>
            </w:r>
          </w:p>
        </w:tc>
        <w:tc>
          <w:tcPr>
            <w:tcW w:w="1409" w:type="dxa"/>
            <w:tcBorders>
              <w:top w:val="single" w:sz="4" w:space="0" w:color="auto"/>
              <w:left w:val="nil"/>
              <w:bottom w:val="nil"/>
              <w:right w:val="single" w:sz="4" w:space="0" w:color="auto"/>
            </w:tcBorders>
            <w:shd w:val="clear" w:color="000000" w:fill="FFFFFF"/>
            <w:noWrap/>
            <w:vAlign w:val="center"/>
            <w:hideMark/>
          </w:tcPr>
          <w:p w14:paraId="7C053B7D" w14:textId="77777777" w:rsidR="00E31D98" w:rsidRPr="00A17573" w:rsidRDefault="00E31D98" w:rsidP="00A17573">
            <w:r w:rsidRPr="00A17573">
              <w:t>154.64</w:t>
            </w:r>
          </w:p>
        </w:tc>
        <w:tc>
          <w:tcPr>
            <w:tcW w:w="236" w:type="dxa"/>
            <w:vAlign w:val="center"/>
            <w:hideMark/>
          </w:tcPr>
          <w:p w14:paraId="6FC81A5A" w14:textId="77777777" w:rsidR="00E31D98" w:rsidRPr="00A17573" w:rsidRDefault="00E31D98" w:rsidP="00A17573"/>
        </w:tc>
      </w:tr>
      <w:tr w:rsidR="00E31D98" w:rsidRPr="00A17573" w14:paraId="2C5C1B8E"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3ECE8B0"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2A77051"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1C8CBF1A"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E8BFCAB"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B691D1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A8EB81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038A93C" w14:textId="77777777" w:rsidR="00E31D98" w:rsidRPr="00A17573" w:rsidRDefault="00E31D98" w:rsidP="00A17573">
            <w:r w:rsidRPr="00A17573">
              <w:t> </w:t>
            </w:r>
          </w:p>
        </w:tc>
        <w:tc>
          <w:tcPr>
            <w:tcW w:w="236" w:type="dxa"/>
            <w:vAlign w:val="center"/>
            <w:hideMark/>
          </w:tcPr>
          <w:p w14:paraId="78C1580E" w14:textId="77777777" w:rsidR="00E31D98" w:rsidRPr="00A17573" w:rsidRDefault="00E31D98" w:rsidP="00A17573"/>
        </w:tc>
      </w:tr>
      <w:tr w:rsidR="00E31D98" w:rsidRPr="00A17573" w14:paraId="2A0B65D9"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499E3D6"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EC66CFE"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1D504DD4"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2CC673BE"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452FC91"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EB01787"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4834926" w14:textId="77777777" w:rsidR="00E31D98" w:rsidRPr="00A17573" w:rsidRDefault="00E31D98" w:rsidP="00A17573">
            <w:r w:rsidRPr="00A17573">
              <w:t> </w:t>
            </w:r>
          </w:p>
        </w:tc>
        <w:tc>
          <w:tcPr>
            <w:tcW w:w="236" w:type="dxa"/>
            <w:vAlign w:val="center"/>
            <w:hideMark/>
          </w:tcPr>
          <w:p w14:paraId="0B99E5A3" w14:textId="77777777" w:rsidR="00E31D98" w:rsidRPr="00A17573" w:rsidRDefault="00E31D98" w:rsidP="00A17573"/>
        </w:tc>
      </w:tr>
      <w:tr w:rsidR="00E31D98" w:rsidRPr="00A17573" w14:paraId="14DD6EE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24F0230"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C13A26E"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184B629B"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F12858A"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499BF9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95725F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F588471" w14:textId="77777777" w:rsidR="00E31D98" w:rsidRPr="00A17573" w:rsidRDefault="00E31D98" w:rsidP="00A17573">
            <w:r w:rsidRPr="00A17573">
              <w:t> </w:t>
            </w:r>
          </w:p>
        </w:tc>
        <w:tc>
          <w:tcPr>
            <w:tcW w:w="236" w:type="dxa"/>
            <w:vAlign w:val="center"/>
            <w:hideMark/>
          </w:tcPr>
          <w:p w14:paraId="61DDCBB9" w14:textId="77777777" w:rsidR="00E31D98" w:rsidRPr="00A17573" w:rsidRDefault="00E31D98" w:rsidP="00A17573"/>
        </w:tc>
      </w:tr>
      <w:tr w:rsidR="00E31D98" w:rsidRPr="00A17573" w14:paraId="6FF90791"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DF4163E"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68061433"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C41D3E6"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46B0390"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8745917"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28AC6E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0FCABC9" w14:textId="77777777" w:rsidR="00E31D98" w:rsidRPr="00A17573" w:rsidRDefault="00E31D98" w:rsidP="00A17573">
            <w:r w:rsidRPr="00A17573">
              <w:t> </w:t>
            </w:r>
          </w:p>
        </w:tc>
        <w:tc>
          <w:tcPr>
            <w:tcW w:w="236" w:type="dxa"/>
            <w:vAlign w:val="center"/>
            <w:hideMark/>
          </w:tcPr>
          <w:p w14:paraId="68571622" w14:textId="77777777" w:rsidR="00E31D98" w:rsidRPr="00A17573" w:rsidRDefault="00E31D98" w:rsidP="00A17573"/>
        </w:tc>
      </w:tr>
      <w:tr w:rsidR="00E31D98" w:rsidRPr="00A17573" w14:paraId="532442C6" w14:textId="77777777" w:rsidTr="00A5221F">
        <w:trPr>
          <w:trHeight w:val="420"/>
        </w:trPr>
        <w:tc>
          <w:tcPr>
            <w:tcW w:w="2825" w:type="dxa"/>
            <w:tcBorders>
              <w:top w:val="nil"/>
              <w:left w:val="single" w:sz="4" w:space="0" w:color="auto"/>
              <w:bottom w:val="nil"/>
              <w:right w:val="single" w:sz="4" w:space="0" w:color="auto"/>
            </w:tcBorders>
            <w:shd w:val="clear" w:color="000000" w:fill="FFFFFF"/>
            <w:noWrap/>
            <w:hideMark/>
          </w:tcPr>
          <w:p w14:paraId="3FA43120"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18FD5E63"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B1AB390"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A676C9C"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CBE7995"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24B2BF6"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8E2463F" w14:textId="77777777" w:rsidR="00E31D98" w:rsidRPr="00A17573" w:rsidRDefault="00E31D98" w:rsidP="00A17573">
            <w:r w:rsidRPr="00A17573">
              <w:t> </w:t>
            </w:r>
          </w:p>
        </w:tc>
        <w:tc>
          <w:tcPr>
            <w:tcW w:w="236" w:type="dxa"/>
            <w:vAlign w:val="center"/>
            <w:hideMark/>
          </w:tcPr>
          <w:p w14:paraId="7BADBC78" w14:textId="77777777" w:rsidR="00E31D98" w:rsidRPr="00A17573" w:rsidRDefault="00E31D98" w:rsidP="00A17573"/>
        </w:tc>
      </w:tr>
      <w:tr w:rsidR="00E31D98" w:rsidRPr="00A17573" w14:paraId="49B6DF4E"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31229773"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718D160"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2E250500"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5D3DA285"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2090BA22"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B4180D1"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AF7C34B" w14:textId="77777777" w:rsidR="00E31D98" w:rsidRPr="00A17573" w:rsidRDefault="00E31D98" w:rsidP="00A17573">
            <w:r w:rsidRPr="00A17573">
              <w:t> </w:t>
            </w:r>
          </w:p>
        </w:tc>
        <w:tc>
          <w:tcPr>
            <w:tcW w:w="236" w:type="dxa"/>
            <w:vAlign w:val="center"/>
            <w:hideMark/>
          </w:tcPr>
          <w:p w14:paraId="1E0BE758" w14:textId="77777777" w:rsidR="00E31D98" w:rsidRPr="00A17573" w:rsidRDefault="00E31D98" w:rsidP="00A17573"/>
        </w:tc>
      </w:tr>
      <w:tr w:rsidR="00E31D98" w:rsidRPr="00A17573" w14:paraId="5189894E" w14:textId="77777777" w:rsidTr="00A5221F">
        <w:trPr>
          <w:trHeight w:val="315"/>
        </w:trPr>
        <w:tc>
          <w:tcPr>
            <w:tcW w:w="2825" w:type="dxa"/>
            <w:tcBorders>
              <w:top w:val="nil"/>
              <w:left w:val="single" w:sz="4" w:space="0" w:color="auto"/>
              <w:bottom w:val="nil"/>
              <w:right w:val="single" w:sz="4" w:space="0" w:color="auto"/>
            </w:tcBorders>
            <w:shd w:val="clear" w:color="000000" w:fill="FFFFFF"/>
            <w:noWrap/>
            <w:hideMark/>
          </w:tcPr>
          <w:p w14:paraId="07A17FFE" w14:textId="77777777" w:rsidR="00E31D98" w:rsidRPr="00A17573" w:rsidRDefault="00E31D98" w:rsidP="00A17573">
            <w:r w:rsidRPr="00A17573">
              <w:lastRenderedPageBreak/>
              <w:t>27</w:t>
            </w:r>
          </w:p>
        </w:tc>
        <w:tc>
          <w:tcPr>
            <w:tcW w:w="1286" w:type="dxa"/>
            <w:tcBorders>
              <w:top w:val="nil"/>
              <w:left w:val="nil"/>
              <w:bottom w:val="nil"/>
              <w:right w:val="nil"/>
            </w:tcBorders>
            <w:shd w:val="clear" w:color="000000" w:fill="FFFFFF"/>
            <w:hideMark/>
          </w:tcPr>
          <w:p w14:paraId="59B7DFC8" w14:textId="77777777" w:rsidR="00E31D98" w:rsidRPr="00A17573" w:rsidRDefault="00E31D98" w:rsidP="00A17573">
            <w:r w:rsidRPr="00A17573">
              <w:t>E46-122</w:t>
            </w:r>
          </w:p>
        </w:tc>
        <w:tc>
          <w:tcPr>
            <w:tcW w:w="2542" w:type="dxa"/>
            <w:vMerge w:val="restart"/>
            <w:tcBorders>
              <w:top w:val="nil"/>
              <w:left w:val="single" w:sz="4" w:space="0" w:color="auto"/>
              <w:bottom w:val="nil"/>
              <w:right w:val="single" w:sz="4" w:space="0" w:color="auto"/>
            </w:tcBorders>
            <w:shd w:val="clear" w:color="000000" w:fill="FFFFFF"/>
            <w:hideMark/>
          </w:tcPr>
          <w:p w14:paraId="7E10D172" w14:textId="77777777" w:rsidR="00E31D98" w:rsidRPr="00A17573" w:rsidRDefault="00E31D98" w:rsidP="00A17573">
            <w:r w:rsidRPr="00A17573">
              <w:t>Լուսամուտների ապամոնտաժում պատուհանագոգերով</w:t>
            </w:r>
            <w:r w:rsidRPr="00A17573">
              <w:br/>
            </w:r>
            <w:r w:rsidRPr="00A17573">
              <w:br/>
            </w:r>
          </w:p>
        </w:tc>
        <w:tc>
          <w:tcPr>
            <w:tcW w:w="1140" w:type="dxa"/>
            <w:tcBorders>
              <w:top w:val="nil"/>
              <w:left w:val="nil"/>
              <w:bottom w:val="nil"/>
              <w:right w:val="nil"/>
            </w:tcBorders>
            <w:shd w:val="clear" w:color="000000" w:fill="FFFFFF"/>
            <w:noWrap/>
            <w:vAlign w:val="center"/>
            <w:hideMark/>
          </w:tcPr>
          <w:p w14:paraId="664001CA"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40919A7E" w14:textId="77777777" w:rsidR="00E31D98" w:rsidRPr="00A17573" w:rsidRDefault="00E31D98" w:rsidP="00A17573">
            <w:r w:rsidRPr="00A17573">
              <w:t>56.50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2CE0B422" w14:textId="77777777" w:rsidR="00E31D98" w:rsidRPr="00A17573" w:rsidRDefault="00E31D98" w:rsidP="00A17573">
            <w:r w:rsidRPr="00A17573">
              <w:t>3.20</w:t>
            </w:r>
          </w:p>
        </w:tc>
        <w:tc>
          <w:tcPr>
            <w:tcW w:w="1409" w:type="dxa"/>
            <w:tcBorders>
              <w:top w:val="single" w:sz="4" w:space="0" w:color="auto"/>
              <w:left w:val="nil"/>
              <w:bottom w:val="nil"/>
              <w:right w:val="single" w:sz="4" w:space="0" w:color="auto"/>
            </w:tcBorders>
            <w:shd w:val="clear" w:color="000000" w:fill="FFFFFF"/>
            <w:noWrap/>
            <w:vAlign w:val="center"/>
            <w:hideMark/>
          </w:tcPr>
          <w:p w14:paraId="436B4675" w14:textId="77777777" w:rsidR="00E31D98" w:rsidRPr="00A17573" w:rsidRDefault="00E31D98" w:rsidP="00A17573">
            <w:r w:rsidRPr="00A17573">
              <w:t>180.80</w:t>
            </w:r>
          </w:p>
        </w:tc>
        <w:tc>
          <w:tcPr>
            <w:tcW w:w="236" w:type="dxa"/>
            <w:vAlign w:val="center"/>
            <w:hideMark/>
          </w:tcPr>
          <w:p w14:paraId="057AC2A3" w14:textId="77777777" w:rsidR="00E31D98" w:rsidRPr="00A17573" w:rsidRDefault="00E31D98" w:rsidP="00A17573"/>
        </w:tc>
      </w:tr>
      <w:tr w:rsidR="00E31D98" w:rsidRPr="00A17573" w14:paraId="4651A6CE" w14:textId="77777777" w:rsidTr="00A5221F">
        <w:trPr>
          <w:trHeight w:val="450"/>
        </w:trPr>
        <w:tc>
          <w:tcPr>
            <w:tcW w:w="2825" w:type="dxa"/>
            <w:tcBorders>
              <w:top w:val="nil"/>
              <w:left w:val="single" w:sz="4" w:space="0" w:color="auto"/>
              <w:bottom w:val="nil"/>
              <w:right w:val="single" w:sz="4" w:space="0" w:color="auto"/>
            </w:tcBorders>
            <w:shd w:val="clear" w:color="000000" w:fill="FFFFFF"/>
            <w:noWrap/>
            <w:hideMark/>
          </w:tcPr>
          <w:p w14:paraId="246567FA"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6152B836"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3D71DA04"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3C5A298"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FFB8492"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F19CFB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C41C6C4" w14:textId="77777777" w:rsidR="00E31D98" w:rsidRPr="00A17573" w:rsidRDefault="00E31D98" w:rsidP="00A17573">
            <w:r w:rsidRPr="00A17573">
              <w:t> </w:t>
            </w:r>
          </w:p>
        </w:tc>
        <w:tc>
          <w:tcPr>
            <w:tcW w:w="236" w:type="dxa"/>
            <w:vAlign w:val="center"/>
            <w:hideMark/>
          </w:tcPr>
          <w:p w14:paraId="727324A4" w14:textId="77777777" w:rsidR="00E31D98" w:rsidRPr="00A17573" w:rsidRDefault="00E31D98" w:rsidP="00A17573"/>
        </w:tc>
      </w:tr>
      <w:tr w:rsidR="00E31D98" w:rsidRPr="00A17573" w14:paraId="71C46ABF" w14:textId="77777777" w:rsidTr="00A5221F">
        <w:trPr>
          <w:trHeight w:val="315"/>
        </w:trPr>
        <w:tc>
          <w:tcPr>
            <w:tcW w:w="2825" w:type="dxa"/>
            <w:tcBorders>
              <w:top w:val="nil"/>
              <w:left w:val="single" w:sz="4" w:space="0" w:color="auto"/>
              <w:bottom w:val="single" w:sz="4" w:space="0" w:color="auto"/>
              <w:right w:val="single" w:sz="4" w:space="0" w:color="auto"/>
            </w:tcBorders>
            <w:shd w:val="clear" w:color="000000" w:fill="FFFFFF"/>
            <w:noWrap/>
            <w:hideMark/>
          </w:tcPr>
          <w:p w14:paraId="45791729"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517A5011"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5C5E83A6"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30ED7197"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202B721E"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3DC5AE95"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63C7611E" w14:textId="77777777" w:rsidR="00E31D98" w:rsidRPr="00A17573" w:rsidRDefault="00E31D98" w:rsidP="00A17573">
            <w:r w:rsidRPr="00A17573">
              <w:t> </w:t>
            </w:r>
          </w:p>
        </w:tc>
        <w:tc>
          <w:tcPr>
            <w:tcW w:w="236" w:type="dxa"/>
            <w:vAlign w:val="center"/>
            <w:hideMark/>
          </w:tcPr>
          <w:p w14:paraId="72E5B7AD" w14:textId="77777777" w:rsidR="00E31D98" w:rsidRPr="00A17573" w:rsidRDefault="00E31D98" w:rsidP="00A17573"/>
        </w:tc>
      </w:tr>
      <w:tr w:rsidR="00E31D98" w:rsidRPr="00A17573" w14:paraId="2E712ED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74007D1" w14:textId="77777777" w:rsidR="00E31D98" w:rsidRPr="00A17573" w:rsidRDefault="00E31D98" w:rsidP="00A17573">
            <w:r w:rsidRPr="00A17573">
              <w:t>29</w:t>
            </w:r>
          </w:p>
        </w:tc>
        <w:tc>
          <w:tcPr>
            <w:tcW w:w="1286" w:type="dxa"/>
            <w:tcBorders>
              <w:top w:val="nil"/>
              <w:left w:val="nil"/>
              <w:bottom w:val="nil"/>
              <w:right w:val="nil"/>
            </w:tcBorders>
            <w:shd w:val="clear" w:color="000000" w:fill="FFFFFF"/>
            <w:hideMark/>
          </w:tcPr>
          <w:p w14:paraId="0E789C18"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4408FCEA" w14:textId="77777777" w:rsidR="00E31D98" w:rsidRPr="00A17573" w:rsidRDefault="00E31D98" w:rsidP="00A17573">
            <w:r w:rsidRPr="00A17573">
              <w:t>Պատուհաններ, Մետաղապլաստե, բլոկով,  60մմ հաստ., ապակեփաթեթով 4+4մմ, բացվող  (արտերկիր)</w:t>
            </w:r>
          </w:p>
        </w:tc>
        <w:tc>
          <w:tcPr>
            <w:tcW w:w="1140" w:type="dxa"/>
            <w:tcBorders>
              <w:top w:val="nil"/>
              <w:left w:val="nil"/>
              <w:bottom w:val="nil"/>
              <w:right w:val="nil"/>
            </w:tcBorders>
            <w:shd w:val="clear" w:color="000000" w:fill="FFFFFF"/>
            <w:noWrap/>
            <w:vAlign w:val="center"/>
            <w:hideMark/>
          </w:tcPr>
          <w:p w14:paraId="27DB7FB1"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2ABE653F" w14:textId="77777777" w:rsidR="00E31D98" w:rsidRPr="00A17573" w:rsidRDefault="00E31D98" w:rsidP="00A17573">
            <w:r w:rsidRPr="00A17573">
              <w:t>56.50</w:t>
            </w:r>
          </w:p>
        </w:tc>
        <w:tc>
          <w:tcPr>
            <w:tcW w:w="961" w:type="dxa"/>
            <w:tcBorders>
              <w:top w:val="nil"/>
              <w:left w:val="single" w:sz="4" w:space="0" w:color="auto"/>
              <w:bottom w:val="nil"/>
              <w:right w:val="single" w:sz="4" w:space="0" w:color="auto"/>
            </w:tcBorders>
            <w:shd w:val="clear" w:color="000000" w:fill="FFFFFF"/>
            <w:noWrap/>
            <w:vAlign w:val="center"/>
            <w:hideMark/>
          </w:tcPr>
          <w:p w14:paraId="653EE159" w14:textId="77777777" w:rsidR="00E31D98" w:rsidRPr="00A17573" w:rsidRDefault="00E31D98" w:rsidP="00A17573">
            <w:r w:rsidRPr="00A17573">
              <w:t>72.60</w:t>
            </w:r>
          </w:p>
        </w:tc>
        <w:tc>
          <w:tcPr>
            <w:tcW w:w="1409" w:type="dxa"/>
            <w:tcBorders>
              <w:top w:val="nil"/>
              <w:left w:val="nil"/>
              <w:bottom w:val="nil"/>
              <w:right w:val="single" w:sz="4" w:space="0" w:color="auto"/>
            </w:tcBorders>
            <w:shd w:val="clear" w:color="000000" w:fill="FFFFFF"/>
            <w:noWrap/>
            <w:vAlign w:val="center"/>
            <w:hideMark/>
          </w:tcPr>
          <w:p w14:paraId="38580DC4" w14:textId="77777777" w:rsidR="00E31D98" w:rsidRPr="00A17573" w:rsidRDefault="00E31D98" w:rsidP="00A17573">
            <w:r w:rsidRPr="00A17573">
              <w:t>4102.06</w:t>
            </w:r>
          </w:p>
        </w:tc>
        <w:tc>
          <w:tcPr>
            <w:tcW w:w="236" w:type="dxa"/>
            <w:vAlign w:val="center"/>
            <w:hideMark/>
          </w:tcPr>
          <w:p w14:paraId="2514EA67" w14:textId="77777777" w:rsidR="00E31D98" w:rsidRPr="00A17573" w:rsidRDefault="00E31D98" w:rsidP="00A17573"/>
        </w:tc>
      </w:tr>
      <w:tr w:rsidR="00E31D98" w:rsidRPr="00A17573" w14:paraId="690D8BB8"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71F85AA"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1F579923"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7E9A870A"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93B74BC"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8FA0B91"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B9A8727"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23FB5F7" w14:textId="77777777" w:rsidR="00E31D98" w:rsidRPr="00A17573" w:rsidRDefault="00E31D98" w:rsidP="00A17573">
            <w:r w:rsidRPr="00A17573">
              <w:t> </w:t>
            </w:r>
          </w:p>
        </w:tc>
        <w:tc>
          <w:tcPr>
            <w:tcW w:w="236" w:type="dxa"/>
            <w:vAlign w:val="center"/>
            <w:hideMark/>
          </w:tcPr>
          <w:p w14:paraId="5134938E" w14:textId="77777777" w:rsidR="00E31D98" w:rsidRPr="00A17573" w:rsidRDefault="00E31D98" w:rsidP="00A17573"/>
        </w:tc>
      </w:tr>
      <w:tr w:rsidR="00E31D98" w:rsidRPr="00A17573" w14:paraId="26896F39"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7B60994"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2D9A56A6"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14FAD6A7"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6098EEB"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7BCCDCC"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12FF1D6"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75D79B5" w14:textId="77777777" w:rsidR="00E31D98" w:rsidRPr="00A17573" w:rsidRDefault="00E31D98" w:rsidP="00A17573">
            <w:r w:rsidRPr="00A17573">
              <w:t> </w:t>
            </w:r>
          </w:p>
        </w:tc>
        <w:tc>
          <w:tcPr>
            <w:tcW w:w="236" w:type="dxa"/>
            <w:vAlign w:val="center"/>
            <w:hideMark/>
          </w:tcPr>
          <w:p w14:paraId="1812DBDD" w14:textId="77777777" w:rsidR="00E31D98" w:rsidRPr="00A17573" w:rsidRDefault="00E31D98" w:rsidP="00A17573"/>
        </w:tc>
      </w:tr>
      <w:tr w:rsidR="00E31D98" w:rsidRPr="00A17573" w14:paraId="24FD361A"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17CB18E"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27B451E1"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BB5EE8B"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D8D2C9E"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BF56A96"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106D76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E818ABE" w14:textId="77777777" w:rsidR="00E31D98" w:rsidRPr="00A17573" w:rsidRDefault="00E31D98" w:rsidP="00A17573">
            <w:r w:rsidRPr="00A17573">
              <w:t> </w:t>
            </w:r>
          </w:p>
        </w:tc>
        <w:tc>
          <w:tcPr>
            <w:tcW w:w="236" w:type="dxa"/>
            <w:vAlign w:val="center"/>
            <w:hideMark/>
          </w:tcPr>
          <w:p w14:paraId="6AB46114" w14:textId="77777777" w:rsidR="00E31D98" w:rsidRPr="00A17573" w:rsidRDefault="00E31D98" w:rsidP="00A17573"/>
        </w:tc>
      </w:tr>
      <w:tr w:rsidR="00E31D98" w:rsidRPr="00A17573" w14:paraId="5CD936D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1114443"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2E747663"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4EE88B5"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DFF724E"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BD0D90E"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623A2D6"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02AC0CA" w14:textId="77777777" w:rsidR="00E31D98" w:rsidRPr="00A17573" w:rsidRDefault="00E31D98" w:rsidP="00A17573">
            <w:r w:rsidRPr="00A17573">
              <w:t> </w:t>
            </w:r>
          </w:p>
        </w:tc>
        <w:tc>
          <w:tcPr>
            <w:tcW w:w="236" w:type="dxa"/>
            <w:vAlign w:val="center"/>
            <w:hideMark/>
          </w:tcPr>
          <w:p w14:paraId="5332BF14" w14:textId="77777777" w:rsidR="00E31D98" w:rsidRPr="00A17573" w:rsidRDefault="00E31D98" w:rsidP="00A17573"/>
        </w:tc>
      </w:tr>
      <w:tr w:rsidR="00E31D98" w:rsidRPr="00A17573" w14:paraId="5E2FCC94" w14:textId="77777777" w:rsidTr="00A5221F">
        <w:trPr>
          <w:trHeight w:val="225"/>
        </w:trPr>
        <w:tc>
          <w:tcPr>
            <w:tcW w:w="2825" w:type="dxa"/>
            <w:tcBorders>
              <w:top w:val="nil"/>
              <w:left w:val="single" w:sz="4" w:space="0" w:color="auto"/>
              <w:bottom w:val="nil"/>
              <w:right w:val="single" w:sz="4" w:space="0" w:color="auto"/>
            </w:tcBorders>
            <w:shd w:val="clear" w:color="000000" w:fill="FFFFFF"/>
            <w:noWrap/>
            <w:hideMark/>
          </w:tcPr>
          <w:p w14:paraId="141A7289"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5A8B8BA"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4C391EF"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DC259EA"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400228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43A4C1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B852801" w14:textId="77777777" w:rsidR="00E31D98" w:rsidRPr="00A17573" w:rsidRDefault="00E31D98" w:rsidP="00A17573">
            <w:r w:rsidRPr="00A17573">
              <w:t> </w:t>
            </w:r>
          </w:p>
        </w:tc>
        <w:tc>
          <w:tcPr>
            <w:tcW w:w="236" w:type="dxa"/>
            <w:vAlign w:val="center"/>
            <w:hideMark/>
          </w:tcPr>
          <w:p w14:paraId="1E5C838F" w14:textId="77777777" w:rsidR="00E31D98" w:rsidRPr="00A17573" w:rsidRDefault="00E31D98" w:rsidP="00A17573"/>
        </w:tc>
      </w:tr>
      <w:tr w:rsidR="00E31D98" w:rsidRPr="00A17573" w14:paraId="287A7618"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6AC83C7B"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EC5180C"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0A38446D"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2BA5C8B0"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1210DF88"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C5C24D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5FE5466" w14:textId="77777777" w:rsidR="00E31D98" w:rsidRPr="00A17573" w:rsidRDefault="00E31D98" w:rsidP="00A17573">
            <w:r w:rsidRPr="00A17573">
              <w:t> </w:t>
            </w:r>
          </w:p>
        </w:tc>
        <w:tc>
          <w:tcPr>
            <w:tcW w:w="236" w:type="dxa"/>
            <w:vAlign w:val="center"/>
            <w:hideMark/>
          </w:tcPr>
          <w:p w14:paraId="68F8B667" w14:textId="77777777" w:rsidR="00E31D98" w:rsidRPr="00A17573" w:rsidRDefault="00E31D98" w:rsidP="00A17573"/>
        </w:tc>
      </w:tr>
      <w:tr w:rsidR="00E31D98" w:rsidRPr="00A17573" w14:paraId="6238C53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D11470A" w14:textId="77777777" w:rsidR="00E31D98" w:rsidRPr="00A17573" w:rsidRDefault="00E31D98" w:rsidP="00A17573">
            <w:r w:rsidRPr="00A17573">
              <w:t>30</w:t>
            </w:r>
          </w:p>
        </w:tc>
        <w:tc>
          <w:tcPr>
            <w:tcW w:w="1286" w:type="dxa"/>
            <w:tcBorders>
              <w:top w:val="nil"/>
              <w:left w:val="nil"/>
              <w:bottom w:val="nil"/>
              <w:right w:val="nil"/>
            </w:tcBorders>
            <w:shd w:val="clear" w:color="000000" w:fill="FFFFFF"/>
            <w:hideMark/>
          </w:tcPr>
          <w:p w14:paraId="1ADF400C"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01A8D81E" w14:textId="77777777" w:rsidR="00E31D98" w:rsidRPr="00A17573" w:rsidRDefault="00E31D98" w:rsidP="00A17573">
            <w:r w:rsidRPr="00A17573">
              <w:t>Պատուհանագոգերի տեղադրում 15սմ</w:t>
            </w:r>
          </w:p>
        </w:tc>
        <w:tc>
          <w:tcPr>
            <w:tcW w:w="1140" w:type="dxa"/>
            <w:tcBorders>
              <w:top w:val="nil"/>
              <w:left w:val="nil"/>
              <w:bottom w:val="nil"/>
              <w:right w:val="nil"/>
            </w:tcBorders>
            <w:shd w:val="clear" w:color="000000" w:fill="FFFFFF"/>
            <w:noWrap/>
            <w:vAlign w:val="center"/>
            <w:hideMark/>
          </w:tcPr>
          <w:p w14:paraId="45779C83" w14:textId="77777777" w:rsidR="00E31D98" w:rsidRPr="00A17573" w:rsidRDefault="00E31D98" w:rsidP="00A17573">
            <w:r w:rsidRPr="00A17573">
              <w:t>գմ</w:t>
            </w:r>
          </w:p>
        </w:tc>
        <w:tc>
          <w:tcPr>
            <w:tcW w:w="875" w:type="dxa"/>
            <w:tcBorders>
              <w:top w:val="nil"/>
              <w:left w:val="single" w:sz="4" w:space="0" w:color="auto"/>
              <w:bottom w:val="nil"/>
              <w:right w:val="single" w:sz="4" w:space="0" w:color="auto"/>
            </w:tcBorders>
            <w:shd w:val="clear" w:color="000000" w:fill="FFFFFF"/>
            <w:noWrap/>
            <w:vAlign w:val="center"/>
            <w:hideMark/>
          </w:tcPr>
          <w:p w14:paraId="18BC2E7A" w14:textId="77777777" w:rsidR="00E31D98" w:rsidRPr="00A17573" w:rsidRDefault="00E31D98" w:rsidP="00A17573">
            <w:r w:rsidRPr="00A17573">
              <w:t>27.50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064FB7F2" w14:textId="77777777" w:rsidR="00E31D98" w:rsidRPr="00A17573" w:rsidRDefault="00E31D98" w:rsidP="00A17573">
            <w:r w:rsidRPr="00A17573">
              <w:t>1.97</w:t>
            </w:r>
          </w:p>
        </w:tc>
        <w:tc>
          <w:tcPr>
            <w:tcW w:w="1409" w:type="dxa"/>
            <w:tcBorders>
              <w:top w:val="single" w:sz="4" w:space="0" w:color="auto"/>
              <w:left w:val="nil"/>
              <w:bottom w:val="nil"/>
              <w:right w:val="single" w:sz="4" w:space="0" w:color="auto"/>
            </w:tcBorders>
            <w:shd w:val="clear" w:color="000000" w:fill="FFFFFF"/>
            <w:noWrap/>
            <w:vAlign w:val="center"/>
            <w:hideMark/>
          </w:tcPr>
          <w:p w14:paraId="3B50662D" w14:textId="77777777" w:rsidR="00E31D98" w:rsidRPr="00A17573" w:rsidRDefault="00E31D98" w:rsidP="00A17573">
            <w:r w:rsidRPr="00A17573">
              <w:t>54.18</w:t>
            </w:r>
          </w:p>
        </w:tc>
        <w:tc>
          <w:tcPr>
            <w:tcW w:w="236" w:type="dxa"/>
            <w:vAlign w:val="center"/>
            <w:hideMark/>
          </w:tcPr>
          <w:p w14:paraId="166CAD15" w14:textId="77777777" w:rsidR="00E31D98" w:rsidRPr="00A17573" w:rsidRDefault="00E31D98" w:rsidP="00A17573"/>
        </w:tc>
      </w:tr>
      <w:tr w:rsidR="00E31D98" w:rsidRPr="00A17573" w14:paraId="43E9E0F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6F28681"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111ECD32"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5B2B1D5"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35D1AD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5DB5124"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9C4C44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CAA5E04" w14:textId="77777777" w:rsidR="00E31D98" w:rsidRPr="00A17573" w:rsidRDefault="00E31D98" w:rsidP="00A17573">
            <w:r w:rsidRPr="00A17573">
              <w:t> </w:t>
            </w:r>
          </w:p>
        </w:tc>
        <w:tc>
          <w:tcPr>
            <w:tcW w:w="236" w:type="dxa"/>
            <w:vAlign w:val="center"/>
            <w:hideMark/>
          </w:tcPr>
          <w:p w14:paraId="7EE575EC" w14:textId="77777777" w:rsidR="00E31D98" w:rsidRPr="00A17573" w:rsidRDefault="00E31D98" w:rsidP="00A17573"/>
        </w:tc>
      </w:tr>
      <w:tr w:rsidR="00E31D98" w:rsidRPr="00A17573" w14:paraId="259EB6C2"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E680B84"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88EB219"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15535FB2"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A8AF7D2"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0520A0F"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658A1F6"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14A4344" w14:textId="77777777" w:rsidR="00E31D98" w:rsidRPr="00A17573" w:rsidRDefault="00E31D98" w:rsidP="00A17573">
            <w:r w:rsidRPr="00A17573">
              <w:t> </w:t>
            </w:r>
          </w:p>
        </w:tc>
        <w:tc>
          <w:tcPr>
            <w:tcW w:w="236" w:type="dxa"/>
            <w:vAlign w:val="center"/>
            <w:hideMark/>
          </w:tcPr>
          <w:p w14:paraId="49037B51" w14:textId="77777777" w:rsidR="00E31D98" w:rsidRPr="00A17573" w:rsidRDefault="00E31D98" w:rsidP="00A17573"/>
        </w:tc>
      </w:tr>
      <w:tr w:rsidR="00E31D98" w:rsidRPr="00A17573" w14:paraId="1184D2D7"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54D5EC45"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2DD5EAF5"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02A39552"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58A415DF"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29E7F6D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2F64783"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D225483" w14:textId="77777777" w:rsidR="00E31D98" w:rsidRPr="00A17573" w:rsidRDefault="00E31D98" w:rsidP="00A17573">
            <w:r w:rsidRPr="00A17573">
              <w:t> </w:t>
            </w:r>
          </w:p>
        </w:tc>
        <w:tc>
          <w:tcPr>
            <w:tcW w:w="236" w:type="dxa"/>
            <w:vAlign w:val="center"/>
            <w:hideMark/>
          </w:tcPr>
          <w:p w14:paraId="29112352" w14:textId="77777777" w:rsidR="00E31D98" w:rsidRPr="00A17573" w:rsidRDefault="00E31D98" w:rsidP="00A17573"/>
        </w:tc>
      </w:tr>
      <w:tr w:rsidR="00E31D98" w:rsidRPr="00A17573" w14:paraId="49C53C40"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F99319D" w14:textId="77777777" w:rsidR="00E31D98" w:rsidRPr="00A17573" w:rsidRDefault="00E31D98" w:rsidP="00A17573">
            <w:r w:rsidRPr="00A17573">
              <w:t>31</w:t>
            </w:r>
          </w:p>
        </w:tc>
        <w:tc>
          <w:tcPr>
            <w:tcW w:w="1286" w:type="dxa"/>
            <w:tcBorders>
              <w:top w:val="nil"/>
              <w:left w:val="nil"/>
              <w:bottom w:val="nil"/>
              <w:right w:val="nil"/>
            </w:tcBorders>
            <w:shd w:val="clear" w:color="000000" w:fill="FFFFFF"/>
            <w:hideMark/>
          </w:tcPr>
          <w:p w14:paraId="23110DA8"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6045B3A8" w14:textId="77777777" w:rsidR="00E31D98" w:rsidRPr="00A17573" w:rsidRDefault="00E31D98" w:rsidP="00A17573">
            <w:r w:rsidRPr="00A17573">
              <w:t>Առաջացած շին. աղբի հավաքում, բարձում եւ տեղափոխում 13կմ</w:t>
            </w:r>
          </w:p>
        </w:tc>
        <w:tc>
          <w:tcPr>
            <w:tcW w:w="1140" w:type="dxa"/>
            <w:tcBorders>
              <w:top w:val="nil"/>
              <w:left w:val="nil"/>
              <w:bottom w:val="nil"/>
              <w:right w:val="nil"/>
            </w:tcBorders>
            <w:shd w:val="clear" w:color="000000" w:fill="FFFFFF"/>
            <w:noWrap/>
            <w:vAlign w:val="center"/>
            <w:hideMark/>
          </w:tcPr>
          <w:p w14:paraId="6D0A14C3" w14:textId="77777777" w:rsidR="00E31D98" w:rsidRPr="00A17573" w:rsidRDefault="00E31D98" w:rsidP="00A17573">
            <w:r w:rsidRPr="00A17573">
              <w:t>տ</w:t>
            </w:r>
          </w:p>
        </w:tc>
        <w:tc>
          <w:tcPr>
            <w:tcW w:w="875" w:type="dxa"/>
            <w:tcBorders>
              <w:top w:val="nil"/>
              <w:left w:val="single" w:sz="4" w:space="0" w:color="auto"/>
              <w:bottom w:val="nil"/>
              <w:right w:val="single" w:sz="4" w:space="0" w:color="auto"/>
            </w:tcBorders>
            <w:shd w:val="clear" w:color="000000" w:fill="FFFFFF"/>
            <w:noWrap/>
            <w:vAlign w:val="center"/>
            <w:hideMark/>
          </w:tcPr>
          <w:p w14:paraId="36CB69C9" w14:textId="77777777" w:rsidR="00E31D98" w:rsidRPr="00A17573" w:rsidRDefault="00E31D98" w:rsidP="00A17573">
            <w:r w:rsidRPr="00A17573">
              <w:t>7.17</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34A6220E" w14:textId="77777777" w:rsidR="00E31D98" w:rsidRPr="00A17573" w:rsidRDefault="00E31D98" w:rsidP="00A17573">
            <w:r w:rsidRPr="00A17573">
              <w:t>4.18</w:t>
            </w:r>
          </w:p>
        </w:tc>
        <w:tc>
          <w:tcPr>
            <w:tcW w:w="1409" w:type="dxa"/>
            <w:tcBorders>
              <w:top w:val="single" w:sz="4" w:space="0" w:color="auto"/>
              <w:left w:val="nil"/>
              <w:bottom w:val="nil"/>
              <w:right w:val="single" w:sz="4" w:space="0" w:color="auto"/>
            </w:tcBorders>
            <w:shd w:val="clear" w:color="000000" w:fill="FFFFFF"/>
            <w:noWrap/>
            <w:vAlign w:val="center"/>
            <w:hideMark/>
          </w:tcPr>
          <w:p w14:paraId="64754B59" w14:textId="77777777" w:rsidR="00E31D98" w:rsidRPr="00A17573" w:rsidRDefault="00E31D98" w:rsidP="00A17573">
            <w:r w:rsidRPr="00A17573">
              <w:t>29.98</w:t>
            </w:r>
          </w:p>
        </w:tc>
        <w:tc>
          <w:tcPr>
            <w:tcW w:w="236" w:type="dxa"/>
            <w:vAlign w:val="center"/>
            <w:hideMark/>
          </w:tcPr>
          <w:p w14:paraId="02D8947D" w14:textId="77777777" w:rsidR="00E31D98" w:rsidRPr="00A17573" w:rsidRDefault="00E31D98" w:rsidP="00A17573"/>
        </w:tc>
      </w:tr>
      <w:tr w:rsidR="00E31D98" w:rsidRPr="00A17573" w14:paraId="38348481"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EA54FFA"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16F9E371"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0B9733A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2A65495"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2079EB7"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9608A00"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79B12B3" w14:textId="77777777" w:rsidR="00E31D98" w:rsidRPr="00A17573" w:rsidRDefault="00E31D98" w:rsidP="00A17573">
            <w:r w:rsidRPr="00A17573">
              <w:t> </w:t>
            </w:r>
          </w:p>
        </w:tc>
        <w:tc>
          <w:tcPr>
            <w:tcW w:w="236" w:type="dxa"/>
            <w:vAlign w:val="center"/>
            <w:hideMark/>
          </w:tcPr>
          <w:p w14:paraId="63290869" w14:textId="77777777" w:rsidR="00E31D98" w:rsidRPr="00A17573" w:rsidRDefault="00E31D98" w:rsidP="00A17573"/>
        </w:tc>
      </w:tr>
      <w:tr w:rsidR="00E31D98" w:rsidRPr="00A17573" w14:paraId="7D13F614"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1CC12F7"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1D008039"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3743D32A"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008BE89"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A82642A"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749634A"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5730B64" w14:textId="77777777" w:rsidR="00E31D98" w:rsidRPr="00A17573" w:rsidRDefault="00E31D98" w:rsidP="00A17573">
            <w:r w:rsidRPr="00A17573">
              <w:t> </w:t>
            </w:r>
          </w:p>
        </w:tc>
        <w:tc>
          <w:tcPr>
            <w:tcW w:w="236" w:type="dxa"/>
            <w:vAlign w:val="center"/>
            <w:hideMark/>
          </w:tcPr>
          <w:p w14:paraId="2988B852" w14:textId="77777777" w:rsidR="00E31D98" w:rsidRPr="00A17573" w:rsidRDefault="00E31D98" w:rsidP="00A17573"/>
        </w:tc>
      </w:tr>
      <w:tr w:rsidR="00E31D98" w:rsidRPr="00A17573" w14:paraId="750BEB62"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1D46ABC"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4D0F5F60"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1CABEB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A0459D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3F74646"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04FDBF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2B6B28E" w14:textId="77777777" w:rsidR="00E31D98" w:rsidRPr="00A17573" w:rsidRDefault="00E31D98" w:rsidP="00A17573">
            <w:r w:rsidRPr="00A17573">
              <w:t> </w:t>
            </w:r>
          </w:p>
        </w:tc>
        <w:tc>
          <w:tcPr>
            <w:tcW w:w="236" w:type="dxa"/>
            <w:vAlign w:val="center"/>
            <w:hideMark/>
          </w:tcPr>
          <w:p w14:paraId="55ECB5EB" w14:textId="77777777" w:rsidR="00E31D98" w:rsidRPr="00A17573" w:rsidRDefault="00E31D98" w:rsidP="00A17573"/>
        </w:tc>
      </w:tr>
      <w:tr w:rsidR="00E31D98" w:rsidRPr="00A17573" w14:paraId="410EEA33"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655207D5"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70372B0"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7A538A86"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71F6268B"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0B31AA0C"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B55321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E6FDB92" w14:textId="77777777" w:rsidR="00E31D98" w:rsidRPr="00A17573" w:rsidRDefault="00E31D98" w:rsidP="00A17573">
            <w:r w:rsidRPr="00A17573">
              <w:t> </w:t>
            </w:r>
          </w:p>
        </w:tc>
        <w:tc>
          <w:tcPr>
            <w:tcW w:w="236" w:type="dxa"/>
            <w:vAlign w:val="center"/>
            <w:hideMark/>
          </w:tcPr>
          <w:p w14:paraId="04475EDD" w14:textId="77777777" w:rsidR="00E31D98" w:rsidRPr="00A17573" w:rsidRDefault="00E31D98" w:rsidP="00A17573"/>
        </w:tc>
      </w:tr>
      <w:tr w:rsidR="00E31D98" w:rsidRPr="00A17573" w14:paraId="5DC284D7" w14:textId="77777777" w:rsidTr="00A5221F">
        <w:trPr>
          <w:trHeight w:val="255"/>
        </w:trPr>
        <w:tc>
          <w:tcPr>
            <w:tcW w:w="2825" w:type="dxa"/>
            <w:tcBorders>
              <w:top w:val="double" w:sz="6" w:space="0" w:color="auto"/>
              <w:left w:val="single" w:sz="4" w:space="0" w:color="auto"/>
              <w:bottom w:val="nil"/>
              <w:right w:val="single" w:sz="4" w:space="0" w:color="auto"/>
            </w:tcBorders>
            <w:shd w:val="clear" w:color="000000" w:fill="FFFFFF"/>
            <w:noWrap/>
            <w:vAlign w:val="center"/>
            <w:hideMark/>
          </w:tcPr>
          <w:p w14:paraId="743B7CEB" w14:textId="77777777" w:rsidR="00E31D98" w:rsidRPr="00A17573" w:rsidRDefault="00E31D98" w:rsidP="00A17573">
            <w:r w:rsidRPr="00A17573">
              <w:t xml:space="preserve">   Սանտեխնիկկան աշխատանքներ</w:t>
            </w:r>
          </w:p>
        </w:tc>
        <w:tc>
          <w:tcPr>
            <w:tcW w:w="1286" w:type="dxa"/>
            <w:tcBorders>
              <w:top w:val="double" w:sz="6" w:space="0" w:color="auto"/>
              <w:left w:val="nil"/>
              <w:bottom w:val="nil"/>
              <w:right w:val="nil"/>
            </w:tcBorders>
            <w:shd w:val="clear" w:color="000000" w:fill="FFFFFF"/>
            <w:noWrap/>
            <w:vAlign w:val="center"/>
            <w:hideMark/>
          </w:tcPr>
          <w:p w14:paraId="29342DC5" w14:textId="77777777" w:rsidR="00E31D98" w:rsidRPr="00A17573" w:rsidRDefault="00E31D98" w:rsidP="00A17573">
            <w:r w:rsidRPr="00A17573">
              <w:t> </w:t>
            </w:r>
          </w:p>
        </w:tc>
        <w:tc>
          <w:tcPr>
            <w:tcW w:w="2542" w:type="dxa"/>
            <w:tcBorders>
              <w:top w:val="double" w:sz="6" w:space="0" w:color="auto"/>
              <w:left w:val="single" w:sz="4" w:space="0" w:color="auto"/>
              <w:bottom w:val="nil"/>
              <w:right w:val="single" w:sz="4" w:space="0" w:color="auto"/>
            </w:tcBorders>
            <w:shd w:val="clear" w:color="000000" w:fill="FFFFFF"/>
            <w:noWrap/>
            <w:vAlign w:val="center"/>
            <w:hideMark/>
          </w:tcPr>
          <w:p w14:paraId="51CCB5B5" w14:textId="77777777" w:rsidR="00E31D98" w:rsidRPr="00A17573" w:rsidRDefault="00E31D98" w:rsidP="00A17573">
            <w:r w:rsidRPr="00A17573">
              <w:t> </w:t>
            </w:r>
          </w:p>
        </w:tc>
        <w:tc>
          <w:tcPr>
            <w:tcW w:w="1140" w:type="dxa"/>
            <w:tcBorders>
              <w:top w:val="double" w:sz="6" w:space="0" w:color="auto"/>
              <w:left w:val="nil"/>
              <w:bottom w:val="nil"/>
              <w:right w:val="nil"/>
            </w:tcBorders>
            <w:shd w:val="clear" w:color="000000" w:fill="FFFFFF"/>
            <w:noWrap/>
            <w:vAlign w:val="center"/>
            <w:hideMark/>
          </w:tcPr>
          <w:p w14:paraId="3563C41C" w14:textId="77777777" w:rsidR="00E31D98" w:rsidRPr="00A17573" w:rsidRDefault="00E31D98" w:rsidP="00A17573">
            <w:r w:rsidRPr="00A17573">
              <w:t> </w:t>
            </w:r>
          </w:p>
        </w:tc>
        <w:tc>
          <w:tcPr>
            <w:tcW w:w="875" w:type="dxa"/>
            <w:tcBorders>
              <w:top w:val="double" w:sz="6" w:space="0" w:color="auto"/>
              <w:left w:val="single" w:sz="4" w:space="0" w:color="auto"/>
              <w:bottom w:val="nil"/>
              <w:right w:val="single" w:sz="4" w:space="0" w:color="auto"/>
            </w:tcBorders>
            <w:shd w:val="clear" w:color="000000" w:fill="FFFFFF"/>
            <w:noWrap/>
            <w:vAlign w:val="center"/>
            <w:hideMark/>
          </w:tcPr>
          <w:p w14:paraId="4F673A77" w14:textId="77777777" w:rsidR="00E31D98" w:rsidRPr="00A17573" w:rsidRDefault="00E31D98" w:rsidP="00A17573">
            <w:r w:rsidRPr="00A17573">
              <w:t> </w:t>
            </w:r>
          </w:p>
        </w:tc>
        <w:tc>
          <w:tcPr>
            <w:tcW w:w="961" w:type="dxa"/>
            <w:tcBorders>
              <w:top w:val="double" w:sz="6" w:space="0" w:color="auto"/>
              <w:left w:val="nil"/>
              <w:bottom w:val="nil"/>
              <w:right w:val="nil"/>
            </w:tcBorders>
            <w:shd w:val="clear" w:color="000000" w:fill="FFFFFF"/>
            <w:noWrap/>
            <w:vAlign w:val="center"/>
            <w:hideMark/>
          </w:tcPr>
          <w:p w14:paraId="463ACE55" w14:textId="77777777" w:rsidR="00E31D98" w:rsidRPr="00A17573" w:rsidRDefault="00E31D98" w:rsidP="00A17573">
            <w:r w:rsidRPr="00A17573">
              <w:t> </w:t>
            </w:r>
          </w:p>
        </w:tc>
        <w:tc>
          <w:tcPr>
            <w:tcW w:w="1409" w:type="dxa"/>
            <w:tcBorders>
              <w:top w:val="double" w:sz="6" w:space="0" w:color="auto"/>
              <w:left w:val="nil"/>
              <w:bottom w:val="nil"/>
              <w:right w:val="single" w:sz="4" w:space="0" w:color="auto"/>
            </w:tcBorders>
            <w:shd w:val="clear" w:color="000000" w:fill="FFFFFF"/>
            <w:noWrap/>
            <w:vAlign w:val="center"/>
            <w:hideMark/>
          </w:tcPr>
          <w:p w14:paraId="590A6A52" w14:textId="77777777" w:rsidR="00E31D98" w:rsidRPr="00A17573" w:rsidRDefault="00E31D98" w:rsidP="00A17573">
            <w:r w:rsidRPr="00A17573">
              <w:t> </w:t>
            </w:r>
          </w:p>
        </w:tc>
        <w:tc>
          <w:tcPr>
            <w:tcW w:w="236" w:type="dxa"/>
            <w:vAlign w:val="center"/>
            <w:hideMark/>
          </w:tcPr>
          <w:p w14:paraId="7F9DA4A7" w14:textId="77777777" w:rsidR="00E31D98" w:rsidRPr="00A17573" w:rsidRDefault="00E31D98" w:rsidP="00A17573"/>
        </w:tc>
      </w:tr>
      <w:tr w:rsidR="00E31D98" w:rsidRPr="00A17573" w14:paraId="6F1F1C53" w14:textId="77777777" w:rsidTr="00A5221F">
        <w:trPr>
          <w:trHeight w:val="255"/>
        </w:trPr>
        <w:tc>
          <w:tcPr>
            <w:tcW w:w="2825" w:type="dxa"/>
            <w:tcBorders>
              <w:top w:val="nil"/>
              <w:left w:val="single" w:sz="4" w:space="0" w:color="auto"/>
              <w:bottom w:val="nil"/>
              <w:right w:val="single" w:sz="4" w:space="0" w:color="auto"/>
            </w:tcBorders>
            <w:shd w:val="clear" w:color="000000" w:fill="FFFFFF"/>
            <w:noWrap/>
            <w:vAlign w:val="center"/>
            <w:hideMark/>
          </w:tcPr>
          <w:p w14:paraId="0A6F14C9"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vAlign w:val="center"/>
            <w:hideMark/>
          </w:tcPr>
          <w:p w14:paraId="627D0CFA" w14:textId="77777777" w:rsidR="00E31D98" w:rsidRPr="00A17573" w:rsidRDefault="00E31D98" w:rsidP="00A17573">
            <w:r w:rsidRPr="00A17573">
              <w:t> </w:t>
            </w:r>
          </w:p>
        </w:tc>
        <w:tc>
          <w:tcPr>
            <w:tcW w:w="2542" w:type="dxa"/>
            <w:tcBorders>
              <w:top w:val="nil"/>
              <w:left w:val="single" w:sz="4" w:space="0" w:color="auto"/>
              <w:bottom w:val="nil"/>
              <w:right w:val="single" w:sz="4" w:space="0" w:color="auto"/>
            </w:tcBorders>
            <w:shd w:val="clear" w:color="000000" w:fill="FFFFFF"/>
            <w:noWrap/>
            <w:vAlign w:val="center"/>
            <w:hideMark/>
          </w:tcPr>
          <w:p w14:paraId="7267C83B" w14:textId="77777777" w:rsidR="00E31D98" w:rsidRPr="00A17573" w:rsidRDefault="00E31D98" w:rsidP="00A17573">
            <w:r w:rsidRPr="00A17573">
              <w:t> </w:t>
            </w:r>
          </w:p>
        </w:tc>
        <w:tc>
          <w:tcPr>
            <w:tcW w:w="1140" w:type="dxa"/>
            <w:tcBorders>
              <w:top w:val="nil"/>
              <w:left w:val="nil"/>
              <w:bottom w:val="nil"/>
              <w:right w:val="nil"/>
            </w:tcBorders>
            <w:shd w:val="clear" w:color="000000" w:fill="FFFFFF"/>
            <w:noWrap/>
            <w:vAlign w:val="center"/>
            <w:hideMark/>
          </w:tcPr>
          <w:p w14:paraId="1279717A"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8031A7A" w14:textId="77777777" w:rsidR="00E31D98" w:rsidRPr="00A17573" w:rsidRDefault="00E31D98" w:rsidP="00A17573">
            <w:r w:rsidRPr="00A17573">
              <w:t> </w:t>
            </w:r>
          </w:p>
        </w:tc>
        <w:tc>
          <w:tcPr>
            <w:tcW w:w="961" w:type="dxa"/>
            <w:tcBorders>
              <w:top w:val="nil"/>
              <w:left w:val="nil"/>
              <w:bottom w:val="nil"/>
              <w:right w:val="nil"/>
            </w:tcBorders>
            <w:shd w:val="clear" w:color="000000" w:fill="FFFFFF"/>
            <w:noWrap/>
            <w:vAlign w:val="center"/>
            <w:hideMark/>
          </w:tcPr>
          <w:p w14:paraId="0A1BAD4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2D2AF3E" w14:textId="77777777" w:rsidR="00E31D98" w:rsidRPr="00A17573" w:rsidRDefault="00E31D98" w:rsidP="00A17573">
            <w:r w:rsidRPr="00A17573">
              <w:t> </w:t>
            </w:r>
          </w:p>
        </w:tc>
        <w:tc>
          <w:tcPr>
            <w:tcW w:w="236" w:type="dxa"/>
            <w:vAlign w:val="center"/>
            <w:hideMark/>
          </w:tcPr>
          <w:p w14:paraId="4799B770" w14:textId="77777777" w:rsidR="00E31D98" w:rsidRPr="00A17573" w:rsidRDefault="00E31D98" w:rsidP="00A17573"/>
        </w:tc>
      </w:tr>
      <w:tr w:rsidR="00E31D98" w:rsidRPr="00A17573" w14:paraId="298DE3BA"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vAlign w:val="center"/>
            <w:hideMark/>
          </w:tcPr>
          <w:p w14:paraId="178E97C9"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vAlign w:val="center"/>
            <w:hideMark/>
          </w:tcPr>
          <w:p w14:paraId="5461C8C5"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vAlign w:val="center"/>
            <w:hideMark/>
          </w:tcPr>
          <w:p w14:paraId="466003BC"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6C7C18CA"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6FCFE0E3" w14:textId="77777777" w:rsidR="00E31D98" w:rsidRPr="00A17573" w:rsidRDefault="00E31D98" w:rsidP="00A17573">
            <w:r w:rsidRPr="00A17573">
              <w:t> </w:t>
            </w:r>
          </w:p>
        </w:tc>
        <w:tc>
          <w:tcPr>
            <w:tcW w:w="961" w:type="dxa"/>
            <w:tcBorders>
              <w:top w:val="nil"/>
              <w:left w:val="nil"/>
              <w:bottom w:val="single" w:sz="4" w:space="0" w:color="auto"/>
              <w:right w:val="nil"/>
            </w:tcBorders>
            <w:shd w:val="clear" w:color="000000" w:fill="FFFFFF"/>
            <w:noWrap/>
            <w:vAlign w:val="center"/>
            <w:hideMark/>
          </w:tcPr>
          <w:p w14:paraId="14F346B3"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53EBF999" w14:textId="77777777" w:rsidR="00E31D98" w:rsidRPr="00A17573" w:rsidRDefault="00E31D98" w:rsidP="00A17573">
            <w:r w:rsidRPr="00A17573">
              <w:t> </w:t>
            </w:r>
          </w:p>
        </w:tc>
        <w:tc>
          <w:tcPr>
            <w:tcW w:w="236" w:type="dxa"/>
            <w:vAlign w:val="center"/>
            <w:hideMark/>
          </w:tcPr>
          <w:p w14:paraId="1ED341BE" w14:textId="77777777" w:rsidR="00E31D98" w:rsidRPr="00A17573" w:rsidRDefault="00E31D98" w:rsidP="00A17573"/>
        </w:tc>
      </w:tr>
      <w:tr w:rsidR="00E31D98" w:rsidRPr="00A17573" w14:paraId="6B8374D1"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36617E8" w14:textId="77777777" w:rsidR="00E31D98" w:rsidRPr="00A17573" w:rsidRDefault="00E31D98" w:rsidP="00A17573">
            <w:r w:rsidRPr="00A17573">
              <w:t>32</w:t>
            </w:r>
          </w:p>
        </w:tc>
        <w:tc>
          <w:tcPr>
            <w:tcW w:w="1286" w:type="dxa"/>
            <w:tcBorders>
              <w:top w:val="nil"/>
              <w:left w:val="nil"/>
              <w:bottom w:val="nil"/>
              <w:right w:val="nil"/>
            </w:tcBorders>
            <w:shd w:val="clear" w:color="000000" w:fill="FFFFFF"/>
            <w:hideMark/>
          </w:tcPr>
          <w:p w14:paraId="3EB0081B" w14:textId="77777777" w:rsidR="00E31D98" w:rsidRPr="00A17573" w:rsidRDefault="00E31D98" w:rsidP="00A17573">
            <w:r w:rsidRPr="00A17573">
              <w:t>P17-140</w:t>
            </w:r>
          </w:p>
        </w:tc>
        <w:tc>
          <w:tcPr>
            <w:tcW w:w="2542" w:type="dxa"/>
            <w:vMerge w:val="restart"/>
            <w:tcBorders>
              <w:top w:val="nil"/>
              <w:left w:val="single" w:sz="4" w:space="0" w:color="auto"/>
              <w:bottom w:val="nil"/>
              <w:right w:val="single" w:sz="4" w:space="0" w:color="auto"/>
            </w:tcBorders>
            <w:shd w:val="clear" w:color="000000" w:fill="FFFFFF"/>
            <w:hideMark/>
          </w:tcPr>
          <w:p w14:paraId="0233D213" w14:textId="77777777" w:rsidR="00E31D98" w:rsidRPr="00A17573" w:rsidRDefault="00E31D98" w:rsidP="00A17573">
            <w:r w:rsidRPr="00A17573">
              <w:t>Ջեռուցման թուջե մարտկոցների ապամոնտաժում</w:t>
            </w:r>
          </w:p>
        </w:tc>
        <w:tc>
          <w:tcPr>
            <w:tcW w:w="1140" w:type="dxa"/>
            <w:tcBorders>
              <w:top w:val="nil"/>
              <w:left w:val="nil"/>
              <w:bottom w:val="nil"/>
              <w:right w:val="nil"/>
            </w:tcBorders>
            <w:shd w:val="clear" w:color="000000" w:fill="FFFFFF"/>
            <w:noWrap/>
            <w:vAlign w:val="center"/>
            <w:hideMark/>
          </w:tcPr>
          <w:p w14:paraId="190EC359"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6668F9C2" w14:textId="77777777" w:rsidR="00E31D98" w:rsidRPr="00A17573" w:rsidRDefault="00E31D98" w:rsidP="00A17573">
            <w:r w:rsidRPr="00A17573">
              <w:t>8.0</w:t>
            </w:r>
          </w:p>
        </w:tc>
        <w:tc>
          <w:tcPr>
            <w:tcW w:w="961" w:type="dxa"/>
            <w:tcBorders>
              <w:top w:val="nil"/>
              <w:left w:val="single" w:sz="4" w:space="0" w:color="auto"/>
              <w:bottom w:val="nil"/>
              <w:right w:val="single" w:sz="4" w:space="0" w:color="auto"/>
            </w:tcBorders>
            <w:shd w:val="clear" w:color="000000" w:fill="FFFFFF"/>
            <w:noWrap/>
            <w:vAlign w:val="center"/>
            <w:hideMark/>
          </w:tcPr>
          <w:p w14:paraId="644282CE" w14:textId="77777777" w:rsidR="00E31D98" w:rsidRPr="00A17573" w:rsidRDefault="00E31D98" w:rsidP="00A17573">
            <w:r w:rsidRPr="00A17573">
              <w:t>1.54</w:t>
            </w:r>
          </w:p>
        </w:tc>
        <w:tc>
          <w:tcPr>
            <w:tcW w:w="1409" w:type="dxa"/>
            <w:tcBorders>
              <w:top w:val="nil"/>
              <w:left w:val="nil"/>
              <w:bottom w:val="nil"/>
              <w:right w:val="single" w:sz="4" w:space="0" w:color="auto"/>
            </w:tcBorders>
            <w:shd w:val="clear" w:color="000000" w:fill="FFFFFF"/>
            <w:noWrap/>
            <w:vAlign w:val="center"/>
            <w:hideMark/>
          </w:tcPr>
          <w:p w14:paraId="66A11849" w14:textId="77777777" w:rsidR="00E31D98" w:rsidRPr="00A17573" w:rsidRDefault="00E31D98" w:rsidP="00A17573">
            <w:r w:rsidRPr="00A17573">
              <w:t>12.29</w:t>
            </w:r>
          </w:p>
        </w:tc>
        <w:tc>
          <w:tcPr>
            <w:tcW w:w="236" w:type="dxa"/>
            <w:vAlign w:val="center"/>
            <w:hideMark/>
          </w:tcPr>
          <w:p w14:paraId="4D2DA799" w14:textId="77777777" w:rsidR="00E31D98" w:rsidRPr="00A17573" w:rsidRDefault="00E31D98" w:rsidP="00A17573"/>
        </w:tc>
      </w:tr>
      <w:tr w:rsidR="00E31D98" w:rsidRPr="00A17573" w14:paraId="127A3C79"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D2566C5"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0EE45C53"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9B69DF0"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DD5EC7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2DD3067"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A96A87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0CA079E" w14:textId="77777777" w:rsidR="00E31D98" w:rsidRPr="00A17573" w:rsidRDefault="00E31D98" w:rsidP="00A17573">
            <w:r w:rsidRPr="00A17573">
              <w:t> </w:t>
            </w:r>
          </w:p>
        </w:tc>
        <w:tc>
          <w:tcPr>
            <w:tcW w:w="236" w:type="dxa"/>
            <w:vAlign w:val="center"/>
            <w:hideMark/>
          </w:tcPr>
          <w:p w14:paraId="5193142F" w14:textId="77777777" w:rsidR="00E31D98" w:rsidRPr="00A17573" w:rsidRDefault="00E31D98" w:rsidP="00A17573"/>
        </w:tc>
      </w:tr>
      <w:tr w:rsidR="00E31D98" w:rsidRPr="00A17573" w14:paraId="4CE11732"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66EA8EC"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0E536411"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30329D3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20C72ECA"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45AB801"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751AFD0"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3D2BA46" w14:textId="77777777" w:rsidR="00E31D98" w:rsidRPr="00A17573" w:rsidRDefault="00E31D98" w:rsidP="00A17573">
            <w:r w:rsidRPr="00A17573">
              <w:t> </w:t>
            </w:r>
          </w:p>
        </w:tc>
        <w:tc>
          <w:tcPr>
            <w:tcW w:w="236" w:type="dxa"/>
            <w:vAlign w:val="center"/>
            <w:hideMark/>
          </w:tcPr>
          <w:p w14:paraId="1640BEB6" w14:textId="77777777" w:rsidR="00E31D98" w:rsidRPr="00A17573" w:rsidRDefault="00E31D98" w:rsidP="00A17573"/>
        </w:tc>
      </w:tr>
      <w:tr w:rsidR="00E31D98" w:rsidRPr="00A17573" w14:paraId="01FBAA64"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243B326"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2A3CBEC7" w14:textId="77777777" w:rsidR="00E31D98" w:rsidRPr="00A17573" w:rsidRDefault="00E31D98" w:rsidP="00A17573">
            <w:r w:rsidRPr="00A17573">
              <w:t> </w:t>
            </w:r>
          </w:p>
        </w:tc>
        <w:tc>
          <w:tcPr>
            <w:tcW w:w="2542" w:type="dxa"/>
            <w:tcBorders>
              <w:top w:val="nil"/>
              <w:left w:val="single" w:sz="4" w:space="0" w:color="auto"/>
              <w:bottom w:val="nil"/>
              <w:right w:val="single" w:sz="4" w:space="0" w:color="auto"/>
            </w:tcBorders>
            <w:shd w:val="clear" w:color="000000" w:fill="FFFFFF"/>
            <w:hideMark/>
          </w:tcPr>
          <w:p w14:paraId="776FA970" w14:textId="77777777" w:rsidR="00E31D98" w:rsidRPr="00A17573" w:rsidRDefault="00E31D98" w:rsidP="00A17573">
            <w:r w:rsidRPr="00A17573">
              <w:t> </w:t>
            </w:r>
          </w:p>
        </w:tc>
        <w:tc>
          <w:tcPr>
            <w:tcW w:w="1140" w:type="dxa"/>
            <w:tcBorders>
              <w:top w:val="nil"/>
              <w:left w:val="nil"/>
              <w:bottom w:val="nil"/>
              <w:right w:val="nil"/>
            </w:tcBorders>
            <w:shd w:val="clear" w:color="000000" w:fill="FFFFFF"/>
            <w:noWrap/>
            <w:vAlign w:val="center"/>
            <w:hideMark/>
          </w:tcPr>
          <w:p w14:paraId="11C42307"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C808867"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9FDAE7C"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41BA76E" w14:textId="77777777" w:rsidR="00E31D98" w:rsidRPr="00A17573" w:rsidRDefault="00E31D98" w:rsidP="00A17573">
            <w:r w:rsidRPr="00A17573">
              <w:t> </w:t>
            </w:r>
          </w:p>
        </w:tc>
        <w:tc>
          <w:tcPr>
            <w:tcW w:w="236" w:type="dxa"/>
            <w:vAlign w:val="center"/>
            <w:hideMark/>
          </w:tcPr>
          <w:p w14:paraId="63F325BD" w14:textId="77777777" w:rsidR="00E31D98" w:rsidRPr="00A17573" w:rsidRDefault="00E31D98" w:rsidP="00A17573"/>
        </w:tc>
      </w:tr>
      <w:tr w:rsidR="00E31D98" w:rsidRPr="00A17573" w14:paraId="0B5C8FE3"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2EC472EE"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4179DB92"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7AE948FA"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62A18FF6"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6B1CB4FE"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4758724D"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2725E1E5" w14:textId="77777777" w:rsidR="00E31D98" w:rsidRPr="00A17573" w:rsidRDefault="00E31D98" w:rsidP="00A17573">
            <w:r w:rsidRPr="00A17573">
              <w:t> </w:t>
            </w:r>
          </w:p>
        </w:tc>
        <w:tc>
          <w:tcPr>
            <w:tcW w:w="236" w:type="dxa"/>
            <w:vAlign w:val="center"/>
            <w:hideMark/>
          </w:tcPr>
          <w:p w14:paraId="7357D392" w14:textId="77777777" w:rsidR="00E31D98" w:rsidRPr="00A17573" w:rsidRDefault="00E31D98" w:rsidP="00A17573"/>
        </w:tc>
      </w:tr>
      <w:tr w:rsidR="00E31D98" w:rsidRPr="00A17573" w14:paraId="644EE91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908B713" w14:textId="77777777" w:rsidR="00E31D98" w:rsidRPr="00A17573" w:rsidRDefault="00E31D98" w:rsidP="00A17573">
            <w:r w:rsidRPr="00A17573">
              <w:t>33</w:t>
            </w:r>
          </w:p>
        </w:tc>
        <w:tc>
          <w:tcPr>
            <w:tcW w:w="1286" w:type="dxa"/>
            <w:tcBorders>
              <w:top w:val="nil"/>
              <w:left w:val="nil"/>
              <w:bottom w:val="nil"/>
              <w:right w:val="nil"/>
            </w:tcBorders>
            <w:shd w:val="clear" w:color="000000" w:fill="FFFFFF"/>
            <w:hideMark/>
          </w:tcPr>
          <w:p w14:paraId="5E645C45" w14:textId="77777777" w:rsidR="00E31D98" w:rsidRPr="00A17573" w:rsidRDefault="00E31D98" w:rsidP="00A17573">
            <w:r w:rsidRPr="00A17573">
              <w:t>P17-140</w:t>
            </w:r>
          </w:p>
        </w:tc>
        <w:tc>
          <w:tcPr>
            <w:tcW w:w="2542" w:type="dxa"/>
            <w:vMerge w:val="restart"/>
            <w:tcBorders>
              <w:top w:val="nil"/>
              <w:left w:val="single" w:sz="4" w:space="0" w:color="auto"/>
              <w:bottom w:val="nil"/>
              <w:right w:val="single" w:sz="4" w:space="0" w:color="auto"/>
            </w:tcBorders>
            <w:shd w:val="clear" w:color="000000" w:fill="FFFFFF"/>
            <w:hideMark/>
          </w:tcPr>
          <w:p w14:paraId="4B34B362" w14:textId="77777777" w:rsidR="00E31D98" w:rsidRPr="00A17573" w:rsidRDefault="00E31D98" w:rsidP="00A17573">
            <w:r w:rsidRPr="00A17573">
              <w:t>Ջեռուցման մարտկոցների վերատեղադրում</w:t>
            </w:r>
          </w:p>
        </w:tc>
        <w:tc>
          <w:tcPr>
            <w:tcW w:w="1140" w:type="dxa"/>
            <w:tcBorders>
              <w:top w:val="nil"/>
              <w:left w:val="nil"/>
              <w:bottom w:val="nil"/>
              <w:right w:val="nil"/>
            </w:tcBorders>
            <w:shd w:val="clear" w:color="000000" w:fill="FFFFFF"/>
            <w:noWrap/>
            <w:vAlign w:val="center"/>
            <w:hideMark/>
          </w:tcPr>
          <w:p w14:paraId="3FD29B28" w14:textId="77777777" w:rsidR="00E31D98" w:rsidRPr="00A17573" w:rsidRDefault="00E31D98" w:rsidP="00A17573">
            <w:r w:rsidRPr="00A17573">
              <w:t>էքմ</w:t>
            </w:r>
          </w:p>
        </w:tc>
        <w:tc>
          <w:tcPr>
            <w:tcW w:w="875" w:type="dxa"/>
            <w:tcBorders>
              <w:top w:val="nil"/>
              <w:left w:val="single" w:sz="4" w:space="0" w:color="auto"/>
              <w:bottom w:val="nil"/>
              <w:right w:val="single" w:sz="4" w:space="0" w:color="auto"/>
            </w:tcBorders>
            <w:shd w:val="clear" w:color="000000" w:fill="FFFFFF"/>
            <w:noWrap/>
            <w:vAlign w:val="center"/>
            <w:hideMark/>
          </w:tcPr>
          <w:p w14:paraId="0D971E3C" w14:textId="77777777" w:rsidR="00E31D98" w:rsidRPr="00A17573" w:rsidRDefault="00E31D98" w:rsidP="00A17573">
            <w:r w:rsidRPr="00A17573">
              <w:t>12.5</w:t>
            </w:r>
          </w:p>
        </w:tc>
        <w:tc>
          <w:tcPr>
            <w:tcW w:w="961" w:type="dxa"/>
            <w:tcBorders>
              <w:top w:val="nil"/>
              <w:left w:val="single" w:sz="4" w:space="0" w:color="auto"/>
              <w:bottom w:val="nil"/>
              <w:right w:val="single" w:sz="4" w:space="0" w:color="auto"/>
            </w:tcBorders>
            <w:shd w:val="clear" w:color="000000" w:fill="FFFFFF"/>
            <w:noWrap/>
            <w:vAlign w:val="center"/>
            <w:hideMark/>
          </w:tcPr>
          <w:p w14:paraId="796F88F5" w14:textId="77777777" w:rsidR="00E31D98" w:rsidRPr="00A17573" w:rsidRDefault="00E31D98" w:rsidP="00A17573">
            <w:r w:rsidRPr="00A17573">
              <w:t>1.04</w:t>
            </w:r>
          </w:p>
        </w:tc>
        <w:tc>
          <w:tcPr>
            <w:tcW w:w="1409" w:type="dxa"/>
            <w:tcBorders>
              <w:top w:val="nil"/>
              <w:left w:val="nil"/>
              <w:bottom w:val="nil"/>
              <w:right w:val="single" w:sz="4" w:space="0" w:color="auto"/>
            </w:tcBorders>
            <w:shd w:val="clear" w:color="000000" w:fill="FFFFFF"/>
            <w:noWrap/>
            <w:vAlign w:val="center"/>
            <w:hideMark/>
          </w:tcPr>
          <w:p w14:paraId="46E622CD" w14:textId="77777777" w:rsidR="00E31D98" w:rsidRPr="00A17573" w:rsidRDefault="00E31D98" w:rsidP="00A17573">
            <w:r w:rsidRPr="00A17573">
              <w:t>13.01</w:t>
            </w:r>
          </w:p>
        </w:tc>
        <w:tc>
          <w:tcPr>
            <w:tcW w:w="236" w:type="dxa"/>
            <w:vAlign w:val="center"/>
            <w:hideMark/>
          </w:tcPr>
          <w:p w14:paraId="05D1FFCC" w14:textId="77777777" w:rsidR="00E31D98" w:rsidRPr="00A17573" w:rsidRDefault="00E31D98" w:rsidP="00A17573"/>
        </w:tc>
      </w:tr>
      <w:tr w:rsidR="00E31D98" w:rsidRPr="00A17573" w14:paraId="52B38D3F"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251B342"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5356CDE2"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42527F3"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07A6EBD"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3F74437"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000DFF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C9D462C" w14:textId="77777777" w:rsidR="00E31D98" w:rsidRPr="00A17573" w:rsidRDefault="00E31D98" w:rsidP="00A17573">
            <w:r w:rsidRPr="00A17573">
              <w:t> </w:t>
            </w:r>
          </w:p>
        </w:tc>
        <w:tc>
          <w:tcPr>
            <w:tcW w:w="236" w:type="dxa"/>
            <w:vAlign w:val="center"/>
            <w:hideMark/>
          </w:tcPr>
          <w:p w14:paraId="4899E358" w14:textId="77777777" w:rsidR="00E31D98" w:rsidRPr="00A17573" w:rsidRDefault="00E31D98" w:rsidP="00A17573"/>
        </w:tc>
      </w:tr>
      <w:tr w:rsidR="00E31D98" w:rsidRPr="00A17573" w14:paraId="30B73E7B"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D3E8167"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1F72C40"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3269794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35F681A"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E295ADA"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38F39E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8AC6107" w14:textId="77777777" w:rsidR="00E31D98" w:rsidRPr="00A17573" w:rsidRDefault="00E31D98" w:rsidP="00A17573">
            <w:r w:rsidRPr="00A17573">
              <w:t> </w:t>
            </w:r>
          </w:p>
        </w:tc>
        <w:tc>
          <w:tcPr>
            <w:tcW w:w="236" w:type="dxa"/>
            <w:vAlign w:val="center"/>
            <w:hideMark/>
          </w:tcPr>
          <w:p w14:paraId="18131FCA" w14:textId="77777777" w:rsidR="00E31D98" w:rsidRPr="00A17573" w:rsidRDefault="00E31D98" w:rsidP="00A17573"/>
        </w:tc>
      </w:tr>
      <w:tr w:rsidR="00E31D98" w:rsidRPr="00A17573" w14:paraId="51096A2F"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0E4D412"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65A872C8" w14:textId="77777777" w:rsidR="00E31D98" w:rsidRPr="00A17573" w:rsidRDefault="00E31D98" w:rsidP="00A17573">
            <w:r w:rsidRPr="00A17573">
              <w:t> </w:t>
            </w:r>
          </w:p>
        </w:tc>
        <w:tc>
          <w:tcPr>
            <w:tcW w:w="2542" w:type="dxa"/>
            <w:tcBorders>
              <w:top w:val="nil"/>
              <w:left w:val="single" w:sz="4" w:space="0" w:color="auto"/>
              <w:bottom w:val="nil"/>
              <w:right w:val="single" w:sz="4" w:space="0" w:color="auto"/>
            </w:tcBorders>
            <w:shd w:val="clear" w:color="000000" w:fill="FFFFFF"/>
            <w:hideMark/>
          </w:tcPr>
          <w:p w14:paraId="0A483E00" w14:textId="77777777" w:rsidR="00E31D98" w:rsidRPr="00A17573" w:rsidRDefault="00E31D98" w:rsidP="00A17573">
            <w:r w:rsidRPr="00A17573">
              <w:t> </w:t>
            </w:r>
          </w:p>
        </w:tc>
        <w:tc>
          <w:tcPr>
            <w:tcW w:w="1140" w:type="dxa"/>
            <w:tcBorders>
              <w:top w:val="nil"/>
              <w:left w:val="nil"/>
              <w:bottom w:val="nil"/>
              <w:right w:val="nil"/>
            </w:tcBorders>
            <w:shd w:val="clear" w:color="000000" w:fill="FFFFFF"/>
            <w:noWrap/>
            <w:vAlign w:val="center"/>
            <w:hideMark/>
          </w:tcPr>
          <w:p w14:paraId="107F2EB0"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A2EE19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3922F68"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A318DDC" w14:textId="77777777" w:rsidR="00E31D98" w:rsidRPr="00A17573" w:rsidRDefault="00E31D98" w:rsidP="00A17573">
            <w:r w:rsidRPr="00A17573">
              <w:t> </w:t>
            </w:r>
          </w:p>
        </w:tc>
        <w:tc>
          <w:tcPr>
            <w:tcW w:w="236" w:type="dxa"/>
            <w:vAlign w:val="center"/>
            <w:hideMark/>
          </w:tcPr>
          <w:p w14:paraId="6A1C0C1B" w14:textId="77777777" w:rsidR="00E31D98" w:rsidRPr="00A17573" w:rsidRDefault="00E31D98" w:rsidP="00A17573"/>
        </w:tc>
      </w:tr>
      <w:tr w:rsidR="00E31D98" w:rsidRPr="00A17573" w14:paraId="756CBE8F"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713B6902"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0F386D10"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02BCB1B1"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1BF99397"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509FDBDA"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1FC21C6E"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74C96074" w14:textId="77777777" w:rsidR="00E31D98" w:rsidRPr="00A17573" w:rsidRDefault="00E31D98" w:rsidP="00A17573">
            <w:r w:rsidRPr="00A17573">
              <w:t> </w:t>
            </w:r>
          </w:p>
        </w:tc>
        <w:tc>
          <w:tcPr>
            <w:tcW w:w="236" w:type="dxa"/>
            <w:vAlign w:val="center"/>
            <w:hideMark/>
          </w:tcPr>
          <w:p w14:paraId="6C8640B1" w14:textId="77777777" w:rsidR="00E31D98" w:rsidRPr="00A17573" w:rsidRDefault="00E31D98" w:rsidP="00A17573"/>
        </w:tc>
      </w:tr>
      <w:tr w:rsidR="00E31D98" w:rsidRPr="00A17573" w14:paraId="45CCC1FE"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7D76251" w14:textId="77777777" w:rsidR="00E31D98" w:rsidRPr="00A17573" w:rsidRDefault="00E31D98" w:rsidP="00A17573">
            <w:r w:rsidRPr="00A17573">
              <w:t>32</w:t>
            </w:r>
          </w:p>
        </w:tc>
        <w:tc>
          <w:tcPr>
            <w:tcW w:w="1286" w:type="dxa"/>
            <w:tcBorders>
              <w:top w:val="nil"/>
              <w:left w:val="nil"/>
              <w:bottom w:val="nil"/>
              <w:right w:val="nil"/>
            </w:tcBorders>
            <w:shd w:val="clear" w:color="000000" w:fill="FFFFFF"/>
            <w:hideMark/>
          </w:tcPr>
          <w:p w14:paraId="4CE3ACB2" w14:textId="77777777" w:rsidR="00E31D98" w:rsidRPr="00A17573" w:rsidRDefault="00E31D98" w:rsidP="00A17573">
            <w:r w:rsidRPr="00A17573">
              <w:t>E15-613</w:t>
            </w:r>
          </w:p>
        </w:tc>
        <w:tc>
          <w:tcPr>
            <w:tcW w:w="2542" w:type="dxa"/>
            <w:vMerge w:val="restart"/>
            <w:tcBorders>
              <w:top w:val="nil"/>
              <w:left w:val="single" w:sz="4" w:space="0" w:color="auto"/>
              <w:bottom w:val="nil"/>
              <w:right w:val="single" w:sz="4" w:space="0" w:color="auto"/>
            </w:tcBorders>
            <w:shd w:val="clear" w:color="000000" w:fill="FFFFFF"/>
            <w:hideMark/>
          </w:tcPr>
          <w:p w14:paraId="5564F863" w14:textId="77777777" w:rsidR="00E31D98" w:rsidRPr="00A17573" w:rsidRDefault="00E31D98" w:rsidP="00A17573">
            <w:r w:rsidRPr="00A17573">
              <w:t>Չուգունե ջեռուցման մարտկոցների ներկում</w:t>
            </w:r>
          </w:p>
        </w:tc>
        <w:tc>
          <w:tcPr>
            <w:tcW w:w="1140" w:type="dxa"/>
            <w:tcBorders>
              <w:top w:val="nil"/>
              <w:left w:val="nil"/>
              <w:bottom w:val="nil"/>
              <w:right w:val="nil"/>
            </w:tcBorders>
            <w:shd w:val="clear" w:color="000000" w:fill="FFFFFF"/>
            <w:noWrap/>
            <w:vAlign w:val="center"/>
            <w:hideMark/>
          </w:tcPr>
          <w:p w14:paraId="1D99D1FF"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3119E9EC" w14:textId="77777777" w:rsidR="00E31D98" w:rsidRPr="00A17573" w:rsidRDefault="00E31D98" w:rsidP="00A17573">
            <w:r w:rsidRPr="00A17573">
              <w:t>5.600</w:t>
            </w:r>
          </w:p>
        </w:tc>
        <w:tc>
          <w:tcPr>
            <w:tcW w:w="961" w:type="dxa"/>
            <w:tcBorders>
              <w:top w:val="nil"/>
              <w:left w:val="single" w:sz="4" w:space="0" w:color="auto"/>
              <w:bottom w:val="nil"/>
              <w:right w:val="single" w:sz="4" w:space="0" w:color="auto"/>
            </w:tcBorders>
            <w:shd w:val="clear" w:color="000000" w:fill="FFFFFF"/>
            <w:noWrap/>
            <w:vAlign w:val="center"/>
            <w:hideMark/>
          </w:tcPr>
          <w:p w14:paraId="4A2FC4BF" w14:textId="77777777" w:rsidR="00E31D98" w:rsidRPr="00A17573" w:rsidRDefault="00E31D98" w:rsidP="00A17573">
            <w:r w:rsidRPr="00A17573">
              <w:t>1.20</w:t>
            </w:r>
          </w:p>
        </w:tc>
        <w:tc>
          <w:tcPr>
            <w:tcW w:w="1409" w:type="dxa"/>
            <w:tcBorders>
              <w:top w:val="nil"/>
              <w:left w:val="nil"/>
              <w:bottom w:val="nil"/>
              <w:right w:val="single" w:sz="4" w:space="0" w:color="auto"/>
            </w:tcBorders>
            <w:shd w:val="clear" w:color="000000" w:fill="FFFFFF"/>
            <w:noWrap/>
            <w:vAlign w:val="center"/>
            <w:hideMark/>
          </w:tcPr>
          <w:p w14:paraId="259BAE34" w14:textId="77777777" w:rsidR="00E31D98" w:rsidRPr="00A17573" w:rsidRDefault="00E31D98" w:rsidP="00A17573">
            <w:r w:rsidRPr="00A17573">
              <w:t>6.70</w:t>
            </w:r>
          </w:p>
        </w:tc>
        <w:tc>
          <w:tcPr>
            <w:tcW w:w="236" w:type="dxa"/>
            <w:vAlign w:val="center"/>
            <w:hideMark/>
          </w:tcPr>
          <w:p w14:paraId="6076BA0F" w14:textId="77777777" w:rsidR="00E31D98" w:rsidRPr="00A17573" w:rsidRDefault="00E31D98" w:rsidP="00A17573"/>
        </w:tc>
      </w:tr>
      <w:tr w:rsidR="00E31D98" w:rsidRPr="00A17573" w14:paraId="42B116F9"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B3B005E"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018A00DA"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264F517C"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BF5D4EB"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0F61CA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CB68D7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25DAA54" w14:textId="77777777" w:rsidR="00E31D98" w:rsidRPr="00A17573" w:rsidRDefault="00E31D98" w:rsidP="00A17573">
            <w:r w:rsidRPr="00A17573">
              <w:t> </w:t>
            </w:r>
          </w:p>
        </w:tc>
        <w:tc>
          <w:tcPr>
            <w:tcW w:w="236" w:type="dxa"/>
            <w:vAlign w:val="center"/>
            <w:hideMark/>
          </w:tcPr>
          <w:p w14:paraId="4E5C36DA" w14:textId="77777777" w:rsidR="00E31D98" w:rsidRPr="00A17573" w:rsidRDefault="00E31D98" w:rsidP="00A17573"/>
        </w:tc>
      </w:tr>
      <w:tr w:rsidR="00E31D98" w:rsidRPr="00A17573" w14:paraId="6FB77DE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ECB16C4"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0351B8A"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06E8221"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A8315B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1E4CC45"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17D5527"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03863BA" w14:textId="77777777" w:rsidR="00E31D98" w:rsidRPr="00A17573" w:rsidRDefault="00E31D98" w:rsidP="00A17573">
            <w:r w:rsidRPr="00A17573">
              <w:t> </w:t>
            </w:r>
          </w:p>
        </w:tc>
        <w:tc>
          <w:tcPr>
            <w:tcW w:w="236" w:type="dxa"/>
            <w:vAlign w:val="center"/>
            <w:hideMark/>
          </w:tcPr>
          <w:p w14:paraId="4E56B701" w14:textId="77777777" w:rsidR="00E31D98" w:rsidRPr="00A17573" w:rsidRDefault="00E31D98" w:rsidP="00A17573"/>
        </w:tc>
      </w:tr>
      <w:tr w:rsidR="00E31D98" w:rsidRPr="00A17573" w14:paraId="569B7B1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D65C6E8"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48C90EA" w14:textId="77777777" w:rsidR="00E31D98" w:rsidRPr="00A17573" w:rsidRDefault="00E31D98" w:rsidP="00A17573">
            <w:r w:rsidRPr="00A17573">
              <w:t> </w:t>
            </w:r>
          </w:p>
        </w:tc>
        <w:tc>
          <w:tcPr>
            <w:tcW w:w="2542" w:type="dxa"/>
            <w:tcBorders>
              <w:top w:val="nil"/>
              <w:left w:val="single" w:sz="4" w:space="0" w:color="auto"/>
              <w:bottom w:val="nil"/>
              <w:right w:val="single" w:sz="4" w:space="0" w:color="auto"/>
            </w:tcBorders>
            <w:shd w:val="clear" w:color="000000" w:fill="FFFFFF"/>
            <w:hideMark/>
          </w:tcPr>
          <w:p w14:paraId="4FA04ABB" w14:textId="77777777" w:rsidR="00E31D98" w:rsidRPr="00A17573" w:rsidRDefault="00E31D98" w:rsidP="00A17573">
            <w:r w:rsidRPr="00A17573">
              <w:t> </w:t>
            </w:r>
          </w:p>
        </w:tc>
        <w:tc>
          <w:tcPr>
            <w:tcW w:w="1140" w:type="dxa"/>
            <w:tcBorders>
              <w:top w:val="nil"/>
              <w:left w:val="nil"/>
              <w:bottom w:val="nil"/>
              <w:right w:val="nil"/>
            </w:tcBorders>
            <w:shd w:val="clear" w:color="000000" w:fill="FFFFFF"/>
            <w:noWrap/>
            <w:vAlign w:val="center"/>
            <w:hideMark/>
          </w:tcPr>
          <w:p w14:paraId="535FCD29"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D4E86F2"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89BBEB7"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9F0534A" w14:textId="77777777" w:rsidR="00E31D98" w:rsidRPr="00A17573" w:rsidRDefault="00E31D98" w:rsidP="00A17573">
            <w:r w:rsidRPr="00A17573">
              <w:t> </w:t>
            </w:r>
          </w:p>
        </w:tc>
        <w:tc>
          <w:tcPr>
            <w:tcW w:w="236" w:type="dxa"/>
            <w:vAlign w:val="center"/>
            <w:hideMark/>
          </w:tcPr>
          <w:p w14:paraId="53B80B6F" w14:textId="77777777" w:rsidR="00E31D98" w:rsidRPr="00A17573" w:rsidRDefault="00E31D98" w:rsidP="00A17573"/>
        </w:tc>
      </w:tr>
      <w:tr w:rsidR="00E31D98" w:rsidRPr="00A17573" w14:paraId="36E12A51"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25CDEC10"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67E5D8F5"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77C12337"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4770EA9E"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51E59021"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6ED72EEE"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503064B5" w14:textId="77777777" w:rsidR="00E31D98" w:rsidRPr="00A17573" w:rsidRDefault="00E31D98" w:rsidP="00A17573">
            <w:r w:rsidRPr="00A17573">
              <w:t> </w:t>
            </w:r>
          </w:p>
        </w:tc>
        <w:tc>
          <w:tcPr>
            <w:tcW w:w="236" w:type="dxa"/>
            <w:vAlign w:val="center"/>
            <w:hideMark/>
          </w:tcPr>
          <w:p w14:paraId="6B946485" w14:textId="77777777" w:rsidR="00E31D98" w:rsidRPr="00A17573" w:rsidRDefault="00E31D98" w:rsidP="00A17573"/>
        </w:tc>
      </w:tr>
      <w:tr w:rsidR="00E31D98" w:rsidRPr="00A17573" w14:paraId="4DE84A5E"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72143C2" w14:textId="77777777" w:rsidR="00E31D98" w:rsidRPr="00A17573" w:rsidRDefault="00E31D98" w:rsidP="00A17573">
            <w:r w:rsidRPr="00A17573">
              <w:t>33</w:t>
            </w:r>
          </w:p>
        </w:tc>
        <w:tc>
          <w:tcPr>
            <w:tcW w:w="1286" w:type="dxa"/>
            <w:tcBorders>
              <w:top w:val="nil"/>
              <w:left w:val="nil"/>
              <w:bottom w:val="nil"/>
              <w:right w:val="nil"/>
            </w:tcBorders>
            <w:shd w:val="clear" w:color="000000" w:fill="FFFFFF"/>
            <w:hideMark/>
          </w:tcPr>
          <w:p w14:paraId="52315D9D" w14:textId="77777777" w:rsidR="00E31D98" w:rsidRPr="00A17573" w:rsidRDefault="00E31D98" w:rsidP="00A17573">
            <w:r w:rsidRPr="00A17573">
              <w:t>E15-614</w:t>
            </w:r>
          </w:p>
        </w:tc>
        <w:tc>
          <w:tcPr>
            <w:tcW w:w="2542" w:type="dxa"/>
            <w:vMerge w:val="restart"/>
            <w:tcBorders>
              <w:top w:val="nil"/>
              <w:left w:val="single" w:sz="4" w:space="0" w:color="auto"/>
              <w:bottom w:val="nil"/>
              <w:right w:val="single" w:sz="4" w:space="0" w:color="auto"/>
            </w:tcBorders>
            <w:shd w:val="clear" w:color="000000" w:fill="FFFFFF"/>
            <w:hideMark/>
          </w:tcPr>
          <w:p w14:paraId="4AE13EDB" w14:textId="77777777" w:rsidR="00E31D98" w:rsidRPr="00A17573" w:rsidRDefault="00E31D98" w:rsidP="00A17573">
            <w:r w:rsidRPr="00A17573">
              <w:t>Ջեռուցման խողովակների ներկում Ø25մմ</w:t>
            </w:r>
          </w:p>
        </w:tc>
        <w:tc>
          <w:tcPr>
            <w:tcW w:w="1140" w:type="dxa"/>
            <w:tcBorders>
              <w:top w:val="nil"/>
              <w:left w:val="nil"/>
              <w:bottom w:val="nil"/>
              <w:right w:val="nil"/>
            </w:tcBorders>
            <w:shd w:val="clear" w:color="000000" w:fill="FFFFFF"/>
            <w:noWrap/>
            <w:vAlign w:val="center"/>
            <w:hideMark/>
          </w:tcPr>
          <w:p w14:paraId="3E3523D6"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17AC9F23" w14:textId="77777777" w:rsidR="00E31D98" w:rsidRPr="00A17573" w:rsidRDefault="00E31D98" w:rsidP="00A17573">
            <w:r w:rsidRPr="00A17573">
              <w:t>2.073</w:t>
            </w:r>
          </w:p>
        </w:tc>
        <w:tc>
          <w:tcPr>
            <w:tcW w:w="961" w:type="dxa"/>
            <w:tcBorders>
              <w:top w:val="nil"/>
              <w:left w:val="single" w:sz="4" w:space="0" w:color="auto"/>
              <w:bottom w:val="nil"/>
              <w:right w:val="single" w:sz="4" w:space="0" w:color="auto"/>
            </w:tcBorders>
            <w:shd w:val="clear" w:color="000000" w:fill="FFFFFF"/>
            <w:noWrap/>
            <w:vAlign w:val="center"/>
            <w:hideMark/>
          </w:tcPr>
          <w:p w14:paraId="5461C5C0" w14:textId="77777777" w:rsidR="00E31D98" w:rsidRPr="00A17573" w:rsidRDefault="00E31D98" w:rsidP="00A17573">
            <w:r w:rsidRPr="00A17573">
              <w:t>1.74</w:t>
            </w:r>
          </w:p>
        </w:tc>
        <w:tc>
          <w:tcPr>
            <w:tcW w:w="1409" w:type="dxa"/>
            <w:tcBorders>
              <w:top w:val="nil"/>
              <w:left w:val="nil"/>
              <w:bottom w:val="nil"/>
              <w:right w:val="single" w:sz="4" w:space="0" w:color="auto"/>
            </w:tcBorders>
            <w:shd w:val="clear" w:color="000000" w:fill="FFFFFF"/>
            <w:noWrap/>
            <w:vAlign w:val="center"/>
            <w:hideMark/>
          </w:tcPr>
          <w:p w14:paraId="45EC2DE4" w14:textId="77777777" w:rsidR="00E31D98" w:rsidRPr="00A17573" w:rsidRDefault="00E31D98" w:rsidP="00A17573">
            <w:r w:rsidRPr="00A17573">
              <w:t>3.61</w:t>
            </w:r>
          </w:p>
        </w:tc>
        <w:tc>
          <w:tcPr>
            <w:tcW w:w="236" w:type="dxa"/>
            <w:vAlign w:val="center"/>
            <w:hideMark/>
          </w:tcPr>
          <w:p w14:paraId="10A96730" w14:textId="77777777" w:rsidR="00E31D98" w:rsidRPr="00A17573" w:rsidRDefault="00E31D98" w:rsidP="00A17573"/>
        </w:tc>
      </w:tr>
      <w:tr w:rsidR="00E31D98" w:rsidRPr="00A17573" w14:paraId="430AEE7F"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379DF3F"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557671B1"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3BF46C2B"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2AE6716F"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59A718F"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1036AAA"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B1FF54B" w14:textId="77777777" w:rsidR="00E31D98" w:rsidRPr="00A17573" w:rsidRDefault="00E31D98" w:rsidP="00A17573">
            <w:r w:rsidRPr="00A17573">
              <w:t> </w:t>
            </w:r>
          </w:p>
        </w:tc>
        <w:tc>
          <w:tcPr>
            <w:tcW w:w="236" w:type="dxa"/>
            <w:vAlign w:val="center"/>
            <w:hideMark/>
          </w:tcPr>
          <w:p w14:paraId="041209B4" w14:textId="77777777" w:rsidR="00E31D98" w:rsidRPr="00A17573" w:rsidRDefault="00E31D98" w:rsidP="00A17573"/>
        </w:tc>
      </w:tr>
      <w:tr w:rsidR="00E31D98" w:rsidRPr="00A17573" w14:paraId="1F9A3BA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56C4925"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63EBD18"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5FE94BCF"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40E3B6A"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10A049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85FA9DD"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9047149" w14:textId="77777777" w:rsidR="00E31D98" w:rsidRPr="00A17573" w:rsidRDefault="00E31D98" w:rsidP="00A17573">
            <w:r w:rsidRPr="00A17573">
              <w:t> </w:t>
            </w:r>
          </w:p>
        </w:tc>
        <w:tc>
          <w:tcPr>
            <w:tcW w:w="236" w:type="dxa"/>
            <w:vAlign w:val="center"/>
            <w:hideMark/>
          </w:tcPr>
          <w:p w14:paraId="0A7AAF0D" w14:textId="77777777" w:rsidR="00E31D98" w:rsidRPr="00A17573" w:rsidRDefault="00E31D98" w:rsidP="00A17573"/>
        </w:tc>
      </w:tr>
      <w:tr w:rsidR="00E31D98" w:rsidRPr="00A17573" w14:paraId="7A526693"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AF006EE"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6546C34F" w14:textId="77777777" w:rsidR="00E31D98" w:rsidRPr="00A17573" w:rsidRDefault="00E31D98" w:rsidP="00A17573">
            <w:r w:rsidRPr="00A17573">
              <w:t> </w:t>
            </w:r>
          </w:p>
        </w:tc>
        <w:tc>
          <w:tcPr>
            <w:tcW w:w="2542" w:type="dxa"/>
            <w:tcBorders>
              <w:top w:val="nil"/>
              <w:left w:val="single" w:sz="4" w:space="0" w:color="auto"/>
              <w:bottom w:val="nil"/>
              <w:right w:val="single" w:sz="4" w:space="0" w:color="auto"/>
            </w:tcBorders>
            <w:shd w:val="clear" w:color="000000" w:fill="FFFFFF"/>
            <w:hideMark/>
          </w:tcPr>
          <w:p w14:paraId="66BF886F" w14:textId="77777777" w:rsidR="00E31D98" w:rsidRPr="00A17573" w:rsidRDefault="00E31D98" w:rsidP="00A17573">
            <w:r w:rsidRPr="00A17573">
              <w:t> </w:t>
            </w:r>
          </w:p>
        </w:tc>
        <w:tc>
          <w:tcPr>
            <w:tcW w:w="1140" w:type="dxa"/>
            <w:tcBorders>
              <w:top w:val="nil"/>
              <w:left w:val="nil"/>
              <w:bottom w:val="nil"/>
              <w:right w:val="nil"/>
            </w:tcBorders>
            <w:shd w:val="clear" w:color="000000" w:fill="FFFFFF"/>
            <w:noWrap/>
            <w:vAlign w:val="center"/>
            <w:hideMark/>
          </w:tcPr>
          <w:p w14:paraId="5CE20940"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689D0E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02073BA"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80494CB" w14:textId="77777777" w:rsidR="00E31D98" w:rsidRPr="00A17573" w:rsidRDefault="00E31D98" w:rsidP="00A17573">
            <w:r w:rsidRPr="00A17573">
              <w:t> </w:t>
            </w:r>
          </w:p>
        </w:tc>
        <w:tc>
          <w:tcPr>
            <w:tcW w:w="236" w:type="dxa"/>
            <w:vAlign w:val="center"/>
            <w:hideMark/>
          </w:tcPr>
          <w:p w14:paraId="32CCEAA4" w14:textId="77777777" w:rsidR="00E31D98" w:rsidRPr="00A17573" w:rsidRDefault="00E31D98" w:rsidP="00A17573"/>
        </w:tc>
      </w:tr>
      <w:tr w:rsidR="00E31D98" w:rsidRPr="00A17573" w14:paraId="06AFDB33"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4635FCCE"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203037CA"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74D908C3"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45320C83"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2C16D82E"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03702758"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00A20B27" w14:textId="77777777" w:rsidR="00E31D98" w:rsidRPr="00A17573" w:rsidRDefault="00E31D98" w:rsidP="00A17573">
            <w:r w:rsidRPr="00A17573">
              <w:t> </w:t>
            </w:r>
          </w:p>
        </w:tc>
        <w:tc>
          <w:tcPr>
            <w:tcW w:w="236" w:type="dxa"/>
            <w:vAlign w:val="center"/>
            <w:hideMark/>
          </w:tcPr>
          <w:p w14:paraId="639282C6" w14:textId="77777777" w:rsidR="00E31D98" w:rsidRPr="00A17573" w:rsidRDefault="00E31D98" w:rsidP="00A17573"/>
        </w:tc>
      </w:tr>
      <w:tr w:rsidR="00E31D98" w:rsidRPr="00A17573" w14:paraId="447349BB"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378D65F" w14:textId="77777777" w:rsidR="00E31D98" w:rsidRPr="00A17573" w:rsidRDefault="00E31D98" w:rsidP="00A17573">
            <w:r w:rsidRPr="00A17573">
              <w:t>34</w:t>
            </w:r>
          </w:p>
        </w:tc>
        <w:tc>
          <w:tcPr>
            <w:tcW w:w="1286" w:type="dxa"/>
            <w:tcBorders>
              <w:top w:val="nil"/>
              <w:left w:val="nil"/>
              <w:bottom w:val="nil"/>
              <w:right w:val="nil"/>
            </w:tcBorders>
            <w:shd w:val="clear" w:color="000000" w:fill="FFFFFF"/>
            <w:hideMark/>
          </w:tcPr>
          <w:p w14:paraId="6DC4BFBE" w14:textId="77777777" w:rsidR="00E31D98" w:rsidRPr="00A17573" w:rsidRDefault="00E31D98" w:rsidP="00A17573">
            <w:r w:rsidRPr="00A17573">
              <w:t>E15-613</w:t>
            </w:r>
          </w:p>
        </w:tc>
        <w:tc>
          <w:tcPr>
            <w:tcW w:w="2542" w:type="dxa"/>
            <w:vMerge w:val="restart"/>
            <w:tcBorders>
              <w:top w:val="nil"/>
              <w:left w:val="single" w:sz="4" w:space="0" w:color="auto"/>
              <w:bottom w:val="nil"/>
              <w:right w:val="single" w:sz="4" w:space="0" w:color="auto"/>
            </w:tcBorders>
            <w:shd w:val="clear" w:color="000000" w:fill="FFFFFF"/>
            <w:hideMark/>
          </w:tcPr>
          <w:p w14:paraId="2FFCD5EF" w14:textId="77777777" w:rsidR="00E31D98" w:rsidRPr="00A17573" w:rsidRDefault="00E31D98" w:rsidP="00A17573">
            <w:r w:rsidRPr="00A17573">
              <w:t>Հակահրդեհային խողովակների ներկում Ø150մմ</w:t>
            </w:r>
          </w:p>
        </w:tc>
        <w:tc>
          <w:tcPr>
            <w:tcW w:w="1140" w:type="dxa"/>
            <w:tcBorders>
              <w:top w:val="nil"/>
              <w:left w:val="nil"/>
              <w:bottom w:val="nil"/>
              <w:right w:val="nil"/>
            </w:tcBorders>
            <w:shd w:val="clear" w:color="000000" w:fill="FFFFFF"/>
            <w:noWrap/>
            <w:vAlign w:val="center"/>
            <w:hideMark/>
          </w:tcPr>
          <w:p w14:paraId="11A7F9AF" w14:textId="77777777" w:rsidR="00E31D98" w:rsidRPr="00A17573" w:rsidRDefault="00E31D98" w:rsidP="00A17573">
            <w:r w:rsidRPr="00A17573">
              <w:t>մ2</w:t>
            </w:r>
          </w:p>
        </w:tc>
        <w:tc>
          <w:tcPr>
            <w:tcW w:w="875" w:type="dxa"/>
            <w:tcBorders>
              <w:top w:val="nil"/>
              <w:left w:val="single" w:sz="4" w:space="0" w:color="auto"/>
              <w:bottom w:val="nil"/>
              <w:right w:val="single" w:sz="4" w:space="0" w:color="auto"/>
            </w:tcBorders>
            <w:shd w:val="clear" w:color="000000" w:fill="FFFFFF"/>
            <w:noWrap/>
            <w:vAlign w:val="center"/>
            <w:hideMark/>
          </w:tcPr>
          <w:p w14:paraId="74226977" w14:textId="77777777" w:rsidR="00E31D98" w:rsidRPr="00A17573" w:rsidRDefault="00E31D98" w:rsidP="00A17573">
            <w:r w:rsidRPr="00A17573">
              <w:t>2.827</w:t>
            </w:r>
          </w:p>
        </w:tc>
        <w:tc>
          <w:tcPr>
            <w:tcW w:w="961" w:type="dxa"/>
            <w:tcBorders>
              <w:top w:val="nil"/>
              <w:left w:val="single" w:sz="4" w:space="0" w:color="auto"/>
              <w:bottom w:val="nil"/>
              <w:right w:val="single" w:sz="4" w:space="0" w:color="auto"/>
            </w:tcBorders>
            <w:shd w:val="clear" w:color="000000" w:fill="FFFFFF"/>
            <w:noWrap/>
            <w:vAlign w:val="center"/>
            <w:hideMark/>
          </w:tcPr>
          <w:p w14:paraId="6734F197" w14:textId="77777777" w:rsidR="00E31D98" w:rsidRPr="00A17573" w:rsidRDefault="00E31D98" w:rsidP="00A17573">
            <w:r w:rsidRPr="00A17573">
              <w:t>1.20</w:t>
            </w:r>
          </w:p>
        </w:tc>
        <w:tc>
          <w:tcPr>
            <w:tcW w:w="1409" w:type="dxa"/>
            <w:tcBorders>
              <w:top w:val="nil"/>
              <w:left w:val="nil"/>
              <w:bottom w:val="nil"/>
              <w:right w:val="single" w:sz="4" w:space="0" w:color="auto"/>
            </w:tcBorders>
            <w:shd w:val="clear" w:color="000000" w:fill="FFFFFF"/>
            <w:noWrap/>
            <w:vAlign w:val="center"/>
            <w:hideMark/>
          </w:tcPr>
          <w:p w14:paraId="75251554" w14:textId="77777777" w:rsidR="00E31D98" w:rsidRPr="00A17573" w:rsidRDefault="00E31D98" w:rsidP="00A17573">
            <w:r w:rsidRPr="00A17573">
              <w:t>3.38</w:t>
            </w:r>
          </w:p>
        </w:tc>
        <w:tc>
          <w:tcPr>
            <w:tcW w:w="236" w:type="dxa"/>
            <w:vAlign w:val="center"/>
            <w:hideMark/>
          </w:tcPr>
          <w:p w14:paraId="2AB031CD" w14:textId="77777777" w:rsidR="00E31D98" w:rsidRPr="00A17573" w:rsidRDefault="00E31D98" w:rsidP="00A17573"/>
        </w:tc>
      </w:tr>
      <w:tr w:rsidR="00E31D98" w:rsidRPr="00A17573" w14:paraId="283555D2"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5E076FC"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5F41522C"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7FA5DC4"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AEC04BE"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B7EAD04"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5C02A93"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82E251E" w14:textId="77777777" w:rsidR="00E31D98" w:rsidRPr="00A17573" w:rsidRDefault="00E31D98" w:rsidP="00A17573">
            <w:r w:rsidRPr="00A17573">
              <w:t> </w:t>
            </w:r>
          </w:p>
        </w:tc>
        <w:tc>
          <w:tcPr>
            <w:tcW w:w="236" w:type="dxa"/>
            <w:vAlign w:val="center"/>
            <w:hideMark/>
          </w:tcPr>
          <w:p w14:paraId="3D52AFF6" w14:textId="77777777" w:rsidR="00E31D98" w:rsidRPr="00A17573" w:rsidRDefault="00E31D98" w:rsidP="00A17573"/>
        </w:tc>
      </w:tr>
      <w:tr w:rsidR="00E31D98" w:rsidRPr="00A17573" w14:paraId="4F4ED63E"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12A30E2"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6AA20E8A"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614A610"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1339D29"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4211691"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46BAF5D"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23351D6" w14:textId="77777777" w:rsidR="00E31D98" w:rsidRPr="00A17573" w:rsidRDefault="00E31D98" w:rsidP="00A17573">
            <w:r w:rsidRPr="00A17573">
              <w:t> </w:t>
            </w:r>
          </w:p>
        </w:tc>
        <w:tc>
          <w:tcPr>
            <w:tcW w:w="236" w:type="dxa"/>
            <w:vAlign w:val="center"/>
            <w:hideMark/>
          </w:tcPr>
          <w:p w14:paraId="25D74A6C" w14:textId="77777777" w:rsidR="00E31D98" w:rsidRPr="00A17573" w:rsidRDefault="00E31D98" w:rsidP="00A17573"/>
        </w:tc>
      </w:tr>
      <w:tr w:rsidR="00E31D98" w:rsidRPr="00A17573" w14:paraId="759B58C9"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E7DED87"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600E2830" w14:textId="77777777" w:rsidR="00E31D98" w:rsidRPr="00A17573" w:rsidRDefault="00E31D98" w:rsidP="00A17573">
            <w:r w:rsidRPr="00A17573">
              <w:t> </w:t>
            </w:r>
          </w:p>
        </w:tc>
        <w:tc>
          <w:tcPr>
            <w:tcW w:w="2542" w:type="dxa"/>
            <w:tcBorders>
              <w:top w:val="nil"/>
              <w:left w:val="single" w:sz="4" w:space="0" w:color="auto"/>
              <w:bottom w:val="nil"/>
              <w:right w:val="single" w:sz="4" w:space="0" w:color="auto"/>
            </w:tcBorders>
            <w:shd w:val="clear" w:color="000000" w:fill="FFFFFF"/>
            <w:hideMark/>
          </w:tcPr>
          <w:p w14:paraId="1A28929B" w14:textId="77777777" w:rsidR="00E31D98" w:rsidRPr="00A17573" w:rsidRDefault="00E31D98" w:rsidP="00A17573">
            <w:r w:rsidRPr="00A17573">
              <w:t> </w:t>
            </w:r>
          </w:p>
        </w:tc>
        <w:tc>
          <w:tcPr>
            <w:tcW w:w="1140" w:type="dxa"/>
            <w:tcBorders>
              <w:top w:val="nil"/>
              <w:left w:val="nil"/>
              <w:bottom w:val="nil"/>
              <w:right w:val="nil"/>
            </w:tcBorders>
            <w:shd w:val="clear" w:color="000000" w:fill="FFFFFF"/>
            <w:noWrap/>
            <w:vAlign w:val="center"/>
            <w:hideMark/>
          </w:tcPr>
          <w:p w14:paraId="218CFDA2"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8EAE19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5DDC22A"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76E8A57" w14:textId="77777777" w:rsidR="00E31D98" w:rsidRPr="00A17573" w:rsidRDefault="00E31D98" w:rsidP="00A17573">
            <w:r w:rsidRPr="00A17573">
              <w:t> </w:t>
            </w:r>
          </w:p>
        </w:tc>
        <w:tc>
          <w:tcPr>
            <w:tcW w:w="236" w:type="dxa"/>
            <w:vAlign w:val="center"/>
            <w:hideMark/>
          </w:tcPr>
          <w:p w14:paraId="76BE1793" w14:textId="77777777" w:rsidR="00E31D98" w:rsidRPr="00A17573" w:rsidRDefault="00E31D98" w:rsidP="00A17573"/>
        </w:tc>
      </w:tr>
      <w:tr w:rsidR="00E31D98" w:rsidRPr="00A17573" w14:paraId="03088D15"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63AA16EC"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0F3E37F9"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60F615EF"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5BB460CB"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31F225F6"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31A71C85"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72FDDF19" w14:textId="77777777" w:rsidR="00E31D98" w:rsidRPr="00A17573" w:rsidRDefault="00E31D98" w:rsidP="00A17573">
            <w:r w:rsidRPr="00A17573">
              <w:t> </w:t>
            </w:r>
          </w:p>
        </w:tc>
        <w:tc>
          <w:tcPr>
            <w:tcW w:w="236" w:type="dxa"/>
            <w:vAlign w:val="center"/>
            <w:hideMark/>
          </w:tcPr>
          <w:p w14:paraId="1064B88C" w14:textId="77777777" w:rsidR="00E31D98" w:rsidRPr="00A17573" w:rsidRDefault="00E31D98" w:rsidP="00A17573"/>
        </w:tc>
      </w:tr>
      <w:tr w:rsidR="00E31D98" w:rsidRPr="00A17573" w14:paraId="1A682EC0"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A191745" w14:textId="77777777" w:rsidR="00E31D98" w:rsidRPr="00A17573" w:rsidRDefault="00E31D98" w:rsidP="00A17573">
            <w:r w:rsidRPr="00A17573">
              <w:t>35</w:t>
            </w:r>
          </w:p>
        </w:tc>
        <w:tc>
          <w:tcPr>
            <w:tcW w:w="1286" w:type="dxa"/>
            <w:tcBorders>
              <w:top w:val="nil"/>
              <w:left w:val="nil"/>
              <w:bottom w:val="nil"/>
              <w:right w:val="nil"/>
            </w:tcBorders>
            <w:shd w:val="clear" w:color="000000" w:fill="FFFFFF"/>
            <w:hideMark/>
          </w:tcPr>
          <w:p w14:paraId="2F9EBE90" w14:textId="77777777" w:rsidR="00E31D98" w:rsidRPr="00A17573" w:rsidRDefault="00E31D98" w:rsidP="00A17573">
            <w:r w:rsidRPr="00A17573">
              <w:t>E20-409</w:t>
            </w:r>
          </w:p>
        </w:tc>
        <w:tc>
          <w:tcPr>
            <w:tcW w:w="2542" w:type="dxa"/>
            <w:vMerge w:val="restart"/>
            <w:tcBorders>
              <w:top w:val="nil"/>
              <w:left w:val="single" w:sz="4" w:space="0" w:color="auto"/>
              <w:bottom w:val="nil"/>
              <w:right w:val="single" w:sz="4" w:space="0" w:color="auto"/>
            </w:tcBorders>
            <w:shd w:val="clear" w:color="000000" w:fill="FFFFFF"/>
            <w:hideMark/>
          </w:tcPr>
          <w:p w14:paraId="78015487" w14:textId="77777777" w:rsidR="00E31D98" w:rsidRPr="00A17573" w:rsidRDefault="00E31D98" w:rsidP="00A17573">
            <w:r w:rsidRPr="00A17573">
              <w:t>Օդափոխության ցանցերի տեղադրում</w:t>
            </w:r>
          </w:p>
        </w:tc>
        <w:tc>
          <w:tcPr>
            <w:tcW w:w="1140" w:type="dxa"/>
            <w:tcBorders>
              <w:top w:val="nil"/>
              <w:left w:val="nil"/>
              <w:bottom w:val="nil"/>
              <w:right w:val="nil"/>
            </w:tcBorders>
            <w:shd w:val="clear" w:color="000000" w:fill="FFFFFF"/>
            <w:noWrap/>
            <w:vAlign w:val="center"/>
            <w:hideMark/>
          </w:tcPr>
          <w:p w14:paraId="6614C46A"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45BFFCA3" w14:textId="77777777" w:rsidR="00E31D98" w:rsidRPr="00A17573" w:rsidRDefault="00E31D98" w:rsidP="00A17573">
            <w:r w:rsidRPr="00A17573">
              <w:t>3.00</w:t>
            </w:r>
          </w:p>
        </w:tc>
        <w:tc>
          <w:tcPr>
            <w:tcW w:w="961" w:type="dxa"/>
            <w:tcBorders>
              <w:top w:val="nil"/>
              <w:left w:val="single" w:sz="4" w:space="0" w:color="auto"/>
              <w:bottom w:val="nil"/>
              <w:right w:val="single" w:sz="4" w:space="0" w:color="auto"/>
            </w:tcBorders>
            <w:shd w:val="clear" w:color="000000" w:fill="FFFFFF"/>
            <w:noWrap/>
            <w:vAlign w:val="center"/>
            <w:hideMark/>
          </w:tcPr>
          <w:p w14:paraId="714BC2CB" w14:textId="77777777" w:rsidR="00E31D98" w:rsidRPr="00A17573" w:rsidRDefault="00E31D98" w:rsidP="00A17573">
            <w:r w:rsidRPr="00A17573">
              <w:t>4.67</w:t>
            </w:r>
          </w:p>
        </w:tc>
        <w:tc>
          <w:tcPr>
            <w:tcW w:w="1409" w:type="dxa"/>
            <w:tcBorders>
              <w:top w:val="nil"/>
              <w:left w:val="nil"/>
              <w:bottom w:val="nil"/>
              <w:right w:val="single" w:sz="4" w:space="0" w:color="auto"/>
            </w:tcBorders>
            <w:shd w:val="clear" w:color="000000" w:fill="FFFFFF"/>
            <w:noWrap/>
            <w:vAlign w:val="center"/>
            <w:hideMark/>
          </w:tcPr>
          <w:p w14:paraId="027CCDD3" w14:textId="77777777" w:rsidR="00E31D98" w:rsidRPr="00A17573" w:rsidRDefault="00E31D98" w:rsidP="00A17573">
            <w:r w:rsidRPr="00A17573">
              <w:t>14.02</w:t>
            </w:r>
          </w:p>
        </w:tc>
        <w:tc>
          <w:tcPr>
            <w:tcW w:w="236" w:type="dxa"/>
            <w:vAlign w:val="center"/>
            <w:hideMark/>
          </w:tcPr>
          <w:p w14:paraId="08F0D6AC" w14:textId="77777777" w:rsidR="00E31D98" w:rsidRPr="00A17573" w:rsidRDefault="00E31D98" w:rsidP="00A17573"/>
        </w:tc>
      </w:tr>
      <w:tr w:rsidR="00E31D98" w:rsidRPr="00A17573" w14:paraId="24967B09"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9D630F1"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192056CC" w14:textId="77777777" w:rsidR="00E31D98" w:rsidRPr="00A17573" w:rsidRDefault="00E31D98" w:rsidP="00A17573">
            <w:r w:rsidRPr="00A17573">
              <w:t>7-1</w:t>
            </w:r>
          </w:p>
        </w:tc>
        <w:tc>
          <w:tcPr>
            <w:tcW w:w="2542" w:type="dxa"/>
            <w:vMerge/>
            <w:tcBorders>
              <w:top w:val="nil"/>
              <w:left w:val="single" w:sz="4" w:space="0" w:color="auto"/>
              <w:bottom w:val="nil"/>
              <w:right w:val="single" w:sz="4" w:space="0" w:color="auto"/>
            </w:tcBorders>
            <w:vAlign w:val="center"/>
            <w:hideMark/>
          </w:tcPr>
          <w:p w14:paraId="08AE85A6"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2A49EF9C"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179FBA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FB79B1A"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1C638D7" w14:textId="77777777" w:rsidR="00E31D98" w:rsidRPr="00A17573" w:rsidRDefault="00E31D98" w:rsidP="00A17573">
            <w:r w:rsidRPr="00A17573">
              <w:t> </w:t>
            </w:r>
          </w:p>
        </w:tc>
        <w:tc>
          <w:tcPr>
            <w:tcW w:w="236" w:type="dxa"/>
            <w:vAlign w:val="center"/>
            <w:hideMark/>
          </w:tcPr>
          <w:p w14:paraId="5C7F8ECF" w14:textId="77777777" w:rsidR="00E31D98" w:rsidRPr="00A17573" w:rsidRDefault="00E31D98" w:rsidP="00A17573"/>
        </w:tc>
      </w:tr>
      <w:tr w:rsidR="00E31D98" w:rsidRPr="00A17573" w14:paraId="0CF7BA7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BFAC7F6"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1ED5EAFB"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0FA46505"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0C42F62"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15A8FC6"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A4AA29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C4BE726" w14:textId="77777777" w:rsidR="00E31D98" w:rsidRPr="00A17573" w:rsidRDefault="00E31D98" w:rsidP="00A17573">
            <w:r w:rsidRPr="00A17573">
              <w:t> </w:t>
            </w:r>
          </w:p>
        </w:tc>
        <w:tc>
          <w:tcPr>
            <w:tcW w:w="236" w:type="dxa"/>
            <w:vAlign w:val="center"/>
            <w:hideMark/>
          </w:tcPr>
          <w:p w14:paraId="66EF7F69" w14:textId="77777777" w:rsidR="00E31D98" w:rsidRPr="00A17573" w:rsidRDefault="00E31D98" w:rsidP="00A17573"/>
        </w:tc>
      </w:tr>
      <w:tr w:rsidR="00E31D98" w:rsidRPr="00A17573" w14:paraId="31E9413B"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16B9EAA3"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756B1C8B"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2932FC94"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24108BD0"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29D0806F"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3EDBDBF2"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1391A08B" w14:textId="77777777" w:rsidR="00E31D98" w:rsidRPr="00A17573" w:rsidRDefault="00E31D98" w:rsidP="00A17573">
            <w:r w:rsidRPr="00A17573">
              <w:t> </w:t>
            </w:r>
          </w:p>
        </w:tc>
        <w:tc>
          <w:tcPr>
            <w:tcW w:w="236" w:type="dxa"/>
            <w:vAlign w:val="center"/>
            <w:hideMark/>
          </w:tcPr>
          <w:p w14:paraId="54C8AEDD" w14:textId="77777777" w:rsidR="00E31D98" w:rsidRPr="00A17573" w:rsidRDefault="00E31D98" w:rsidP="00A17573"/>
        </w:tc>
      </w:tr>
      <w:tr w:rsidR="00E31D98" w:rsidRPr="00A17573" w14:paraId="6BAD8787"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C785251" w14:textId="77777777" w:rsidR="00E31D98" w:rsidRPr="00A17573" w:rsidRDefault="00E31D98" w:rsidP="00A17573">
            <w:r w:rsidRPr="00A17573">
              <w:lastRenderedPageBreak/>
              <w:t>36</w:t>
            </w:r>
          </w:p>
        </w:tc>
        <w:tc>
          <w:tcPr>
            <w:tcW w:w="1286" w:type="dxa"/>
            <w:tcBorders>
              <w:top w:val="nil"/>
              <w:left w:val="nil"/>
              <w:bottom w:val="nil"/>
              <w:right w:val="nil"/>
            </w:tcBorders>
            <w:shd w:val="clear" w:color="000000" w:fill="FFFFFF"/>
            <w:hideMark/>
          </w:tcPr>
          <w:p w14:paraId="0EFADE1F" w14:textId="77777777" w:rsidR="00E31D98" w:rsidRPr="00A17573" w:rsidRDefault="00E31D98" w:rsidP="00A17573">
            <w:r w:rsidRPr="00A17573">
              <w:t>E20-743</w:t>
            </w:r>
          </w:p>
        </w:tc>
        <w:tc>
          <w:tcPr>
            <w:tcW w:w="2542" w:type="dxa"/>
            <w:vMerge w:val="restart"/>
            <w:tcBorders>
              <w:top w:val="nil"/>
              <w:left w:val="single" w:sz="4" w:space="0" w:color="auto"/>
              <w:bottom w:val="nil"/>
              <w:right w:val="single" w:sz="4" w:space="0" w:color="auto"/>
            </w:tcBorders>
            <w:shd w:val="clear" w:color="000000" w:fill="FFFFFF"/>
            <w:hideMark/>
          </w:tcPr>
          <w:p w14:paraId="492805EE" w14:textId="77777777" w:rsidR="00E31D98" w:rsidRPr="00A17573" w:rsidRDefault="00E31D98" w:rsidP="00A17573">
            <w:r w:rsidRPr="00A17573">
              <w:t>Օդափոխիչ</w:t>
            </w:r>
          </w:p>
        </w:tc>
        <w:tc>
          <w:tcPr>
            <w:tcW w:w="1140" w:type="dxa"/>
            <w:tcBorders>
              <w:top w:val="nil"/>
              <w:left w:val="nil"/>
              <w:bottom w:val="nil"/>
              <w:right w:val="nil"/>
            </w:tcBorders>
            <w:shd w:val="clear" w:color="000000" w:fill="FFFFFF"/>
            <w:noWrap/>
            <w:vAlign w:val="center"/>
            <w:hideMark/>
          </w:tcPr>
          <w:p w14:paraId="1F785DEB"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67B7CDC5" w14:textId="77777777" w:rsidR="00E31D98" w:rsidRPr="00A17573" w:rsidRDefault="00E31D98" w:rsidP="00A17573">
            <w:r w:rsidRPr="00A17573">
              <w:t>1.00</w:t>
            </w:r>
          </w:p>
        </w:tc>
        <w:tc>
          <w:tcPr>
            <w:tcW w:w="961" w:type="dxa"/>
            <w:tcBorders>
              <w:top w:val="nil"/>
              <w:left w:val="single" w:sz="4" w:space="0" w:color="auto"/>
              <w:bottom w:val="nil"/>
              <w:right w:val="single" w:sz="4" w:space="0" w:color="auto"/>
            </w:tcBorders>
            <w:shd w:val="clear" w:color="000000" w:fill="FFFFFF"/>
            <w:noWrap/>
            <w:vAlign w:val="center"/>
            <w:hideMark/>
          </w:tcPr>
          <w:p w14:paraId="115DF0C3" w14:textId="77777777" w:rsidR="00E31D98" w:rsidRPr="00A17573" w:rsidRDefault="00E31D98" w:rsidP="00A17573">
            <w:r w:rsidRPr="00A17573">
              <w:t>18.32</w:t>
            </w:r>
          </w:p>
        </w:tc>
        <w:tc>
          <w:tcPr>
            <w:tcW w:w="1409" w:type="dxa"/>
            <w:tcBorders>
              <w:top w:val="nil"/>
              <w:left w:val="nil"/>
              <w:bottom w:val="nil"/>
              <w:right w:val="single" w:sz="4" w:space="0" w:color="auto"/>
            </w:tcBorders>
            <w:shd w:val="clear" w:color="000000" w:fill="FFFFFF"/>
            <w:noWrap/>
            <w:vAlign w:val="center"/>
            <w:hideMark/>
          </w:tcPr>
          <w:p w14:paraId="5BEA156C" w14:textId="77777777" w:rsidR="00E31D98" w:rsidRPr="00A17573" w:rsidRDefault="00E31D98" w:rsidP="00A17573">
            <w:r w:rsidRPr="00A17573">
              <w:t>18.32</w:t>
            </w:r>
          </w:p>
        </w:tc>
        <w:tc>
          <w:tcPr>
            <w:tcW w:w="236" w:type="dxa"/>
            <w:vAlign w:val="center"/>
            <w:hideMark/>
          </w:tcPr>
          <w:p w14:paraId="3E44ACFF" w14:textId="77777777" w:rsidR="00E31D98" w:rsidRPr="00A17573" w:rsidRDefault="00E31D98" w:rsidP="00A17573"/>
        </w:tc>
      </w:tr>
      <w:tr w:rsidR="00E31D98" w:rsidRPr="00A17573" w14:paraId="186C6507"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B353E86"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44AC9DE1" w14:textId="77777777" w:rsidR="00E31D98" w:rsidRPr="00A17573" w:rsidRDefault="00E31D98" w:rsidP="00A17573">
            <w:r w:rsidRPr="00A17573">
              <w:t>22-1</w:t>
            </w:r>
          </w:p>
        </w:tc>
        <w:tc>
          <w:tcPr>
            <w:tcW w:w="2542" w:type="dxa"/>
            <w:vMerge/>
            <w:tcBorders>
              <w:top w:val="nil"/>
              <w:left w:val="single" w:sz="4" w:space="0" w:color="auto"/>
              <w:bottom w:val="nil"/>
              <w:right w:val="single" w:sz="4" w:space="0" w:color="auto"/>
            </w:tcBorders>
            <w:vAlign w:val="center"/>
            <w:hideMark/>
          </w:tcPr>
          <w:p w14:paraId="2D319CAD"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3546DD1"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905C404"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D3DA62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11C9BDC" w14:textId="77777777" w:rsidR="00E31D98" w:rsidRPr="00A17573" w:rsidRDefault="00E31D98" w:rsidP="00A17573">
            <w:r w:rsidRPr="00A17573">
              <w:t> </w:t>
            </w:r>
          </w:p>
        </w:tc>
        <w:tc>
          <w:tcPr>
            <w:tcW w:w="236" w:type="dxa"/>
            <w:vAlign w:val="center"/>
            <w:hideMark/>
          </w:tcPr>
          <w:p w14:paraId="31941167" w14:textId="77777777" w:rsidR="00E31D98" w:rsidRPr="00A17573" w:rsidRDefault="00E31D98" w:rsidP="00A17573"/>
        </w:tc>
      </w:tr>
      <w:tr w:rsidR="00E31D98" w:rsidRPr="00A17573" w14:paraId="42278D8F" w14:textId="77777777" w:rsidTr="00A5221F">
        <w:trPr>
          <w:trHeight w:val="570"/>
        </w:trPr>
        <w:tc>
          <w:tcPr>
            <w:tcW w:w="2825" w:type="dxa"/>
            <w:tcBorders>
              <w:top w:val="nil"/>
              <w:left w:val="single" w:sz="4" w:space="0" w:color="auto"/>
              <w:bottom w:val="nil"/>
              <w:right w:val="single" w:sz="4" w:space="0" w:color="auto"/>
            </w:tcBorders>
            <w:shd w:val="clear" w:color="000000" w:fill="FFFFFF"/>
            <w:noWrap/>
            <w:hideMark/>
          </w:tcPr>
          <w:p w14:paraId="116C7166"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0846FDD8"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26850C41"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933E9B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799CBA0"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225912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63EE282" w14:textId="77777777" w:rsidR="00E31D98" w:rsidRPr="00A17573" w:rsidRDefault="00E31D98" w:rsidP="00A17573">
            <w:r w:rsidRPr="00A17573">
              <w:t> </w:t>
            </w:r>
          </w:p>
        </w:tc>
        <w:tc>
          <w:tcPr>
            <w:tcW w:w="236" w:type="dxa"/>
            <w:vAlign w:val="center"/>
            <w:hideMark/>
          </w:tcPr>
          <w:p w14:paraId="05845E6F" w14:textId="77777777" w:rsidR="00E31D98" w:rsidRPr="00A17573" w:rsidRDefault="00E31D98" w:rsidP="00A17573"/>
        </w:tc>
      </w:tr>
      <w:tr w:rsidR="00E31D98" w:rsidRPr="00A17573" w14:paraId="429508B9"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026E7A80"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635E21EB"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2D480EAA"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40675584"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574886E9"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146C904F"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23E8DD40" w14:textId="77777777" w:rsidR="00E31D98" w:rsidRPr="00A17573" w:rsidRDefault="00E31D98" w:rsidP="00A17573">
            <w:r w:rsidRPr="00A17573">
              <w:t> </w:t>
            </w:r>
          </w:p>
        </w:tc>
        <w:tc>
          <w:tcPr>
            <w:tcW w:w="236" w:type="dxa"/>
            <w:vAlign w:val="center"/>
            <w:hideMark/>
          </w:tcPr>
          <w:p w14:paraId="377C9CB8" w14:textId="77777777" w:rsidR="00E31D98" w:rsidRPr="00A17573" w:rsidRDefault="00E31D98" w:rsidP="00A17573"/>
        </w:tc>
      </w:tr>
      <w:tr w:rsidR="00E31D98" w:rsidRPr="00A17573" w14:paraId="5545AB62"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A7C7ECA" w14:textId="77777777" w:rsidR="00E31D98" w:rsidRPr="00A17573" w:rsidRDefault="00E31D98" w:rsidP="00A17573">
            <w:r w:rsidRPr="00A17573">
              <w:t>37</w:t>
            </w:r>
          </w:p>
        </w:tc>
        <w:tc>
          <w:tcPr>
            <w:tcW w:w="1286" w:type="dxa"/>
            <w:tcBorders>
              <w:top w:val="nil"/>
              <w:left w:val="nil"/>
              <w:bottom w:val="nil"/>
              <w:right w:val="nil"/>
            </w:tcBorders>
            <w:shd w:val="clear" w:color="000000" w:fill="FFFFFF"/>
            <w:hideMark/>
          </w:tcPr>
          <w:p w14:paraId="45190691" w14:textId="77777777" w:rsidR="00E31D98" w:rsidRPr="00A17573" w:rsidRDefault="00E31D98" w:rsidP="00A17573">
            <w:r w:rsidRPr="00A17573">
              <w:t>E17-22</w:t>
            </w:r>
          </w:p>
        </w:tc>
        <w:tc>
          <w:tcPr>
            <w:tcW w:w="2542" w:type="dxa"/>
            <w:vMerge w:val="restart"/>
            <w:tcBorders>
              <w:top w:val="nil"/>
              <w:left w:val="single" w:sz="4" w:space="0" w:color="auto"/>
              <w:bottom w:val="single" w:sz="4" w:space="0" w:color="000000"/>
              <w:right w:val="single" w:sz="4" w:space="0" w:color="auto"/>
            </w:tcBorders>
            <w:shd w:val="clear" w:color="000000" w:fill="FFFFFF"/>
            <w:hideMark/>
          </w:tcPr>
          <w:p w14:paraId="6C1DB3D4" w14:textId="77777777" w:rsidR="00E31D98" w:rsidRPr="00A17573" w:rsidRDefault="00E31D98" w:rsidP="00A17573">
            <w:r w:rsidRPr="00A17573">
              <w:t>Լվացարանի ապամոնտաժում</w:t>
            </w:r>
          </w:p>
        </w:tc>
        <w:tc>
          <w:tcPr>
            <w:tcW w:w="1140" w:type="dxa"/>
            <w:tcBorders>
              <w:top w:val="nil"/>
              <w:left w:val="nil"/>
              <w:bottom w:val="nil"/>
              <w:right w:val="nil"/>
            </w:tcBorders>
            <w:shd w:val="clear" w:color="000000" w:fill="FFFFFF"/>
            <w:noWrap/>
            <w:vAlign w:val="center"/>
            <w:hideMark/>
          </w:tcPr>
          <w:p w14:paraId="4A88ACF9"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7860A817" w14:textId="77777777" w:rsidR="00E31D98" w:rsidRPr="00A17573" w:rsidRDefault="00E31D98" w:rsidP="00A17573">
            <w:r w:rsidRPr="00A17573">
              <w:t>1.00</w:t>
            </w:r>
          </w:p>
        </w:tc>
        <w:tc>
          <w:tcPr>
            <w:tcW w:w="961" w:type="dxa"/>
            <w:tcBorders>
              <w:top w:val="nil"/>
              <w:left w:val="single" w:sz="4" w:space="0" w:color="auto"/>
              <w:bottom w:val="nil"/>
              <w:right w:val="single" w:sz="4" w:space="0" w:color="auto"/>
            </w:tcBorders>
            <w:shd w:val="clear" w:color="000000" w:fill="FFFFFF"/>
            <w:noWrap/>
            <w:vAlign w:val="center"/>
            <w:hideMark/>
          </w:tcPr>
          <w:p w14:paraId="2F1D802E" w14:textId="77777777" w:rsidR="00E31D98" w:rsidRPr="00A17573" w:rsidRDefault="00E31D98" w:rsidP="00A17573">
            <w:r w:rsidRPr="00A17573">
              <w:t>1.82</w:t>
            </w:r>
          </w:p>
        </w:tc>
        <w:tc>
          <w:tcPr>
            <w:tcW w:w="1409" w:type="dxa"/>
            <w:tcBorders>
              <w:top w:val="nil"/>
              <w:left w:val="nil"/>
              <w:bottom w:val="nil"/>
              <w:right w:val="single" w:sz="4" w:space="0" w:color="auto"/>
            </w:tcBorders>
            <w:shd w:val="clear" w:color="000000" w:fill="FFFFFF"/>
            <w:noWrap/>
            <w:vAlign w:val="center"/>
            <w:hideMark/>
          </w:tcPr>
          <w:p w14:paraId="19CB2813" w14:textId="77777777" w:rsidR="00E31D98" w:rsidRPr="00A17573" w:rsidRDefault="00E31D98" w:rsidP="00A17573">
            <w:r w:rsidRPr="00A17573">
              <w:t>1.82</w:t>
            </w:r>
          </w:p>
        </w:tc>
        <w:tc>
          <w:tcPr>
            <w:tcW w:w="236" w:type="dxa"/>
            <w:vAlign w:val="center"/>
            <w:hideMark/>
          </w:tcPr>
          <w:p w14:paraId="21CD1FB2" w14:textId="77777777" w:rsidR="00E31D98" w:rsidRPr="00A17573" w:rsidRDefault="00E31D98" w:rsidP="00A17573"/>
        </w:tc>
      </w:tr>
      <w:tr w:rsidR="00E31D98" w:rsidRPr="00A17573" w14:paraId="729230E6" w14:textId="77777777" w:rsidTr="00A5221F">
        <w:trPr>
          <w:trHeight w:val="285"/>
        </w:trPr>
        <w:tc>
          <w:tcPr>
            <w:tcW w:w="2825" w:type="dxa"/>
            <w:tcBorders>
              <w:top w:val="nil"/>
              <w:left w:val="single" w:sz="4" w:space="0" w:color="auto"/>
              <w:bottom w:val="nil"/>
              <w:right w:val="single" w:sz="4" w:space="0" w:color="auto"/>
            </w:tcBorders>
            <w:shd w:val="clear" w:color="000000" w:fill="FFFFFF"/>
            <w:noWrap/>
            <w:hideMark/>
          </w:tcPr>
          <w:p w14:paraId="6CCC9F86"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0110B81E" w14:textId="77777777" w:rsidR="00E31D98" w:rsidRPr="00A17573" w:rsidRDefault="00E31D98" w:rsidP="00A17573">
            <w:r w:rsidRPr="00A17573">
              <w:t> </w:t>
            </w:r>
          </w:p>
        </w:tc>
        <w:tc>
          <w:tcPr>
            <w:tcW w:w="2542" w:type="dxa"/>
            <w:vMerge/>
            <w:tcBorders>
              <w:top w:val="nil"/>
              <w:left w:val="single" w:sz="4" w:space="0" w:color="auto"/>
              <w:bottom w:val="single" w:sz="4" w:space="0" w:color="000000"/>
              <w:right w:val="single" w:sz="4" w:space="0" w:color="auto"/>
            </w:tcBorders>
            <w:vAlign w:val="center"/>
            <w:hideMark/>
          </w:tcPr>
          <w:p w14:paraId="797401A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271658C"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351A27A"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DD2C41C"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9BA634E" w14:textId="77777777" w:rsidR="00E31D98" w:rsidRPr="00A17573" w:rsidRDefault="00E31D98" w:rsidP="00A17573">
            <w:r w:rsidRPr="00A17573">
              <w:t> </w:t>
            </w:r>
          </w:p>
        </w:tc>
        <w:tc>
          <w:tcPr>
            <w:tcW w:w="236" w:type="dxa"/>
            <w:vAlign w:val="center"/>
            <w:hideMark/>
          </w:tcPr>
          <w:p w14:paraId="0E807EEE" w14:textId="77777777" w:rsidR="00E31D98" w:rsidRPr="00A17573" w:rsidRDefault="00E31D98" w:rsidP="00A17573"/>
        </w:tc>
      </w:tr>
      <w:tr w:rsidR="00E31D98" w:rsidRPr="00A17573" w14:paraId="55CDFC30"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D6AC97C"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34C08379" w14:textId="77777777" w:rsidR="00E31D98" w:rsidRPr="00A17573" w:rsidRDefault="00E31D98" w:rsidP="00A17573">
            <w:r w:rsidRPr="00A17573">
              <w:t> </w:t>
            </w:r>
          </w:p>
        </w:tc>
        <w:tc>
          <w:tcPr>
            <w:tcW w:w="2542" w:type="dxa"/>
            <w:vMerge/>
            <w:tcBorders>
              <w:top w:val="nil"/>
              <w:left w:val="single" w:sz="4" w:space="0" w:color="auto"/>
              <w:bottom w:val="single" w:sz="4" w:space="0" w:color="000000"/>
              <w:right w:val="single" w:sz="4" w:space="0" w:color="auto"/>
            </w:tcBorders>
            <w:vAlign w:val="center"/>
            <w:hideMark/>
          </w:tcPr>
          <w:p w14:paraId="58808250"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5140A3B"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CD96B1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BEE8CFA"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9A32611" w14:textId="77777777" w:rsidR="00E31D98" w:rsidRPr="00A17573" w:rsidRDefault="00E31D98" w:rsidP="00A17573">
            <w:r w:rsidRPr="00A17573">
              <w:t> </w:t>
            </w:r>
          </w:p>
        </w:tc>
        <w:tc>
          <w:tcPr>
            <w:tcW w:w="236" w:type="dxa"/>
            <w:vAlign w:val="center"/>
            <w:hideMark/>
          </w:tcPr>
          <w:p w14:paraId="12F82C73" w14:textId="77777777" w:rsidR="00E31D98" w:rsidRPr="00A17573" w:rsidRDefault="00E31D98" w:rsidP="00A17573"/>
        </w:tc>
      </w:tr>
      <w:tr w:rsidR="00E31D98" w:rsidRPr="00A17573" w14:paraId="435F4B4A"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A50910E"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FD9BB32" w14:textId="77777777" w:rsidR="00E31D98" w:rsidRPr="00A17573" w:rsidRDefault="00E31D98" w:rsidP="00A17573">
            <w:r w:rsidRPr="00A17573">
              <w:t> </w:t>
            </w:r>
          </w:p>
        </w:tc>
        <w:tc>
          <w:tcPr>
            <w:tcW w:w="2542" w:type="dxa"/>
            <w:vMerge/>
            <w:tcBorders>
              <w:top w:val="nil"/>
              <w:left w:val="single" w:sz="4" w:space="0" w:color="auto"/>
              <w:bottom w:val="single" w:sz="4" w:space="0" w:color="000000"/>
              <w:right w:val="single" w:sz="4" w:space="0" w:color="auto"/>
            </w:tcBorders>
            <w:vAlign w:val="center"/>
            <w:hideMark/>
          </w:tcPr>
          <w:p w14:paraId="3EEF69B2"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1B6A729"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7378D0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92A748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CC4485D" w14:textId="77777777" w:rsidR="00E31D98" w:rsidRPr="00A17573" w:rsidRDefault="00E31D98" w:rsidP="00A17573">
            <w:r w:rsidRPr="00A17573">
              <w:t> </w:t>
            </w:r>
          </w:p>
        </w:tc>
        <w:tc>
          <w:tcPr>
            <w:tcW w:w="236" w:type="dxa"/>
            <w:vAlign w:val="center"/>
            <w:hideMark/>
          </w:tcPr>
          <w:p w14:paraId="5118E6E9" w14:textId="77777777" w:rsidR="00E31D98" w:rsidRPr="00A17573" w:rsidRDefault="00E31D98" w:rsidP="00A17573"/>
        </w:tc>
      </w:tr>
      <w:tr w:rsidR="00E31D98" w:rsidRPr="00A17573" w14:paraId="3E8A8D95" w14:textId="77777777" w:rsidTr="00A5221F">
        <w:trPr>
          <w:trHeight w:val="570"/>
        </w:trPr>
        <w:tc>
          <w:tcPr>
            <w:tcW w:w="2825" w:type="dxa"/>
            <w:tcBorders>
              <w:top w:val="nil"/>
              <w:left w:val="single" w:sz="4" w:space="0" w:color="auto"/>
              <w:bottom w:val="single" w:sz="4" w:space="0" w:color="auto"/>
              <w:right w:val="single" w:sz="4" w:space="0" w:color="auto"/>
            </w:tcBorders>
            <w:shd w:val="clear" w:color="000000" w:fill="FFFFFF"/>
            <w:noWrap/>
            <w:hideMark/>
          </w:tcPr>
          <w:p w14:paraId="39D83D22"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37AE26BB" w14:textId="77777777" w:rsidR="00E31D98" w:rsidRPr="00A17573" w:rsidRDefault="00E31D98" w:rsidP="00A17573">
            <w:r w:rsidRPr="00A17573">
              <w:t> </w:t>
            </w:r>
          </w:p>
        </w:tc>
        <w:tc>
          <w:tcPr>
            <w:tcW w:w="2542" w:type="dxa"/>
            <w:vMerge/>
            <w:tcBorders>
              <w:top w:val="nil"/>
              <w:left w:val="single" w:sz="4" w:space="0" w:color="auto"/>
              <w:bottom w:val="single" w:sz="4" w:space="0" w:color="000000"/>
              <w:right w:val="single" w:sz="4" w:space="0" w:color="auto"/>
            </w:tcBorders>
            <w:vAlign w:val="center"/>
            <w:hideMark/>
          </w:tcPr>
          <w:p w14:paraId="2F10A48F" w14:textId="77777777" w:rsidR="00E31D98" w:rsidRPr="00A17573" w:rsidRDefault="00E31D98" w:rsidP="00A17573"/>
        </w:tc>
        <w:tc>
          <w:tcPr>
            <w:tcW w:w="1140" w:type="dxa"/>
            <w:tcBorders>
              <w:top w:val="nil"/>
              <w:left w:val="nil"/>
              <w:bottom w:val="single" w:sz="4" w:space="0" w:color="auto"/>
              <w:right w:val="nil"/>
            </w:tcBorders>
            <w:shd w:val="clear" w:color="000000" w:fill="FFFFFF"/>
            <w:noWrap/>
            <w:vAlign w:val="center"/>
            <w:hideMark/>
          </w:tcPr>
          <w:p w14:paraId="2C85C683"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231D4AC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5CAC787"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F555CF6" w14:textId="77777777" w:rsidR="00E31D98" w:rsidRPr="00A17573" w:rsidRDefault="00E31D98" w:rsidP="00A17573">
            <w:r w:rsidRPr="00A17573">
              <w:t> </w:t>
            </w:r>
          </w:p>
        </w:tc>
        <w:tc>
          <w:tcPr>
            <w:tcW w:w="236" w:type="dxa"/>
            <w:vAlign w:val="center"/>
            <w:hideMark/>
          </w:tcPr>
          <w:p w14:paraId="48DC17D1" w14:textId="77777777" w:rsidR="00E31D98" w:rsidRPr="00A17573" w:rsidRDefault="00E31D98" w:rsidP="00A17573"/>
        </w:tc>
      </w:tr>
      <w:tr w:rsidR="00E31D98" w:rsidRPr="00A17573" w14:paraId="385431A4"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466731B" w14:textId="77777777" w:rsidR="00E31D98" w:rsidRPr="00A17573" w:rsidRDefault="00E31D98" w:rsidP="00A17573">
            <w:r w:rsidRPr="00A17573">
              <w:t>38</w:t>
            </w:r>
          </w:p>
        </w:tc>
        <w:tc>
          <w:tcPr>
            <w:tcW w:w="1286" w:type="dxa"/>
            <w:tcBorders>
              <w:top w:val="nil"/>
              <w:left w:val="nil"/>
              <w:bottom w:val="nil"/>
              <w:right w:val="nil"/>
            </w:tcBorders>
            <w:shd w:val="clear" w:color="000000" w:fill="FFFFFF"/>
            <w:hideMark/>
          </w:tcPr>
          <w:p w14:paraId="495AB4D1" w14:textId="77777777" w:rsidR="00E31D98" w:rsidRPr="00A17573" w:rsidRDefault="00E31D98" w:rsidP="00A17573">
            <w:r w:rsidRPr="00A17573">
              <w:t>E17-22</w:t>
            </w:r>
          </w:p>
        </w:tc>
        <w:tc>
          <w:tcPr>
            <w:tcW w:w="2542" w:type="dxa"/>
            <w:vMerge w:val="restart"/>
            <w:tcBorders>
              <w:top w:val="nil"/>
              <w:left w:val="single" w:sz="4" w:space="0" w:color="auto"/>
              <w:bottom w:val="single" w:sz="4" w:space="0" w:color="000000"/>
              <w:right w:val="single" w:sz="4" w:space="0" w:color="auto"/>
            </w:tcBorders>
            <w:shd w:val="clear" w:color="000000" w:fill="FFFFFF"/>
            <w:hideMark/>
          </w:tcPr>
          <w:p w14:paraId="37D77FE1" w14:textId="77777777" w:rsidR="00E31D98" w:rsidRPr="00A17573" w:rsidRDefault="00E31D98" w:rsidP="00A17573">
            <w:r w:rsidRPr="00A17573">
              <w:t>Լվացարանի տեղադրում սիֆոնով, ծորակով, ճկուն միացումով</w:t>
            </w:r>
          </w:p>
        </w:tc>
        <w:tc>
          <w:tcPr>
            <w:tcW w:w="1140" w:type="dxa"/>
            <w:tcBorders>
              <w:top w:val="nil"/>
              <w:left w:val="nil"/>
              <w:bottom w:val="nil"/>
              <w:right w:val="nil"/>
            </w:tcBorders>
            <w:shd w:val="clear" w:color="000000" w:fill="FFFFFF"/>
            <w:noWrap/>
            <w:vAlign w:val="center"/>
            <w:hideMark/>
          </w:tcPr>
          <w:p w14:paraId="6151BF4A"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182470F2" w14:textId="77777777" w:rsidR="00E31D98" w:rsidRPr="00A17573" w:rsidRDefault="00E31D98" w:rsidP="00A17573">
            <w:r w:rsidRPr="00A17573">
              <w:t>1.00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490DBF71" w14:textId="77777777" w:rsidR="00E31D98" w:rsidRPr="00A17573" w:rsidRDefault="00E31D98" w:rsidP="00A17573">
            <w:r w:rsidRPr="00A17573">
              <w:t>29.69</w:t>
            </w:r>
          </w:p>
        </w:tc>
        <w:tc>
          <w:tcPr>
            <w:tcW w:w="1409" w:type="dxa"/>
            <w:tcBorders>
              <w:top w:val="single" w:sz="4" w:space="0" w:color="auto"/>
              <w:left w:val="nil"/>
              <w:bottom w:val="nil"/>
              <w:right w:val="single" w:sz="4" w:space="0" w:color="auto"/>
            </w:tcBorders>
            <w:shd w:val="clear" w:color="000000" w:fill="FFFFFF"/>
            <w:noWrap/>
            <w:vAlign w:val="center"/>
            <w:hideMark/>
          </w:tcPr>
          <w:p w14:paraId="2F762F7D" w14:textId="77777777" w:rsidR="00E31D98" w:rsidRPr="00A17573" w:rsidRDefault="00E31D98" w:rsidP="00A17573">
            <w:r w:rsidRPr="00A17573">
              <w:t>29.69</w:t>
            </w:r>
          </w:p>
        </w:tc>
        <w:tc>
          <w:tcPr>
            <w:tcW w:w="236" w:type="dxa"/>
            <w:vAlign w:val="center"/>
            <w:hideMark/>
          </w:tcPr>
          <w:p w14:paraId="6408954A" w14:textId="77777777" w:rsidR="00E31D98" w:rsidRPr="00A17573" w:rsidRDefault="00E31D98" w:rsidP="00A17573"/>
        </w:tc>
      </w:tr>
      <w:tr w:rsidR="00E31D98" w:rsidRPr="00A17573" w14:paraId="14F29C59" w14:textId="77777777" w:rsidTr="00A5221F">
        <w:trPr>
          <w:trHeight w:val="285"/>
        </w:trPr>
        <w:tc>
          <w:tcPr>
            <w:tcW w:w="2825" w:type="dxa"/>
            <w:tcBorders>
              <w:top w:val="nil"/>
              <w:left w:val="single" w:sz="4" w:space="0" w:color="auto"/>
              <w:bottom w:val="nil"/>
              <w:right w:val="single" w:sz="4" w:space="0" w:color="auto"/>
            </w:tcBorders>
            <w:shd w:val="clear" w:color="000000" w:fill="FFFFFF"/>
            <w:noWrap/>
            <w:hideMark/>
          </w:tcPr>
          <w:p w14:paraId="110140CA"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781F418C" w14:textId="77777777" w:rsidR="00E31D98" w:rsidRPr="00A17573" w:rsidRDefault="00E31D98" w:rsidP="00A17573">
            <w:r w:rsidRPr="00A17573">
              <w:t>1-5</w:t>
            </w:r>
          </w:p>
        </w:tc>
        <w:tc>
          <w:tcPr>
            <w:tcW w:w="2542" w:type="dxa"/>
            <w:vMerge/>
            <w:tcBorders>
              <w:top w:val="nil"/>
              <w:left w:val="single" w:sz="4" w:space="0" w:color="auto"/>
              <w:bottom w:val="single" w:sz="4" w:space="0" w:color="000000"/>
              <w:right w:val="single" w:sz="4" w:space="0" w:color="auto"/>
            </w:tcBorders>
            <w:vAlign w:val="center"/>
            <w:hideMark/>
          </w:tcPr>
          <w:p w14:paraId="62229297"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35E9913"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F234F2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8A0A8E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67C1A3A" w14:textId="77777777" w:rsidR="00E31D98" w:rsidRPr="00A17573" w:rsidRDefault="00E31D98" w:rsidP="00A17573">
            <w:r w:rsidRPr="00A17573">
              <w:t> </w:t>
            </w:r>
          </w:p>
        </w:tc>
        <w:tc>
          <w:tcPr>
            <w:tcW w:w="236" w:type="dxa"/>
            <w:vAlign w:val="center"/>
            <w:hideMark/>
          </w:tcPr>
          <w:p w14:paraId="72071662" w14:textId="77777777" w:rsidR="00E31D98" w:rsidRPr="00A17573" w:rsidRDefault="00E31D98" w:rsidP="00A17573"/>
        </w:tc>
      </w:tr>
      <w:tr w:rsidR="00E31D98" w:rsidRPr="00A17573" w14:paraId="3DD6331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A64C7CB"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475178D5" w14:textId="77777777" w:rsidR="00E31D98" w:rsidRPr="00A17573" w:rsidRDefault="00E31D98" w:rsidP="00A17573">
            <w:r w:rsidRPr="00A17573">
              <w:t> </w:t>
            </w:r>
          </w:p>
        </w:tc>
        <w:tc>
          <w:tcPr>
            <w:tcW w:w="2542" w:type="dxa"/>
            <w:vMerge/>
            <w:tcBorders>
              <w:top w:val="nil"/>
              <w:left w:val="single" w:sz="4" w:space="0" w:color="auto"/>
              <w:bottom w:val="single" w:sz="4" w:space="0" w:color="000000"/>
              <w:right w:val="single" w:sz="4" w:space="0" w:color="auto"/>
            </w:tcBorders>
            <w:vAlign w:val="center"/>
            <w:hideMark/>
          </w:tcPr>
          <w:p w14:paraId="1B95652A"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D56B14E"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1DCEE42"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3AD032F"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F601E87" w14:textId="77777777" w:rsidR="00E31D98" w:rsidRPr="00A17573" w:rsidRDefault="00E31D98" w:rsidP="00A17573">
            <w:r w:rsidRPr="00A17573">
              <w:t> </w:t>
            </w:r>
          </w:p>
        </w:tc>
        <w:tc>
          <w:tcPr>
            <w:tcW w:w="236" w:type="dxa"/>
            <w:vAlign w:val="center"/>
            <w:hideMark/>
          </w:tcPr>
          <w:p w14:paraId="258015EF" w14:textId="77777777" w:rsidR="00E31D98" w:rsidRPr="00A17573" w:rsidRDefault="00E31D98" w:rsidP="00A17573"/>
        </w:tc>
      </w:tr>
      <w:tr w:rsidR="00E31D98" w:rsidRPr="00A17573" w14:paraId="04DE3AD4"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D72B4D9"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1490CB37" w14:textId="77777777" w:rsidR="00E31D98" w:rsidRPr="00A17573" w:rsidRDefault="00E31D98" w:rsidP="00A17573">
            <w:r w:rsidRPr="00A17573">
              <w:t> </w:t>
            </w:r>
          </w:p>
        </w:tc>
        <w:tc>
          <w:tcPr>
            <w:tcW w:w="2542" w:type="dxa"/>
            <w:vMerge/>
            <w:tcBorders>
              <w:top w:val="nil"/>
              <w:left w:val="single" w:sz="4" w:space="0" w:color="auto"/>
              <w:bottom w:val="single" w:sz="4" w:space="0" w:color="000000"/>
              <w:right w:val="single" w:sz="4" w:space="0" w:color="auto"/>
            </w:tcBorders>
            <w:vAlign w:val="center"/>
            <w:hideMark/>
          </w:tcPr>
          <w:p w14:paraId="11D0C36B"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0E5897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0D7201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7F6592F"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0C84992" w14:textId="77777777" w:rsidR="00E31D98" w:rsidRPr="00A17573" w:rsidRDefault="00E31D98" w:rsidP="00A17573">
            <w:r w:rsidRPr="00A17573">
              <w:t> </w:t>
            </w:r>
          </w:p>
        </w:tc>
        <w:tc>
          <w:tcPr>
            <w:tcW w:w="236" w:type="dxa"/>
            <w:vAlign w:val="center"/>
            <w:hideMark/>
          </w:tcPr>
          <w:p w14:paraId="4EBB5CA6" w14:textId="77777777" w:rsidR="00E31D98" w:rsidRPr="00A17573" w:rsidRDefault="00E31D98" w:rsidP="00A17573"/>
        </w:tc>
      </w:tr>
      <w:tr w:rsidR="00E31D98" w:rsidRPr="00A17573" w14:paraId="2125005D" w14:textId="77777777" w:rsidTr="00A5221F">
        <w:trPr>
          <w:trHeight w:val="570"/>
        </w:trPr>
        <w:tc>
          <w:tcPr>
            <w:tcW w:w="2825" w:type="dxa"/>
            <w:tcBorders>
              <w:top w:val="nil"/>
              <w:left w:val="single" w:sz="4" w:space="0" w:color="auto"/>
              <w:bottom w:val="single" w:sz="4" w:space="0" w:color="auto"/>
              <w:right w:val="single" w:sz="4" w:space="0" w:color="auto"/>
            </w:tcBorders>
            <w:shd w:val="clear" w:color="000000" w:fill="FFFFFF"/>
            <w:noWrap/>
            <w:hideMark/>
          </w:tcPr>
          <w:p w14:paraId="5C83876B"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3CEEFAC0" w14:textId="77777777" w:rsidR="00E31D98" w:rsidRPr="00A17573" w:rsidRDefault="00E31D98" w:rsidP="00A17573">
            <w:r w:rsidRPr="00A17573">
              <w:t> </w:t>
            </w:r>
          </w:p>
        </w:tc>
        <w:tc>
          <w:tcPr>
            <w:tcW w:w="2542" w:type="dxa"/>
            <w:vMerge/>
            <w:tcBorders>
              <w:top w:val="nil"/>
              <w:left w:val="single" w:sz="4" w:space="0" w:color="auto"/>
              <w:bottom w:val="single" w:sz="4" w:space="0" w:color="000000"/>
              <w:right w:val="single" w:sz="4" w:space="0" w:color="auto"/>
            </w:tcBorders>
            <w:vAlign w:val="center"/>
            <w:hideMark/>
          </w:tcPr>
          <w:p w14:paraId="37165A4A" w14:textId="77777777" w:rsidR="00E31D98" w:rsidRPr="00A17573" w:rsidRDefault="00E31D98" w:rsidP="00A17573"/>
        </w:tc>
        <w:tc>
          <w:tcPr>
            <w:tcW w:w="1140" w:type="dxa"/>
            <w:tcBorders>
              <w:top w:val="nil"/>
              <w:left w:val="nil"/>
              <w:bottom w:val="single" w:sz="4" w:space="0" w:color="auto"/>
              <w:right w:val="nil"/>
            </w:tcBorders>
            <w:shd w:val="clear" w:color="000000" w:fill="FFFFFF"/>
            <w:noWrap/>
            <w:vAlign w:val="center"/>
            <w:hideMark/>
          </w:tcPr>
          <w:p w14:paraId="6F9287BF"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636E936F"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41AFCA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A5AE7F6" w14:textId="77777777" w:rsidR="00E31D98" w:rsidRPr="00A17573" w:rsidRDefault="00E31D98" w:rsidP="00A17573">
            <w:r w:rsidRPr="00A17573">
              <w:t> </w:t>
            </w:r>
          </w:p>
        </w:tc>
        <w:tc>
          <w:tcPr>
            <w:tcW w:w="236" w:type="dxa"/>
            <w:vAlign w:val="center"/>
            <w:hideMark/>
          </w:tcPr>
          <w:p w14:paraId="4C818DAD" w14:textId="77777777" w:rsidR="00E31D98" w:rsidRPr="00A17573" w:rsidRDefault="00E31D98" w:rsidP="00A17573"/>
        </w:tc>
      </w:tr>
      <w:tr w:rsidR="00E31D98" w:rsidRPr="00A17573" w14:paraId="0849DDE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38BB373" w14:textId="77777777" w:rsidR="00E31D98" w:rsidRPr="00A17573" w:rsidRDefault="00E31D98" w:rsidP="00A17573">
            <w:r w:rsidRPr="00A17573">
              <w:t>39</w:t>
            </w:r>
          </w:p>
        </w:tc>
        <w:tc>
          <w:tcPr>
            <w:tcW w:w="1286" w:type="dxa"/>
            <w:tcBorders>
              <w:top w:val="nil"/>
              <w:left w:val="nil"/>
              <w:bottom w:val="nil"/>
              <w:right w:val="nil"/>
            </w:tcBorders>
            <w:shd w:val="clear" w:color="000000" w:fill="FFFFFF"/>
            <w:hideMark/>
          </w:tcPr>
          <w:p w14:paraId="416FF714" w14:textId="77777777" w:rsidR="00E31D98" w:rsidRPr="00A17573" w:rsidRDefault="00E31D98" w:rsidP="00A17573">
            <w:r w:rsidRPr="00A17573">
              <w:t>E17-57</w:t>
            </w:r>
          </w:p>
        </w:tc>
        <w:tc>
          <w:tcPr>
            <w:tcW w:w="2542" w:type="dxa"/>
            <w:vMerge w:val="restart"/>
            <w:tcBorders>
              <w:top w:val="nil"/>
              <w:left w:val="single" w:sz="4" w:space="0" w:color="auto"/>
              <w:bottom w:val="single" w:sz="4" w:space="0" w:color="000000"/>
              <w:right w:val="single" w:sz="4" w:space="0" w:color="auto"/>
            </w:tcBorders>
            <w:shd w:val="clear" w:color="000000" w:fill="FFFFFF"/>
            <w:hideMark/>
          </w:tcPr>
          <w:p w14:paraId="7F668BDC" w14:textId="77777777" w:rsidR="00E31D98" w:rsidRPr="00A17573" w:rsidRDefault="00E31D98" w:rsidP="00A17573">
            <w:r w:rsidRPr="00A17573">
              <w:t xml:space="preserve">Զուգարանակոնքի ապամոնտաժում </w:t>
            </w:r>
          </w:p>
        </w:tc>
        <w:tc>
          <w:tcPr>
            <w:tcW w:w="1140" w:type="dxa"/>
            <w:tcBorders>
              <w:top w:val="nil"/>
              <w:left w:val="nil"/>
              <w:bottom w:val="nil"/>
              <w:right w:val="nil"/>
            </w:tcBorders>
            <w:shd w:val="clear" w:color="000000" w:fill="FFFFFF"/>
            <w:noWrap/>
            <w:vAlign w:val="center"/>
            <w:hideMark/>
          </w:tcPr>
          <w:p w14:paraId="1C106FB5" w14:textId="77777777" w:rsidR="00E31D98" w:rsidRPr="00A17573" w:rsidRDefault="00E31D98" w:rsidP="00A17573">
            <w:r w:rsidRPr="00A17573">
              <w:t>լրակազմ</w:t>
            </w:r>
          </w:p>
        </w:tc>
        <w:tc>
          <w:tcPr>
            <w:tcW w:w="875" w:type="dxa"/>
            <w:tcBorders>
              <w:top w:val="nil"/>
              <w:left w:val="single" w:sz="4" w:space="0" w:color="auto"/>
              <w:bottom w:val="nil"/>
              <w:right w:val="single" w:sz="4" w:space="0" w:color="auto"/>
            </w:tcBorders>
            <w:shd w:val="clear" w:color="000000" w:fill="FFFFFF"/>
            <w:noWrap/>
            <w:vAlign w:val="center"/>
            <w:hideMark/>
          </w:tcPr>
          <w:p w14:paraId="3D9A451A" w14:textId="77777777" w:rsidR="00E31D98" w:rsidRPr="00A17573" w:rsidRDefault="00E31D98" w:rsidP="00A17573">
            <w:r w:rsidRPr="00A17573">
              <w:t>1.00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6259C1D2" w14:textId="77777777" w:rsidR="00E31D98" w:rsidRPr="00A17573" w:rsidRDefault="00E31D98" w:rsidP="00A17573">
            <w:r w:rsidRPr="00A17573">
              <w:t>2.65</w:t>
            </w:r>
          </w:p>
        </w:tc>
        <w:tc>
          <w:tcPr>
            <w:tcW w:w="1409" w:type="dxa"/>
            <w:tcBorders>
              <w:top w:val="single" w:sz="4" w:space="0" w:color="auto"/>
              <w:left w:val="nil"/>
              <w:bottom w:val="nil"/>
              <w:right w:val="single" w:sz="4" w:space="0" w:color="auto"/>
            </w:tcBorders>
            <w:shd w:val="clear" w:color="000000" w:fill="FFFFFF"/>
            <w:noWrap/>
            <w:vAlign w:val="center"/>
            <w:hideMark/>
          </w:tcPr>
          <w:p w14:paraId="286D8B27" w14:textId="77777777" w:rsidR="00E31D98" w:rsidRPr="00A17573" w:rsidRDefault="00E31D98" w:rsidP="00A17573">
            <w:r w:rsidRPr="00A17573">
              <w:t>2.65</w:t>
            </w:r>
          </w:p>
        </w:tc>
        <w:tc>
          <w:tcPr>
            <w:tcW w:w="236" w:type="dxa"/>
            <w:vAlign w:val="center"/>
            <w:hideMark/>
          </w:tcPr>
          <w:p w14:paraId="0D80264C" w14:textId="77777777" w:rsidR="00E31D98" w:rsidRPr="00A17573" w:rsidRDefault="00E31D98" w:rsidP="00A17573"/>
        </w:tc>
      </w:tr>
      <w:tr w:rsidR="00E31D98" w:rsidRPr="00A17573" w14:paraId="2483FCA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4D25B15"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64FCF3A4" w14:textId="77777777" w:rsidR="00E31D98" w:rsidRPr="00A17573" w:rsidRDefault="00E31D98" w:rsidP="00A17573">
            <w:r w:rsidRPr="00A17573">
              <w:t>4-1</w:t>
            </w:r>
          </w:p>
        </w:tc>
        <w:tc>
          <w:tcPr>
            <w:tcW w:w="2542" w:type="dxa"/>
            <w:vMerge/>
            <w:tcBorders>
              <w:top w:val="nil"/>
              <w:left w:val="single" w:sz="4" w:space="0" w:color="auto"/>
              <w:bottom w:val="single" w:sz="4" w:space="0" w:color="000000"/>
              <w:right w:val="single" w:sz="4" w:space="0" w:color="auto"/>
            </w:tcBorders>
            <w:vAlign w:val="center"/>
            <w:hideMark/>
          </w:tcPr>
          <w:p w14:paraId="571BD190"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1436C3C"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29C1B5A"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9D23890"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0D0E9AB" w14:textId="77777777" w:rsidR="00E31D98" w:rsidRPr="00A17573" w:rsidRDefault="00E31D98" w:rsidP="00A17573">
            <w:r w:rsidRPr="00A17573">
              <w:t> </w:t>
            </w:r>
          </w:p>
        </w:tc>
        <w:tc>
          <w:tcPr>
            <w:tcW w:w="236" w:type="dxa"/>
            <w:vAlign w:val="center"/>
            <w:hideMark/>
          </w:tcPr>
          <w:p w14:paraId="29A11A8B" w14:textId="77777777" w:rsidR="00E31D98" w:rsidRPr="00A17573" w:rsidRDefault="00E31D98" w:rsidP="00A17573"/>
        </w:tc>
      </w:tr>
      <w:tr w:rsidR="00E31D98" w:rsidRPr="00A17573" w14:paraId="0E6BBC88"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76811278"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50AE8A71" w14:textId="77777777" w:rsidR="00E31D98" w:rsidRPr="00A17573" w:rsidRDefault="00E31D98" w:rsidP="00A17573">
            <w:r w:rsidRPr="00A17573">
              <w:t> </w:t>
            </w:r>
          </w:p>
        </w:tc>
        <w:tc>
          <w:tcPr>
            <w:tcW w:w="2542" w:type="dxa"/>
            <w:vMerge/>
            <w:tcBorders>
              <w:top w:val="nil"/>
              <w:left w:val="single" w:sz="4" w:space="0" w:color="auto"/>
              <w:bottom w:val="single" w:sz="4" w:space="0" w:color="000000"/>
              <w:right w:val="single" w:sz="4" w:space="0" w:color="auto"/>
            </w:tcBorders>
            <w:vAlign w:val="center"/>
            <w:hideMark/>
          </w:tcPr>
          <w:p w14:paraId="5301ECD6" w14:textId="77777777" w:rsidR="00E31D98" w:rsidRPr="00A17573" w:rsidRDefault="00E31D98" w:rsidP="00A17573"/>
        </w:tc>
        <w:tc>
          <w:tcPr>
            <w:tcW w:w="1140" w:type="dxa"/>
            <w:tcBorders>
              <w:top w:val="nil"/>
              <w:left w:val="nil"/>
              <w:bottom w:val="single" w:sz="4" w:space="0" w:color="auto"/>
              <w:right w:val="nil"/>
            </w:tcBorders>
            <w:shd w:val="clear" w:color="000000" w:fill="FFFFFF"/>
            <w:noWrap/>
            <w:vAlign w:val="center"/>
            <w:hideMark/>
          </w:tcPr>
          <w:p w14:paraId="0BE7BB24"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54030F0C"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1465175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53CAE70" w14:textId="77777777" w:rsidR="00E31D98" w:rsidRPr="00A17573" w:rsidRDefault="00E31D98" w:rsidP="00A17573">
            <w:r w:rsidRPr="00A17573">
              <w:t> </w:t>
            </w:r>
          </w:p>
        </w:tc>
        <w:tc>
          <w:tcPr>
            <w:tcW w:w="236" w:type="dxa"/>
            <w:vAlign w:val="center"/>
            <w:hideMark/>
          </w:tcPr>
          <w:p w14:paraId="03FCA5A7" w14:textId="77777777" w:rsidR="00E31D98" w:rsidRPr="00A17573" w:rsidRDefault="00E31D98" w:rsidP="00A17573"/>
        </w:tc>
      </w:tr>
      <w:tr w:rsidR="00E31D98" w:rsidRPr="00A17573" w14:paraId="18D73781"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62C5E1C" w14:textId="77777777" w:rsidR="00E31D98" w:rsidRPr="00A17573" w:rsidRDefault="00E31D98" w:rsidP="00A17573">
            <w:r w:rsidRPr="00A17573">
              <w:t>40</w:t>
            </w:r>
          </w:p>
        </w:tc>
        <w:tc>
          <w:tcPr>
            <w:tcW w:w="1286" w:type="dxa"/>
            <w:tcBorders>
              <w:top w:val="nil"/>
              <w:left w:val="nil"/>
              <w:bottom w:val="nil"/>
              <w:right w:val="nil"/>
            </w:tcBorders>
            <w:shd w:val="clear" w:color="000000" w:fill="FFFFFF"/>
            <w:hideMark/>
          </w:tcPr>
          <w:p w14:paraId="7F23348E" w14:textId="77777777" w:rsidR="00E31D98" w:rsidRPr="00A17573" w:rsidRDefault="00E31D98" w:rsidP="00A17573">
            <w:r w:rsidRPr="00A17573">
              <w:t>E17-57</w:t>
            </w:r>
          </w:p>
        </w:tc>
        <w:tc>
          <w:tcPr>
            <w:tcW w:w="2542" w:type="dxa"/>
            <w:vMerge w:val="restart"/>
            <w:tcBorders>
              <w:top w:val="nil"/>
              <w:left w:val="single" w:sz="4" w:space="0" w:color="auto"/>
              <w:bottom w:val="single" w:sz="4" w:space="0" w:color="000000"/>
              <w:right w:val="single" w:sz="4" w:space="0" w:color="auto"/>
            </w:tcBorders>
            <w:shd w:val="clear" w:color="000000" w:fill="FFFFFF"/>
            <w:hideMark/>
          </w:tcPr>
          <w:p w14:paraId="04A42A5E" w14:textId="77777777" w:rsidR="00E31D98" w:rsidRPr="00A17573" w:rsidRDefault="00E31D98" w:rsidP="00A17573">
            <w:r w:rsidRPr="00A17573">
              <w:t xml:space="preserve">Զուգարանակոնքի տեղադրում </w:t>
            </w:r>
          </w:p>
        </w:tc>
        <w:tc>
          <w:tcPr>
            <w:tcW w:w="1140" w:type="dxa"/>
            <w:tcBorders>
              <w:top w:val="nil"/>
              <w:left w:val="nil"/>
              <w:bottom w:val="nil"/>
              <w:right w:val="nil"/>
            </w:tcBorders>
            <w:shd w:val="clear" w:color="000000" w:fill="FFFFFF"/>
            <w:noWrap/>
            <w:vAlign w:val="center"/>
            <w:hideMark/>
          </w:tcPr>
          <w:p w14:paraId="28FA1883" w14:textId="77777777" w:rsidR="00E31D98" w:rsidRPr="00A17573" w:rsidRDefault="00E31D98" w:rsidP="00A17573">
            <w:r w:rsidRPr="00A17573">
              <w:t>լրակազմ</w:t>
            </w:r>
          </w:p>
        </w:tc>
        <w:tc>
          <w:tcPr>
            <w:tcW w:w="875" w:type="dxa"/>
            <w:tcBorders>
              <w:top w:val="nil"/>
              <w:left w:val="single" w:sz="4" w:space="0" w:color="auto"/>
              <w:bottom w:val="nil"/>
              <w:right w:val="single" w:sz="4" w:space="0" w:color="auto"/>
            </w:tcBorders>
            <w:shd w:val="clear" w:color="000000" w:fill="FFFFFF"/>
            <w:noWrap/>
            <w:vAlign w:val="center"/>
            <w:hideMark/>
          </w:tcPr>
          <w:p w14:paraId="1D8B348E" w14:textId="77777777" w:rsidR="00E31D98" w:rsidRPr="00A17573" w:rsidRDefault="00E31D98" w:rsidP="00A17573">
            <w:r w:rsidRPr="00A17573">
              <w:t>1.00</w:t>
            </w:r>
          </w:p>
        </w:tc>
        <w:tc>
          <w:tcPr>
            <w:tcW w:w="961" w:type="dxa"/>
            <w:tcBorders>
              <w:top w:val="nil"/>
              <w:left w:val="single" w:sz="4" w:space="0" w:color="auto"/>
              <w:bottom w:val="nil"/>
              <w:right w:val="single" w:sz="4" w:space="0" w:color="auto"/>
            </w:tcBorders>
            <w:shd w:val="clear" w:color="000000" w:fill="FFFFFF"/>
            <w:noWrap/>
            <w:vAlign w:val="center"/>
            <w:hideMark/>
          </w:tcPr>
          <w:p w14:paraId="006BF2B2" w14:textId="77777777" w:rsidR="00E31D98" w:rsidRPr="00A17573" w:rsidRDefault="00E31D98" w:rsidP="00A17573">
            <w:r w:rsidRPr="00A17573">
              <w:t>53.16</w:t>
            </w:r>
          </w:p>
        </w:tc>
        <w:tc>
          <w:tcPr>
            <w:tcW w:w="1409" w:type="dxa"/>
            <w:tcBorders>
              <w:top w:val="single" w:sz="4" w:space="0" w:color="auto"/>
              <w:left w:val="nil"/>
              <w:bottom w:val="nil"/>
              <w:right w:val="single" w:sz="4" w:space="0" w:color="auto"/>
            </w:tcBorders>
            <w:shd w:val="clear" w:color="000000" w:fill="FFFFFF"/>
            <w:noWrap/>
            <w:vAlign w:val="center"/>
            <w:hideMark/>
          </w:tcPr>
          <w:p w14:paraId="484A589A" w14:textId="77777777" w:rsidR="00E31D98" w:rsidRPr="00A17573" w:rsidRDefault="00E31D98" w:rsidP="00A17573">
            <w:r w:rsidRPr="00A17573">
              <w:t>53.16</w:t>
            </w:r>
          </w:p>
        </w:tc>
        <w:tc>
          <w:tcPr>
            <w:tcW w:w="236" w:type="dxa"/>
            <w:vAlign w:val="center"/>
            <w:hideMark/>
          </w:tcPr>
          <w:p w14:paraId="6735DFCA" w14:textId="77777777" w:rsidR="00E31D98" w:rsidRPr="00A17573" w:rsidRDefault="00E31D98" w:rsidP="00A17573"/>
        </w:tc>
      </w:tr>
      <w:tr w:rsidR="00E31D98" w:rsidRPr="00A17573" w14:paraId="2E2690E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37911A7"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26A6F994" w14:textId="77777777" w:rsidR="00E31D98" w:rsidRPr="00A17573" w:rsidRDefault="00E31D98" w:rsidP="00A17573">
            <w:r w:rsidRPr="00A17573">
              <w:t>4-1</w:t>
            </w:r>
          </w:p>
        </w:tc>
        <w:tc>
          <w:tcPr>
            <w:tcW w:w="2542" w:type="dxa"/>
            <w:vMerge/>
            <w:tcBorders>
              <w:top w:val="nil"/>
              <w:left w:val="single" w:sz="4" w:space="0" w:color="auto"/>
              <w:bottom w:val="single" w:sz="4" w:space="0" w:color="000000"/>
              <w:right w:val="single" w:sz="4" w:space="0" w:color="auto"/>
            </w:tcBorders>
            <w:vAlign w:val="center"/>
            <w:hideMark/>
          </w:tcPr>
          <w:p w14:paraId="6EC1684C"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CCB1B08"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6D8B947"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348BB8D"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84FD322" w14:textId="77777777" w:rsidR="00E31D98" w:rsidRPr="00A17573" w:rsidRDefault="00E31D98" w:rsidP="00A17573">
            <w:r w:rsidRPr="00A17573">
              <w:t> </w:t>
            </w:r>
          </w:p>
        </w:tc>
        <w:tc>
          <w:tcPr>
            <w:tcW w:w="236" w:type="dxa"/>
            <w:vAlign w:val="center"/>
            <w:hideMark/>
          </w:tcPr>
          <w:p w14:paraId="6963A10E" w14:textId="77777777" w:rsidR="00E31D98" w:rsidRPr="00A17573" w:rsidRDefault="00E31D98" w:rsidP="00A17573"/>
        </w:tc>
      </w:tr>
      <w:tr w:rsidR="00E31D98" w:rsidRPr="00A17573" w14:paraId="32C8D0BD"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18916FDE"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E7D66DA" w14:textId="77777777" w:rsidR="00E31D98" w:rsidRPr="00A17573" w:rsidRDefault="00E31D98" w:rsidP="00A17573">
            <w:r w:rsidRPr="00A17573">
              <w:t> </w:t>
            </w:r>
          </w:p>
        </w:tc>
        <w:tc>
          <w:tcPr>
            <w:tcW w:w="2542" w:type="dxa"/>
            <w:vMerge/>
            <w:tcBorders>
              <w:top w:val="nil"/>
              <w:left w:val="single" w:sz="4" w:space="0" w:color="auto"/>
              <w:bottom w:val="single" w:sz="4" w:space="0" w:color="000000"/>
              <w:right w:val="single" w:sz="4" w:space="0" w:color="auto"/>
            </w:tcBorders>
            <w:vAlign w:val="center"/>
            <w:hideMark/>
          </w:tcPr>
          <w:p w14:paraId="4BDF6C72" w14:textId="77777777" w:rsidR="00E31D98" w:rsidRPr="00A17573" w:rsidRDefault="00E31D98" w:rsidP="00A17573"/>
        </w:tc>
        <w:tc>
          <w:tcPr>
            <w:tcW w:w="1140" w:type="dxa"/>
            <w:tcBorders>
              <w:top w:val="nil"/>
              <w:left w:val="nil"/>
              <w:bottom w:val="single" w:sz="4" w:space="0" w:color="auto"/>
              <w:right w:val="nil"/>
            </w:tcBorders>
            <w:shd w:val="clear" w:color="000000" w:fill="FFFFFF"/>
            <w:noWrap/>
            <w:vAlign w:val="center"/>
            <w:hideMark/>
          </w:tcPr>
          <w:p w14:paraId="5550348B"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00FC9E41"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764FCA5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E12B503" w14:textId="77777777" w:rsidR="00E31D98" w:rsidRPr="00A17573" w:rsidRDefault="00E31D98" w:rsidP="00A17573">
            <w:r w:rsidRPr="00A17573">
              <w:t> </w:t>
            </w:r>
          </w:p>
        </w:tc>
        <w:tc>
          <w:tcPr>
            <w:tcW w:w="236" w:type="dxa"/>
            <w:vAlign w:val="center"/>
            <w:hideMark/>
          </w:tcPr>
          <w:p w14:paraId="5EB7230F" w14:textId="77777777" w:rsidR="00E31D98" w:rsidRPr="00A17573" w:rsidRDefault="00E31D98" w:rsidP="00A17573"/>
        </w:tc>
      </w:tr>
      <w:tr w:rsidR="00E31D98" w:rsidRPr="00A17573" w14:paraId="384D9B08"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CFCB7C7" w14:textId="77777777" w:rsidR="00E31D98" w:rsidRPr="00A17573" w:rsidRDefault="00E31D98" w:rsidP="00A17573">
            <w:r w:rsidRPr="00A17573">
              <w:t>41</w:t>
            </w:r>
          </w:p>
        </w:tc>
        <w:tc>
          <w:tcPr>
            <w:tcW w:w="1286" w:type="dxa"/>
            <w:tcBorders>
              <w:top w:val="nil"/>
              <w:left w:val="nil"/>
              <w:bottom w:val="nil"/>
              <w:right w:val="nil"/>
            </w:tcBorders>
            <w:shd w:val="clear" w:color="000000" w:fill="FFFFFF"/>
            <w:hideMark/>
          </w:tcPr>
          <w:p w14:paraId="66233451" w14:textId="77777777" w:rsidR="00E31D98" w:rsidRPr="00A17573" w:rsidRDefault="00E31D98" w:rsidP="00A17573">
            <w:r w:rsidRPr="00A17573">
              <w:t>E20-743</w:t>
            </w:r>
          </w:p>
        </w:tc>
        <w:tc>
          <w:tcPr>
            <w:tcW w:w="2542" w:type="dxa"/>
            <w:vMerge w:val="restart"/>
            <w:tcBorders>
              <w:top w:val="nil"/>
              <w:left w:val="single" w:sz="4" w:space="0" w:color="auto"/>
              <w:bottom w:val="nil"/>
              <w:right w:val="single" w:sz="4" w:space="0" w:color="auto"/>
            </w:tcBorders>
            <w:shd w:val="clear" w:color="000000" w:fill="FFFFFF"/>
            <w:hideMark/>
          </w:tcPr>
          <w:p w14:paraId="6F9AFE42" w14:textId="77777777" w:rsidR="00E31D98" w:rsidRPr="00A17573" w:rsidRDefault="00E31D98" w:rsidP="00A17573">
            <w:r w:rsidRPr="00A17573">
              <w:t>Օդորակիչ 12000 BTU/ 3.5 Կվտ</w:t>
            </w:r>
          </w:p>
        </w:tc>
        <w:tc>
          <w:tcPr>
            <w:tcW w:w="1140" w:type="dxa"/>
            <w:tcBorders>
              <w:top w:val="nil"/>
              <w:left w:val="nil"/>
              <w:bottom w:val="nil"/>
              <w:right w:val="nil"/>
            </w:tcBorders>
            <w:shd w:val="clear" w:color="000000" w:fill="FFFFFF"/>
            <w:noWrap/>
            <w:vAlign w:val="center"/>
            <w:hideMark/>
          </w:tcPr>
          <w:p w14:paraId="28192D54"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68ECB306" w14:textId="77777777" w:rsidR="00E31D98" w:rsidRPr="00A17573" w:rsidRDefault="00E31D98" w:rsidP="00A17573">
            <w:r w:rsidRPr="00A17573">
              <w:t>3.00</w:t>
            </w:r>
          </w:p>
        </w:tc>
        <w:tc>
          <w:tcPr>
            <w:tcW w:w="961" w:type="dxa"/>
            <w:tcBorders>
              <w:top w:val="nil"/>
              <w:left w:val="single" w:sz="4" w:space="0" w:color="auto"/>
              <w:bottom w:val="nil"/>
              <w:right w:val="single" w:sz="4" w:space="0" w:color="auto"/>
            </w:tcBorders>
            <w:shd w:val="clear" w:color="000000" w:fill="FFFFFF"/>
            <w:noWrap/>
            <w:vAlign w:val="center"/>
            <w:hideMark/>
          </w:tcPr>
          <w:p w14:paraId="5B9CE045" w14:textId="77777777" w:rsidR="00E31D98" w:rsidRPr="00A17573" w:rsidRDefault="00E31D98" w:rsidP="00A17573">
            <w:r w:rsidRPr="00A17573">
              <w:t>356.95</w:t>
            </w:r>
          </w:p>
        </w:tc>
        <w:tc>
          <w:tcPr>
            <w:tcW w:w="1409" w:type="dxa"/>
            <w:tcBorders>
              <w:top w:val="single" w:sz="4" w:space="0" w:color="auto"/>
              <w:left w:val="nil"/>
              <w:bottom w:val="nil"/>
              <w:right w:val="single" w:sz="4" w:space="0" w:color="auto"/>
            </w:tcBorders>
            <w:shd w:val="clear" w:color="000000" w:fill="FFFFFF"/>
            <w:noWrap/>
            <w:vAlign w:val="center"/>
            <w:hideMark/>
          </w:tcPr>
          <w:p w14:paraId="2C5490E8" w14:textId="77777777" w:rsidR="00E31D98" w:rsidRPr="00A17573" w:rsidRDefault="00E31D98" w:rsidP="00A17573">
            <w:r w:rsidRPr="00A17573">
              <w:t>1070.86</w:t>
            </w:r>
          </w:p>
        </w:tc>
        <w:tc>
          <w:tcPr>
            <w:tcW w:w="236" w:type="dxa"/>
            <w:vAlign w:val="center"/>
            <w:hideMark/>
          </w:tcPr>
          <w:p w14:paraId="4347E5F4" w14:textId="77777777" w:rsidR="00E31D98" w:rsidRPr="00A17573" w:rsidRDefault="00E31D98" w:rsidP="00A17573"/>
        </w:tc>
      </w:tr>
      <w:tr w:rsidR="00E31D98" w:rsidRPr="00A17573" w14:paraId="16B67CE3"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4415022"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28ABF41B" w14:textId="77777777" w:rsidR="00E31D98" w:rsidRPr="00A17573" w:rsidRDefault="00E31D98" w:rsidP="00A17573">
            <w:r w:rsidRPr="00A17573">
              <w:t>22-1</w:t>
            </w:r>
          </w:p>
        </w:tc>
        <w:tc>
          <w:tcPr>
            <w:tcW w:w="2542" w:type="dxa"/>
            <w:vMerge/>
            <w:tcBorders>
              <w:top w:val="nil"/>
              <w:left w:val="single" w:sz="4" w:space="0" w:color="auto"/>
              <w:bottom w:val="nil"/>
              <w:right w:val="single" w:sz="4" w:space="0" w:color="auto"/>
            </w:tcBorders>
            <w:vAlign w:val="center"/>
            <w:hideMark/>
          </w:tcPr>
          <w:p w14:paraId="67C07BC9"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E59AEE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197A870"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225A65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96AD5F6" w14:textId="77777777" w:rsidR="00E31D98" w:rsidRPr="00A17573" w:rsidRDefault="00E31D98" w:rsidP="00A17573">
            <w:r w:rsidRPr="00A17573">
              <w:t> </w:t>
            </w:r>
          </w:p>
        </w:tc>
        <w:tc>
          <w:tcPr>
            <w:tcW w:w="236" w:type="dxa"/>
            <w:vAlign w:val="center"/>
            <w:hideMark/>
          </w:tcPr>
          <w:p w14:paraId="329EF1FE" w14:textId="77777777" w:rsidR="00E31D98" w:rsidRPr="00A17573" w:rsidRDefault="00E31D98" w:rsidP="00A17573"/>
        </w:tc>
      </w:tr>
      <w:tr w:rsidR="00E31D98" w:rsidRPr="00A17573" w14:paraId="0C9AF9A9" w14:textId="77777777" w:rsidTr="00A5221F">
        <w:trPr>
          <w:trHeight w:val="570"/>
        </w:trPr>
        <w:tc>
          <w:tcPr>
            <w:tcW w:w="2825" w:type="dxa"/>
            <w:tcBorders>
              <w:top w:val="nil"/>
              <w:left w:val="single" w:sz="4" w:space="0" w:color="auto"/>
              <w:bottom w:val="nil"/>
              <w:right w:val="single" w:sz="4" w:space="0" w:color="auto"/>
            </w:tcBorders>
            <w:shd w:val="clear" w:color="000000" w:fill="FFFFFF"/>
            <w:noWrap/>
            <w:hideMark/>
          </w:tcPr>
          <w:p w14:paraId="71E1BB3F"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BD95539"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5BA756E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DBEBF9A"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9C95A4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1C9A104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D6EE7CE" w14:textId="77777777" w:rsidR="00E31D98" w:rsidRPr="00A17573" w:rsidRDefault="00E31D98" w:rsidP="00A17573">
            <w:r w:rsidRPr="00A17573">
              <w:t> </w:t>
            </w:r>
          </w:p>
        </w:tc>
        <w:tc>
          <w:tcPr>
            <w:tcW w:w="236" w:type="dxa"/>
            <w:vAlign w:val="center"/>
            <w:hideMark/>
          </w:tcPr>
          <w:p w14:paraId="02BFA148" w14:textId="77777777" w:rsidR="00E31D98" w:rsidRPr="00A17573" w:rsidRDefault="00E31D98" w:rsidP="00A17573"/>
        </w:tc>
      </w:tr>
      <w:tr w:rsidR="00E31D98" w:rsidRPr="00A17573" w14:paraId="5A39B6DD"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30688C35"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35D7A67C"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2D1ABA74"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756FB660"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59B47098"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7A504A76"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75458980" w14:textId="77777777" w:rsidR="00E31D98" w:rsidRPr="00A17573" w:rsidRDefault="00E31D98" w:rsidP="00A17573">
            <w:r w:rsidRPr="00A17573">
              <w:t> </w:t>
            </w:r>
          </w:p>
        </w:tc>
        <w:tc>
          <w:tcPr>
            <w:tcW w:w="236" w:type="dxa"/>
            <w:vAlign w:val="center"/>
            <w:hideMark/>
          </w:tcPr>
          <w:p w14:paraId="07B8DE6D" w14:textId="77777777" w:rsidR="00E31D98" w:rsidRPr="00A17573" w:rsidRDefault="00E31D98" w:rsidP="00A17573"/>
        </w:tc>
      </w:tr>
      <w:tr w:rsidR="00E31D98" w:rsidRPr="00A17573" w14:paraId="743C9E33"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329301F" w14:textId="77777777" w:rsidR="00E31D98" w:rsidRPr="00A17573" w:rsidRDefault="00E31D98" w:rsidP="00A17573">
            <w:r w:rsidRPr="00A17573">
              <w:t>42</w:t>
            </w:r>
          </w:p>
        </w:tc>
        <w:tc>
          <w:tcPr>
            <w:tcW w:w="1286" w:type="dxa"/>
            <w:tcBorders>
              <w:top w:val="nil"/>
              <w:left w:val="nil"/>
              <w:bottom w:val="nil"/>
              <w:right w:val="nil"/>
            </w:tcBorders>
            <w:shd w:val="clear" w:color="000000" w:fill="FFFFFF"/>
            <w:hideMark/>
          </w:tcPr>
          <w:p w14:paraId="0E280E6D" w14:textId="77777777" w:rsidR="00E31D98" w:rsidRPr="00A17573" w:rsidRDefault="00E31D98" w:rsidP="00A17573">
            <w:r w:rsidRPr="00A17573">
              <w:t>E20-743</w:t>
            </w:r>
          </w:p>
        </w:tc>
        <w:tc>
          <w:tcPr>
            <w:tcW w:w="2542" w:type="dxa"/>
            <w:vMerge w:val="restart"/>
            <w:tcBorders>
              <w:top w:val="nil"/>
              <w:left w:val="single" w:sz="4" w:space="0" w:color="auto"/>
              <w:bottom w:val="nil"/>
              <w:right w:val="single" w:sz="4" w:space="0" w:color="auto"/>
            </w:tcBorders>
            <w:shd w:val="clear" w:color="000000" w:fill="FFFFFF"/>
            <w:hideMark/>
          </w:tcPr>
          <w:p w14:paraId="31BE1423" w14:textId="77777777" w:rsidR="00E31D98" w:rsidRPr="00A17573" w:rsidRDefault="00E31D98" w:rsidP="00A17573">
            <w:r w:rsidRPr="00A17573">
              <w:t>Օդորակիչ 9000 BTU/ 2.7 Կվտ</w:t>
            </w:r>
          </w:p>
        </w:tc>
        <w:tc>
          <w:tcPr>
            <w:tcW w:w="1140" w:type="dxa"/>
            <w:tcBorders>
              <w:top w:val="nil"/>
              <w:left w:val="nil"/>
              <w:bottom w:val="nil"/>
              <w:right w:val="nil"/>
            </w:tcBorders>
            <w:shd w:val="clear" w:color="000000" w:fill="FFFFFF"/>
            <w:noWrap/>
            <w:vAlign w:val="center"/>
            <w:hideMark/>
          </w:tcPr>
          <w:p w14:paraId="64174074"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6B1095C1" w14:textId="77777777" w:rsidR="00E31D98" w:rsidRPr="00A17573" w:rsidRDefault="00E31D98" w:rsidP="00A17573">
            <w:r w:rsidRPr="00A17573">
              <w:t>2.00</w:t>
            </w:r>
          </w:p>
        </w:tc>
        <w:tc>
          <w:tcPr>
            <w:tcW w:w="961" w:type="dxa"/>
            <w:tcBorders>
              <w:top w:val="nil"/>
              <w:left w:val="single" w:sz="4" w:space="0" w:color="auto"/>
              <w:bottom w:val="nil"/>
              <w:right w:val="single" w:sz="4" w:space="0" w:color="auto"/>
            </w:tcBorders>
            <w:shd w:val="clear" w:color="000000" w:fill="FFFFFF"/>
            <w:noWrap/>
            <w:vAlign w:val="center"/>
            <w:hideMark/>
          </w:tcPr>
          <w:p w14:paraId="764DF15D" w14:textId="77777777" w:rsidR="00E31D98" w:rsidRPr="00A17573" w:rsidRDefault="00E31D98" w:rsidP="00A17573">
            <w:r w:rsidRPr="00A17573">
              <w:t>285.17</w:t>
            </w:r>
          </w:p>
        </w:tc>
        <w:tc>
          <w:tcPr>
            <w:tcW w:w="1409" w:type="dxa"/>
            <w:tcBorders>
              <w:top w:val="nil"/>
              <w:left w:val="nil"/>
              <w:bottom w:val="nil"/>
              <w:right w:val="single" w:sz="4" w:space="0" w:color="auto"/>
            </w:tcBorders>
            <w:shd w:val="clear" w:color="000000" w:fill="FFFFFF"/>
            <w:noWrap/>
            <w:vAlign w:val="center"/>
            <w:hideMark/>
          </w:tcPr>
          <w:p w14:paraId="27317E7D" w14:textId="77777777" w:rsidR="00E31D98" w:rsidRPr="00A17573" w:rsidRDefault="00E31D98" w:rsidP="00A17573">
            <w:r w:rsidRPr="00A17573">
              <w:t>570.35</w:t>
            </w:r>
          </w:p>
        </w:tc>
        <w:tc>
          <w:tcPr>
            <w:tcW w:w="236" w:type="dxa"/>
            <w:vAlign w:val="center"/>
            <w:hideMark/>
          </w:tcPr>
          <w:p w14:paraId="30CE4512" w14:textId="77777777" w:rsidR="00E31D98" w:rsidRPr="00A17573" w:rsidRDefault="00E31D98" w:rsidP="00A17573"/>
        </w:tc>
      </w:tr>
      <w:tr w:rsidR="00E31D98" w:rsidRPr="00A17573" w14:paraId="27953B32"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48E027D" w14:textId="77777777" w:rsidR="00E31D98" w:rsidRPr="00A17573" w:rsidRDefault="00E31D98" w:rsidP="00A17573">
            <w:r w:rsidRPr="00A17573">
              <w:t> </w:t>
            </w:r>
          </w:p>
        </w:tc>
        <w:tc>
          <w:tcPr>
            <w:tcW w:w="1286" w:type="dxa"/>
            <w:tcBorders>
              <w:top w:val="nil"/>
              <w:left w:val="nil"/>
              <w:bottom w:val="nil"/>
              <w:right w:val="nil"/>
            </w:tcBorders>
            <w:shd w:val="clear" w:color="000000" w:fill="FFFFFF"/>
            <w:hideMark/>
          </w:tcPr>
          <w:p w14:paraId="670247E7" w14:textId="77777777" w:rsidR="00E31D98" w:rsidRPr="00A17573" w:rsidRDefault="00E31D98" w:rsidP="00A17573">
            <w:r w:rsidRPr="00A17573">
              <w:t>22-1</w:t>
            </w:r>
          </w:p>
        </w:tc>
        <w:tc>
          <w:tcPr>
            <w:tcW w:w="2542" w:type="dxa"/>
            <w:vMerge/>
            <w:tcBorders>
              <w:top w:val="nil"/>
              <w:left w:val="single" w:sz="4" w:space="0" w:color="auto"/>
              <w:bottom w:val="nil"/>
              <w:right w:val="single" w:sz="4" w:space="0" w:color="auto"/>
            </w:tcBorders>
            <w:vAlign w:val="center"/>
            <w:hideMark/>
          </w:tcPr>
          <w:p w14:paraId="5D8D6898"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4F27CD7"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5AC13F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5874FCA"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30CB66C" w14:textId="77777777" w:rsidR="00E31D98" w:rsidRPr="00A17573" w:rsidRDefault="00E31D98" w:rsidP="00A17573">
            <w:r w:rsidRPr="00A17573">
              <w:t> </w:t>
            </w:r>
          </w:p>
        </w:tc>
        <w:tc>
          <w:tcPr>
            <w:tcW w:w="236" w:type="dxa"/>
            <w:vAlign w:val="center"/>
            <w:hideMark/>
          </w:tcPr>
          <w:p w14:paraId="29BF365C" w14:textId="77777777" w:rsidR="00E31D98" w:rsidRPr="00A17573" w:rsidRDefault="00E31D98" w:rsidP="00A17573"/>
        </w:tc>
      </w:tr>
      <w:tr w:rsidR="00E31D98" w:rsidRPr="00A17573" w14:paraId="76A09815" w14:textId="77777777" w:rsidTr="00A5221F">
        <w:trPr>
          <w:trHeight w:val="570"/>
        </w:trPr>
        <w:tc>
          <w:tcPr>
            <w:tcW w:w="2825" w:type="dxa"/>
            <w:tcBorders>
              <w:top w:val="nil"/>
              <w:left w:val="single" w:sz="4" w:space="0" w:color="auto"/>
              <w:bottom w:val="nil"/>
              <w:right w:val="single" w:sz="4" w:space="0" w:color="auto"/>
            </w:tcBorders>
            <w:shd w:val="clear" w:color="000000" w:fill="FFFFFF"/>
            <w:noWrap/>
            <w:hideMark/>
          </w:tcPr>
          <w:p w14:paraId="230CA37D"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36E8C056"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1A27797D"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76C6681"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4A5689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8AB0B5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4DF5E00" w14:textId="77777777" w:rsidR="00E31D98" w:rsidRPr="00A17573" w:rsidRDefault="00E31D98" w:rsidP="00A17573">
            <w:r w:rsidRPr="00A17573">
              <w:t> </w:t>
            </w:r>
          </w:p>
        </w:tc>
        <w:tc>
          <w:tcPr>
            <w:tcW w:w="236" w:type="dxa"/>
            <w:vAlign w:val="center"/>
            <w:hideMark/>
          </w:tcPr>
          <w:p w14:paraId="48260BD4" w14:textId="77777777" w:rsidR="00E31D98" w:rsidRPr="00A17573" w:rsidRDefault="00E31D98" w:rsidP="00A17573"/>
        </w:tc>
      </w:tr>
      <w:tr w:rsidR="00E31D98" w:rsidRPr="00A17573" w14:paraId="69E19CEC"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09F75631"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70B25350"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04332924"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39BDEDF8"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465F1D28"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49EE6E1C"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5B02F532" w14:textId="77777777" w:rsidR="00E31D98" w:rsidRPr="00A17573" w:rsidRDefault="00E31D98" w:rsidP="00A17573">
            <w:r w:rsidRPr="00A17573">
              <w:t> </w:t>
            </w:r>
          </w:p>
        </w:tc>
        <w:tc>
          <w:tcPr>
            <w:tcW w:w="236" w:type="dxa"/>
            <w:vAlign w:val="center"/>
            <w:hideMark/>
          </w:tcPr>
          <w:p w14:paraId="1B8574E1" w14:textId="77777777" w:rsidR="00E31D98" w:rsidRPr="00A17573" w:rsidRDefault="00E31D98" w:rsidP="00A17573"/>
        </w:tc>
      </w:tr>
      <w:tr w:rsidR="00E31D98" w:rsidRPr="00A17573" w14:paraId="4008F567"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F4E0AFD" w14:textId="77777777" w:rsidR="00E31D98" w:rsidRPr="00A17573" w:rsidRDefault="00E31D98" w:rsidP="00A17573">
            <w:r w:rsidRPr="00A17573">
              <w:t>43</w:t>
            </w:r>
          </w:p>
        </w:tc>
        <w:tc>
          <w:tcPr>
            <w:tcW w:w="1286" w:type="dxa"/>
            <w:tcBorders>
              <w:top w:val="nil"/>
              <w:left w:val="nil"/>
              <w:bottom w:val="nil"/>
              <w:right w:val="nil"/>
            </w:tcBorders>
            <w:shd w:val="clear" w:color="000000" w:fill="FFFFFF"/>
            <w:hideMark/>
          </w:tcPr>
          <w:p w14:paraId="40084C0D"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195A54C9" w14:textId="77777777" w:rsidR="00E31D98" w:rsidRPr="00A17573" w:rsidRDefault="00E31D98" w:rsidP="00A17573">
            <w:r w:rsidRPr="00A17573">
              <w:t xml:space="preserve">Պղնձե խողովակ Ø12մմ </w:t>
            </w:r>
          </w:p>
        </w:tc>
        <w:tc>
          <w:tcPr>
            <w:tcW w:w="1140" w:type="dxa"/>
            <w:tcBorders>
              <w:top w:val="nil"/>
              <w:left w:val="nil"/>
              <w:bottom w:val="nil"/>
              <w:right w:val="nil"/>
            </w:tcBorders>
            <w:shd w:val="clear" w:color="000000" w:fill="FFFFFF"/>
            <w:noWrap/>
            <w:vAlign w:val="center"/>
            <w:hideMark/>
          </w:tcPr>
          <w:p w14:paraId="39735021" w14:textId="77777777" w:rsidR="00E31D98" w:rsidRPr="00A17573" w:rsidRDefault="00E31D98" w:rsidP="00A17573">
            <w:r w:rsidRPr="00A17573">
              <w:t>մ</w:t>
            </w:r>
          </w:p>
        </w:tc>
        <w:tc>
          <w:tcPr>
            <w:tcW w:w="875" w:type="dxa"/>
            <w:tcBorders>
              <w:top w:val="nil"/>
              <w:left w:val="single" w:sz="4" w:space="0" w:color="auto"/>
              <w:bottom w:val="nil"/>
              <w:right w:val="single" w:sz="4" w:space="0" w:color="auto"/>
            </w:tcBorders>
            <w:shd w:val="clear" w:color="000000" w:fill="FFFFFF"/>
            <w:noWrap/>
            <w:vAlign w:val="center"/>
            <w:hideMark/>
          </w:tcPr>
          <w:p w14:paraId="17D5C2CE" w14:textId="77777777" w:rsidR="00E31D98" w:rsidRPr="00A17573" w:rsidRDefault="00E31D98" w:rsidP="00A17573">
            <w:r w:rsidRPr="00A17573">
              <w:t>12.00</w:t>
            </w:r>
          </w:p>
        </w:tc>
        <w:tc>
          <w:tcPr>
            <w:tcW w:w="961" w:type="dxa"/>
            <w:tcBorders>
              <w:top w:val="nil"/>
              <w:left w:val="single" w:sz="4" w:space="0" w:color="auto"/>
              <w:bottom w:val="nil"/>
              <w:right w:val="single" w:sz="4" w:space="0" w:color="auto"/>
            </w:tcBorders>
            <w:shd w:val="clear" w:color="000000" w:fill="FFFFFF"/>
            <w:noWrap/>
            <w:vAlign w:val="center"/>
            <w:hideMark/>
          </w:tcPr>
          <w:p w14:paraId="7E9F10E1" w14:textId="77777777" w:rsidR="00E31D98" w:rsidRPr="00A17573" w:rsidRDefault="00E31D98" w:rsidP="00A17573">
            <w:r w:rsidRPr="00A17573">
              <w:t>4.64</w:t>
            </w:r>
          </w:p>
        </w:tc>
        <w:tc>
          <w:tcPr>
            <w:tcW w:w="1409" w:type="dxa"/>
            <w:tcBorders>
              <w:top w:val="nil"/>
              <w:left w:val="nil"/>
              <w:bottom w:val="nil"/>
              <w:right w:val="single" w:sz="4" w:space="0" w:color="auto"/>
            </w:tcBorders>
            <w:shd w:val="clear" w:color="000000" w:fill="FFFFFF"/>
            <w:noWrap/>
            <w:vAlign w:val="center"/>
            <w:hideMark/>
          </w:tcPr>
          <w:p w14:paraId="375782D9" w14:textId="77777777" w:rsidR="00E31D98" w:rsidRPr="00A17573" w:rsidRDefault="00E31D98" w:rsidP="00A17573">
            <w:r w:rsidRPr="00A17573">
              <w:t>55.68</w:t>
            </w:r>
          </w:p>
        </w:tc>
        <w:tc>
          <w:tcPr>
            <w:tcW w:w="236" w:type="dxa"/>
            <w:vAlign w:val="center"/>
            <w:hideMark/>
          </w:tcPr>
          <w:p w14:paraId="33438318" w14:textId="77777777" w:rsidR="00E31D98" w:rsidRPr="00A17573" w:rsidRDefault="00E31D98" w:rsidP="00A17573"/>
        </w:tc>
      </w:tr>
      <w:tr w:rsidR="00E31D98" w:rsidRPr="00A17573" w14:paraId="10F05BD2"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2BB4769"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5AF5C90"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37EDCD9"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4EB572E"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37C8490"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AF63DBC"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3AB42B1" w14:textId="77777777" w:rsidR="00E31D98" w:rsidRPr="00A17573" w:rsidRDefault="00E31D98" w:rsidP="00A17573">
            <w:r w:rsidRPr="00A17573">
              <w:t> </w:t>
            </w:r>
          </w:p>
        </w:tc>
        <w:tc>
          <w:tcPr>
            <w:tcW w:w="236" w:type="dxa"/>
            <w:vAlign w:val="center"/>
            <w:hideMark/>
          </w:tcPr>
          <w:p w14:paraId="4C2A61A2" w14:textId="77777777" w:rsidR="00E31D98" w:rsidRPr="00A17573" w:rsidRDefault="00E31D98" w:rsidP="00A17573"/>
        </w:tc>
      </w:tr>
      <w:tr w:rsidR="00E31D98" w:rsidRPr="00A17573" w14:paraId="5F013437"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6FFF4434"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2EE87295"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268082FD"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2B2DFAFA"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1E022536"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535A3AAB"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478998D9" w14:textId="77777777" w:rsidR="00E31D98" w:rsidRPr="00A17573" w:rsidRDefault="00E31D98" w:rsidP="00A17573">
            <w:r w:rsidRPr="00A17573">
              <w:t> </w:t>
            </w:r>
          </w:p>
        </w:tc>
        <w:tc>
          <w:tcPr>
            <w:tcW w:w="236" w:type="dxa"/>
            <w:vAlign w:val="center"/>
            <w:hideMark/>
          </w:tcPr>
          <w:p w14:paraId="04B997CD" w14:textId="77777777" w:rsidR="00E31D98" w:rsidRPr="00A17573" w:rsidRDefault="00E31D98" w:rsidP="00A17573"/>
        </w:tc>
      </w:tr>
      <w:tr w:rsidR="00E31D98" w:rsidRPr="00A17573" w14:paraId="1B2FFC5E"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C3D0A48" w14:textId="77777777" w:rsidR="00E31D98" w:rsidRPr="00A17573" w:rsidRDefault="00E31D98" w:rsidP="00A17573">
            <w:r w:rsidRPr="00A17573">
              <w:t>44</w:t>
            </w:r>
          </w:p>
        </w:tc>
        <w:tc>
          <w:tcPr>
            <w:tcW w:w="1286" w:type="dxa"/>
            <w:tcBorders>
              <w:top w:val="nil"/>
              <w:left w:val="nil"/>
              <w:bottom w:val="nil"/>
              <w:right w:val="nil"/>
            </w:tcBorders>
            <w:shd w:val="clear" w:color="000000" w:fill="FFFFFF"/>
            <w:hideMark/>
          </w:tcPr>
          <w:p w14:paraId="5CC04000"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566423A7" w14:textId="77777777" w:rsidR="00E31D98" w:rsidRPr="00A17573" w:rsidRDefault="00E31D98" w:rsidP="00A17573">
            <w:r w:rsidRPr="00A17573">
              <w:t xml:space="preserve">Պղնձե խողովակ Ø9մմ </w:t>
            </w:r>
          </w:p>
        </w:tc>
        <w:tc>
          <w:tcPr>
            <w:tcW w:w="1140" w:type="dxa"/>
            <w:tcBorders>
              <w:top w:val="nil"/>
              <w:left w:val="nil"/>
              <w:bottom w:val="nil"/>
              <w:right w:val="nil"/>
            </w:tcBorders>
            <w:shd w:val="clear" w:color="000000" w:fill="FFFFFF"/>
            <w:noWrap/>
            <w:vAlign w:val="center"/>
            <w:hideMark/>
          </w:tcPr>
          <w:p w14:paraId="5AB8ADD6" w14:textId="77777777" w:rsidR="00E31D98" w:rsidRPr="00A17573" w:rsidRDefault="00E31D98" w:rsidP="00A17573">
            <w:r w:rsidRPr="00A17573">
              <w:t>մ</w:t>
            </w:r>
          </w:p>
        </w:tc>
        <w:tc>
          <w:tcPr>
            <w:tcW w:w="875" w:type="dxa"/>
            <w:tcBorders>
              <w:top w:val="nil"/>
              <w:left w:val="single" w:sz="4" w:space="0" w:color="auto"/>
              <w:bottom w:val="nil"/>
              <w:right w:val="single" w:sz="4" w:space="0" w:color="auto"/>
            </w:tcBorders>
            <w:shd w:val="clear" w:color="000000" w:fill="FFFFFF"/>
            <w:noWrap/>
            <w:vAlign w:val="center"/>
            <w:hideMark/>
          </w:tcPr>
          <w:p w14:paraId="79F1C15B" w14:textId="77777777" w:rsidR="00E31D98" w:rsidRPr="00A17573" w:rsidRDefault="00E31D98" w:rsidP="00A17573">
            <w:r w:rsidRPr="00A17573">
              <w:t>8.00</w:t>
            </w:r>
          </w:p>
        </w:tc>
        <w:tc>
          <w:tcPr>
            <w:tcW w:w="961" w:type="dxa"/>
            <w:tcBorders>
              <w:top w:val="nil"/>
              <w:left w:val="single" w:sz="4" w:space="0" w:color="auto"/>
              <w:bottom w:val="nil"/>
              <w:right w:val="single" w:sz="4" w:space="0" w:color="auto"/>
            </w:tcBorders>
            <w:shd w:val="clear" w:color="000000" w:fill="FFFFFF"/>
            <w:noWrap/>
            <w:vAlign w:val="center"/>
            <w:hideMark/>
          </w:tcPr>
          <w:p w14:paraId="4A93BF5D" w14:textId="77777777" w:rsidR="00E31D98" w:rsidRPr="00A17573" w:rsidRDefault="00E31D98" w:rsidP="00A17573">
            <w:r w:rsidRPr="00A17573">
              <w:t>3.10</w:t>
            </w:r>
          </w:p>
        </w:tc>
        <w:tc>
          <w:tcPr>
            <w:tcW w:w="1409" w:type="dxa"/>
            <w:tcBorders>
              <w:top w:val="nil"/>
              <w:left w:val="nil"/>
              <w:bottom w:val="nil"/>
              <w:right w:val="single" w:sz="4" w:space="0" w:color="auto"/>
            </w:tcBorders>
            <w:shd w:val="clear" w:color="000000" w:fill="FFFFFF"/>
            <w:noWrap/>
            <w:vAlign w:val="center"/>
            <w:hideMark/>
          </w:tcPr>
          <w:p w14:paraId="21211DA4" w14:textId="77777777" w:rsidR="00E31D98" w:rsidRPr="00A17573" w:rsidRDefault="00E31D98" w:rsidP="00A17573">
            <w:r w:rsidRPr="00A17573">
              <w:t>24.78</w:t>
            </w:r>
          </w:p>
        </w:tc>
        <w:tc>
          <w:tcPr>
            <w:tcW w:w="236" w:type="dxa"/>
            <w:vAlign w:val="center"/>
            <w:hideMark/>
          </w:tcPr>
          <w:p w14:paraId="0E7AE1AA" w14:textId="77777777" w:rsidR="00E31D98" w:rsidRPr="00A17573" w:rsidRDefault="00E31D98" w:rsidP="00A17573"/>
        </w:tc>
      </w:tr>
      <w:tr w:rsidR="00E31D98" w:rsidRPr="00A17573" w14:paraId="66F29F0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AF1722D"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3BB5DB86"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AB37FD7"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33C44FA"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A2F1DEA"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1C9B4D7C"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CF85FB9" w14:textId="77777777" w:rsidR="00E31D98" w:rsidRPr="00A17573" w:rsidRDefault="00E31D98" w:rsidP="00A17573">
            <w:r w:rsidRPr="00A17573">
              <w:t> </w:t>
            </w:r>
          </w:p>
        </w:tc>
        <w:tc>
          <w:tcPr>
            <w:tcW w:w="236" w:type="dxa"/>
            <w:vAlign w:val="center"/>
            <w:hideMark/>
          </w:tcPr>
          <w:p w14:paraId="2F7CEF3C" w14:textId="77777777" w:rsidR="00E31D98" w:rsidRPr="00A17573" w:rsidRDefault="00E31D98" w:rsidP="00A17573"/>
        </w:tc>
      </w:tr>
      <w:tr w:rsidR="00E31D98" w:rsidRPr="00A17573" w14:paraId="6C18A093"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04CB74F0"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0C51C0CE"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375E595B"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3996CC94"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69331F68"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6948CA38"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2882C6B3" w14:textId="77777777" w:rsidR="00E31D98" w:rsidRPr="00A17573" w:rsidRDefault="00E31D98" w:rsidP="00A17573">
            <w:r w:rsidRPr="00A17573">
              <w:t> </w:t>
            </w:r>
          </w:p>
        </w:tc>
        <w:tc>
          <w:tcPr>
            <w:tcW w:w="236" w:type="dxa"/>
            <w:vAlign w:val="center"/>
            <w:hideMark/>
          </w:tcPr>
          <w:p w14:paraId="3C0D7A46" w14:textId="77777777" w:rsidR="00E31D98" w:rsidRPr="00A17573" w:rsidRDefault="00E31D98" w:rsidP="00A17573"/>
        </w:tc>
      </w:tr>
      <w:tr w:rsidR="00E31D98" w:rsidRPr="00A17573" w14:paraId="11D4CDB7"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7D51CBE" w14:textId="77777777" w:rsidR="00E31D98" w:rsidRPr="00A17573" w:rsidRDefault="00E31D98" w:rsidP="00A17573">
            <w:r w:rsidRPr="00A17573">
              <w:t>45</w:t>
            </w:r>
          </w:p>
        </w:tc>
        <w:tc>
          <w:tcPr>
            <w:tcW w:w="1286" w:type="dxa"/>
            <w:tcBorders>
              <w:top w:val="nil"/>
              <w:left w:val="nil"/>
              <w:bottom w:val="nil"/>
              <w:right w:val="nil"/>
            </w:tcBorders>
            <w:shd w:val="clear" w:color="000000" w:fill="FFFFFF"/>
            <w:hideMark/>
          </w:tcPr>
          <w:p w14:paraId="15BC69E3"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7836DA2A" w14:textId="77777777" w:rsidR="00E31D98" w:rsidRPr="00A17573" w:rsidRDefault="00E31D98" w:rsidP="00A17573">
            <w:r w:rsidRPr="00A17573">
              <w:t xml:space="preserve">Պղնձե խողովակ Ø6մմ </w:t>
            </w:r>
          </w:p>
        </w:tc>
        <w:tc>
          <w:tcPr>
            <w:tcW w:w="1140" w:type="dxa"/>
            <w:tcBorders>
              <w:top w:val="nil"/>
              <w:left w:val="nil"/>
              <w:bottom w:val="nil"/>
              <w:right w:val="nil"/>
            </w:tcBorders>
            <w:shd w:val="clear" w:color="000000" w:fill="FFFFFF"/>
            <w:noWrap/>
            <w:vAlign w:val="center"/>
            <w:hideMark/>
          </w:tcPr>
          <w:p w14:paraId="6B5C8001" w14:textId="77777777" w:rsidR="00E31D98" w:rsidRPr="00A17573" w:rsidRDefault="00E31D98" w:rsidP="00A17573">
            <w:r w:rsidRPr="00A17573">
              <w:t>մ</w:t>
            </w:r>
          </w:p>
        </w:tc>
        <w:tc>
          <w:tcPr>
            <w:tcW w:w="875" w:type="dxa"/>
            <w:tcBorders>
              <w:top w:val="nil"/>
              <w:left w:val="single" w:sz="4" w:space="0" w:color="auto"/>
              <w:bottom w:val="nil"/>
              <w:right w:val="single" w:sz="4" w:space="0" w:color="auto"/>
            </w:tcBorders>
            <w:shd w:val="clear" w:color="000000" w:fill="FFFFFF"/>
            <w:noWrap/>
            <w:vAlign w:val="center"/>
            <w:hideMark/>
          </w:tcPr>
          <w:p w14:paraId="56A7A537" w14:textId="77777777" w:rsidR="00E31D98" w:rsidRPr="00A17573" w:rsidRDefault="00E31D98" w:rsidP="00A17573">
            <w:r w:rsidRPr="00A17573">
              <w:t>24.00</w:t>
            </w:r>
          </w:p>
        </w:tc>
        <w:tc>
          <w:tcPr>
            <w:tcW w:w="961" w:type="dxa"/>
            <w:tcBorders>
              <w:top w:val="nil"/>
              <w:left w:val="single" w:sz="4" w:space="0" w:color="auto"/>
              <w:bottom w:val="nil"/>
              <w:right w:val="single" w:sz="4" w:space="0" w:color="auto"/>
            </w:tcBorders>
            <w:shd w:val="clear" w:color="000000" w:fill="FFFFFF"/>
            <w:noWrap/>
            <w:vAlign w:val="center"/>
            <w:hideMark/>
          </w:tcPr>
          <w:p w14:paraId="787A1CBF" w14:textId="77777777" w:rsidR="00E31D98" w:rsidRPr="00A17573" w:rsidRDefault="00E31D98" w:rsidP="00A17573">
            <w:r w:rsidRPr="00A17573">
              <w:t>2.97</w:t>
            </w:r>
          </w:p>
        </w:tc>
        <w:tc>
          <w:tcPr>
            <w:tcW w:w="1409" w:type="dxa"/>
            <w:tcBorders>
              <w:top w:val="nil"/>
              <w:left w:val="nil"/>
              <w:bottom w:val="nil"/>
              <w:right w:val="single" w:sz="4" w:space="0" w:color="auto"/>
            </w:tcBorders>
            <w:shd w:val="clear" w:color="000000" w:fill="FFFFFF"/>
            <w:noWrap/>
            <w:vAlign w:val="center"/>
            <w:hideMark/>
          </w:tcPr>
          <w:p w14:paraId="7FADCF8F" w14:textId="77777777" w:rsidR="00E31D98" w:rsidRPr="00A17573" w:rsidRDefault="00E31D98" w:rsidP="00A17573">
            <w:r w:rsidRPr="00A17573">
              <w:t>71.38</w:t>
            </w:r>
          </w:p>
        </w:tc>
        <w:tc>
          <w:tcPr>
            <w:tcW w:w="236" w:type="dxa"/>
            <w:vAlign w:val="center"/>
            <w:hideMark/>
          </w:tcPr>
          <w:p w14:paraId="4A008AAC" w14:textId="77777777" w:rsidR="00E31D98" w:rsidRPr="00A17573" w:rsidRDefault="00E31D98" w:rsidP="00A17573"/>
        </w:tc>
      </w:tr>
      <w:tr w:rsidR="00E31D98" w:rsidRPr="00A17573" w14:paraId="1DA7CEDB"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BE4A82B"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E14466B"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ADE7E0A"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496398B"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22A89B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4F169C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C73B149" w14:textId="77777777" w:rsidR="00E31D98" w:rsidRPr="00A17573" w:rsidRDefault="00E31D98" w:rsidP="00A17573">
            <w:r w:rsidRPr="00A17573">
              <w:t> </w:t>
            </w:r>
          </w:p>
        </w:tc>
        <w:tc>
          <w:tcPr>
            <w:tcW w:w="236" w:type="dxa"/>
            <w:vAlign w:val="center"/>
            <w:hideMark/>
          </w:tcPr>
          <w:p w14:paraId="2D652E23" w14:textId="77777777" w:rsidR="00E31D98" w:rsidRPr="00A17573" w:rsidRDefault="00E31D98" w:rsidP="00A17573"/>
        </w:tc>
      </w:tr>
      <w:tr w:rsidR="00E31D98" w:rsidRPr="00A17573" w14:paraId="4A5C8948"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49B76EBD"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D2037EE"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780E752E"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5DB2701A"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2183822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D25749A"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0F70EA3" w14:textId="77777777" w:rsidR="00E31D98" w:rsidRPr="00A17573" w:rsidRDefault="00E31D98" w:rsidP="00A17573">
            <w:r w:rsidRPr="00A17573">
              <w:t> </w:t>
            </w:r>
          </w:p>
        </w:tc>
        <w:tc>
          <w:tcPr>
            <w:tcW w:w="236" w:type="dxa"/>
            <w:vAlign w:val="center"/>
            <w:hideMark/>
          </w:tcPr>
          <w:p w14:paraId="10F96320" w14:textId="77777777" w:rsidR="00E31D98" w:rsidRPr="00A17573" w:rsidRDefault="00E31D98" w:rsidP="00A17573"/>
        </w:tc>
      </w:tr>
      <w:tr w:rsidR="00E31D98" w:rsidRPr="00A17573" w14:paraId="2FCDE914"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5B0B7402"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616E5D4C"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61FE0E04" w14:textId="77777777" w:rsidR="00E31D98" w:rsidRPr="00A17573" w:rsidRDefault="00E31D98" w:rsidP="00A17573">
            <w:r w:rsidRPr="00A17573">
              <w:t>Ընդամենը</w:t>
            </w:r>
          </w:p>
        </w:tc>
        <w:tc>
          <w:tcPr>
            <w:tcW w:w="1140" w:type="dxa"/>
            <w:tcBorders>
              <w:top w:val="nil"/>
              <w:left w:val="nil"/>
              <w:bottom w:val="single" w:sz="4" w:space="0" w:color="auto"/>
              <w:right w:val="nil"/>
            </w:tcBorders>
            <w:shd w:val="clear" w:color="000000" w:fill="FFFFFF"/>
            <w:noWrap/>
            <w:vAlign w:val="center"/>
            <w:hideMark/>
          </w:tcPr>
          <w:p w14:paraId="6A6C8E63"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619F4B1F" w14:textId="77777777" w:rsidR="00E31D98" w:rsidRPr="00A17573" w:rsidRDefault="00E31D98" w:rsidP="00A17573">
            <w:r w:rsidRPr="00A17573">
              <w:t> </w:t>
            </w:r>
          </w:p>
        </w:tc>
        <w:tc>
          <w:tcPr>
            <w:tcW w:w="961" w:type="dxa"/>
            <w:tcBorders>
              <w:top w:val="single" w:sz="4" w:space="0" w:color="auto"/>
              <w:left w:val="nil"/>
              <w:bottom w:val="single" w:sz="4" w:space="0" w:color="auto"/>
              <w:right w:val="nil"/>
            </w:tcBorders>
            <w:shd w:val="clear" w:color="000000" w:fill="FFFFFF"/>
            <w:noWrap/>
            <w:vAlign w:val="center"/>
            <w:hideMark/>
          </w:tcPr>
          <w:p w14:paraId="3711D854" w14:textId="77777777" w:rsidR="00E31D98" w:rsidRPr="00A17573" w:rsidRDefault="00E31D98" w:rsidP="00A17573">
            <w:r w:rsidRPr="00A17573">
              <w:t> </w:t>
            </w:r>
          </w:p>
        </w:tc>
        <w:tc>
          <w:tcPr>
            <w:tcW w:w="1409" w:type="dxa"/>
            <w:tcBorders>
              <w:top w:val="single" w:sz="4" w:space="0" w:color="auto"/>
              <w:left w:val="nil"/>
              <w:bottom w:val="single" w:sz="4" w:space="0" w:color="auto"/>
              <w:right w:val="single" w:sz="4" w:space="0" w:color="auto"/>
            </w:tcBorders>
            <w:shd w:val="clear" w:color="000000" w:fill="FFFFFF"/>
            <w:noWrap/>
            <w:vAlign w:val="center"/>
            <w:hideMark/>
          </w:tcPr>
          <w:p w14:paraId="42A4CFDA" w14:textId="77777777" w:rsidR="00E31D98" w:rsidRPr="00A17573" w:rsidRDefault="00E31D98" w:rsidP="00A17573">
            <w:r w:rsidRPr="00A17573">
              <w:t>11309.96</w:t>
            </w:r>
          </w:p>
        </w:tc>
        <w:tc>
          <w:tcPr>
            <w:tcW w:w="236" w:type="dxa"/>
            <w:vAlign w:val="center"/>
            <w:hideMark/>
          </w:tcPr>
          <w:p w14:paraId="47C6C705" w14:textId="77777777" w:rsidR="00E31D98" w:rsidRPr="00A17573" w:rsidRDefault="00E31D98" w:rsidP="00A17573"/>
        </w:tc>
      </w:tr>
      <w:tr w:rsidR="00E31D98" w:rsidRPr="00A17573" w14:paraId="424ADAC2" w14:textId="77777777" w:rsidTr="00A5221F">
        <w:trPr>
          <w:trHeight w:val="255"/>
        </w:trPr>
        <w:tc>
          <w:tcPr>
            <w:tcW w:w="2825" w:type="dxa"/>
            <w:tcBorders>
              <w:top w:val="double" w:sz="6" w:space="0" w:color="auto"/>
              <w:left w:val="single" w:sz="4" w:space="0" w:color="auto"/>
              <w:bottom w:val="nil"/>
              <w:right w:val="single" w:sz="4" w:space="0" w:color="auto"/>
            </w:tcBorders>
            <w:shd w:val="clear" w:color="000000" w:fill="FFFFFF"/>
            <w:noWrap/>
            <w:vAlign w:val="center"/>
            <w:hideMark/>
          </w:tcPr>
          <w:p w14:paraId="09736B14" w14:textId="77777777" w:rsidR="00E31D98" w:rsidRPr="00A17573" w:rsidRDefault="00E31D98" w:rsidP="00A17573">
            <w:r w:rsidRPr="00A17573">
              <w:t>Էլեկտրատեխնիկական աշխատանքներ</w:t>
            </w:r>
          </w:p>
        </w:tc>
        <w:tc>
          <w:tcPr>
            <w:tcW w:w="1286" w:type="dxa"/>
            <w:tcBorders>
              <w:top w:val="double" w:sz="6" w:space="0" w:color="auto"/>
              <w:left w:val="nil"/>
              <w:bottom w:val="nil"/>
              <w:right w:val="nil"/>
            </w:tcBorders>
            <w:shd w:val="clear" w:color="000000" w:fill="FFFFFF"/>
            <w:noWrap/>
            <w:vAlign w:val="center"/>
            <w:hideMark/>
          </w:tcPr>
          <w:p w14:paraId="2BDF8455" w14:textId="77777777" w:rsidR="00E31D98" w:rsidRPr="00A17573" w:rsidRDefault="00E31D98" w:rsidP="00A17573">
            <w:r w:rsidRPr="00A17573">
              <w:t> </w:t>
            </w:r>
          </w:p>
        </w:tc>
        <w:tc>
          <w:tcPr>
            <w:tcW w:w="2542" w:type="dxa"/>
            <w:tcBorders>
              <w:top w:val="double" w:sz="6" w:space="0" w:color="auto"/>
              <w:left w:val="single" w:sz="4" w:space="0" w:color="auto"/>
              <w:bottom w:val="nil"/>
              <w:right w:val="single" w:sz="4" w:space="0" w:color="auto"/>
            </w:tcBorders>
            <w:shd w:val="clear" w:color="000000" w:fill="FFFFFF"/>
            <w:noWrap/>
            <w:vAlign w:val="center"/>
            <w:hideMark/>
          </w:tcPr>
          <w:p w14:paraId="38E46ED8" w14:textId="77777777" w:rsidR="00E31D98" w:rsidRPr="00A17573" w:rsidRDefault="00E31D98" w:rsidP="00A17573">
            <w:r w:rsidRPr="00A17573">
              <w:t> </w:t>
            </w:r>
          </w:p>
        </w:tc>
        <w:tc>
          <w:tcPr>
            <w:tcW w:w="1140" w:type="dxa"/>
            <w:tcBorders>
              <w:top w:val="double" w:sz="6" w:space="0" w:color="auto"/>
              <w:left w:val="nil"/>
              <w:bottom w:val="nil"/>
              <w:right w:val="nil"/>
            </w:tcBorders>
            <w:shd w:val="clear" w:color="000000" w:fill="FFFFFF"/>
            <w:noWrap/>
            <w:vAlign w:val="center"/>
            <w:hideMark/>
          </w:tcPr>
          <w:p w14:paraId="2E7D36A0" w14:textId="77777777" w:rsidR="00E31D98" w:rsidRPr="00A17573" w:rsidRDefault="00E31D98" w:rsidP="00A17573">
            <w:r w:rsidRPr="00A17573">
              <w:t> </w:t>
            </w:r>
          </w:p>
        </w:tc>
        <w:tc>
          <w:tcPr>
            <w:tcW w:w="875" w:type="dxa"/>
            <w:tcBorders>
              <w:top w:val="double" w:sz="6" w:space="0" w:color="auto"/>
              <w:left w:val="single" w:sz="4" w:space="0" w:color="auto"/>
              <w:bottom w:val="nil"/>
              <w:right w:val="single" w:sz="4" w:space="0" w:color="auto"/>
            </w:tcBorders>
            <w:shd w:val="clear" w:color="000000" w:fill="FFFFFF"/>
            <w:noWrap/>
            <w:vAlign w:val="center"/>
            <w:hideMark/>
          </w:tcPr>
          <w:p w14:paraId="14A57005" w14:textId="77777777" w:rsidR="00E31D98" w:rsidRPr="00A17573" w:rsidRDefault="00E31D98" w:rsidP="00A17573">
            <w:r w:rsidRPr="00A17573">
              <w:t> </w:t>
            </w:r>
          </w:p>
        </w:tc>
        <w:tc>
          <w:tcPr>
            <w:tcW w:w="961" w:type="dxa"/>
            <w:tcBorders>
              <w:top w:val="double" w:sz="6" w:space="0" w:color="auto"/>
              <w:left w:val="nil"/>
              <w:bottom w:val="nil"/>
              <w:right w:val="nil"/>
            </w:tcBorders>
            <w:shd w:val="clear" w:color="000000" w:fill="FFFFFF"/>
            <w:noWrap/>
            <w:vAlign w:val="center"/>
            <w:hideMark/>
          </w:tcPr>
          <w:p w14:paraId="29C725C4" w14:textId="77777777" w:rsidR="00E31D98" w:rsidRPr="00A17573" w:rsidRDefault="00E31D98" w:rsidP="00A17573">
            <w:r w:rsidRPr="00A17573">
              <w:t> </w:t>
            </w:r>
          </w:p>
        </w:tc>
        <w:tc>
          <w:tcPr>
            <w:tcW w:w="1409" w:type="dxa"/>
            <w:tcBorders>
              <w:top w:val="double" w:sz="6" w:space="0" w:color="auto"/>
              <w:left w:val="nil"/>
              <w:bottom w:val="nil"/>
              <w:right w:val="single" w:sz="4" w:space="0" w:color="auto"/>
            </w:tcBorders>
            <w:shd w:val="clear" w:color="000000" w:fill="FFFFFF"/>
            <w:noWrap/>
            <w:vAlign w:val="center"/>
            <w:hideMark/>
          </w:tcPr>
          <w:p w14:paraId="5800A1A6" w14:textId="77777777" w:rsidR="00E31D98" w:rsidRPr="00A17573" w:rsidRDefault="00E31D98" w:rsidP="00A17573">
            <w:r w:rsidRPr="00A17573">
              <w:t> </w:t>
            </w:r>
          </w:p>
        </w:tc>
        <w:tc>
          <w:tcPr>
            <w:tcW w:w="236" w:type="dxa"/>
            <w:vAlign w:val="center"/>
            <w:hideMark/>
          </w:tcPr>
          <w:p w14:paraId="2B464827" w14:textId="77777777" w:rsidR="00E31D98" w:rsidRPr="00A17573" w:rsidRDefault="00E31D98" w:rsidP="00A17573"/>
        </w:tc>
      </w:tr>
      <w:tr w:rsidR="00E31D98" w:rsidRPr="00A17573" w14:paraId="3647F468" w14:textId="77777777" w:rsidTr="00A5221F">
        <w:trPr>
          <w:trHeight w:val="255"/>
        </w:trPr>
        <w:tc>
          <w:tcPr>
            <w:tcW w:w="2825" w:type="dxa"/>
            <w:tcBorders>
              <w:top w:val="nil"/>
              <w:left w:val="single" w:sz="4" w:space="0" w:color="auto"/>
              <w:bottom w:val="nil"/>
              <w:right w:val="single" w:sz="4" w:space="0" w:color="auto"/>
            </w:tcBorders>
            <w:shd w:val="clear" w:color="000000" w:fill="FFFFFF"/>
            <w:noWrap/>
            <w:vAlign w:val="center"/>
            <w:hideMark/>
          </w:tcPr>
          <w:p w14:paraId="4CB70F1B"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vAlign w:val="center"/>
            <w:hideMark/>
          </w:tcPr>
          <w:p w14:paraId="25CB555A" w14:textId="77777777" w:rsidR="00E31D98" w:rsidRPr="00A17573" w:rsidRDefault="00E31D98" w:rsidP="00A17573">
            <w:r w:rsidRPr="00A17573">
              <w:t> </w:t>
            </w:r>
          </w:p>
        </w:tc>
        <w:tc>
          <w:tcPr>
            <w:tcW w:w="2542" w:type="dxa"/>
            <w:tcBorders>
              <w:top w:val="nil"/>
              <w:left w:val="single" w:sz="4" w:space="0" w:color="auto"/>
              <w:bottom w:val="nil"/>
              <w:right w:val="single" w:sz="4" w:space="0" w:color="auto"/>
            </w:tcBorders>
            <w:shd w:val="clear" w:color="000000" w:fill="FFFFFF"/>
            <w:noWrap/>
            <w:vAlign w:val="center"/>
            <w:hideMark/>
          </w:tcPr>
          <w:p w14:paraId="04962FAC" w14:textId="77777777" w:rsidR="00E31D98" w:rsidRPr="00A17573" w:rsidRDefault="00E31D98" w:rsidP="00A17573">
            <w:r w:rsidRPr="00A17573">
              <w:t> </w:t>
            </w:r>
          </w:p>
        </w:tc>
        <w:tc>
          <w:tcPr>
            <w:tcW w:w="1140" w:type="dxa"/>
            <w:tcBorders>
              <w:top w:val="nil"/>
              <w:left w:val="nil"/>
              <w:bottom w:val="nil"/>
              <w:right w:val="nil"/>
            </w:tcBorders>
            <w:shd w:val="clear" w:color="000000" w:fill="FFFFFF"/>
            <w:noWrap/>
            <w:vAlign w:val="center"/>
            <w:hideMark/>
          </w:tcPr>
          <w:p w14:paraId="10AF820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81BDDEC" w14:textId="77777777" w:rsidR="00E31D98" w:rsidRPr="00A17573" w:rsidRDefault="00E31D98" w:rsidP="00A17573">
            <w:r w:rsidRPr="00A17573">
              <w:t> </w:t>
            </w:r>
          </w:p>
        </w:tc>
        <w:tc>
          <w:tcPr>
            <w:tcW w:w="961" w:type="dxa"/>
            <w:tcBorders>
              <w:top w:val="nil"/>
              <w:left w:val="nil"/>
              <w:bottom w:val="nil"/>
              <w:right w:val="nil"/>
            </w:tcBorders>
            <w:shd w:val="clear" w:color="000000" w:fill="FFFFFF"/>
            <w:noWrap/>
            <w:vAlign w:val="center"/>
            <w:hideMark/>
          </w:tcPr>
          <w:p w14:paraId="201D73FD"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4F76ECE" w14:textId="77777777" w:rsidR="00E31D98" w:rsidRPr="00A17573" w:rsidRDefault="00E31D98" w:rsidP="00A17573">
            <w:r w:rsidRPr="00A17573">
              <w:t> </w:t>
            </w:r>
          </w:p>
        </w:tc>
        <w:tc>
          <w:tcPr>
            <w:tcW w:w="236" w:type="dxa"/>
            <w:vAlign w:val="center"/>
            <w:hideMark/>
          </w:tcPr>
          <w:p w14:paraId="436289A9" w14:textId="77777777" w:rsidR="00E31D98" w:rsidRPr="00A17573" w:rsidRDefault="00E31D98" w:rsidP="00A17573"/>
        </w:tc>
      </w:tr>
      <w:tr w:rsidR="00E31D98" w:rsidRPr="00A17573" w14:paraId="4518BFA0"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vAlign w:val="center"/>
            <w:hideMark/>
          </w:tcPr>
          <w:p w14:paraId="017815B9"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vAlign w:val="center"/>
            <w:hideMark/>
          </w:tcPr>
          <w:p w14:paraId="76E608CF"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vAlign w:val="center"/>
            <w:hideMark/>
          </w:tcPr>
          <w:p w14:paraId="71ECECA7"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293FA700"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09F666DF" w14:textId="77777777" w:rsidR="00E31D98" w:rsidRPr="00A17573" w:rsidRDefault="00E31D98" w:rsidP="00A17573">
            <w:r w:rsidRPr="00A17573">
              <w:t> </w:t>
            </w:r>
          </w:p>
        </w:tc>
        <w:tc>
          <w:tcPr>
            <w:tcW w:w="961" w:type="dxa"/>
            <w:tcBorders>
              <w:top w:val="nil"/>
              <w:left w:val="nil"/>
              <w:bottom w:val="single" w:sz="4" w:space="0" w:color="auto"/>
              <w:right w:val="nil"/>
            </w:tcBorders>
            <w:shd w:val="clear" w:color="000000" w:fill="FFFFFF"/>
            <w:noWrap/>
            <w:vAlign w:val="center"/>
            <w:hideMark/>
          </w:tcPr>
          <w:p w14:paraId="4CD53182"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29D9206B" w14:textId="77777777" w:rsidR="00E31D98" w:rsidRPr="00A17573" w:rsidRDefault="00E31D98" w:rsidP="00A17573">
            <w:r w:rsidRPr="00A17573">
              <w:t> </w:t>
            </w:r>
          </w:p>
        </w:tc>
        <w:tc>
          <w:tcPr>
            <w:tcW w:w="236" w:type="dxa"/>
            <w:vAlign w:val="center"/>
            <w:hideMark/>
          </w:tcPr>
          <w:p w14:paraId="09BD7AB2" w14:textId="77777777" w:rsidR="00E31D98" w:rsidRPr="00A17573" w:rsidRDefault="00E31D98" w:rsidP="00A17573"/>
        </w:tc>
      </w:tr>
      <w:tr w:rsidR="00E31D98" w:rsidRPr="00A17573" w14:paraId="120A75D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17C4978" w14:textId="77777777" w:rsidR="00E31D98" w:rsidRPr="00A17573" w:rsidRDefault="00E31D98" w:rsidP="00A17573">
            <w:r w:rsidRPr="00A17573">
              <w:t>45</w:t>
            </w:r>
          </w:p>
        </w:tc>
        <w:tc>
          <w:tcPr>
            <w:tcW w:w="1286" w:type="dxa"/>
            <w:vMerge w:val="restart"/>
            <w:tcBorders>
              <w:top w:val="nil"/>
              <w:left w:val="nil"/>
              <w:bottom w:val="nil"/>
              <w:right w:val="nil"/>
            </w:tcBorders>
            <w:shd w:val="clear" w:color="000000" w:fill="FFFFFF"/>
            <w:hideMark/>
          </w:tcPr>
          <w:p w14:paraId="781B7375" w14:textId="77777777" w:rsidR="00E31D98" w:rsidRPr="00A17573" w:rsidRDefault="00E31D98" w:rsidP="00A17573">
            <w:r w:rsidRPr="00A17573">
              <w:t>8-525-1</w:t>
            </w:r>
          </w:p>
        </w:tc>
        <w:tc>
          <w:tcPr>
            <w:tcW w:w="2542" w:type="dxa"/>
            <w:vMerge w:val="restart"/>
            <w:tcBorders>
              <w:top w:val="nil"/>
              <w:left w:val="single" w:sz="4" w:space="0" w:color="auto"/>
              <w:bottom w:val="nil"/>
              <w:right w:val="single" w:sz="4" w:space="0" w:color="auto"/>
            </w:tcBorders>
            <w:shd w:val="clear" w:color="000000" w:fill="FFFFFF"/>
            <w:hideMark/>
          </w:tcPr>
          <w:p w14:paraId="50293ACD" w14:textId="77777777" w:rsidR="00E31D98" w:rsidRPr="00A17573" w:rsidRDefault="00E31D98" w:rsidP="00A17573">
            <w:r w:rsidRPr="00A17573">
              <w:t>Ավտոմատ անջատիչների տեղադրում բաշխման վահանում 1 բեւեռ, 16Ա</w:t>
            </w:r>
          </w:p>
        </w:tc>
        <w:tc>
          <w:tcPr>
            <w:tcW w:w="1140" w:type="dxa"/>
            <w:tcBorders>
              <w:top w:val="nil"/>
              <w:left w:val="nil"/>
              <w:bottom w:val="nil"/>
              <w:right w:val="nil"/>
            </w:tcBorders>
            <w:shd w:val="clear" w:color="000000" w:fill="FFFFFF"/>
            <w:noWrap/>
            <w:vAlign w:val="center"/>
            <w:hideMark/>
          </w:tcPr>
          <w:p w14:paraId="58C1A882"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186A5B7F" w14:textId="77777777" w:rsidR="00E31D98" w:rsidRPr="00A17573" w:rsidRDefault="00E31D98" w:rsidP="00A17573">
            <w:r w:rsidRPr="00A17573">
              <w:t>6.00</w:t>
            </w:r>
          </w:p>
        </w:tc>
        <w:tc>
          <w:tcPr>
            <w:tcW w:w="961" w:type="dxa"/>
            <w:tcBorders>
              <w:top w:val="nil"/>
              <w:left w:val="single" w:sz="4" w:space="0" w:color="auto"/>
              <w:bottom w:val="nil"/>
              <w:right w:val="single" w:sz="4" w:space="0" w:color="auto"/>
            </w:tcBorders>
            <w:shd w:val="clear" w:color="000000" w:fill="FFFFFF"/>
            <w:noWrap/>
            <w:vAlign w:val="center"/>
            <w:hideMark/>
          </w:tcPr>
          <w:p w14:paraId="4344C990" w14:textId="77777777" w:rsidR="00E31D98" w:rsidRPr="00A17573" w:rsidRDefault="00E31D98" w:rsidP="00A17573">
            <w:r w:rsidRPr="00A17573">
              <w:t>4.31</w:t>
            </w:r>
          </w:p>
        </w:tc>
        <w:tc>
          <w:tcPr>
            <w:tcW w:w="1409" w:type="dxa"/>
            <w:tcBorders>
              <w:top w:val="nil"/>
              <w:left w:val="nil"/>
              <w:bottom w:val="nil"/>
              <w:right w:val="single" w:sz="4" w:space="0" w:color="auto"/>
            </w:tcBorders>
            <w:shd w:val="clear" w:color="000000" w:fill="FFFFFF"/>
            <w:noWrap/>
            <w:vAlign w:val="center"/>
            <w:hideMark/>
          </w:tcPr>
          <w:p w14:paraId="40F57C85" w14:textId="77777777" w:rsidR="00E31D98" w:rsidRPr="00A17573" w:rsidRDefault="00E31D98" w:rsidP="00A17573">
            <w:r w:rsidRPr="00A17573">
              <w:t>25.88</w:t>
            </w:r>
          </w:p>
        </w:tc>
        <w:tc>
          <w:tcPr>
            <w:tcW w:w="236" w:type="dxa"/>
            <w:vAlign w:val="center"/>
            <w:hideMark/>
          </w:tcPr>
          <w:p w14:paraId="24B6C0AD" w14:textId="77777777" w:rsidR="00E31D98" w:rsidRPr="00A17573" w:rsidRDefault="00E31D98" w:rsidP="00A17573"/>
        </w:tc>
      </w:tr>
      <w:tr w:rsidR="00E31D98" w:rsidRPr="00A17573" w14:paraId="39E831D9"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6571CB5"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46F52BA9"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4698DF6A"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1BFCA5C"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5C317FE"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87C4CC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3996E05" w14:textId="77777777" w:rsidR="00E31D98" w:rsidRPr="00A17573" w:rsidRDefault="00E31D98" w:rsidP="00A17573">
            <w:r w:rsidRPr="00A17573">
              <w:t> </w:t>
            </w:r>
          </w:p>
        </w:tc>
        <w:tc>
          <w:tcPr>
            <w:tcW w:w="236" w:type="dxa"/>
            <w:vAlign w:val="center"/>
            <w:hideMark/>
          </w:tcPr>
          <w:p w14:paraId="501E6A7E" w14:textId="77777777" w:rsidR="00E31D98" w:rsidRPr="00A17573" w:rsidRDefault="00E31D98" w:rsidP="00A17573"/>
        </w:tc>
      </w:tr>
      <w:tr w:rsidR="00E31D98" w:rsidRPr="00A17573" w14:paraId="13E184F9" w14:textId="77777777" w:rsidTr="00A5221F">
        <w:trPr>
          <w:trHeight w:val="915"/>
        </w:trPr>
        <w:tc>
          <w:tcPr>
            <w:tcW w:w="2825" w:type="dxa"/>
            <w:tcBorders>
              <w:top w:val="nil"/>
              <w:left w:val="single" w:sz="4" w:space="0" w:color="auto"/>
              <w:bottom w:val="nil"/>
              <w:right w:val="single" w:sz="4" w:space="0" w:color="auto"/>
            </w:tcBorders>
            <w:shd w:val="clear" w:color="000000" w:fill="FFFFFF"/>
            <w:noWrap/>
            <w:hideMark/>
          </w:tcPr>
          <w:p w14:paraId="1BCD3604"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2A9DE550"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0672E7D6"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134B1F2"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D9B430A"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867C45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FE3ACD3" w14:textId="77777777" w:rsidR="00E31D98" w:rsidRPr="00A17573" w:rsidRDefault="00E31D98" w:rsidP="00A17573">
            <w:r w:rsidRPr="00A17573">
              <w:t> </w:t>
            </w:r>
          </w:p>
        </w:tc>
        <w:tc>
          <w:tcPr>
            <w:tcW w:w="236" w:type="dxa"/>
            <w:vAlign w:val="center"/>
            <w:hideMark/>
          </w:tcPr>
          <w:p w14:paraId="4C69DA1E" w14:textId="77777777" w:rsidR="00E31D98" w:rsidRPr="00A17573" w:rsidRDefault="00E31D98" w:rsidP="00A17573"/>
        </w:tc>
      </w:tr>
      <w:tr w:rsidR="00E31D98" w:rsidRPr="00A17573" w14:paraId="65C80D42"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4DB6F04A" w14:textId="77777777" w:rsidR="00E31D98" w:rsidRPr="00A17573" w:rsidRDefault="00E31D98" w:rsidP="00A17573">
            <w:r w:rsidRPr="00A17573">
              <w:lastRenderedPageBreak/>
              <w:t> </w:t>
            </w:r>
          </w:p>
        </w:tc>
        <w:tc>
          <w:tcPr>
            <w:tcW w:w="1286" w:type="dxa"/>
            <w:tcBorders>
              <w:top w:val="nil"/>
              <w:left w:val="nil"/>
              <w:bottom w:val="single" w:sz="4" w:space="0" w:color="auto"/>
              <w:right w:val="nil"/>
            </w:tcBorders>
            <w:shd w:val="clear" w:color="000000" w:fill="FFFFFF"/>
            <w:noWrap/>
            <w:hideMark/>
          </w:tcPr>
          <w:p w14:paraId="7E2D2AAF"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25CB79AE"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0A07D6AA"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69C2F20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6CCC2B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8562F09" w14:textId="77777777" w:rsidR="00E31D98" w:rsidRPr="00A17573" w:rsidRDefault="00E31D98" w:rsidP="00A17573">
            <w:r w:rsidRPr="00A17573">
              <w:t> </w:t>
            </w:r>
          </w:p>
        </w:tc>
        <w:tc>
          <w:tcPr>
            <w:tcW w:w="236" w:type="dxa"/>
            <w:vAlign w:val="center"/>
            <w:hideMark/>
          </w:tcPr>
          <w:p w14:paraId="0D57363A" w14:textId="77777777" w:rsidR="00E31D98" w:rsidRPr="00A17573" w:rsidRDefault="00E31D98" w:rsidP="00A17573"/>
        </w:tc>
      </w:tr>
      <w:tr w:rsidR="00E31D98" w:rsidRPr="00A17573" w14:paraId="5B15EB04"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6B1940A" w14:textId="77777777" w:rsidR="00E31D98" w:rsidRPr="00A17573" w:rsidRDefault="00E31D98" w:rsidP="00A17573">
            <w:r w:rsidRPr="00A17573">
              <w:t>46</w:t>
            </w:r>
          </w:p>
        </w:tc>
        <w:tc>
          <w:tcPr>
            <w:tcW w:w="1286" w:type="dxa"/>
            <w:vMerge w:val="restart"/>
            <w:tcBorders>
              <w:top w:val="nil"/>
              <w:left w:val="nil"/>
              <w:bottom w:val="nil"/>
              <w:right w:val="nil"/>
            </w:tcBorders>
            <w:shd w:val="clear" w:color="000000" w:fill="FFFFFF"/>
            <w:hideMark/>
          </w:tcPr>
          <w:p w14:paraId="25890F2A" w14:textId="77777777" w:rsidR="00E31D98" w:rsidRPr="00A17573" w:rsidRDefault="00E31D98" w:rsidP="00A17573">
            <w:r w:rsidRPr="00A17573">
              <w:t>8-525-1</w:t>
            </w:r>
          </w:p>
        </w:tc>
        <w:tc>
          <w:tcPr>
            <w:tcW w:w="2542" w:type="dxa"/>
            <w:vMerge w:val="restart"/>
            <w:tcBorders>
              <w:top w:val="nil"/>
              <w:left w:val="single" w:sz="4" w:space="0" w:color="auto"/>
              <w:bottom w:val="nil"/>
              <w:right w:val="single" w:sz="4" w:space="0" w:color="auto"/>
            </w:tcBorders>
            <w:shd w:val="clear" w:color="000000" w:fill="FFFFFF"/>
            <w:hideMark/>
          </w:tcPr>
          <w:p w14:paraId="16177555" w14:textId="77777777" w:rsidR="00E31D98" w:rsidRPr="00A17573" w:rsidRDefault="00E31D98" w:rsidP="00A17573">
            <w:r w:rsidRPr="00A17573">
              <w:t>Բաշխման վահանում ավտոմատ անջատիչ 1բևեռ 25Ա-ոց</w:t>
            </w:r>
          </w:p>
        </w:tc>
        <w:tc>
          <w:tcPr>
            <w:tcW w:w="1140" w:type="dxa"/>
            <w:tcBorders>
              <w:top w:val="nil"/>
              <w:left w:val="nil"/>
              <w:bottom w:val="nil"/>
              <w:right w:val="nil"/>
            </w:tcBorders>
            <w:shd w:val="clear" w:color="000000" w:fill="FFFFFF"/>
            <w:noWrap/>
            <w:vAlign w:val="center"/>
            <w:hideMark/>
          </w:tcPr>
          <w:p w14:paraId="1CFD04C3"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31AC803C" w14:textId="77777777" w:rsidR="00E31D98" w:rsidRPr="00A17573" w:rsidRDefault="00E31D98" w:rsidP="00A17573">
            <w:r w:rsidRPr="00A17573">
              <w:t>8.00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41C05E01" w14:textId="77777777" w:rsidR="00E31D98" w:rsidRPr="00A17573" w:rsidRDefault="00E31D98" w:rsidP="00A17573">
            <w:r w:rsidRPr="00A17573">
              <w:t>4.31</w:t>
            </w:r>
          </w:p>
        </w:tc>
        <w:tc>
          <w:tcPr>
            <w:tcW w:w="1409" w:type="dxa"/>
            <w:tcBorders>
              <w:top w:val="single" w:sz="4" w:space="0" w:color="auto"/>
              <w:left w:val="nil"/>
              <w:bottom w:val="nil"/>
              <w:right w:val="single" w:sz="4" w:space="0" w:color="auto"/>
            </w:tcBorders>
            <w:shd w:val="clear" w:color="000000" w:fill="FFFFFF"/>
            <w:noWrap/>
            <w:vAlign w:val="center"/>
            <w:hideMark/>
          </w:tcPr>
          <w:p w14:paraId="0BE32EE6" w14:textId="77777777" w:rsidR="00E31D98" w:rsidRPr="00A17573" w:rsidRDefault="00E31D98" w:rsidP="00A17573">
            <w:r w:rsidRPr="00A17573">
              <w:t>34.51</w:t>
            </w:r>
          </w:p>
        </w:tc>
        <w:tc>
          <w:tcPr>
            <w:tcW w:w="236" w:type="dxa"/>
            <w:vAlign w:val="center"/>
            <w:hideMark/>
          </w:tcPr>
          <w:p w14:paraId="258ADB90" w14:textId="77777777" w:rsidR="00E31D98" w:rsidRPr="00A17573" w:rsidRDefault="00E31D98" w:rsidP="00A17573"/>
        </w:tc>
      </w:tr>
      <w:tr w:rsidR="00E31D98" w:rsidRPr="00A17573" w14:paraId="07637124"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2E5F222"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7A8701F4"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2862D45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279F52F"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BC00083"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1FE085EC"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37E6A88" w14:textId="77777777" w:rsidR="00E31D98" w:rsidRPr="00A17573" w:rsidRDefault="00E31D98" w:rsidP="00A17573">
            <w:r w:rsidRPr="00A17573">
              <w:t> </w:t>
            </w:r>
          </w:p>
        </w:tc>
        <w:tc>
          <w:tcPr>
            <w:tcW w:w="236" w:type="dxa"/>
            <w:vAlign w:val="center"/>
            <w:hideMark/>
          </w:tcPr>
          <w:p w14:paraId="23C994F0" w14:textId="77777777" w:rsidR="00E31D98" w:rsidRPr="00A17573" w:rsidRDefault="00E31D98" w:rsidP="00A17573"/>
        </w:tc>
      </w:tr>
      <w:tr w:rsidR="00E31D98" w:rsidRPr="00A17573" w14:paraId="6A109427" w14:textId="77777777" w:rsidTr="00A5221F">
        <w:trPr>
          <w:trHeight w:val="915"/>
        </w:trPr>
        <w:tc>
          <w:tcPr>
            <w:tcW w:w="2825" w:type="dxa"/>
            <w:tcBorders>
              <w:top w:val="nil"/>
              <w:left w:val="single" w:sz="4" w:space="0" w:color="auto"/>
              <w:bottom w:val="nil"/>
              <w:right w:val="single" w:sz="4" w:space="0" w:color="auto"/>
            </w:tcBorders>
            <w:shd w:val="clear" w:color="000000" w:fill="FFFFFF"/>
            <w:noWrap/>
            <w:hideMark/>
          </w:tcPr>
          <w:p w14:paraId="0CF81D2A"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258398BF"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4878B9D"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F03D0AB"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068E04C"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271BBF3"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04401F6" w14:textId="77777777" w:rsidR="00E31D98" w:rsidRPr="00A17573" w:rsidRDefault="00E31D98" w:rsidP="00A17573">
            <w:r w:rsidRPr="00A17573">
              <w:t> </w:t>
            </w:r>
          </w:p>
        </w:tc>
        <w:tc>
          <w:tcPr>
            <w:tcW w:w="236" w:type="dxa"/>
            <w:vAlign w:val="center"/>
            <w:hideMark/>
          </w:tcPr>
          <w:p w14:paraId="2C0C2C69" w14:textId="77777777" w:rsidR="00E31D98" w:rsidRPr="00A17573" w:rsidRDefault="00E31D98" w:rsidP="00A17573"/>
        </w:tc>
      </w:tr>
      <w:tr w:rsidR="00E31D98" w:rsidRPr="00A17573" w14:paraId="726CD184"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19109E79"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2D9C3690"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5CE60B67"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00504723"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22C5BF97"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1753CE57"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51F903D" w14:textId="77777777" w:rsidR="00E31D98" w:rsidRPr="00A17573" w:rsidRDefault="00E31D98" w:rsidP="00A17573">
            <w:r w:rsidRPr="00A17573">
              <w:t> </w:t>
            </w:r>
          </w:p>
        </w:tc>
        <w:tc>
          <w:tcPr>
            <w:tcW w:w="236" w:type="dxa"/>
            <w:vAlign w:val="center"/>
            <w:hideMark/>
          </w:tcPr>
          <w:p w14:paraId="26ED2338" w14:textId="77777777" w:rsidR="00E31D98" w:rsidRPr="00A17573" w:rsidRDefault="00E31D98" w:rsidP="00A17573"/>
        </w:tc>
      </w:tr>
      <w:tr w:rsidR="00E31D98" w:rsidRPr="00A17573" w14:paraId="1C66A1FE"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3AE9B4E" w14:textId="77777777" w:rsidR="00E31D98" w:rsidRPr="00A17573" w:rsidRDefault="00E31D98" w:rsidP="00A17573">
            <w:r w:rsidRPr="00A17573">
              <w:t>47</w:t>
            </w:r>
          </w:p>
        </w:tc>
        <w:tc>
          <w:tcPr>
            <w:tcW w:w="1286" w:type="dxa"/>
            <w:tcBorders>
              <w:top w:val="nil"/>
              <w:left w:val="nil"/>
              <w:bottom w:val="nil"/>
              <w:right w:val="nil"/>
            </w:tcBorders>
            <w:shd w:val="clear" w:color="000000" w:fill="FFFFFF"/>
            <w:hideMark/>
          </w:tcPr>
          <w:p w14:paraId="6C88DDF8"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59B85CBE" w14:textId="77777777" w:rsidR="00E31D98" w:rsidRPr="00A17573" w:rsidRDefault="00E31D98" w:rsidP="00A17573">
            <w:r w:rsidRPr="00A17573">
              <w:t>Մեկուսիչ ժապավեն</w:t>
            </w:r>
          </w:p>
        </w:tc>
        <w:tc>
          <w:tcPr>
            <w:tcW w:w="1140" w:type="dxa"/>
            <w:tcBorders>
              <w:top w:val="nil"/>
              <w:left w:val="nil"/>
              <w:bottom w:val="nil"/>
              <w:right w:val="nil"/>
            </w:tcBorders>
            <w:shd w:val="clear" w:color="000000" w:fill="FFFFFF"/>
            <w:noWrap/>
            <w:vAlign w:val="center"/>
            <w:hideMark/>
          </w:tcPr>
          <w:p w14:paraId="10CAC35D"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4DB56E32" w14:textId="77777777" w:rsidR="00E31D98" w:rsidRPr="00A17573" w:rsidRDefault="00E31D98" w:rsidP="00A17573">
            <w:r w:rsidRPr="00A17573">
              <w:t>3.00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445162D5" w14:textId="77777777" w:rsidR="00E31D98" w:rsidRPr="00A17573" w:rsidRDefault="00E31D98" w:rsidP="00A17573">
            <w:r w:rsidRPr="00A17573">
              <w:t>0.37</w:t>
            </w:r>
          </w:p>
        </w:tc>
        <w:tc>
          <w:tcPr>
            <w:tcW w:w="1409" w:type="dxa"/>
            <w:tcBorders>
              <w:top w:val="single" w:sz="4" w:space="0" w:color="auto"/>
              <w:left w:val="nil"/>
              <w:bottom w:val="nil"/>
              <w:right w:val="single" w:sz="4" w:space="0" w:color="auto"/>
            </w:tcBorders>
            <w:shd w:val="clear" w:color="000000" w:fill="FFFFFF"/>
            <w:noWrap/>
            <w:vAlign w:val="center"/>
            <w:hideMark/>
          </w:tcPr>
          <w:p w14:paraId="01496A16" w14:textId="77777777" w:rsidR="00E31D98" w:rsidRPr="00A17573" w:rsidRDefault="00E31D98" w:rsidP="00A17573">
            <w:r w:rsidRPr="00A17573">
              <w:t>1.12</w:t>
            </w:r>
          </w:p>
        </w:tc>
        <w:tc>
          <w:tcPr>
            <w:tcW w:w="236" w:type="dxa"/>
            <w:vAlign w:val="center"/>
            <w:hideMark/>
          </w:tcPr>
          <w:p w14:paraId="78778643" w14:textId="77777777" w:rsidR="00E31D98" w:rsidRPr="00A17573" w:rsidRDefault="00E31D98" w:rsidP="00A17573"/>
        </w:tc>
      </w:tr>
      <w:tr w:rsidR="00E31D98" w:rsidRPr="00A17573" w14:paraId="5184CA50"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86150A3"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385F3C01"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388DD472"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341BEA5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DF9C5A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2214EE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2DD7BBE" w14:textId="77777777" w:rsidR="00E31D98" w:rsidRPr="00A17573" w:rsidRDefault="00E31D98" w:rsidP="00A17573">
            <w:r w:rsidRPr="00A17573">
              <w:t> </w:t>
            </w:r>
          </w:p>
        </w:tc>
        <w:tc>
          <w:tcPr>
            <w:tcW w:w="236" w:type="dxa"/>
            <w:vAlign w:val="center"/>
            <w:hideMark/>
          </w:tcPr>
          <w:p w14:paraId="75E0F0DA" w14:textId="77777777" w:rsidR="00E31D98" w:rsidRPr="00A17573" w:rsidRDefault="00E31D98" w:rsidP="00A17573"/>
        </w:tc>
      </w:tr>
      <w:tr w:rsidR="00E31D98" w:rsidRPr="00A17573" w14:paraId="30349F66"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6E524749"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6585AEC2"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548E3067"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6DE3B6C8"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53E80EEA"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08911562"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40EDF312" w14:textId="77777777" w:rsidR="00E31D98" w:rsidRPr="00A17573" w:rsidRDefault="00E31D98" w:rsidP="00A17573">
            <w:r w:rsidRPr="00A17573">
              <w:t> </w:t>
            </w:r>
          </w:p>
        </w:tc>
        <w:tc>
          <w:tcPr>
            <w:tcW w:w="236" w:type="dxa"/>
            <w:vAlign w:val="center"/>
            <w:hideMark/>
          </w:tcPr>
          <w:p w14:paraId="0392C24C" w14:textId="77777777" w:rsidR="00E31D98" w:rsidRPr="00A17573" w:rsidRDefault="00E31D98" w:rsidP="00A17573"/>
        </w:tc>
      </w:tr>
      <w:tr w:rsidR="00E31D98" w:rsidRPr="00A17573" w14:paraId="7064E57F"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DD3D1F6" w14:textId="77777777" w:rsidR="00E31D98" w:rsidRPr="00A17573" w:rsidRDefault="00E31D98" w:rsidP="00A17573">
            <w:r w:rsidRPr="00A17573">
              <w:t>48</w:t>
            </w:r>
          </w:p>
        </w:tc>
        <w:tc>
          <w:tcPr>
            <w:tcW w:w="1286" w:type="dxa"/>
            <w:vMerge w:val="restart"/>
            <w:tcBorders>
              <w:top w:val="nil"/>
              <w:left w:val="nil"/>
              <w:bottom w:val="nil"/>
              <w:right w:val="nil"/>
            </w:tcBorders>
            <w:shd w:val="clear" w:color="000000" w:fill="FFFFFF"/>
            <w:hideMark/>
          </w:tcPr>
          <w:p w14:paraId="722AB643" w14:textId="77777777" w:rsidR="00E31D98" w:rsidRPr="00A17573" w:rsidRDefault="00E31D98" w:rsidP="00A17573">
            <w:r w:rsidRPr="00A17573">
              <w:t>8-149-1</w:t>
            </w:r>
          </w:p>
        </w:tc>
        <w:tc>
          <w:tcPr>
            <w:tcW w:w="2542" w:type="dxa"/>
            <w:vMerge w:val="restart"/>
            <w:tcBorders>
              <w:top w:val="nil"/>
              <w:left w:val="single" w:sz="4" w:space="0" w:color="auto"/>
              <w:bottom w:val="nil"/>
              <w:right w:val="single" w:sz="4" w:space="0" w:color="auto"/>
            </w:tcBorders>
            <w:shd w:val="clear" w:color="000000" w:fill="FFFFFF"/>
            <w:hideMark/>
          </w:tcPr>
          <w:p w14:paraId="6B9F17C2" w14:textId="77777777" w:rsidR="00E31D98" w:rsidRPr="00A17573" w:rsidRDefault="00E31D98" w:rsidP="00A17573">
            <w:r w:rsidRPr="00A17573">
              <w:t xml:space="preserve">ВВГнг 3x1.5մմ2 հատվածքով, պղնձե ջիղերով մալուխի անցկացում </w:t>
            </w:r>
          </w:p>
        </w:tc>
        <w:tc>
          <w:tcPr>
            <w:tcW w:w="1140" w:type="dxa"/>
            <w:tcBorders>
              <w:top w:val="nil"/>
              <w:left w:val="nil"/>
              <w:bottom w:val="nil"/>
              <w:right w:val="nil"/>
            </w:tcBorders>
            <w:shd w:val="clear" w:color="000000" w:fill="FFFFFF"/>
            <w:noWrap/>
            <w:vAlign w:val="center"/>
            <w:hideMark/>
          </w:tcPr>
          <w:p w14:paraId="515F4B36" w14:textId="77777777" w:rsidR="00E31D98" w:rsidRPr="00A17573" w:rsidRDefault="00E31D98" w:rsidP="00A17573">
            <w:r w:rsidRPr="00A17573">
              <w:t>մ</w:t>
            </w:r>
          </w:p>
        </w:tc>
        <w:tc>
          <w:tcPr>
            <w:tcW w:w="875" w:type="dxa"/>
            <w:tcBorders>
              <w:top w:val="nil"/>
              <w:left w:val="single" w:sz="4" w:space="0" w:color="auto"/>
              <w:bottom w:val="nil"/>
              <w:right w:val="single" w:sz="4" w:space="0" w:color="auto"/>
            </w:tcBorders>
            <w:shd w:val="clear" w:color="000000" w:fill="FFFFFF"/>
            <w:noWrap/>
            <w:vAlign w:val="center"/>
            <w:hideMark/>
          </w:tcPr>
          <w:p w14:paraId="4FD53972" w14:textId="77777777" w:rsidR="00E31D98" w:rsidRPr="00A17573" w:rsidRDefault="00E31D98" w:rsidP="00A17573">
            <w:r w:rsidRPr="00A17573">
              <w:t>130.00</w:t>
            </w:r>
          </w:p>
        </w:tc>
        <w:tc>
          <w:tcPr>
            <w:tcW w:w="961" w:type="dxa"/>
            <w:tcBorders>
              <w:top w:val="nil"/>
              <w:left w:val="single" w:sz="4" w:space="0" w:color="auto"/>
              <w:bottom w:val="nil"/>
              <w:right w:val="single" w:sz="4" w:space="0" w:color="auto"/>
            </w:tcBorders>
            <w:shd w:val="clear" w:color="000000" w:fill="FFFFFF"/>
            <w:noWrap/>
            <w:vAlign w:val="center"/>
            <w:hideMark/>
          </w:tcPr>
          <w:p w14:paraId="4209BAA8" w14:textId="77777777" w:rsidR="00E31D98" w:rsidRPr="00A17573" w:rsidRDefault="00E31D98" w:rsidP="00A17573">
            <w:r w:rsidRPr="00A17573">
              <w:t>0.50</w:t>
            </w:r>
          </w:p>
        </w:tc>
        <w:tc>
          <w:tcPr>
            <w:tcW w:w="1409" w:type="dxa"/>
            <w:tcBorders>
              <w:top w:val="nil"/>
              <w:left w:val="nil"/>
              <w:bottom w:val="nil"/>
              <w:right w:val="single" w:sz="4" w:space="0" w:color="auto"/>
            </w:tcBorders>
            <w:shd w:val="clear" w:color="000000" w:fill="FFFFFF"/>
            <w:noWrap/>
            <w:vAlign w:val="center"/>
            <w:hideMark/>
          </w:tcPr>
          <w:p w14:paraId="0A4A9C9F" w14:textId="77777777" w:rsidR="00E31D98" w:rsidRPr="00A17573" w:rsidRDefault="00E31D98" w:rsidP="00A17573">
            <w:r w:rsidRPr="00A17573">
              <w:t>64.64</w:t>
            </w:r>
          </w:p>
        </w:tc>
        <w:tc>
          <w:tcPr>
            <w:tcW w:w="236" w:type="dxa"/>
            <w:vAlign w:val="center"/>
            <w:hideMark/>
          </w:tcPr>
          <w:p w14:paraId="6B672E37" w14:textId="77777777" w:rsidR="00E31D98" w:rsidRPr="00A17573" w:rsidRDefault="00E31D98" w:rsidP="00A17573"/>
        </w:tc>
      </w:tr>
      <w:tr w:rsidR="00E31D98" w:rsidRPr="00A17573" w14:paraId="07CE7D2B"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9C51A2B"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4989C627"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45839A8A"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4CC67D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0B8766E"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FA40CD7"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38D5465" w14:textId="77777777" w:rsidR="00E31D98" w:rsidRPr="00A17573" w:rsidRDefault="00E31D98" w:rsidP="00A17573">
            <w:r w:rsidRPr="00A17573">
              <w:t> </w:t>
            </w:r>
          </w:p>
        </w:tc>
        <w:tc>
          <w:tcPr>
            <w:tcW w:w="236" w:type="dxa"/>
            <w:vAlign w:val="center"/>
            <w:hideMark/>
          </w:tcPr>
          <w:p w14:paraId="7FEB7AAF" w14:textId="77777777" w:rsidR="00E31D98" w:rsidRPr="00A17573" w:rsidRDefault="00E31D98" w:rsidP="00A17573"/>
        </w:tc>
      </w:tr>
      <w:tr w:rsidR="00E31D98" w:rsidRPr="00A17573" w14:paraId="7656FC23" w14:textId="77777777" w:rsidTr="00A5221F">
        <w:trPr>
          <w:trHeight w:val="1020"/>
        </w:trPr>
        <w:tc>
          <w:tcPr>
            <w:tcW w:w="2825" w:type="dxa"/>
            <w:tcBorders>
              <w:top w:val="nil"/>
              <w:left w:val="single" w:sz="4" w:space="0" w:color="auto"/>
              <w:bottom w:val="nil"/>
              <w:right w:val="single" w:sz="4" w:space="0" w:color="auto"/>
            </w:tcBorders>
            <w:shd w:val="clear" w:color="000000" w:fill="FFFFFF"/>
            <w:noWrap/>
            <w:hideMark/>
          </w:tcPr>
          <w:p w14:paraId="17A49C30"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21088E71"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04D56F2"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20D703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896897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2250090"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09355B9" w14:textId="77777777" w:rsidR="00E31D98" w:rsidRPr="00A17573" w:rsidRDefault="00E31D98" w:rsidP="00A17573">
            <w:r w:rsidRPr="00A17573">
              <w:t> </w:t>
            </w:r>
          </w:p>
        </w:tc>
        <w:tc>
          <w:tcPr>
            <w:tcW w:w="236" w:type="dxa"/>
            <w:vAlign w:val="center"/>
            <w:hideMark/>
          </w:tcPr>
          <w:p w14:paraId="3F4C8A00" w14:textId="77777777" w:rsidR="00E31D98" w:rsidRPr="00A17573" w:rsidRDefault="00E31D98" w:rsidP="00A17573"/>
        </w:tc>
      </w:tr>
      <w:tr w:rsidR="00E31D98" w:rsidRPr="00A17573" w14:paraId="26CCBCAF"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0213B844"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4990AB65"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4E0C1F5B"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421BB27C"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3B9B2360"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49A8FC08"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72D996CB" w14:textId="77777777" w:rsidR="00E31D98" w:rsidRPr="00A17573" w:rsidRDefault="00E31D98" w:rsidP="00A17573">
            <w:r w:rsidRPr="00A17573">
              <w:t> </w:t>
            </w:r>
          </w:p>
        </w:tc>
        <w:tc>
          <w:tcPr>
            <w:tcW w:w="236" w:type="dxa"/>
            <w:vAlign w:val="center"/>
            <w:hideMark/>
          </w:tcPr>
          <w:p w14:paraId="207AEC6C" w14:textId="77777777" w:rsidR="00E31D98" w:rsidRPr="00A17573" w:rsidRDefault="00E31D98" w:rsidP="00A17573"/>
        </w:tc>
      </w:tr>
      <w:tr w:rsidR="00E31D98" w:rsidRPr="00A17573" w14:paraId="0CA63914"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76F4A10" w14:textId="77777777" w:rsidR="00E31D98" w:rsidRPr="00A17573" w:rsidRDefault="00E31D98" w:rsidP="00A17573">
            <w:r w:rsidRPr="00A17573">
              <w:t>49</w:t>
            </w:r>
          </w:p>
        </w:tc>
        <w:tc>
          <w:tcPr>
            <w:tcW w:w="1286" w:type="dxa"/>
            <w:vMerge w:val="restart"/>
            <w:tcBorders>
              <w:top w:val="nil"/>
              <w:left w:val="nil"/>
              <w:bottom w:val="nil"/>
              <w:right w:val="nil"/>
            </w:tcBorders>
            <w:shd w:val="clear" w:color="000000" w:fill="FFFFFF"/>
            <w:hideMark/>
          </w:tcPr>
          <w:p w14:paraId="2378FC0A" w14:textId="77777777" w:rsidR="00E31D98" w:rsidRPr="00A17573" w:rsidRDefault="00E31D98" w:rsidP="00A17573">
            <w:r w:rsidRPr="00A17573">
              <w:t>8-149-1</w:t>
            </w:r>
          </w:p>
        </w:tc>
        <w:tc>
          <w:tcPr>
            <w:tcW w:w="2542" w:type="dxa"/>
            <w:vMerge w:val="restart"/>
            <w:tcBorders>
              <w:top w:val="nil"/>
              <w:left w:val="single" w:sz="4" w:space="0" w:color="auto"/>
              <w:bottom w:val="nil"/>
              <w:right w:val="single" w:sz="4" w:space="0" w:color="auto"/>
            </w:tcBorders>
            <w:shd w:val="clear" w:color="000000" w:fill="FFFFFF"/>
            <w:hideMark/>
          </w:tcPr>
          <w:p w14:paraId="7369D642" w14:textId="77777777" w:rsidR="00E31D98" w:rsidRPr="00A17573" w:rsidRDefault="00E31D98" w:rsidP="00A17573">
            <w:r w:rsidRPr="00A17573">
              <w:t xml:space="preserve">ВВГнг 3x2.5մմ2 հատվածքով, պղնձե ջիղերով մալուխի անցկացում </w:t>
            </w:r>
          </w:p>
        </w:tc>
        <w:tc>
          <w:tcPr>
            <w:tcW w:w="1140" w:type="dxa"/>
            <w:tcBorders>
              <w:top w:val="nil"/>
              <w:left w:val="nil"/>
              <w:bottom w:val="nil"/>
              <w:right w:val="nil"/>
            </w:tcBorders>
            <w:shd w:val="clear" w:color="000000" w:fill="FFFFFF"/>
            <w:noWrap/>
            <w:vAlign w:val="center"/>
            <w:hideMark/>
          </w:tcPr>
          <w:p w14:paraId="3E4D9EE2" w14:textId="77777777" w:rsidR="00E31D98" w:rsidRPr="00A17573" w:rsidRDefault="00E31D98" w:rsidP="00A17573">
            <w:r w:rsidRPr="00A17573">
              <w:t>մ</w:t>
            </w:r>
          </w:p>
        </w:tc>
        <w:tc>
          <w:tcPr>
            <w:tcW w:w="875" w:type="dxa"/>
            <w:tcBorders>
              <w:top w:val="nil"/>
              <w:left w:val="single" w:sz="4" w:space="0" w:color="auto"/>
              <w:bottom w:val="nil"/>
              <w:right w:val="single" w:sz="4" w:space="0" w:color="auto"/>
            </w:tcBorders>
            <w:shd w:val="clear" w:color="000000" w:fill="FFFFFF"/>
            <w:noWrap/>
            <w:vAlign w:val="center"/>
            <w:hideMark/>
          </w:tcPr>
          <w:p w14:paraId="42D51626" w14:textId="77777777" w:rsidR="00E31D98" w:rsidRPr="00A17573" w:rsidRDefault="00E31D98" w:rsidP="00A17573">
            <w:r w:rsidRPr="00A17573">
              <w:t>150.00</w:t>
            </w:r>
          </w:p>
        </w:tc>
        <w:tc>
          <w:tcPr>
            <w:tcW w:w="961" w:type="dxa"/>
            <w:tcBorders>
              <w:top w:val="nil"/>
              <w:left w:val="single" w:sz="4" w:space="0" w:color="auto"/>
              <w:bottom w:val="nil"/>
              <w:right w:val="single" w:sz="4" w:space="0" w:color="auto"/>
            </w:tcBorders>
            <w:shd w:val="clear" w:color="000000" w:fill="FFFFFF"/>
            <w:noWrap/>
            <w:vAlign w:val="center"/>
            <w:hideMark/>
          </w:tcPr>
          <w:p w14:paraId="03BF85AD" w14:textId="77777777" w:rsidR="00E31D98" w:rsidRPr="00A17573" w:rsidRDefault="00E31D98" w:rsidP="00A17573">
            <w:r w:rsidRPr="00A17573">
              <w:t>0.67</w:t>
            </w:r>
          </w:p>
        </w:tc>
        <w:tc>
          <w:tcPr>
            <w:tcW w:w="1409" w:type="dxa"/>
            <w:tcBorders>
              <w:top w:val="nil"/>
              <w:left w:val="nil"/>
              <w:bottom w:val="nil"/>
              <w:right w:val="single" w:sz="4" w:space="0" w:color="auto"/>
            </w:tcBorders>
            <w:shd w:val="clear" w:color="000000" w:fill="FFFFFF"/>
            <w:noWrap/>
            <w:vAlign w:val="center"/>
            <w:hideMark/>
          </w:tcPr>
          <w:p w14:paraId="6577F777" w14:textId="77777777" w:rsidR="00E31D98" w:rsidRPr="00A17573" w:rsidRDefault="00E31D98" w:rsidP="00A17573">
            <w:r w:rsidRPr="00A17573">
              <w:t>100.98</w:t>
            </w:r>
          </w:p>
        </w:tc>
        <w:tc>
          <w:tcPr>
            <w:tcW w:w="236" w:type="dxa"/>
            <w:vAlign w:val="center"/>
            <w:hideMark/>
          </w:tcPr>
          <w:p w14:paraId="465D8438" w14:textId="77777777" w:rsidR="00E31D98" w:rsidRPr="00A17573" w:rsidRDefault="00E31D98" w:rsidP="00A17573"/>
        </w:tc>
      </w:tr>
      <w:tr w:rsidR="00E31D98" w:rsidRPr="00A17573" w14:paraId="34EBD9C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FE87AD9"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74BDB4B7"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2CCAC12D"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9619603"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FC4F9E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2B42D3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536B0EE" w14:textId="77777777" w:rsidR="00E31D98" w:rsidRPr="00A17573" w:rsidRDefault="00E31D98" w:rsidP="00A17573">
            <w:r w:rsidRPr="00A17573">
              <w:t> </w:t>
            </w:r>
          </w:p>
        </w:tc>
        <w:tc>
          <w:tcPr>
            <w:tcW w:w="236" w:type="dxa"/>
            <w:vAlign w:val="center"/>
            <w:hideMark/>
          </w:tcPr>
          <w:p w14:paraId="5E2E652A" w14:textId="77777777" w:rsidR="00E31D98" w:rsidRPr="00A17573" w:rsidRDefault="00E31D98" w:rsidP="00A17573"/>
        </w:tc>
      </w:tr>
      <w:tr w:rsidR="00E31D98" w:rsidRPr="00A17573" w14:paraId="4049DA2E" w14:textId="77777777" w:rsidTr="00A5221F">
        <w:trPr>
          <w:trHeight w:val="1020"/>
        </w:trPr>
        <w:tc>
          <w:tcPr>
            <w:tcW w:w="2825" w:type="dxa"/>
            <w:tcBorders>
              <w:top w:val="nil"/>
              <w:left w:val="single" w:sz="4" w:space="0" w:color="auto"/>
              <w:bottom w:val="nil"/>
              <w:right w:val="single" w:sz="4" w:space="0" w:color="auto"/>
            </w:tcBorders>
            <w:shd w:val="clear" w:color="000000" w:fill="FFFFFF"/>
            <w:noWrap/>
            <w:hideMark/>
          </w:tcPr>
          <w:p w14:paraId="570E286A"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5316025"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62424C06"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246B6131"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67C5491"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AC5084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3DA8DB0" w14:textId="77777777" w:rsidR="00E31D98" w:rsidRPr="00A17573" w:rsidRDefault="00E31D98" w:rsidP="00A17573">
            <w:r w:rsidRPr="00A17573">
              <w:t> </w:t>
            </w:r>
          </w:p>
        </w:tc>
        <w:tc>
          <w:tcPr>
            <w:tcW w:w="236" w:type="dxa"/>
            <w:vAlign w:val="center"/>
            <w:hideMark/>
          </w:tcPr>
          <w:p w14:paraId="527A7E3D" w14:textId="77777777" w:rsidR="00E31D98" w:rsidRPr="00A17573" w:rsidRDefault="00E31D98" w:rsidP="00A17573"/>
        </w:tc>
      </w:tr>
      <w:tr w:rsidR="00E31D98" w:rsidRPr="00A17573" w14:paraId="35371C51"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6C43DF64"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02DDE084"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14FACBB2"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746537CA"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6A1A4634"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0D04229E"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72B0C630" w14:textId="77777777" w:rsidR="00E31D98" w:rsidRPr="00A17573" w:rsidRDefault="00E31D98" w:rsidP="00A17573">
            <w:r w:rsidRPr="00A17573">
              <w:t> </w:t>
            </w:r>
          </w:p>
        </w:tc>
        <w:tc>
          <w:tcPr>
            <w:tcW w:w="236" w:type="dxa"/>
            <w:vAlign w:val="center"/>
            <w:hideMark/>
          </w:tcPr>
          <w:p w14:paraId="02B00186" w14:textId="77777777" w:rsidR="00E31D98" w:rsidRPr="00A17573" w:rsidRDefault="00E31D98" w:rsidP="00A17573"/>
        </w:tc>
      </w:tr>
      <w:tr w:rsidR="00E31D98" w:rsidRPr="00A17573" w14:paraId="435D3788"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E461078" w14:textId="77777777" w:rsidR="00E31D98" w:rsidRPr="00A17573" w:rsidRDefault="00E31D98" w:rsidP="00A17573">
            <w:r w:rsidRPr="00A17573">
              <w:t>50</w:t>
            </w:r>
          </w:p>
        </w:tc>
        <w:tc>
          <w:tcPr>
            <w:tcW w:w="1286" w:type="dxa"/>
            <w:vMerge w:val="restart"/>
            <w:tcBorders>
              <w:top w:val="nil"/>
              <w:left w:val="nil"/>
              <w:bottom w:val="nil"/>
              <w:right w:val="nil"/>
            </w:tcBorders>
            <w:shd w:val="clear" w:color="000000" w:fill="FFFFFF"/>
            <w:hideMark/>
          </w:tcPr>
          <w:p w14:paraId="00F28930" w14:textId="77777777" w:rsidR="00E31D98" w:rsidRPr="00A17573" w:rsidRDefault="00E31D98" w:rsidP="00A17573">
            <w:r w:rsidRPr="00A17573">
              <w:t>8-149-1</w:t>
            </w:r>
          </w:p>
        </w:tc>
        <w:tc>
          <w:tcPr>
            <w:tcW w:w="2542" w:type="dxa"/>
            <w:vMerge w:val="restart"/>
            <w:tcBorders>
              <w:top w:val="nil"/>
              <w:left w:val="single" w:sz="4" w:space="0" w:color="auto"/>
              <w:bottom w:val="nil"/>
              <w:right w:val="single" w:sz="4" w:space="0" w:color="auto"/>
            </w:tcBorders>
            <w:shd w:val="clear" w:color="000000" w:fill="FFFFFF"/>
            <w:hideMark/>
          </w:tcPr>
          <w:p w14:paraId="7385B5C0" w14:textId="77777777" w:rsidR="00E31D98" w:rsidRPr="00A17573" w:rsidRDefault="00E31D98" w:rsidP="00A17573">
            <w:r w:rsidRPr="00A17573">
              <w:t>Մալուխ ВВГ нг3x4 քիչ   էլ վահանակից մինչև բաժանման տուփ</w:t>
            </w:r>
          </w:p>
        </w:tc>
        <w:tc>
          <w:tcPr>
            <w:tcW w:w="1140" w:type="dxa"/>
            <w:tcBorders>
              <w:top w:val="nil"/>
              <w:left w:val="nil"/>
              <w:bottom w:val="nil"/>
              <w:right w:val="nil"/>
            </w:tcBorders>
            <w:shd w:val="clear" w:color="000000" w:fill="FFFFFF"/>
            <w:noWrap/>
            <w:vAlign w:val="center"/>
            <w:hideMark/>
          </w:tcPr>
          <w:p w14:paraId="6B9A733F" w14:textId="77777777" w:rsidR="00E31D98" w:rsidRPr="00A17573" w:rsidRDefault="00E31D98" w:rsidP="00A17573">
            <w:r w:rsidRPr="00A17573">
              <w:t>մ</w:t>
            </w:r>
          </w:p>
        </w:tc>
        <w:tc>
          <w:tcPr>
            <w:tcW w:w="875" w:type="dxa"/>
            <w:tcBorders>
              <w:top w:val="nil"/>
              <w:left w:val="single" w:sz="4" w:space="0" w:color="auto"/>
              <w:bottom w:val="nil"/>
              <w:right w:val="single" w:sz="4" w:space="0" w:color="auto"/>
            </w:tcBorders>
            <w:shd w:val="clear" w:color="000000" w:fill="FFFFFF"/>
            <w:noWrap/>
            <w:vAlign w:val="center"/>
            <w:hideMark/>
          </w:tcPr>
          <w:p w14:paraId="1F441DDE" w14:textId="77777777" w:rsidR="00E31D98" w:rsidRPr="00A17573" w:rsidRDefault="00E31D98" w:rsidP="00A17573">
            <w:r w:rsidRPr="00A17573">
              <w:t>60.00</w:t>
            </w:r>
          </w:p>
        </w:tc>
        <w:tc>
          <w:tcPr>
            <w:tcW w:w="961" w:type="dxa"/>
            <w:tcBorders>
              <w:top w:val="nil"/>
              <w:left w:val="single" w:sz="4" w:space="0" w:color="auto"/>
              <w:bottom w:val="nil"/>
              <w:right w:val="single" w:sz="4" w:space="0" w:color="auto"/>
            </w:tcBorders>
            <w:shd w:val="clear" w:color="000000" w:fill="FFFFFF"/>
            <w:noWrap/>
            <w:vAlign w:val="center"/>
            <w:hideMark/>
          </w:tcPr>
          <w:p w14:paraId="133A895F" w14:textId="77777777" w:rsidR="00E31D98" w:rsidRPr="00A17573" w:rsidRDefault="00E31D98" w:rsidP="00A17573">
            <w:r w:rsidRPr="00A17573">
              <w:t>0.92</w:t>
            </w:r>
          </w:p>
        </w:tc>
        <w:tc>
          <w:tcPr>
            <w:tcW w:w="1409" w:type="dxa"/>
            <w:tcBorders>
              <w:top w:val="nil"/>
              <w:left w:val="nil"/>
              <w:bottom w:val="nil"/>
              <w:right w:val="single" w:sz="4" w:space="0" w:color="auto"/>
            </w:tcBorders>
            <w:shd w:val="clear" w:color="000000" w:fill="FFFFFF"/>
            <w:noWrap/>
            <w:vAlign w:val="center"/>
            <w:hideMark/>
          </w:tcPr>
          <w:p w14:paraId="47B4AC12" w14:textId="77777777" w:rsidR="00E31D98" w:rsidRPr="00A17573" w:rsidRDefault="00E31D98" w:rsidP="00A17573">
            <w:r w:rsidRPr="00A17573">
              <w:t>54.95</w:t>
            </w:r>
          </w:p>
        </w:tc>
        <w:tc>
          <w:tcPr>
            <w:tcW w:w="236" w:type="dxa"/>
            <w:vAlign w:val="center"/>
            <w:hideMark/>
          </w:tcPr>
          <w:p w14:paraId="793A0EF8" w14:textId="77777777" w:rsidR="00E31D98" w:rsidRPr="00A17573" w:rsidRDefault="00E31D98" w:rsidP="00A17573"/>
        </w:tc>
      </w:tr>
      <w:tr w:rsidR="00E31D98" w:rsidRPr="00A17573" w14:paraId="29A981F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A28248F"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210F7F15"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6A8B0924"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2EA92FA"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2C15660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BF8C37C"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1703FD2" w14:textId="77777777" w:rsidR="00E31D98" w:rsidRPr="00A17573" w:rsidRDefault="00E31D98" w:rsidP="00A17573">
            <w:r w:rsidRPr="00A17573">
              <w:t> </w:t>
            </w:r>
          </w:p>
        </w:tc>
        <w:tc>
          <w:tcPr>
            <w:tcW w:w="236" w:type="dxa"/>
            <w:vAlign w:val="center"/>
            <w:hideMark/>
          </w:tcPr>
          <w:p w14:paraId="6A4D119C" w14:textId="77777777" w:rsidR="00E31D98" w:rsidRPr="00A17573" w:rsidRDefault="00E31D98" w:rsidP="00A17573"/>
        </w:tc>
      </w:tr>
      <w:tr w:rsidR="00E31D98" w:rsidRPr="00A17573" w14:paraId="0E43CD65" w14:textId="77777777" w:rsidTr="00A5221F">
        <w:trPr>
          <w:trHeight w:val="1020"/>
        </w:trPr>
        <w:tc>
          <w:tcPr>
            <w:tcW w:w="2825" w:type="dxa"/>
            <w:tcBorders>
              <w:top w:val="nil"/>
              <w:left w:val="single" w:sz="4" w:space="0" w:color="auto"/>
              <w:bottom w:val="nil"/>
              <w:right w:val="single" w:sz="4" w:space="0" w:color="auto"/>
            </w:tcBorders>
            <w:shd w:val="clear" w:color="000000" w:fill="FFFFFF"/>
            <w:noWrap/>
            <w:hideMark/>
          </w:tcPr>
          <w:p w14:paraId="66EB909C"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6178D21"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008E30BD"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9F07EFA"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A441F21"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26AFFE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DE8A66C" w14:textId="77777777" w:rsidR="00E31D98" w:rsidRPr="00A17573" w:rsidRDefault="00E31D98" w:rsidP="00A17573">
            <w:r w:rsidRPr="00A17573">
              <w:t> </w:t>
            </w:r>
          </w:p>
        </w:tc>
        <w:tc>
          <w:tcPr>
            <w:tcW w:w="236" w:type="dxa"/>
            <w:vAlign w:val="center"/>
            <w:hideMark/>
          </w:tcPr>
          <w:p w14:paraId="71456515" w14:textId="77777777" w:rsidR="00E31D98" w:rsidRPr="00A17573" w:rsidRDefault="00E31D98" w:rsidP="00A17573"/>
        </w:tc>
      </w:tr>
      <w:tr w:rsidR="00E31D98" w:rsidRPr="00A17573" w14:paraId="3423A351"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5A2B4B6B"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49F93CC2"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799CC619"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0E68B54E"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62002D80"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3BDE823C"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6236FF80" w14:textId="77777777" w:rsidR="00E31D98" w:rsidRPr="00A17573" w:rsidRDefault="00E31D98" w:rsidP="00A17573">
            <w:r w:rsidRPr="00A17573">
              <w:t> </w:t>
            </w:r>
          </w:p>
        </w:tc>
        <w:tc>
          <w:tcPr>
            <w:tcW w:w="236" w:type="dxa"/>
            <w:vAlign w:val="center"/>
            <w:hideMark/>
          </w:tcPr>
          <w:p w14:paraId="72F4CB2E" w14:textId="77777777" w:rsidR="00E31D98" w:rsidRPr="00A17573" w:rsidRDefault="00E31D98" w:rsidP="00A17573"/>
        </w:tc>
      </w:tr>
      <w:tr w:rsidR="00E31D98" w:rsidRPr="00A17573" w14:paraId="15FC1B2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63D1ACA" w14:textId="77777777" w:rsidR="00E31D98" w:rsidRPr="00A17573" w:rsidRDefault="00E31D98" w:rsidP="00A17573">
            <w:r w:rsidRPr="00A17573">
              <w:t>51</w:t>
            </w:r>
          </w:p>
        </w:tc>
        <w:tc>
          <w:tcPr>
            <w:tcW w:w="1286" w:type="dxa"/>
            <w:tcBorders>
              <w:top w:val="nil"/>
              <w:left w:val="nil"/>
              <w:bottom w:val="nil"/>
              <w:right w:val="nil"/>
            </w:tcBorders>
            <w:shd w:val="clear" w:color="000000" w:fill="FFFFFF"/>
            <w:hideMark/>
          </w:tcPr>
          <w:p w14:paraId="0139925A"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18B02771" w14:textId="77777777" w:rsidR="00E31D98" w:rsidRPr="00A17573" w:rsidRDefault="00E31D98" w:rsidP="00A17573">
            <w:r w:rsidRPr="00A17573">
              <w:t xml:space="preserve">Տուփեր գերմանական տիպի K-806 Titan շրջանակով </w:t>
            </w:r>
          </w:p>
        </w:tc>
        <w:tc>
          <w:tcPr>
            <w:tcW w:w="1140" w:type="dxa"/>
            <w:tcBorders>
              <w:top w:val="nil"/>
              <w:left w:val="nil"/>
              <w:bottom w:val="nil"/>
              <w:right w:val="nil"/>
            </w:tcBorders>
            <w:shd w:val="clear" w:color="000000" w:fill="FFFFFF"/>
            <w:noWrap/>
            <w:vAlign w:val="center"/>
            <w:hideMark/>
          </w:tcPr>
          <w:p w14:paraId="38E5DBFD"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65355841" w14:textId="77777777" w:rsidR="00E31D98" w:rsidRPr="00A17573" w:rsidRDefault="00E31D98" w:rsidP="00A17573">
            <w:r w:rsidRPr="00A17573">
              <w:t>3.00</w:t>
            </w:r>
          </w:p>
        </w:tc>
        <w:tc>
          <w:tcPr>
            <w:tcW w:w="961" w:type="dxa"/>
            <w:tcBorders>
              <w:top w:val="nil"/>
              <w:left w:val="single" w:sz="4" w:space="0" w:color="auto"/>
              <w:bottom w:val="nil"/>
              <w:right w:val="single" w:sz="4" w:space="0" w:color="auto"/>
            </w:tcBorders>
            <w:shd w:val="clear" w:color="000000" w:fill="FFFFFF"/>
            <w:noWrap/>
            <w:vAlign w:val="center"/>
            <w:hideMark/>
          </w:tcPr>
          <w:p w14:paraId="4A87A7F4" w14:textId="77777777" w:rsidR="00E31D98" w:rsidRPr="00A17573" w:rsidRDefault="00E31D98" w:rsidP="00A17573">
            <w:r w:rsidRPr="00A17573">
              <w:t>0.15</w:t>
            </w:r>
          </w:p>
        </w:tc>
        <w:tc>
          <w:tcPr>
            <w:tcW w:w="1409" w:type="dxa"/>
            <w:tcBorders>
              <w:top w:val="nil"/>
              <w:left w:val="nil"/>
              <w:bottom w:val="nil"/>
              <w:right w:val="single" w:sz="4" w:space="0" w:color="auto"/>
            </w:tcBorders>
            <w:shd w:val="clear" w:color="000000" w:fill="FFFFFF"/>
            <w:noWrap/>
            <w:vAlign w:val="center"/>
            <w:hideMark/>
          </w:tcPr>
          <w:p w14:paraId="51431C86" w14:textId="77777777" w:rsidR="00E31D98" w:rsidRPr="00A17573" w:rsidRDefault="00E31D98" w:rsidP="00A17573">
            <w:r w:rsidRPr="00A17573">
              <w:t>0.45</w:t>
            </w:r>
          </w:p>
        </w:tc>
        <w:tc>
          <w:tcPr>
            <w:tcW w:w="236" w:type="dxa"/>
            <w:vAlign w:val="center"/>
            <w:hideMark/>
          </w:tcPr>
          <w:p w14:paraId="16AA1534" w14:textId="77777777" w:rsidR="00E31D98" w:rsidRPr="00A17573" w:rsidRDefault="00E31D98" w:rsidP="00A17573"/>
        </w:tc>
      </w:tr>
      <w:tr w:rsidR="00E31D98" w:rsidRPr="00A17573" w14:paraId="18ED1B1A"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3AB3211"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59AC69CD"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663BD15"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B599FC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8536445"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23A6FEC"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46E4AE2A" w14:textId="77777777" w:rsidR="00E31D98" w:rsidRPr="00A17573" w:rsidRDefault="00E31D98" w:rsidP="00A17573">
            <w:r w:rsidRPr="00A17573">
              <w:t> </w:t>
            </w:r>
          </w:p>
        </w:tc>
        <w:tc>
          <w:tcPr>
            <w:tcW w:w="236" w:type="dxa"/>
            <w:vAlign w:val="center"/>
            <w:hideMark/>
          </w:tcPr>
          <w:p w14:paraId="4DFA5DCB" w14:textId="77777777" w:rsidR="00E31D98" w:rsidRPr="00A17573" w:rsidRDefault="00E31D98" w:rsidP="00A17573"/>
        </w:tc>
      </w:tr>
      <w:tr w:rsidR="00E31D98" w:rsidRPr="00A17573" w14:paraId="75DBE74F"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5B356C91"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2B92D264"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3A9E0664"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5B680FC8"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4232433F"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1D4AAEB1"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551C77DE" w14:textId="77777777" w:rsidR="00E31D98" w:rsidRPr="00A17573" w:rsidRDefault="00E31D98" w:rsidP="00A17573">
            <w:r w:rsidRPr="00A17573">
              <w:t> </w:t>
            </w:r>
          </w:p>
        </w:tc>
        <w:tc>
          <w:tcPr>
            <w:tcW w:w="236" w:type="dxa"/>
            <w:vAlign w:val="center"/>
            <w:hideMark/>
          </w:tcPr>
          <w:p w14:paraId="402F68FF" w14:textId="77777777" w:rsidR="00E31D98" w:rsidRPr="00A17573" w:rsidRDefault="00E31D98" w:rsidP="00A17573"/>
        </w:tc>
      </w:tr>
      <w:tr w:rsidR="00E31D98" w:rsidRPr="00A17573" w14:paraId="51BD9E60"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045B864" w14:textId="77777777" w:rsidR="00E31D98" w:rsidRPr="00A17573" w:rsidRDefault="00E31D98" w:rsidP="00A17573">
            <w:r w:rsidRPr="00A17573">
              <w:t>52</w:t>
            </w:r>
          </w:p>
        </w:tc>
        <w:tc>
          <w:tcPr>
            <w:tcW w:w="1286" w:type="dxa"/>
            <w:tcBorders>
              <w:top w:val="nil"/>
              <w:left w:val="nil"/>
              <w:bottom w:val="nil"/>
              <w:right w:val="nil"/>
            </w:tcBorders>
            <w:shd w:val="clear" w:color="000000" w:fill="FFFFFF"/>
            <w:hideMark/>
          </w:tcPr>
          <w:p w14:paraId="5DBF7D03"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162BCE22" w14:textId="77777777" w:rsidR="00E31D98" w:rsidRPr="00A17573" w:rsidRDefault="00E31D98" w:rsidP="00A17573">
            <w:r w:rsidRPr="00A17573">
              <w:t xml:space="preserve">Տուփեր գերմանական տիպի K-820-2 շրջանակով </w:t>
            </w:r>
          </w:p>
        </w:tc>
        <w:tc>
          <w:tcPr>
            <w:tcW w:w="1140" w:type="dxa"/>
            <w:tcBorders>
              <w:top w:val="nil"/>
              <w:left w:val="nil"/>
              <w:bottom w:val="nil"/>
              <w:right w:val="nil"/>
            </w:tcBorders>
            <w:shd w:val="clear" w:color="000000" w:fill="FFFFFF"/>
            <w:noWrap/>
            <w:vAlign w:val="center"/>
            <w:hideMark/>
          </w:tcPr>
          <w:p w14:paraId="298FB35D"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08E0B56E" w14:textId="77777777" w:rsidR="00E31D98" w:rsidRPr="00A17573" w:rsidRDefault="00E31D98" w:rsidP="00A17573">
            <w:r w:rsidRPr="00A17573">
              <w:t>6.00</w:t>
            </w:r>
          </w:p>
        </w:tc>
        <w:tc>
          <w:tcPr>
            <w:tcW w:w="961" w:type="dxa"/>
            <w:tcBorders>
              <w:top w:val="nil"/>
              <w:left w:val="single" w:sz="4" w:space="0" w:color="auto"/>
              <w:bottom w:val="nil"/>
              <w:right w:val="single" w:sz="4" w:space="0" w:color="auto"/>
            </w:tcBorders>
            <w:shd w:val="clear" w:color="000000" w:fill="FFFFFF"/>
            <w:noWrap/>
            <w:vAlign w:val="center"/>
            <w:hideMark/>
          </w:tcPr>
          <w:p w14:paraId="2F9CEABE" w14:textId="77777777" w:rsidR="00E31D98" w:rsidRPr="00A17573" w:rsidRDefault="00E31D98" w:rsidP="00A17573">
            <w:r w:rsidRPr="00A17573">
              <w:t>0.30</w:t>
            </w:r>
          </w:p>
        </w:tc>
        <w:tc>
          <w:tcPr>
            <w:tcW w:w="1409" w:type="dxa"/>
            <w:tcBorders>
              <w:top w:val="nil"/>
              <w:left w:val="nil"/>
              <w:bottom w:val="nil"/>
              <w:right w:val="single" w:sz="4" w:space="0" w:color="auto"/>
            </w:tcBorders>
            <w:shd w:val="clear" w:color="000000" w:fill="FFFFFF"/>
            <w:noWrap/>
            <w:vAlign w:val="center"/>
            <w:hideMark/>
          </w:tcPr>
          <w:p w14:paraId="31E65430" w14:textId="77777777" w:rsidR="00E31D98" w:rsidRPr="00A17573" w:rsidRDefault="00E31D98" w:rsidP="00A17573">
            <w:r w:rsidRPr="00A17573">
              <w:t>1.78</w:t>
            </w:r>
          </w:p>
        </w:tc>
        <w:tc>
          <w:tcPr>
            <w:tcW w:w="236" w:type="dxa"/>
            <w:vAlign w:val="center"/>
            <w:hideMark/>
          </w:tcPr>
          <w:p w14:paraId="6C38951E" w14:textId="77777777" w:rsidR="00E31D98" w:rsidRPr="00A17573" w:rsidRDefault="00E31D98" w:rsidP="00A17573"/>
        </w:tc>
      </w:tr>
      <w:tr w:rsidR="00E31D98" w:rsidRPr="00A17573" w14:paraId="380EC17C"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7271BA17"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0FFCEFCE"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75887797"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0F60E02F"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1285162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16AFE76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54C4ED3" w14:textId="77777777" w:rsidR="00E31D98" w:rsidRPr="00A17573" w:rsidRDefault="00E31D98" w:rsidP="00A17573">
            <w:r w:rsidRPr="00A17573">
              <w:t> </w:t>
            </w:r>
          </w:p>
        </w:tc>
        <w:tc>
          <w:tcPr>
            <w:tcW w:w="236" w:type="dxa"/>
            <w:vAlign w:val="center"/>
            <w:hideMark/>
          </w:tcPr>
          <w:p w14:paraId="0B78E5A6" w14:textId="77777777" w:rsidR="00E31D98" w:rsidRPr="00A17573" w:rsidRDefault="00E31D98" w:rsidP="00A17573"/>
        </w:tc>
      </w:tr>
      <w:tr w:rsidR="00E31D98" w:rsidRPr="00A17573" w14:paraId="44E92D10"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29218405"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05D282B8"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77ED8A95"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6EEA69BE"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31E7825B"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198098EE"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75779AF4" w14:textId="77777777" w:rsidR="00E31D98" w:rsidRPr="00A17573" w:rsidRDefault="00E31D98" w:rsidP="00A17573">
            <w:r w:rsidRPr="00A17573">
              <w:t> </w:t>
            </w:r>
          </w:p>
        </w:tc>
        <w:tc>
          <w:tcPr>
            <w:tcW w:w="236" w:type="dxa"/>
            <w:vAlign w:val="center"/>
            <w:hideMark/>
          </w:tcPr>
          <w:p w14:paraId="08808133" w14:textId="77777777" w:rsidR="00E31D98" w:rsidRPr="00A17573" w:rsidRDefault="00E31D98" w:rsidP="00A17573"/>
        </w:tc>
      </w:tr>
      <w:tr w:rsidR="00E31D98" w:rsidRPr="00A17573" w14:paraId="333E23C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407286BE" w14:textId="77777777" w:rsidR="00E31D98" w:rsidRPr="00A17573" w:rsidRDefault="00E31D98" w:rsidP="00A17573">
            <w:r w:rsidRPr="00A17573">
              <w:t>53</w:t>
            </w:r>
          </w:p>
        </w:tc>
        <w:tc>
          <w:tcPr>
            <w:tcW w:w="1286" w:type="dxa"/>
            <w:tcBorders>
              <w:top w:val="nil"/>
              <w:left w:val="nil"/>
              <w:bottom w:val="nil"/>
              <w:right w:val="nil"/>
            </w:tcBorders>
            <w:shd w:val="clear" w:color="000000" w:fill="FFFFFF"/>
            <w:hideMark/>
          </w:tcPr>
          <w:p w14:paraId="04A80F41"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3E5DD720" w14:textId="77777777" w:rsidR="00E31D98" w:rsidRPr="00A17573" w:rsidRDefault="00E31D98" w:rsidP="00A17573">
            <w:r w:rsidRPr="00A17573">
              <w:t xml:space="preserve">Բաժանման տուփեր գերմանական տիպի K-820-3 շրջանակով </w:t>
            </w:r>
          </w:p>
        </w:tc>
        <w:tc>
          <w:tcPr>
            <w:tcW w:w="1140" w:type="dxa"/>
            <w:tcBorders>
              <w:top w:val="nil"/>
              <w:left w:val="nil"/>
              <w:bottom w:val="nil"/>
              <w:right w:val="nil"/>
            </w:tcBorders>
            <w:shd w:val="clear" w:color="000000" w:fill="FFFFFF"/>
            <w:noWrap/>
            <w:vAlign w:val="center"/>
            <w:hideMark/>
          </w:tcPr>
          <w:p w14:paraId="3112CE67"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39850ED9" w14:textId="77777777" w:rsidR="00E31D98" w:rsidRPr="00A17573" w:rsidRDefault="00E31D98" w:rsidP="00A17573">
            <w:r w:rsidRPr="00A17573">
              <w:t>12.00</w:t>
            </w:r>
          </w:p>
        </w:tc>
        <w:tc>
          <w:tcPr>
            <w:tcW w:w="961" w:type="dxa"/>
            <w:tcBorders>
              <w:top w:val="nil"/>
              <w:left w:val="single" w:sz="4" w:space="0" w:color="auto"/>
              <w:bottom w:val="nil"/>
              <w:right w:val="single" w:sz="4" w:space="0" w:color="auto"/>
            </w:tcBorders>
            <w:shd w:val="clear" w:color="000000" w:fill="FFFFFF"/>
            <w:noWrap/>
            <w:vAlign w:val="center"/>
            <w:hideMark/>
          </w:tcPr>
          <w:p w14:paraId="409774F9" w14:textId="77777777" w:rsidR="00E31D98" w:rsidRPr="00A17573" w:rsidRDefault="00E31D98" w:rsidP="00A17573">
            <w:r w:rsidRPr="00A17573">
              <w:t>0.45</w:t>
            </w:r>
          </w:p>
        </w:tc>
        <w:tc>
          <w:tcPr>
            <w:tcW w:w="1409" w:type="dxa"/>
            <w:tcBorders>
              <w:top w:val="nil"/>
              <w:left w:val="nil"/>
              <w:bottom w:val="nil"/>
              <w:right w:val="single" w:sz="4" w:space="0" w:color="auto"/>
            </w:tcBorders>
            <w:shd w:val="clear" w:color="000000" w:fill="FFFFFF"/>
            <w:noWrap/>
            <w:vAlign w:val="center"/>
            <w:hideMark/>
          </w:tcPr>
          <w:p w14:paraId="0D6F3BA4" w14:textId="77777777" w:rsidR="00E31D98" w:rsidRPr="00A17573" w:rsidRDefault="00E31D98" w:rsidP="00A17573">
            <w:r w:rsidRPr="00A17573">
              <w:t>5.35</w:t>
            </w:r>
          </w:p>
        </w:tc>
        <w:tc>
          <w:tcPr>
            <w:tcW w:w="236" w:type="dxa"/>
            <w:vAlign w:val="center"/>
            <w:hideMark/>
          </w:tcPr>
          <w:p w14:paraId="7F4FCB7B" w14:textId="77777777" w:rsidR="00E31D98" w:rsidRPr="00A17573" w:rsidRDefault="00E31D98" w:rsidP="00A17573"/>
        </w:tc>
      </w:tr>
      <w:tr w:rsidR="00E31D98" w:rsidRPr="00A17573" w14:paraId="57435DB7" w14:textId="77777777" w:rsidTr="00A5221F">
        <w:trPr>
          <w:trHeight w:val="555"/>
        </w:trPr>
        <w:tc>
          <w:tcPr>
            <w:tcW w:w="2825" w:type="dxa"/>
            <w:tcBorders>
              <w:top w:val="nil"/>
              <w:left w:val="single" w:sz="4" w:space="0" w:color="auto"/>
              <w:bottom w:val="nil"/>
              <w:right w:val="single" w:sz="4" w:space="0" w:color="auto"/>
            </w:tcBorders>
            <w:shd w:val="clear" w:color="000000" w:fill="FFFFFF"/>
            <w:noWrap/>
            <w:hideMark/>
          </w:tcPr>
          <w:p w14:paraId="71EF2098"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DC253DD"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23182DD0"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1A24705"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98B8F70"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7A0AA901"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6028C2B" w14:textId="77777777" w:rsidR="00E31D98" w:rsidRPr="00A17573" w:rsidRDefault="00E31D98" w:rsidP="00A17573">
            <w:r w:rsidRPr="00A17573">
              <w:t> </w:t>
            </w:r>
          </w:p>
        </w:tc>
        <w:tc>
          <w:tcPr>
            <w:tcW w:w="236" w:type="dxa"/>
            <w:vAlign w:val="center"/>
            <w:hideMark/>
          </w:tcPr>
          <w:p w14:paraId="2AC80A64" w14:textId="77777777" w:rsidR="00E31D98" w:rsidRPr="00A17573" w:rsidRDefault="00E31D98" w:rsidP="00A17573"/>
        </w:tc>
      </w:tr>
      <w:tr w:rsidR="00E31D98" w:rsidRPr="00A17573" w14:paraId="7127DC0B"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4E6F28F2"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982A23C"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439694DD"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02D9BD8D"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764986D6"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7DC6BDEC"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4C70F328" w14:textId="77777777" w:rsidR="00E31D98" w:rsidRPr="00A17573" w:rsidRDefault="00E31D98" w:rsidP="00A17573">
            <w:r w:rsidRPr="00A17573">
              <w:t> </w:t>
            </w:r>
          </w:p>
        </w:tc>
        <w:tc>
          <w:tcPr>
            <w:tcW w:w="236" w:type="dxa"/>
            <w:vAlign w:val="center"/>
            <w:hideMark/>
          </w:tcPr>
          <w:p w14:paraId="242D1914" w14:textId="77777777" w:rsidR="00E31D98" w:rsidRPr="00A17573" w:rsidRDefault="00E31D98" w:rsidP="00A17573"/>
        </w:tc>
      </w:tr>
      <w:tr w:rsidR="00E31D98" w:rsidRPr="00A17573" w14:paraId="6DD13819"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13192A6" w14:textId="77777777" w:rsidR="00E31D98" w:rsidRPr="00A17573" w:rsidRDefault="00E31D98" w:rsidP="00A17573">
            <w:r w:rsidRPr="00A17573">
              <w:t>54</w:t>
            </w:r>
          </w:p>
        </w:tc>
        <w:tc>
          <w:tcPr>
            <w:tcW w:w="1286" w:type="dxa"/>
            <w:tcBorders>
              <w:top w:val="nil"/>
              <w:left w:val="nil"/>
              <w:bottom w:val="nil"/>
              <w:right w:val="nil"/>
            </w:tcBorders>
            <w:shd w:val="clear" w:color="000000" w:fill="FFFFFF"/>
            <w:hideMark/>
          </w:tcPr>
          <w:p w14:paraId="05D3BF81" w14:textId="77777777" w:rsidR="00E31D98" w:rsidRPr="00A17573" w:rsidRDefault="00E31D98" w:rsidP="00A17573">
            <w:r w:rsidRPr="00A17573">
              <w:t>շուկա</w:t>
            </w:r>
          </w:p>
        </w:tc>
        <w:tc>
          <w:tcPr>
            <w:tcW w:w="2542" w:type="dxa"/>
            <w:vMerge w:val="restart"/>
            <w:tcBorders>
              <w:top w:val="nil"/>
              <w:left w:val="single" w:sz="4" w:space="0" w:color="auto"/>
              <w:bottom w:val="nil"/>
              <w:right w:val="single" w:sz="4" w:space="0" w:color="auto"/>
            </w:tcBorders>
            <w:shd w:val="clear" w:color="000000" w:fill="FFFFFF"/>
            <w:hideMark/>
          </w:tcPr>
          <w:p w14:paraId="27665922" w14:textId="77777777" w:rsidR="00E31D98" w:rsidRPr="00A17573" w:rsidRDefault="00E31D98" w:rsidP="00A17573">
            <w:r w:rsidRPr="00A17573">
              <w:t>Բաժանման տուփեր K-807</w:t>
            </w:r>
          </w:p>
        </w:tc>
        <w:tc>
          <w:tcPr>
            <w:tcW w:w="1140" w:type="dxa"/>
            <w:tcBorders>
              <w:top w:val="nil"/>
              <w:left w:val="nil"/>
              <w:bottom w:val="nil"/>
              <w:right w:val="nil"/>
            </w:tcBorders>
            <w:shd w:val="clear" w:color="000000" w:fill="FFFFFF"/>
            <w:noWrap/>
            <w:vAlign w:val="center"/>
            <w:hideMark/>
          </w:tcPr>
          <w:p w14:paraId="1C7639B5"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7E908BBF" w14:textId="77777777" w:rsidR="00E31D98" w:rsidRPr="00A17573" w:rsidRDefault="00E31D98" w:rsidP="00A17573">
            <w:r w:rsidRPr="00A17573">
              <w:t>17.00</w:t>
            </w:r>
          </w:p>
        </w:tc>
        <w:tc>
          <w:tcPr>
            <w:tcW w:w="961" w:type="dxa"/>
            <w:tcBorders>
              <w:top w:val="nil"/>
              <w:left w:val="single" w:sz="4" w:space="0" w:color="auto"/>
              <w:bottom w:val="nil"/>
              <w:right w:val="single" w:sz="4" w:space="0" w:color="auto"/>
            </w:tcBorders>
            <w:shd w:val="clear" w:color="000000" w:fill="FFFFFF"/>
            <w:noWrap/>
            <w:vAlign w:val="center"/>
            <w:hideMark/>
          </w:tcPr>
          <w:p w14:paraId="0A4E2B08" w14:textId="77777777" w:rsidR="00E31D98" w:rsidRPr="00A17573" w:rsidRDefault="00E31D98" w:rsidP="00A17573">
            <w:r w:rsidRPr="00A17573">
              <w:t>0.50</w:t>
            </w:r>
          </w:p>
        </w:tc>
        <w:tc>
          <w:tcPr>
            <w:tcW w:w="1409" w:type="dxa"/>
            <w:tcBorders>
              <w:top w:val="nil"/>
              <w:left w:val="nil"/>
              <w:bottom w:val="nil"/>
              <w:right w:val="single" w:sz="4" w:space="0" w:color="auto"/>
            </w:tcBorders>
            <w:shd w:val="clear" w:color="000000" w:fill="FFFFFF"/>
            <w:noWrap/>
            <w:vAlign w:val="center"/>
            <w:hideMark/>
          </w:tcPr>
          <w:p w14:paraId="73D58322" w14:textId="77777777" w:rsidR="00E31D98" w:rsidRPr="00A17573" w:rsidRDefault="00E31D98" w:rsidP="00A17573">
            <w:r w:rsidRPr="00A17573">
              <w:t>8.42</w:t>
            </w:r>
          </w:p>
        </w:tc>
        <w:tc>
          <w:tcPr>
            <w:tcW w:w="236" w:type="dxa"/>
            <w:vAlign w:val="center"/>
            <w:hideMark/>
          </w:tcPr>
          <w:p w14:paraId="61149627" w14:textId="77777777" w:rsidR="00E31D98" w:rsidRPr="00A17573" w:rsidRDefault="00E31D98" w:rsidP="00A17573"/>
        </w:tc>
      </w:tr>
      <w:tr w:rsidR="00E31D98" w:rsidRPr="00A17573" w14:paraId="42D46A3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E62006F"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60B764C9"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76A25147"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C14FDF7"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C5FB93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F51F7BB"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6999EF7" w14:textId="77777777" w:rsidR="00E31D98" w:rsidRPr="00A17573" w:rsidRDefault="00E31D98" w:rsidP="00A17573">
            <w:r w:rsidRPr="00A17573">
              <w:t> </w:t>
            </w:r>
          </w:p>
        </w:tc>
        <w:tc>
          <w:tcPr>
            <w:tcW w:w="236" w:type="dxa"/>
            <w:vAlign w:val="center"/>
            <w:hideMark/>
          </w:tcPr>
          <w:p w14:paraId="2E74685C" w14:textId="77777777" w:rsidR="00E31D98" w:rsidRPr="00A17573" w:rsidRDefault="00E31D98" w:rsidP="00A17573"/>
        </w:tc>
      </w:tr>
      <w:tr w:rsidR="00E31D98" w:rsidRPr="00A17573" w14:paraId="0A0FAAEC"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69FB7CD2"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6FF07102"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762C4911"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1BFC0E62"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2FC08D29"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08F42348"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18FA3C47" w14:textId="77777777" w:rsidR="00E31D98" w:rsidRPr="00A17573" w:rsidRDefault="00E31D98" w:rsidP="00A17573">
            <w:r w:rsidRPr="00A17573">
              <w:t> </w:t>
            </w:r>
          </w:p>
        </w:tc>
        <w:tc>
          <w:tcPr>
            <w:tcW w:w="236" w:type="dxa"/>
            <w:vAlign w:val="center"/>
            <w:hideMark/>
          </w:tcPr>
          <w:p w14:paraId="52E72F55" w14:textId="77777777" w:rsidR="00E31D98" w:rsidRPr="00A17573" w:rsidRDefault="00E31D98" w:rsidP="00A17573"/>
        </w:tc>
      </w:tr>
      <w:tr w:rsidR="00E31D98" w:rsidRPr="00A17573" w14:paraId="35CF127F"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61CC773" w14:textId="77777777" w:rsidR="00E31D98" w:rsidRPr="00A17573" w:rsidRDefault="00E31D98" w:rsidP="00A17573">
            <w:r w:rsidRPr="00A17573">
              <w:t>55</w:t>
            </w:r>
          </w:p>
        </w:tc>
        <w:tc>
          <w:tcPr>
            <w:tcW w:w="1286" w:type="dxa"/>
            <w:vMerge w:val="restart"/>
            <w:tcBorders>
              <w:top w:val="nil"/>
              <w:left w:val="nil"/>
              <w:bottom w:val="nil"/>
              <w:right w:val="nil"/>
            </w:tcBorders>
            <w:shd w:val="clear" w:color="000000" w:fill="FFFFFF"/>
            <w:hideMark/>
          </w:tcPr>
          <w:p w14:paraId="691C4497" w14:textId="77777777" w:rsidR="00E31D98" w:rsidRPr="00A17573" w:rsidRDefault="00E31D98" w:rsidP="00A17573">
            <w:r w:rsidRPr="00A17573">
              <w:t>Ц8-591-7</w:t>
            </w:r>
          </w:p>
        </w:tc>
        <w:tc>
          <w:tcPr>
            <w:tcW w:w="2542" w:type="dxa"/>
            <w:vMerge w:val="restart"/>
            <w:tcBorders>
              <w:top w:val="nil"/>
              <w:left w:val="single" w:sz="4" w:space="0" w:color="auto"/>
              <w:bottom w:val="nil"/>
              <w:right w:val="single" w:sz="4" w:space="0" w:color="auto"/>
            </w:tcBorders>
            <w:shd w:val="clear" w:color="000000" w:fill="FFFFFF"/>
            <w:hideMark/>
          </w:tcPr>
          <w:p w14:paraId="7C804F6F" w14:textId="77777777" w:rsidR="00E31D98" w:rsidRPr="00A17573" w:rsidRDefault="00E31D98" w:rsidP="00A17573">
            <w:r w:rsidRPr="00A17573">
              <w:t xml:space="preserve">Վարդակներ տեղադրում 220Վ, 16Ա գերմանական տիպի </w:t>
            </w:r>
          </w:p>
        </w:tc>
        <w:tc>
          <w:tcPr>
            <w:tcW w:w="1140" w:type="dxa"/>
            <w:tcBorders>
              <w:top w:val="nil"/>
              <w:left w:val="nil"/>
              <w:bottom w:val="nil"/>
              <w:right w:val="nil"/>
            </w:tcBorders>
            <w:shd w:val="clear" w:color="000000" w:fill="FFFFFF"/>
            <w:noWrap/>
            <w:vAlign w:val="center"/>
            <w:hideMark/>
          </w:tcPr>
          <w:p w14:paraId="61745BD2"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47F362ED" w14:textId="77777777" w:rsidR="00E31D98" w:rsidRPr="00A17573" w:rsidRDefault="00E31D98" w:rsidP="00A17573">
            <w:r w:rsidRPr="00A17573">
              <w:t>20.00</w:t>
            </w:r>
          </w:p>
        </w:tc>
        <w:tc>
          <w:tcPr>
            <w:tcW w:w="961" w:type="dxa"/>
            <w:tcBorders>
              <w:top w:val="nil"/>
              <w:left w:val="single" w:sz="4" w:space="0" w:color="auto"/>
              <w:bottom w:val="nil"/>
              <w:right w:val="single" w:sz="4" w:space="0" w:color="auto"/>
            </w:tcBorders>
            <w:shd w:val="clear" w:color="000000" w:fill="FFFFFF"/>
            <w:noWrap/>
            <w:vAlign w:val="center"/>
            <w:hideMark/>
          </w:tcPr>
          <w:p w14:paraId="5F26FD8E" w14:textId="77777777" w:rsidR="00E31D98" w:rsidRPr="00A17573" w:rsidRDefault="00E31D98" w:rsidP="00A17573">
            <w:r w:rsidRPr="00A17573">
              <w:t>2.13</w:t>
            </w:r>
          </w:p>
        </w:tc>
        <w:tc>
          <w:tcPr>
            <w:tcW w:w="1409" w:type="dxa"/>
            <w:tcBorders>
              <w:top w:val="nil"/>
              <w:left w:val="nil"/>
              <w:bottom w:val="nil"/>
              <w:right w:val="single" w:sz="4" w:space="0" w:color="auto"/>
            </w:tcBorders>
            <w:shd w:val="clear" w:color="000000" w:fill="FFFFFF"/>
            <w:noWrap/>
            <w:vAlign w:val="center"/>
            <w:hideMark/>
          </w:tcPr>
          <w:p w14:paraId="75DA1A28" w14:textId="77777777" w:rsidR="00E31D98" w:rsidRPr="00A17573" w:rsidRDefault="00E31D98" w:rsidP="00A17573">
            <w:r w:rsidRPr="00A17573">
              <w:t>42.70</w:t>
            </w:r>
          </w:p>
        </w:tc>
        <w:tc>
          <w:tcPr>
            <w:tcW w:w="236" w:type="dxa"/>
            <w:vAlign w:val="center"/>
            <w:hideMark/>
          </w:tcPr>
          <w:p w14:paraId="4B2A6E1C" w14:textId="77777777" w:rsidR="00E31D98" w:rsidRPr="00A17573" w:rsidRDefault="00E31D98" w:rsidP="00A17573"/>
        </w:tc>
      </w:tr>
      <w:tr w:rsidR="00E31D98" w:rsidRPr="00A17573" w14:paraId="71A8D0BA"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405624F"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3D99582D"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3ED88A45"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43D3D54"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C668534"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410CC8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382DFBD" w14:textId="77777777" w:rsidR="00E31D98" w:rsidRPr="00A17573" w:rsidRDefault="00E31D98" w:rsidP="00A17573">
            <w:r w:rsidRPr="00A17573">
              <w:t> </w:t>
            </w:r>
          </w:p>
        </w:tc>
        <w:tc>
          <w:tcPr>
            <w:tcW w:w="236" w:type="dxa"/>
            <w:vAlign w:val="center"/>
            <w:hideMark/>
          </w:tcPr>
          <w:p w14:paraId="6ECE0BD5" w14:textId="77777777" w:rsidR="00E31D98" w:rsidRPr="00A17573" w:rsidRDefault="00E31D98" w:rsidP="00A17573"/>
        </w:tc>
      </w:tr>
      <w:tr w:rsidR="00E31D98" w:rsidRPr="00A17573" w14:paraId="50FC504A" w14:textId="77777777" w:rsidTr="00A5221F">
        <w:trPr>
          <w:trHeight w:val="180"/>
        </w:trPr>
        <w:tc>
          <w:tcPr>
            <w:tcW w:w="2825" w:type="dxa"/>
            <w:tcBorders>
              <w:top w:val="nil"/>
              <w:left w:val="single" w:sz="4" w:space="0" w:color="auto"/>
              <w:bottom w:val="nil"/>
              <w:right w:val="single" w:sz="4" w:space="0" w:color="auto"/>
            </w:tcBorders>
            <w:shd w:val="clear" w:color="000000" w:fill="FFFFFF"/>
            <w:noWrap/>
            <w:hideMark/>
          </w:tcPr>
          <w:p w14:paraId="745C7491"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19F0C867"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4544D648"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CDD7134"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64CCB0E"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B16B8F8"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11C2D69E" w14:textId="77777777" w:rsidR="00E31D98" w:rsidRPr="00A17573" w:rsidRDefault="00E31D98" w:rsidP="00A17573">
            <w:r w:rsidRPr="00A17573">
              <w:t> </w:t>
            </w:r>
          </w:p>
        </w:tc>
        <w:tc>
          <w:tcPr>
            <w:tcW w:w="236" w:type="dxa"/>
            <w:vAlign w:val="center"/>
            <w:hideMark/>
          </w:tcPr>
          <w:p w14:paraId="7AB01AAD" w14:textId="77777777" w:rsidR="00E31D98" w:rsidRPr="00A17573" w:rsidRDefault="00E31D98" w:rsidP="00A17573"/>
        </w:tc>
      </w:tr>
      <w:tr w:rsidR="00E31D98" w:rsidRPr="00A17573" w14:paraId="64D66845"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7AA10105"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0DB10A5D"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5BE75AD7"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5594C7C4"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47C085FD"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3FE1284E"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3BD419AB" w14:textId="77777777" w:rsidR="00E31D98" w:rsidRPr="00A17573" w:rsidRDefault="00E31D98" w:rsidP="00A17573">
            <w:r w:rsidRPr="00A17573">
              <w:t> </w:t>
            </w:r>
          </w:p>
        </w:tc>
        <w:tc>
          <w:tcPr>
            <w:tcW w:w="236" w:type="dxa"/>
            <w:vAlign w:val="center"/>
            <w:hideMark/>
          </w:tcPr>
          <w:p w14:paraId="52E98D16" w14:textId="77777777" w:rsidR="00E31D98" w:rsidRPr="00A17573" w:rsidRDefault="00E31D98" w:rsidP="00A17573"/>
        </w:tc>
      </w:tr>
      <w:tr w:rsidR="00E31D98" w:rsidRPr="00A17573" w14:paraId="09FB4466"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06B12C2" w14:textId="77777777" w:rsidR="00E31D98" w:rsidRPr="00A17573" w:rsidRDefault="00E31D98" w:rsidP="00A17573">
            <w:r w:rsidRPr="00A17573">
              <w:t>56</w:t>
            </w:r>
          </w:p>
        </w:tc>
        <w:tc>
          <w:tcPr>
            <w:tcW w:w="1286" w:type="dxa"/>
            <w:vMerge w:val="restart"/>
            <w:tcBorders>
              <w:top w:val="nil"/>
              <w:left w:val="nil"/>
              <w:bottom w:val="nil"/>
              <w:right w:val="nil"/>
            </w:tcBorders>
            <w:shd w:val="clear" w:color="000000" w:fill="FFFFFF"/>
            <w:hideMark/>
          </w:tcPr>
          <w:p w14:paraId="76BB6155" w14:textId="77777777" w:rsidR="00E31D98" w:rsidRPr="00A17573" w:rsidRDefault="00E31D98" w:rsidP="00A17573">
            <w:r w:rsidRPr="00A17573">
              <w:t>Ц8-591-2</w:t>
            </w:r>
          </w:p>
        </w:tc>
        <w:tc>
          <w:tcPr>
            <w:tcW w:w="2542" w:type="dxa"/>
            <w:vMerge w:val="restart"/>
            <w:tcBorders>
              <w:top w:val="nil"/>
              <w:left w:val="single" w:sz="4" w:space="0" w:color="auto"/>
              <w:bottom w:val="nil"/>
              <w:right w:val="single" w:sz="4" w:space="0" w:color="auto"/>
            </w:tcBorders>
            <w:shd w:val="clear" w:color="000000" w:fill="FFFFFF"/>
            <w:hideMark/>
          </w:tcPr>
          <w:p w14:paraId="0D91F750" w14:textId="77777777" w:rsidR="00E31D98" w:rsidRPr="00A17573" w:rsidRDefault="00E31D98" w:rsidP="00A17573">
            <w:r w:rsidRPr="00A17573">
              <w:t xml:space="preserve">Մեկստեղնավոր անջատիչների </w:t>
            </w:r>
            <w:r w:rsidRPr="00A17573">
              <w:lastRenderedPageBreak/>
              <w:t xml:space="preserve">տեղադրում 220Վ, 16Ա </w:t>
            </w:r>
          </w:p>
        </w:tc>
        <w:tc>
          <w:tcPr>
            <w:tcW w:w="1140" w:type="dxa"/>
            <w:tcBorders>
              <w:top w:val="nil"/>
              <w:left w:val="nil"/>
              <w:bottom w:val="nil"/>
              <w:right w:val="nil"/>
            </w:tcBorders>
            <w:shd w:val="clear" w:color="000000" w:fill="FFFFFF"/>
            <w:noWrap/>
            <w:vAlign w:val="center"/>
            <w:hideMark/>
          </w:tcPr>
          <w:p w14:paraId="33C96E3D" w14:textId="77777777" w:rsidR="00E31D98" w:rsidRPr="00A17573" w:rsidRDefault="00E31D98" w:rsidP="00A17573">
            <w:r w:rsidRPr="00A17573">
              <w:lastRenderedPageBreak/>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5196DA26" w14:textId="77777777" w:rsidR="00E31D98" w:rsidRPr="00A17573" w:rsidRDefault="00E31D98" w:rsidP="00A17573">
            <w:r w:rsidRPr="00A17573">
              <w:t>5.00</w:t>
            </w:r>
          </w:p>
        </w:tc>
        <w:tc>
          <w:tcPr>
            <w:tcW w:w="961" w:type="dxa"/>
            <w:tcBorders>
              <w:top w:val="nil"/>
              <w:left w:val="single" w:sz="4" w:space="0" w:color="auto"/>
              <w:bottom w:val="nil"/>
              <w:right w:val="single" w:sz="4" w:space="0" w:color="auto"/>
            </w:tcBorders>
            <w:shd w:val="clear" w:color="000000" w:fill="FFFFFF"/>
            <w:noWrap/>
            <w:vAlign w:val="center"/>
            <w:hideMark/>
          </w:tcPr>
          <w:p w14:paraId="233BC24B" w14:textId="77777777" w:rsidR="00E31D98" w:rsidRPr="00A17573" w:rsidRDefault="00E31D98" w:rsidP="00A17573">
            <w:r w:rsidRPr="00A17573">
              <w:t>1.85</w:t>
            </w:r>
          </w:p>
        </w:tc>
        <w:tc>
          <w:tcPr>
            <w:tcW w:w="1409" w:type="dxa"/>
            <w:tcBorders>
              <w:top w:val="nil"/>
              <w:left w:val="nil"/>
              <w:bottom w:val="nil"/>
              <w:right w:val="single" w:sz="4" w:space="0" w:color="auto"/>
            </w:tcBorders>
            <w:shd w:val="clear" w:color="000000" w:fill="FFFFFF"/>
            <w:noWrap/>
            <w:vAlign w:val="center"/>
            <w:hideMark/>
          </w:tcPr>
          <w:p w14:paraId="46996C98" w14:textId="77777777" w:rsidR="00E31D98" w:rsidRPr="00A17573" w:rsidRDefault="00E31D98" w:rsidP="00A17573">
            <w:r w:rsidRPr="00A17573">
              <w:t>9.25</w:t>
            </w:r>
          </w:p>
        </w:tc>
        <w:tc>
          <w:tcPr>
            <w:tcW w:w="236" w:type="dxa"/>
            <w:vAlign w:val="center"/>
            <w:hideMark/>
          </w:tcPr>
          <w:p w14:paraId="06E7E9A6" w14:textId="77777777" w:rsidR="00E31D98" w:rsidRPr="00A17573" w:rsidRDefault="00E31D98" w:rsidP="00A17573"/>
        </w:tc>
      </w:tr>
      <w:tr w:rsidR="00E31D98" w:rsidRPr="00A17573" w14:paraId="096E4AC3"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077BAE49"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2ED9E6F6"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787E26EF"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AA8882D"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4E7CE8CF"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8FC2B76"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D1C14AC" w14:textId="77777777" w:rsidR="00E31D98" w:rsidRPr="00A17573" w:rsidRDefault="00E31D98" w:rsidP="00A17573">
            <w:r w:rsidRPr="00A17573">
              <w:t> </w:t>
            </w:r>
          </w:p>
        </w:tc>
        <w:tc>
          <w:tcPr>
            <w:tcW w:w="236" w:type="dxa"/>
            <w:vAlign w:val="center"/>
            <w:hideMark/>
          </w:tcPr>
          <w:p w14:paraId="6951FD46" w14:textId="77777777" w:rsidR="00E31D98" w:rsidRPr="00A17573" w:rsidRDefault="00E31D98" w:rsidP="00A17573"/>
        </w:tc>
      </w:tr>
      <w:tr w:rsidR="00E31D98" w:rsidRPr="00A17573" w14:paraId="35A0215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736D6A1"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3DD4DCBE"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2A254156"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24851B0"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B72B7C9"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B0174C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1E90F0A" w14:textId="77777777" w:rsidR="00E31D98" w:rsidRPr="00A17573" w:rsidRDefault="00E31D98" w:rsidP="00A17573">
            <w:r w:rsidRPr="00A17573">
              <w:t> </w:t>
            </w:r>
          </w:p>
        </w:tc>
        <w:tc>
          <w:tcPr>
            <w:tcW w:w="236" w:type="dxa"/>
            <w:vAlign w:val="center"/>
            <w:hideMark/>
          </w:tcPr>
          <w:p w14:paraId="44F2E74C" w14:textId="77777777" w:rsidR="00E31D98" w:rsidRPr="00A17573" w:rsidRDefault="00E31D98" w:rsidP="00A17573"/>
        </w:tc>
      </w:tr>
      <w:tr w:rsidR="00E31D98" w:rsidRPr="00A17573" w14:paraId="468935E8" w14:textId="77777777" w:rsidTr="00A5221F">
        <w:trPr>
          <w:trHeight w:val="375"/>
        </w:trPr>
        <w:tc>
          <w:tcPr>
            <w:tcW w:w="2825" w:type="dxa"/>
            <w:tcBorders>
              <w:top w:val="nil"/>
              <w:left w:val="single" w:sz="4" w:space="0" w:color="auto"/>
              <w:bottom w:val="single" w:sz="4" w:space="0" w:color="auto"/>
              <w:right w:val="single" w:sz="4" w:space="0" w:color="auto"/>
            </w:tcBorders>
            <w:shd w:val="clear" w:color="000000" w:fill="FFFFFF"/>
            <w:noWrap/>
            <w:hideMark/>
          </w:tcPr>
          <w:p w14:paraId="5B2B81BC" w14:textId="77777777" w:rsidR="00E31D98" w:rsidRPr="00A17573" w:rsidRDefault="00E31D98" w:rsidP="00A17573">
            <w:r w:rsidRPr="00A17573">
              <w:lastRenderedPageBreak/>
              <w:t> </w:t>
            </w:r>
          </w:p>
        </w:tc>
        <w:tc>
          <w:tcPr>
            <w:tcW w:w="1286" w:type="dxa"/>
            <w:tcBorders>
              <w:top w:val="nil"/>
              <w:left w:val="nil"/>
              <w:bottom w:val="single" w:sz="4" w:space="0" w:color="auto"/>
              <w:right w:val="nil"/>
            </w:tcBorders>
            <w:shd w:val="clear" w:color="000000" w:fill="FFFFFF"/>
            <w:noWrap/>
            <w:hideMark/>
          </w:tcPr>
          <w:p w14:paraId="2F1CEA8E"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035F1A96"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728BAD87"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738D075B"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4601CE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640B016" w14:textId="77777777" w:rsidR="00E31D98" w:rsidRPr="00A17573" w:rsidRDefault="00E31D98" w:rsidP="00A17573">
            <w:r w:rsidRPr="00A17573">
              <w:t> </w:t>
            </w:r>
          </w:p>
        </w:tc>
        <w:tc>
          <w:tcPr>
            <w:tcW w:w="236" w:type="dxa"/>
            <w:vAlign w:val="center"/>
            <w:hideMark/>
          </w:tcPr>
          <w:p w14:paraId="2AB03FB8" w14:textId="77777777" w:rsidR="00E31D98" w:rsidRPr="00A17573" w:rsidRDefault="00E31D98" w:rsidP="00A17573"/>
        </w:tc>
      </w:tr>
      <w:tr w:rsidR="00E31D98" w:rsidRPr="00A17573" w14:paraId="248538F4"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8E5EABD" w14:textId="77777777" w:rsidR="00E31D98" w:rsidRPr="00A17573" w:rsidRDefault="00E31D98" w:rsidP="00A17573">
            <w:r w:rsidRPr="00A17573">
              <w:t>57</w:t>
            </w:r>
          </w:p>
        </w:tc>
        <w:tc>
          <w:tcPr>
            <w:tcW w:w="1286" w:type="dxa"/>
            <w:vMerge w:val="restart"/>
            <w:tcBorders>
              <w:top w:val="nil"/>
              <w:left w:val="nil"/>
              <w:bottom w:val="nil"/>
              <w:right w:val="nil"/>
            </w:tcBorders>
            <w:shd w:val="clear" w:color="000000" w:fill="FFFFFF"/>
            <w:hideMark/>
          </w:tcPr>
          <w:p w14:paraId="476B05E3" w14:textId="77777777" w:rsidR="00E31D98" w:rsidRPr="00A17573" w:rsidRDefault="00E31D98" w:rsidP="00A17573">
            <w:r w:rsidRPr="00A17573">
              <w:t>Ц8-591-2</w:t>
            </w:r>
          </w:p>
        </w:tc>
        <w:tc>
          <w:tcPr>
            <w:tcW w:w="2542" w:type="dxa"/>
            <w:vMerge w:val="restart"/>
            <w:tcBorders>
              <w:top w:val="nil"/>
              <w:left w:val="single" w:sz="4" w:space="0" w:color="auto"/>
              <w:bottom w:val="nil"/>
              <w:right w:val="single" w:sz="4" w:space="0" w:color="auto"/>
            </w:tcBorders>
            <w:shd w:val="clear" w:color="000000" w:fill="FFFFFF"/>
            <w:hideMark/>
          </w:tcPr>
          <w:p w14:paraId="6FCDBC44" w14:textId="77777777" w:rsidR="00E31D98" w:rsidRPr="00A17573" w:rsidRDefault="00E31D98" w:rsidP="00A17573">
            <w:r w:rsidRPr="00A17573">
              <w:t xml:space="preserve">16A Երկդիրքային  երկստեղանի անջատիչ տեղադրում </w:t>
            </w:r>
          </w:p>
        </w:tc>
        <w:tc>
          <w:tcPr>
            <w:tcW w:w="1140" w:type="dxa"/>
            <w:tcBorders>
              <w:top w:val="nil"/>
              <w:left w:val="nil"/>
              <w:bottom w:val="nil"/>
              <w:right w:val="nil"/>
            </w:tcBorders>
            <w:shd w:val="clear" w:color="000000" w:fill="FFFFFF"/>
            <w:noWrap/>
            <w:vAlign w:val="center"/>
            <w:hideMark/>
          </w:tcPr>
          <w:p w14:paraId="42BC5EA2"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4F875646" w14:textId="77777777" w:rsidR="00E31D98" w:rsidRPr="00A17573" w:rsidRDefault="00E31D98" w:rsidP="00A17573">
            <w:r w:rsidRPr="00A17573">
              <w:t>1.00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1605AB13" w14:textId="77777777" w:rsidR="00E31D98" w:rsidRPr="00A17573" w:rsidRDefault="00E31D98" w:rsidP="00A17573">
            <w:r w:rsidRPr="00A17573">
              <w:t>4.82</w:t>
            </w:r>
          </w:p>
        </w:tc>
        <w:tc>
          <w:tcPr>
            <w:tcW w:w="1409" w:type="dxa"/>
            <w:tcBorders>
              <w:top w:val="single" w:sz="4" w:space="0" w:color="auto"/>
              <w:left w:val="nil"/>
              <w:bottom w:val="nil"/>
              <w:right w:val="single" w:sz="4" w:space="0" w:color="auto"/>
            </w:tcBorders>
            <w:shd w:val="clear" w:color="000000" w:fill="FFFFFF"/>
            <w:noWrap/>
            <w:vAlign w:val="center"/>
            <w:hideMark/>
          </w:tcPr>
          <w:p w14:paraId="7280C41A" w14:textId="77777777" w:rsidR="00E31D98" w:rsidRPr="00A17573" w:rsidRDefault="00E31D98" w:rsidP="00A17573">
            <w:r w:rsidRPr="00A17573">
              <w:t>4.82</w:t>
            </w:r>
          </w:p>
        </w:tc>
        <w:tc>
          <w:tcPr>
            <w:tcW w:w="236" w:type="dxa"/>
            <w:vAlign w:val="center"/>
            <w:hideMark/>
          </w:tcPr>
          <w:p w14:paraId="50F00F3B" w14:textId="77777777" w:rsidR="00E31D98" w:rsidRPr="00A17573" w:rsidRDefault="00E31D98" w:rsidP="00A17573"/>
        </w:tc>
      </w:tr>
      <w:tr w:rsidR="00E31D98" w:rsidRPr="00A17573" w14:paraId="016B77F7" w14:textId="77777777" w:rsidTr="00A5221F">
        <w:trPr>
          <w:trHeight w:val="435"/>
        </w:trPr>
        <w:tc>
          <w:tcPr>
            <w:tcW w:w="2825" w:type="dxa"/>
            <w:tcBorders>
              <w:top w:val="nil"/>
              <w:left w:val="single" w:sz="4" w:space="0" w:color="auto"/>
              <w:bottom w:val="nil"/>
              <w:right w:val="single" w:sz="4" w:space="0" w:color="auto"/>
            </w:tcBorders>
            <w:shd w:val="clear" w:color="000000" w:fill="FFFFFF"/>
            <w:noWrap/>
            <w:hideMark/>
          </w:tcPr>
          <w:p w14:paraId="25E6BF69"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2049DFA9"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4D1618E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3C747B0"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F1613FC"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D099DB6"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4F43000" w14:textId="77777777" w:rsidR="00E31D98" w:rsidRPr="00A17573" w:rsidRDefault="00E31D98" w:rsidP="00A17573">
            <w:r w:rsidRPr="00A17573">
              <w:t> </w:t>
            </w:r>
          </w:p>
        </w:tc>
        <w:tc>
          <w:tcPr>
            <w:tcW w:w="236" w:type="dxa"/>
            <w:vAlign w:val="center"/>
            <w:hideMark/>
          </w:tcPr>
          <w:p w14:paraId="16E24486" w14:textId="77777777" w:rsidR="00E31D98" w:rsidRPr="00A17573" w:rsidRDefault="00E31D98" w:rsidP="00A17573"/>
        </w:tc>
      </w:tr>
      <w:tr w:rsidR="00E31D98" w:rsidRPr="00A17573" w14:paraId="737D06DE"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2E5E373"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18536668"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528C6887"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6F92E2D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1152187"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52B42690"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64383927" w14:textId="77777777" w:rsidR="00E31D98" w:rsidRPr="00A17573" w:rsidRDefault="00E31D98" w:rsidP="00A17573">
            <w:r w:rsidRPr="00A17573">
              <w:t> </w:t>
            </w:r>
          </w:p>
        </w:tc>
        <w:tc>
          <w:tcPr>
            <w:tcW w:w="236" w:type="dxa"/>
            <w:vAlign w:val="center"/>
            <w:hideMark/>
          </w:tcPr>
          <w:p w14:paraId="5BF57B03" w14:textId="77777777" w:rsidR="00E31D98" w:rsidRPr="00A17573" w:rsidRDefault="00E31D98" w:rsidP="00A17573"/>
        </w:tc>
      </w:tr>
      <w:tr w:rsidR="00E31D98" w:rsidRPr="00A17573" w14:paraId="05701CAB" w14:textId="77777777" w:rsidTr="00A5221F">
        <w:trPr>
          <w:trHeight w:val="180"/>
        </w:trPr>
        <w:tc>
          <w:tcPr>
            <w:tcW w:w="2825" w:type="dxa"/>
            <w:tcBorders>
              <w:top w:val="nil"/>
              <w:left w:val="single" w:sz="4" w:space="0" w:color="auto"/>
              <w:bottom w:val="single" w:sz="4" w:space="0" w:color="auto"/>
              <w:right w:val="single" w:sz="4" w:space="0" w:color="auto"/>
            </w:tcBorders>
            <w:shd w:val="clear" w:color="000000" w:fill="FFFFFF"/>
            <w:noWrap/>
            <w:hideMark/>
          </w:tcPr>
          <w:p w14:paraId="1E7D5841"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49AF74C7"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6B1FD4DA"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3F3591E0"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052A20C2"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3C3778E9"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7265298" w14:textId="77777777" w:rsidR="00E31D98" w:rsidRPr="00A17573" w:rsidRDefault="00E31D98" w:rsidP="00A17573">
            <w:r w:rsidRPr="00A17573">
              <w:t> </w:t>
            </w:r>
          </w:p>
        </w:tc>
        <w:tc>
          <w:tcPr>
            <w:tcW w:w="236" w:type="dxa"/>
            <w:vAlign w:val="center"/>
            <w:hideMark/>
          </w:tcPr>
          <w:p w14:paraId="543B63CA" w14:textId="77777777" w:rsidR="00E31D98" w:rsidRPr="00A17573" w:rsidRDefault="00E31D98" w:rsidP="00A17573"/>
        </w:tc>
      </w:tr>
      <w:tr w:rsidR="00E31D98" w:rsidRPr="00A17573" w14:paraId="3F14B76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39088F42" w14:textId="77777777" w:rsidR="00E31D98" w:rsidRPr="00A17573" w:rsidRDefault="00E31D98" w:rsidP="00A17573">
            <w:r w:rsidRPr="00A17573">
              <w:t>58</w:t>
            </w:r>
          </w:p>
        </w:tc>
        <w:tc>
          <w:tcPr>
            <w:tcW w:w="1286" w:type="dxa"/>
            <w:vMerge w:val="restart"/>
            <w:tcBorders>
              <w:top w:val="nil"/>
              <w:left w:val="nil"/>
              <w:bottom w:val="nil"/>
              <w:right w:val="nil"/>
            </w:tcBorders>
            <w:shd w:val="clear" w:color="000000" w:fill="FFFFFF"/>
            <w:hideMark/>
          </w:tcPr>
          <w:p w14:paraId="186CA73A" w14:textId="77777777" w:rsidR="00E31D98" w:rsidRPr="00A17573" w:rsidRDefault="00E31D98" w:rsidP="00A17573">
            <w:r w:rsidRPr="00A17573">
              <w:t>8-603-1</w:t>
            </w:r>
          </w:p>
        </w:tc>
        <w:tc>
          <w:tcPr>
            <w:tcW w:w="2542" w:type="dxa"/>
            <w:vMerge w:val="restart"/>
            <w:tcBorders>
              <w:top w:val="nil"/>
              <w:left w:val="single" w:sz="4" w:space="0" w:color="auto"/>
              <w:bottom w:val="single" w:sz="4" w:space="0" w:color="000000"/>
              <w:right w:val="single" w:sz="4" w:space="0" w:color="auto"/>
            </w:tcBorders>
            <w:shd w:val="clear" w:color="000000" w:fill="FFFFFF"/>
            <w:hideMark/>
          </w:tcPr>
          <w:p w14:paraId="1B582427" w14:textId="77777777" w:rsidR="00E31D98" w:rsidRPr="00A17573" w:rsidRDefault="00E31D98" w:rsidP="00A17573">
            <w:r w:rsidRPr="00A17573">
              <w:t>Լուսադիոդային (LED) լուսատու կախվող առաստաղների համար, 39-40վտ հզոր.  4300լմ լուսային հոսքով, 4000կ գունային</w:t>
            </w:r>
            <w:r w:rsidRPr="00A17573">
              <w:br/>
              <w:t xml:space="preserve">ջերմաստիճանով, IP20-44 պաշտպանվածության աստիճանով: </w:t>
            </w:r>
            <w:r w:rsidRPr="00A17573">
              <w:br/>
            </w:r>
            <w:r w:rsidRPr="00A17573">
              <w:br/>
            </w:r>
          </w:p>
        </w:tc>
        <w:tc>
          <w:tcPr>
            <w:tcW w:w="1140" w:type="dxa"/>
            <w:tcBorders>
              <w:top w:val="nil"/>
              <w:left w:val="nil"/>
              <w:bottom w:val="nil"/>
              <w:right w:val="nil"/>
            </w:tcBorders>
            <w:shd w:val="clear" w:color="000000" w:fill="FFFFFF"/>
            <w:noWrap/>
            <w:vAlign w:val="center"/>
            <w:hideMark/>
          </w:tcPr>
          <w:p w14:paraId="1F6FBBF8" w14:textId="77777777" w:rsidR="00E31D98" w:rsidRPr="00A17573" w:rsidRDefault="00E31D98" w:rsidP="00A17573">
            <w:r w:rsidRPr="00A17573">
              <w:t>հատ</w:t>
            </w:r>
          </w:p>
        </w:tc>
        <w:tc>
          <w:tcPr>
            <w:tcW w:w="875" w:type="dxa"/>
            <w:tcBorders>
              <w:top w:val="nil"/>
              <w:left w:val="single" w:sz="4" w:space="0" w:color="auto"/>
              <w:bottom w:val="nil"/>
              <w:right w:val="single" w:sz="4" w:space="0" w:color="auto"/>
            </w:tcBorders>
            <w:shd w:val="clear" w:color="000000" w:fill="FFFFFF"/>
            <w:noWrap/>
            <w:vAlign w:val="center"/>
            <w:hideMark/>
          </w:tcPr>
          <w:p w14:paraId="1C8ADDBB" w14:textId="77777777" w:rsidR="00E31D98" w:rsidRPr="00A17573" w:rsidRDefault="00E31D98" w:rsidP="00A17573">
            <w:r w:rsidRPr="00A17573">
              <w:t>18.00</w:t>
            </w:r>
          </w:p>
        </w:tc>
        <w:tc>
          <w:tcPr>
            <w:tcW w:w="961" w:type="dxa"/>
            <w:tcBorders>
              <w:top w:val="single" w:sz="4" w:space="0" w:color="auto"/>
              <w:left w:val="single" w:sz="4" w:space="0" w:color="auto"/>
              <w:bottom w:val="nil"/>
              <w:right w:val="single" w:sz="4" w:space="0" w:color="auto"/>
            </w:tcBorders>
            <w:shd w:val="clear" w:color="000000" w:fill="FFFFFF"/>
            <w:noWrap/>
            <w:vAlign w:val="center"/>
            <w:hideMark/>
          </w:tcPr>
          <w:p w14:paraId="16691119" w14:textId="77777777" w:rsidR="00E31D98" w:rsidRPr="00A17573" w:rsidRDefault="00E31D98" w:rsidP="00A17573">
            <w:r w:rsidRPr="00A17573">
              <w:t>24.95</w:t>
            </w:r>
          </w:p>
        </w:tc>
        <w:tc>
          <w:tcPr>
            <w:tcW w:w="1409" w:type="dxa"/>
            <w:tcBorders>
              <w:top w:val="single" w:sz="4" w:space="0" w:color="auto"/>
              <w:left w:val="nil"/>
              <w:bottom w:val="nil"/>
              <w:right w:val="single" w:sz="4" w:space="0" w:color="auto"/>
            </w:tcBorders>
            <w:shd w:val="clear" w:color="000000" w:fill="FFFFFF"/>
            <w:noWrap/>
            <w:vAlign w:val="center"/>
            <w:hideMark/>
          </w:tcPr>
          <w:p w14:paraId="57C1AE78" w14:textId="77777777" w:rsidR="00E31D98" w:rsidRPr="00A17573" w:rsidRDefault="00E31D98" w:rsidP="00A17573">
            <w:r w:rsidRPr="00A17573">
              <w:t>449.09</w:t>
            </w:r>
          </w:p>
        </w:tc>
        <w:tc>
          <w:tcPr>
            <w:tcW w:w="236" w:type="dxa"/>
            <w:vAlign w:val="center"/>
            <w:hideMark/>
          </w:tcPr>
          <w:p w14:paraId="3C4F08E3" w14:textId="77777777" w:rsidR="00E31D98" w:rsidRPr="00A17573" w:rsidRDefault="00E31D98" w:rsidP="00A17573"/>
        </w:tc>
      </w:tr>
      <w:tr w:rsidR="00E31D98" w:rsidRPr="00A17573" w14:paraId="5765C90F" w14:textId="77777777" w:rsidTr="00A5221F">
        <w:trPr>
          <w:trHeight w:val="405"/>
        </w:trPr>
        <w:tc>
          <w:tcPr>
            <w:tcW w:w="2825" w:type="dxa"/>
            <w:tcBorders>
              <w:top w:val="nil"/>
              <w:left w:val="single" w:sz="4" w:space="0" w:color="auto"/>
              <w:bottom w:val="nil"/>
              <w:right w:val="single" w:sz="4" w:space="0" w:color="auto"/>
            </w:tcBorders>
            <w:shd w:val="clear" w:color="000000" w:fill="FFFFFF"/>
            <w:noWrap/>
            <w:hideMark/>
          </w:tcPr>
          <w:p w14:paraId="18CC69BF"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750185DF" w14:textId="77777777" w:rsidR="00E31D98" w:rsidRPr="00A17573" w:rsidRDefault="00E31D98" w:rsidP="00A17573"/>
        </w:tc>
        <w:tc>
          <w:tcPr>
            <w:tcW w:w="2542" w:type="dxa"/>
            <w:vMerge/>
            <w:tcBorders>
              <w:top w:val="nil"/>
              <w:left w:val="single" w:sz="4" w:space="0" w:color="auto"/>
              <w:bottom w:val="single" w:sz="4" w:space="0" w:color="000000"/>
              <w:right w:val="single" w:sz="4" w:space="0" w:color="auto"/>
            </w:tcBorders>
            <w:vAlign w:val="center"/>
            <w:hideMark/>
          </w:tcPr>
          <w:p w14:paraId="5679B2C6"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5CC2C06"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54C1B0B4"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25A4D105"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EF3684F" w14:textId="77777777" w:rsidR="00E31D98" w:rsidRPr="00A17573" w:rsidRDefault="00E31D98" w:rsidP="00A17573">
            <w:r w:rsidRPr="00A17573">
              <w:t> </w:t>
            </w:r>
          </w:p>
        </w:tc>
        <w:tc>
          <w:tcPr>
            <w:tcW w:w="236" w:type="dxa"/>
            <w:vAlign w:val="center"/>
            <w:hideMark/>
          </w:tcPr>
          <w:p w14:paraId="1AF58115" w14:textId="77777777" w:rsidR="00E31D98" w:rsidRPr="00A17573" w:rsidRDefault="00E31D98" w:rsidP="00A17573"/>
        </w:tc>
      </w:tr>
      <w:tr w:rsidR="00E31D98" w:rsidRPr="00A17573" w14:paraId="5B8C97A6" w14:textId="77777777" w:rsidTr="00A5221F">
        <w:trPr>
          <w:trHeight w:val="210"/>
        </w:trPr>
        <w:tc>
          <w:tcPr>
            <w:tcW w:w="2825" w:type="dxa"/>
            <w:tcBorders>
              <w:top w:val="nil"/>
              <w:left w:val="single" w:sz="4" w:space="0" w:color="auto"/>
              <w:bottom w:val="nil"/>
              <w:right w:val="single" w:sz="4" w:space="0" w:color="auto"/>
            </w:tcBorders>
            <w:shd w:val="clear" w:color="000000" w:fill="FFFFFF"/>
            <w:noWrap/>
            <w:hideMark/>
          </w:tcPr>
          <w:p w14:paraId="76DF3AC2"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6CDE1D69" w14:textId="77777777" w:rsidR="00E31D98" w:rsidRPr="00A17573" w:rsidRDefault="00E31D98" w:rsidP="00A17573">
            <w:r w:rsidRPr="00A17573">
              <w:t> </w:t>
            </w:r>
          </w:p>
        </w:tc>
        <w:tc>
          <w:tcPr>
            <w:tcW w:w="2542" w:type="dxa"/>
            <w:vMerge/>
            <w:tcBorders>
              <w:top w:val="nil"/>
              <w:left w:val="single" w:sz="4" w:space="0" w:color="auto"/>
              <w:bottom w:val="single" w:sz="4" w:space="0" w:color="000000"/>
              <w:right w:val="single" w:sz="4" w:space="0" w:color="auto"/>
            </w:tcBorders>
            <w:vAlign w:val="center"/>
            <w:hideMark/>
          </w:tcPr>
          <w:p w14:paraId="201B2594"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C7D6FEA"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33B32FC"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111FB242"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0806571D" w14:textId="77777777" w:rsidR="00E31D98" w:rsidRPr="00A17573" w:rsidRDefault="00E31D98" w:rsidP="00A17573">
            <w:r w:rsidRPr="00A17573">
              <w:t> </w:t>
            </w:r>
          </w:p>
        </w:tc>
        <w:tc>
          <w:tcPr>
            <w:tcW w:w="236" w:type="dxa"/>
            <w:vAlign w:val="center"/>
            <w:hideMark/>
          </w:tcPr>
          <w:p w14:paraId="7648A270" w14:textId="77777777" w:rsidR="00E31D98" w:rsidRPr="00A17573" w:rsidRDefault="00E31D98" w:rsidP="00A17573"/>
        </w:tc>
      </w:tr>
      <w:tr w:rsidR="00E31D98" w:rsidRPr="00A17573" w14:paraId="7422033A" w14:textId="77777777" w:rsidTr="00A5221F">
        <w:trPr>
          <w:trHeight w:val="1560"/>
        </w:trPr>
        <w:tc>
          <w:tcPr>
            <w:tcW w:w="2825" w:type="dxa"/>
            <w:tcBorders>
              <w:top w:val="nil"/>
              <w:left w:val="single" w:sz="4" w:space="0" w:color="auto"/>
              <w:bottom w:val="single" w:sz="4" w:space="0" w:color="auto"/>
              <w:right w:val="single" w:sz="4" w:space="0" w:color="auto"/>
            </w:tcBorders>
            <w:shd w:val="clear" w:color="000000" w:fill="FFFFFF"/>
            <w:noWrap/>
            <w:hideMark/>
          </w:tcPr>
          <w:p w14:paraId="3BA2A9F9"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6A5F9A29" w14:textId="77777777" w:rsidR="00E31D98" w:rsidRPr="00A17573" w:rsidRDefault="00E31D98" w:rsidP="00A17573">
            <w:r w:rsidRPr="00A17573">
              <w:t> </w:t>
            </w:r>
          </w:p>
        </w:tc>
        <w:tc>
          <w:tcPr>
            <w:tcW w:w="2542" w:type="dxa"/>
            <w:vMerge/>
            <w:tcBorders>
              <w:top w:val="nil"/>
              <w:left w:val="single" w:sz="4" w:space="0" w:color="auto"/>
              <w:bottom w:val="single" w:sz="4" w:space="0" w:color="000000"/>
              <w:right w:val="single" w:sz="4" w:space="0" w:color="auto"/>
            </w:tcBorders>
            <w:vAlign w:val="center"/>
            <w:hideMark/>
          </w:tcPr>
          <w:p w14:paraId="70A9F587" w14:textId="77777777" w:rsidR="00E31D98" w:rsidRPr="00A17573" w:rsidRDefault="00E31D98" w:rsidP="00A17573"/>
        </w:tc>
        <w:tc>
          <w:tcPr>
            <w:tcW w:w="1140" w:type="dxa"/>
            <w:tcBorders>
              <w:top w:val="nil"/>
              <w:left w:val="nil"/>
              <w:bottom w:val="single" w:sz="4" w:space="0" w:color="auto"/>
              <w:right w:val="nil"/>
            </w:tcBorders>
            <w:shd w:val="clear" w:color="000000" w:fill="FFFFFF"/>
            <w:noWrap/>
            <w:vAlign w:val="center"/>
            <w:hideMark/>
          </w:tcPr>
          <w:p w14:paraId="433D25B1"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1BDBD5A3"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5B9F9BFD"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15302795" w14:textId="77777777" w:rsidR="00E31D98" w:rsidRPr="00A17573" w:rsidRDefault="00E31D98" w:rsidP="00A17573">
            <w:r w:rsidRPr="00A17573">
              <w:t> </w:t>
            </w:r>
          </w:p>
        </w:tc>
        <w:tc>
          <w:tcPr>
            <w:tcW w:w="236" w:type="dxa"/>
            <w:vAlign w:val="center"/>
            <w:hideMark/>
          </w:tcPr>
          <w:p w14:paraId="736B3D77" w14:textId="77777777" w:rsidR="00E31D98" w:rsidRPr="00A17573" w:rsidRDefault="00E31D98" w:rsidP="00A17573"/>
        </w:tc>
      </w:tr>
      <w:tr w:rsidR="00E31D98" w:rsidRPr="00A17573" w14:paraId="652E2A05"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7E2B1CB" w14:textId="77777777" w:rsidR="00E31D98" w:rsidRPr="00A17573" w:rsidRDefault="00E31D98" w:rsidP="00A17573">
            <w:r w:rsidRPr="00A17573">
              <w:t>59</w:t>
            </w:r>
          </w:p>
        </w:tc>
        <w:tc>
          <w:tcPr>
            <w:tcW w:w="1286" w:type="dxa"/>
            <w:vMerge w:val="restart"/>
            <w:tcBorders>
              <w:top w:val="nil"/>
              <w:left w:val="nil"/>
              <w:bottom w:val="nil"/>
              <w:right w:val="nil"/>
            </w:tcBorders>
            <w:shd w:val="clear" w:color="000000" w:fill="FFFFFF"/>
            <w:hideMark/>
          </w:tcPr>
          <w:p w14:paraId="2ECB9DFA" w14:textId="77777777" w:rsidR="00E31D98" w:rsidRPr="00A17573" w:rsidRDefault="00E31D98" w:rsidP="00A17573">
            <w:r w:rsidRPr="00A17573">
              <w:t>8-417-5</w:t>
            </w:r>
          </w:p>
        </w:tc>
        <w:tc>
          <w:tcPr>
            <w:tcW w:w="2542" w:type="dxa"/>
            <w:vMerge w:val="restart"/>
            <w:tcBorders>
              <w:top w:val="nil"/>
              <w:left w:val="single" w:sz="4" w:space="0" w:color="auto"/>
              <w:bottom w:val="nil"/>
              <w:right w:val="single" w:sz="4" w:space="0" w:color="auto"/>
            </w:tcBorders>
            <w:shd w:val="clear" w:color="000000" w:fill="FFFFFF"/>
            <w:hideMark/>
          </w:tcPr>
          <w:p w14:paraId="54784281" w14:textId="77777777" w:rsidR="00E31D98" w:rsidRPr="00A17573" w:rsidRDefault="00E31D98" w:rsidP="00A17573">
            <w:r w:rsidRPr="00A17573">
              <w:t>20մմ ճկախողովակ</w:t>
            </w:r>
          </w:p>
        </w:tc>
        <w:tc>
          <w:tcPr>
            <w:tcW w:w="1140" w:type="dxa"/>
            <w:tcBorders>
              <w:top w:val="nil"/>
              <w:left w:val="nil"/>
              <w:bottom w:val="nil"/>
              <w:right w:val="nil"/>
            </w:tcBorders>
            <w:shd w:val="clear" w:color="000000" w:fill="FFFFFF"/>
            <w:noWrap/>
            <w:vAlign w:val="center"/>
            <w:hideMark/>
          </w:tcPr>
          <w:p w14:paraId="249C4208" w14:textId="77777777" w:rsidR="00E31D98" w:rsidRPr="00A17573" w:rsidRDefault="00E31D98" w:rsidP="00A17573">
            <w:r w:rsidRPr="00A17573">
              <w:t>մ</w:t>
            </w:r>
          </w:p>
        </w:tc>
        <w:tc>
          <w:tcPr>
            <w:tcW w:w="875" w:type="dxa"/>
            <w:tcBorders>
              <w:top w:val="nil"/>
              <w:left w:val="single" w:sz="4" w:space="0" w:color="auto"/>
              <w:bottom w:val="nil"/>
              <w:right w:val="single" w:sz="4" w:space="0" w:color="auto"/>
            </w:tcBorders>
            <w:shd w:val="clear" w:color="000000" w:fill="FFFFFF"/>
            <w:noWrap/>
            <w:vAlign w:val="center"/>
            <w:hideMark/>
          </w:tcPr>
          <w:p w14:paraId="199DE75A" w14:textId="77777777" w:rsidR="00E31D98" w:rsidRPr="00A17573" w:rsidRDefault="00E31D98" w:rsidP="00A17573">
            <w:r w:rsidRPr="00A17573">
              <w:t>45.00</w:t>
            </w:r>
          </w:p>
        </w:tc>
        <w:tc>
          <w:tcPr>
            <w:tcW w:w="961" w:type="dxa"/>
            <w:tcBorders>
              <w:top w:val="nil"/>
              <w:left w:val="single" w:sz="4" w:space="0" w:color="auto"/>
              <w:bottom w:val="nil"/>
              <w:right w:val="single" w:sz="4" w:space="0" w:color="auto"/>
            </w:tcBorders>
            <w:shd w:val="clear" w:color="000000" w:fill="FFFFFF"/>
            <w:noWrap/>
            <w:vAlign w:val="center"/>
            <w:hideMark/>
          </w:tcPr>
          <w:p w14:paraId="59C1353F" w14:textId="77777777" w:rsidR="00E31D98" w:rsidRPr="00A17573" w:rsidRDefault="00E31D98" w:rsidP="00A17573">
            <w:r w:rsidRPr="00A17573">
              <w:t>0.53</w:t>
            </w:r>
          </w:p>
        </w:tc>
        <w:tc>
          <w:tcPr>
            <w:tcW w:w="1409" w:type="dxa"/>
            <w:tcBorders>
              <w:top w:val="nil"/>
              <w:left w:val="nil"/>
              <w:bottom w:val="nil"/>
              <w:right w:val="single" w:sz="4" w:space="0" w:color="auto"/>
            </w:tcBorders>
            <w:shd w:val="clear" w:color="000000" w:fill="FFFFFF"/>
            <w:noWrap/>
            <w:vAlign w:val="center"/>
            <w:hideMark/>
          </w:tcPr>
          <w:p w14:paraId="64248BA6" w14:textId="77777777" w:rsidR="00E31D98" w:rsidRPr="00A17573" w:rsidRDefault="00E31D98" w:rsidP="00A17573">
            <w:r w:rsidRPr="00A17573">
              <w:t>24.00</w:t>
            </w:r>
          </w:p>
        </w:tc>
        <w:tc>
          <w:tcPr>
            <w:tcW w:w="236" w:type="dxa"/>
            <w:vAlign w:val="center"/>
            <w:hideMark/>
          </w:tcPr>
          <w:p w14:paraId="690E505F" w14:textId="77777777" w:rsidR="00E31D98" w:rsidRPr="00A17573" w:rsidRDefault="00E31D98" w:rsidP="00A17573"/>
        </w:tc>
      </w:tr>
      <w:tr w:rsidR="00E31D98" w:rsidRPr="00A17573" w14:paraId="5028F21E" w14:textId="77777777" w:rsidTr="00A5221F">
        <w:trPr>
          <w:trHeight w:val="405"/>
        </w:trPr>
        <w:tc>
          <w:tcPr>
            <w:tcW w:w="2825" w:type="dxa"/>
            <w:tcBorders>
              <w:top w:val="nil"/>
              <w:left w:val="single" w:sz="4" w:space="0" w:color="auto"/>
              <w:bottom w:val="nil"/>
              <w:right w:val="single" w:sz="4" w:space="0" w:color="auto"/>
            </w:tcBorders>
            <w:shd w:val="clear" w:color="000000" w:fill="FFFFFF"/>
            <w:noWrap/>
            <w:hideMark/>
          </w:tcPr>
          <w:p w14:paraId="370EF608"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5401602E"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53D3A54B"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79790D41"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33FE5CBE"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4038AEAE"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99211E4" w14:textId="77777777" w:rsidR="00E31D98" w:rsidRPr="00A17573" w:rsidRDefault="00E31D98" w:rsidP="00A17573">
            <w:r w:rsidRPr="00A17573">
              <w:t> </w:t>
            </w:r>
          </w:p>
        </w:tc>
        <w:tc>
          <w:tcPr>
            <w:tcW w:w="236" w:type="dxa"/>
            <w:vAlign w:val="center"/>
            <w:hideMark/>
          </w:tcPr>
          <w:p w14:paraId="53C53902" w14:textId="77777777" w:rsidR="00E31D98" w:rsidRPr="00A17573" w:rsidRDefault="00E31D98" w:rsidP="00A17573"/>
        </w:tc>
      </w:tr>
      <w:tr w:rsidR="00E31D98" w:rsidRPr="00A17573" w14:paraId="22DA0D94"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4DDD546C"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3EFC7FD0"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77C01A76"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1FC42126"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42386115"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07F137E7"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4BFA4127" w14:textId="77777777" w:rsidR="00E31D98" w:rsidRPr="00A17573" w:rsidRDefault="00E31D98" w:rsidP="00A17573">
            <w:r w:rsidRPr="00A17573">
              <w:t> </w:t>
            </w:r>
          </w:p>
        </w:tc>
        <w:tc>
          <w:tcPr>
            <w:tcW w:w="236" w:type="dxa"/>
            <w:vAlign w:val="center"/>
            <w:hideMark/>
          </w:tcPr>
          <w:p w14:paraId="5AA263C3" w14:textId="77777777" w:rsidR="00E31D98" w:rsidRPr="00A17573" w:rsidRDefault="00E31D98" w:rsidP="00A17573"/>
        </w:tc>
      </w:tr>
      <w:tr w:rsidR="00E31D98" w:rsidRPr="00A17573" w14:paraId="5BF3E76E"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2247A329" w14:textId="77777777" w:rsidR="00E31D98" w:rsidRPr="00A17573" w:rsidRDefault="00E31D98" w:rsidP="00A17573">
            <w:r w:rsidRPr="00A17573">
              <w:t>60</w:t>
            </w:r>
          </w:p>
        </w:tc>
        <w:tc>
          <w:tcPr>
            <w:tcW w:w="1286" w:type="dxa"/>
            <w:vMerge w:val="restart"/>
            <w:tcBorders>
              <w:top w:val="nil"/>
              <w:left w:val="nil"/>
              <w:bottom w:val="nil"/>
              <w:right w:val="nil"/>
            </w:tcBorders>
            <w:shd w:val="clear" w:color="000000" w:fill="FFFFFF"/>
            <w:hideMark/>
          </w:tcPr>
          <w:p w14:paraId="314B1ECF" w14:textId="77777777" w:rsidR="00E31D98" w:rsidRPr="00A17573" w:rsidRDefault="00E31D98" w:rsidP="00A17573">
            <w:r w:rsidRPr="00A17573">
              <w:t>8-417-5</w:t>
            </w:r>
          </w:p>
        </w:tc>
        <w:tc>
          <w:tcPr>
            <w:tcW w:w="2542" w:type="dxa"/>
            <w:vMerge w:val="restart"/>
            <w:tcBorders>
              <w:top w:val="nil"/>
              <w:left w:val="single" w:sz="4" w:space="0" w:color="auto"/>
              <w:bottom w:val="nil"/>
              <w:right w:val="single" w:sz="4" w:space="0" w:color="auto"/>
            </w:tcBorders>
            <w:shd w:val="clear" w:color="000000" w:fill="FFFFFF"/>
            <w:hideMark/>
          </w:tcPr>
          <w:p w14:paraId="29E9A68B" w14:textId="77777777" w:rsidR="00E31D98" w:rsidRPr="00A17573" w:rsidRDefault="00E31D98" w:rsidP="00A17573">
            <w:r w:rsidRPr="00A17573">
              <w:t>25մմ ճկախողովակ</w:t>
            </w:r>
          </w:p>
        </w:tc>
        <w:tc>
          <w:tcPr>
            <w:tcW w:w="1140" w:type="dxa"/>
            <w:tcBorders>
              <w:top w:val="nil"/>
              <w:left w:val="nil"/>
              <w:bottom w:val="nil"/>
              <w:right w:val="nil"/>
            </w:tcBorders>
            <w:shd w:val="clear" w:color="000000" w:fill="FFFFFF"/>
            <w:noWrap/>
            <w:vAlign w:val="center"/>
            <w:hideMark/>
          </w:tcPr>
          <w:p w14:paraId="03A6F6F2" w14:textId="77777777" w:rsidR="00E31D98" w:rsidRPr="00A17573" w:rsidRDefault="00E31D98" w:rsidP="00A17573">
            <w:r w:rsidRPr="00A17573">
              <w:t>մ</w:t>
            </w:r>
          </w:p>
        </w:tc>
        <w:tc>
          <w:tcPr>
            <w:tcW w:w="875" w:type="dxa"/>
            <w:tcBorders>
              <w:top w:val="nil"/>
              <w:left w:val="single" w:sz="4" w:space="0" w:color="auto"/>
              <w:bottom w:val="nil"/>
              <w:right w:val="single" w:sz="4" w:space="0" w:color="auto"/>
            </w:tcBorders>
            <w:shd w:val="clear" w:color="000000" w:fill="FFFFFF"/>
            <w:noWrap/>
            <w:vAlign w:val="center"/>
            <w:hideMark/>
          </w:tcPr>
          <w:p w14:paraId="375C4A3A" w14:textId="77777777" w:rsidR="00E31D98" w:rsidRPr="00A17573" w:rsidRDefault="00E31D98" w:rsidP="00A17573">
            <w:r w:rsidRPr="00A17573">
              <w:t>50.00</w:t>
            </w:r>
          </w:p>
        </w:tc>
        <w:tc>
          <w:tcPr>
            <w:tcW w:w="961" w:type="dxa"/>
            <w:tcBorders>
              <w:top w:val="nil"/>
              <w:left w:val="single" w:sz="4" w:space="0" w:color="auto"/>
              <w:bottom w:val="nil"/>
              <w:right w:val="single" w:sz="4" w:space="0" w:color="auto"/>
            </w:tcBorders>
            <w:shd w:val="clear" w:color="000000" w:fill="FFFFFF"/>
            <w:noWrap/>
            <w:vAlign w:val="center"/>
            <w:hideMark/>
          </w:tcPr>
          <w:p w14:paraId="6A986244" w14:textId="77777777" w:rsidR="00E31D98" w:rsidRPr="00A17573" w:rsidRDefault="00E31D98" w:rsidP="00A17573">
            <w:r w:rsidRPr="00A17573">
              <w:t>0.57</w:t>
            </w:r>
          </w:p>
        </w:tc>
        <w:tc>
          <w:tcPr>
            <w:tcW w:w="1409" w:type="dxa"/>
            <w:tcBorders>
              <w:top w:val="nil"/>
              <w:left w:val="nil"/>
              <w:bottom w:val="nil"/>
              <w:right w:val="single" w:sz="4" w:space="0" w:color="auto"/>
            </w:tcBorders>
            <w:shd w:val="clear" w:color="000000" w:fill="FFFFFF"/>
            <w:noWrap/>
            <w:vAlign w:val="center"/>
            <w:hideMark/>
          </w:tcPr>
          <w:p w14:paraId="72FECAAE" w14:textId="77777777" w:rsidR="00E31D98" w:rsidRPr="00A17573" w:rsidRDefault="00E31D98" w:rsidP="00A17573">
            <w:r w:rsidRPr="00A17573">
              <w:t>28.67</w:t>
            </w:r>
          </w:p>
        </w:tc>
        <w:tc>
          <w:tcPr>
            <w:tcW w:w="236" w:type="dxa"/>
            <w:vAlign w:val="center"/>
            <w:hideMark/>
          </w:tcPr>
          <w:p w14:paraId="33B25858" w14:textId="77777777" w:rsidR="00E31D98" w:rsidRPr="00A17573" w:rsidRDefault="00E31D98" w:rsidP="00A17573"/>
        </w:tc>
      </w:tr>
      <w:tr w:rsidR="00E31D98" w:rsidRPr="00A17573" w14:paraId="106FA2B5" w14:textId="77777777" w:rsidTr="00A5221F">
        <w:trPr>
          <w:trHeight w:val="405"/>
        </w:trPr>
        <w:tc>
          <w:tcPr>
            <w:tcW w:w="2825" w:type="dxa"/>
            <w:tcBorders>
              <w:top w:val="nil"/>
              <w:left w:val="single" w:sz="4" w:space="0" w:color="auto"/>
              <w:bottom w:val="nil"/>
              <w:right w:val="single" w:sz="4" w:space="0" w:color="auto"/>
            </w:tcBorders>
            <w:shd w:val="clear" w:color="000000" w:fill="FFFFFF"/>
            <w:noWrap/>
            <w:hideMark/>
          </w:tcPr>
          <w:p w14:paraId="37026165"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715F31E3"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6C09B544"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B7BEFCF"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CABA6A6"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10250EF7"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8BBD97E" w14:textId="77777777" w:rsidR="00E31D98" w:rsidRPr="00A17573" w:rsidRDefault="00E31D98" w:rsidP="00A17573">
            <w:r w:rsidRPr="00A17573">
              <w:t> </w:t>
            </w:r>
          </w:p>
        </w:tc>
        <w:tc>
          <w:tcPr>
            <w:tcW w:w="236" w:type="dxa"/>
            <w:vAlign w:val="center"/>
            <w:hideMark/>
          </w:tcPr>
          <w:p w14:paraId="5993A6B7" w14:textId="77777777" w:rsidR="00E31D98" w:rsidRPr="00A17573" w:rsidRDefault="00E31D98" w:rsidP="00A17573"/>
        </w:tc>
      </w:tr>
      <w:tr w:rsidR="00E31D98" w:rsidRPr="00A17573" w14:paraId="26D035E3"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25C1C6A2"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5EDF644"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650D5822"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4BFAEA7D"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7402AAF4"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256541E9"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389E5772" w14:textId="77777777" w:rsidR="00E31D98" w:rsidRPr="00A17573" w:rsidRDefault="00E31D98" w:rsidP="00A17573">
            <w:r w:rsidRPr="00A17573">
              <w:t> </w:t>
            </w:r>
          </w:p>
        </w:tc>
        <w:tc>
          <w:tcPr>
            <w:tcW w:w="236" w:type="dxa"/>
            <w:vAlign w:val="center"/>
            <w:hideMark/>
          </w:tcPr>
          <w:p w14:paraId="2D8D750D" w14:textId="77777777" w:rsidR="00E31D98" w:rsidRPr="00A17573" w:rsidRDefault="00E31D98" w:rsidP="00A17573"/>
        </w:tc>
      </w:tr>
      <w:tr w:rsidR="00E31D98" w:rsidRPr="00A17573" w14:paraId="27AE7568"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1CB007DB" w14:textId="77777777" w:rsidR="00E31D98" w:rsidRPr="00A17573" w:rsidRDefault="00E31D98" w:rsidP="00A17573">
            <w:r w:rsidRPr="00A17573">
              <w:t>61</w:t>
            </w:r>
          </w:p>
        </w:tc>
        <w:tc>
          <w:tcPr>
            <w:tcW w:w="1286" w:type="dxa"/>
            <w:vMerge w:val="restart"/>
            <w:tcBorders>
              <w:top w:val="nil"/>
              <w:left w:val="nil"/>
              <w:bottom w:val="nil"/>
              <w:right w:val="nil"/>
            </w:tcBorders>
            <w:shd w:val="clear" w:color="000000" w:fill="FFFFFF"/>
            <w:hideMark/>
          </w:tcPr>
          <w:p w14:paraId="282A0D7D" w14:textId="77777777" w:rsidR="00E31D98" w:rsidRPr="00A17573" w:rsidRDefault="00E31D98" w:rsidP="00A17573">
            <w:r w:rsidRPr="00A17573">
              <w:t>10-52-1</w:t>
            </w:r>
          </w:p>
        </w:tc>
        <w:tc>
          <w:tcPr>
            <w:tcW w:w="2542" w:type="dxa"/>
            <w:vMerge w:val="restart"/>
            <w:tcBorders>
              <w:top w:val="nil"/>
              <w:left w:val="single" w:sz="4" w:space="0" w:color="auto"/>
              <w:bottom w:val="nil"/>
              <w:right w:val="single" w:sz="4" w:space="0" w:color="auto"/>
            </w:tcBorders>
            <w:shd w:val="clear" w:color="000000" w:fill="FFFFFF"/>
            <w:hideMark/>
          </w:tcPr>
          <w:p w14:paraId="70543F56" w14:textId="77777777" w:rsidR="00E31D98" w:rsidRPr="00A17573" w:rsidRDefault="00E31D98" w:rsidP="00A17573">
            <w:r w:rsidRPr="00A17573">
              <w:t xml:space="preserve">Մալուխ UTP </w:t>
            </w:r>
          </w:p>
        </w:tc>
        <w:tc>
          <w:tcPr>
            <w:tcW w:w="1140" w:type="dxa"/>
            <w:tcBorders>
              <w:top w:val="nil"/>
              <w:left w:val="nil"/>
              <w:bottom w:val="nil"/>
              <w:right w:val="nil"/>
            </w:tcBorders>
            <w:shd w:val="clear" w:color="000000" w:fill="FFFFFF"/>
            <w:noWrap/>
            <w:vAlign w:val="center"/>
            <w:hideMark/>
          </w:tcPr>
          <w:p w14:paraId="6B0EB8A8" w14:textId="77777777" w:rsidR="00E31D98" w:rsidRPr="00A17573" w:rsidRDefault="00E31D98" w:rsidP="00A17573">
            <w:r w:rsidRPr="00A17573">
              <w:t>մ</w:t>
            </w:r>
          </w:p>
        </w:tc>
        <w:tc>
          <w:tcPr>
            <w:tcW w:w="875" w:type="dxa"/>
            <w:tcBorders>
              <w:top w:val="nil"/>
              <w:left w:val="single" w:sz="4" w:space="0" w:color="auto"/>
              <w:bottom w:val="nil"/>
              <w:right w:val="single" w:sz="4" w:space="0" w:color="auto"/>
            </w:tcBorders>
            <w:shd w:val="clear" w:color="000000" w:fill="FFFFFF"/>
            <w:noWrap/>
            <w:vAlign w:val="center"/>
            <w:hideMark/>
          </w:tcPr>
          <w:p w14:paraId="2ECEECF5" w14:textId="77777777" w:rsidR="00E31D98" w:rsidRPr="00A17573" w:rsidRDefault="00E31D98" w:rsidP="00A17573">
            <w:r w:rsidRPr="00A17573">
              <w:t>150.00</w:t>
            </w:r>
          </w:p>
        </w:tc>
        <w:tc>
          <w:tcPr>
            <w:tcW w:w="961" w:type="dxa"/>
            <w:tcBorders>
              <w:top w:val="nil"/>
              <w:left w:val="single" w:sz="4" w:space="0" w:color="auto"/>
              <w:bottom w:val="nil"/>
              <w:right w:val="single" w:sz="4" w:space="0" w:color="auto"/>
            </w:tcBorders>
            <w:shd w:val="clear" w:color="000000" w:fill="FFFFFF"/>
            <w:noWrap/>
            <w:vAlign w:val="center"/>
            <w:hideMark/>
          </w:tcPr>
          <w:p w14:paraId="53654A72" w14:textId="77777777" w:rsidR="00E31D98" w:rsidRPr="00A17573" w:rsidRDefault="00E31D98" w:rsidP="00A17573">
            <w:r w:rsidRPr="00A17573">
              <w:t>0.42</w:t>
            </w:r>
          </w:p>
        </w:tc>
        <w:tc>
          <w:tcPr>
            <w:tcW w:w="1409" w:type="dxa"/>
            <w:tcBorders>
              <w:top w:val="nil"/>
              <w:left w:val="nil"/>
              <w:bottom w:val="nil"/>
              <w:right w:val="single" w:sz="4" w:space="0" w:color="auto"/>
            </w:tcBorders>
            <w:shd w:val="clear" w:color="000000" w:fill="FFFFFF"/>
            <w:noWrap/>
            <w:vAlign w:val="center"/>
            <w:hideMark/>
          </w:tcPr>
          <w:p w14:paraId="6FE5D047" w14:textId="77777777" w:rsidR="00E31D98" w:rsidRPr="00A17573" w:rsidRDefault="00E31D98" w:rsidP="00A17573">
            <w:r w:rsidRPr="00A17573">
              <w:t>63.32</w:t>
            </w:r>
          </w:p>
        </w:tc>
        <w:tc>
          <w:tcPr>
            <w:tcW w:w="236" w:type="dxa"/>
            <w:vAlign w:val="center"/>
            <w:hideMark/>
          </w:tcPr>
          <w:p w14:paraId="5E741DF7" w14:textId="77777777" w:rsidR="00E31D98" w:rsidRPr="00A17573" w:rsidRDefault="00E31D98" w:rsidP="00A17573"/>
        </w:tc>
      </w:tr>
      <w:tr w:rsidR="00E31D98" w:rsidRPr="00A17573" w14:paraId="726E4327"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6ADAE71A"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6AE0C5DB"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4C1354AD"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1CA43CE7"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63C12B67"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4AB052F"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2FF28BBB" w14:textId="77777777" w:rsidR="00E31D98" w:rsidRPr="00A17573" w:rsidRDefault="00E31D98" w:rsidP="00A17573">
            <w:r w:rsidRPr="00A17573">
              <w:t> </w:t>
            </w:r>
          </w:p>
        </w:tc>
        <w:tc>
          <w:tcPr>
            <w:tcW w:w="236" w:type="dxa"/>
            <w:vAlign w:val="center"/>
            <w:hideMark/>
          </w:tcPr>
          <w:p w14:paraId="06E74C7E" w14:textId="77777777" w:rsidR="00E31D98" w:rsidRPr="00A17573" w:rsidRDefault="00E31D98" w:rsidP="00A17573"/>
        </w:tc>
      </w:tr>
      <w:tr w:rsidR="00E31D98" w:rsidRPr="00A17573" w14:paraId="0E2DF38D" w14:textId="77777777" w:rsidTr="00A5221F">
        <w:trPr>
          <w:trHeight w:val="690"/>
        </w:trPr>
        <w:tc>
          <w:tcPr>
            <w:tcW w:w="2825" w:type="dxa"/>
            <w:tcBorders>
              <w:top w:val="nil"/>
              <w:left w:val="single" w:sz="4" w:space="0" w:color="auto"/>
              <w:bottom w:val="nil"/>
              <w:right w:val="single" w:sz="4" w:space="0" w:color="auto"/>
            </w:tcBorders>
            <w:shd w:val="clear" w:color="000000" w:fill="FFFFFF"/>
            <w:noWrap/>
            <w:hideMark/>
          </w:tcPr>
          <w:p w14:paraId="0B133704"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7B325410" w14:textId="77777777" w:rsidR="00E31D98" w:rsidRPr="00A17573" w:rsidRDefault="00E31D98" w:rsidP="00A17573">
            <w:r w:rsidRPr="00A17573">
              <w:t> </w:t>
            </w:r>
          </w:p>
        </w:tc>
        <w:tc>
          <w:tcPr>
            <w:tcW w:w="2542" w:type="dxa"/>
            <w:vMerge/>
            <w:tcBorders>
              <w:top w:val="nil"/>
              <w:left w:val="single" w:sz="4" w:space="0" w:color="auto"/>
              <w:bottom w:val="nil"/>
              <w:right w:val="single" w:sz="4" w:space="0" w:color="auto"/>
            </w:tcBorders>
            <w:vAlign w:val="center"/>
            <w:hideMark/>
          </w:tcPr>
          <w:p w14:paraId="54CFF22E"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488ABF07"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0DCF541A"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65DA13C7"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7A35AB2E" w14:textId="77777777" w:rsidR="00E31D98" w:rsidRPr="00A17573" w:rsidRDefault="00E31D98" w:rsidP="00A17573">
            <w:r w:rsidRPr="00A17573">
              <w:t> </w:t>
            </w:r>
          </w:p>
        </w:tc>
        <w:tc>
          <w:tcPr>
            <w:tcW w:w="236" w:type="dxa"/>
            <w:vAlign w:val="center"/>
            <w:hideMark/>
          </w:tcPr>
          <w:p w14:paraId="77F50782" w14:textId="77777777" w:rsidR="00E31D98" w:rsidRPr="00A17573" w:rsidRDefault="00E31D98" w:rsidP="00A17573"/>
        </w:tc>
      </w:tr>
      <w:tr w:rsidR="00E31D98" w:rsidRPr="00A17573" w14:paraId="51A26661"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13E51C4D"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577B72AA"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35EAC28B"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0A361FB9"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596BABC9"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12AA24F9"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24592DF7" w14:textId="77777777" w:rsidR="00E31D98" w:rsidRPr="00A17573" w:rsidRDefault="00E31D98" w:rsidP="00A17573">
            <w:r w:rsidRPr="00A17573">
              <w:t> </w:t>
            </w:r>
          </w:p>
        </w:tc>
        <w:tc>
          <w:tcPr>
            <w:tcW w:w="236" w:type="dxa"/>
            <w:vAlign w:val="center"/>
            <w:hideMark/>
          </w:tcPr>
          <w:p w14:paraId="0C45177A" w14:textId="77777777" w:rsidR="00E31D98" w:rsidRPr="00A17573" w:rsidRDefault="00E31D98" w:rsidP="00A17573"/>
        </w:tc>
      </w:tr>
      <w:tr w:rsidR="00E31D98" w:rsidRPr="00A17573" w14:paraId="5045F92B" w14:textId="77777777" w:rsidTr="00A5221F">
        <w:trPr>
          <w:trHeight w:val="255"/>
        </w:trPr>
        <w:tc>
          <w:tcPr>
            <w:tcW w:w="2825" w:type="dxa"/>
            <w:tcBorders>
              <w:top w:val="nil"/>
              <w:left w:val="single" w:sz="4" w:space="0" w:color="auto"/>
              <w:bottom w:val="nil"/>
              <w:right w:val="single" w:sz="4" w:space="0" w:color="auto"/>
            </w:tcBorders>
            <w:shd w:val="clear" w:color="000000" w:fill="FFFFFF"/>
            <w:noWrap/>
            <w:hideMark/>
          </w:tcPr>
          <w:p w14:paraId="5E3E86E1" w14:textId="77777777" w:rsidR="00E31D98" w:rsidRPr="00A17573" w:rsidRDefault="00E31D98" w:rsidP="00A17573">
            <w:r w:rsidRPr="00A17573">
              <w:t>62</w:t>
            </w:r>
          </w:p>
        </w:tc>
        <w:tc>
          <w:tcPr>
            <w:tcW w:w="1286" w:type="dxa"/>
            <w:vMerge w:val="restart"/>
            <w:tcBorders>
              <w:top w:val="nil"/>
              <w:left w:val="nil"/>
              <w:bottom w:val="nil"/>
              <w:right w:val="nil"/>
            </w:tcBorders>
            <w:shd w:val="clear" w:color="000000" w:fill="FFFFFF"/>
            <w:hideMark/>
          </w:tcPr>
          <w:p w14:paraId="1FC9584E" w14:textId="77777777" w:rsidR="00E31D98" w:rsidRPr="00A17573" w:rsidRDefault="00E31D98" w:rsidP="00A17573">
            <w:r w:rsidRPr="00A17573">
              <w:t>8-417-5</w:t>
            </w:r>
          </w:p>
        </w:tc>
        <w:tc>
          <w:tcPr>
            <w:tcW w:w="2542" w:type="dxa"/>
            <w:vMerge w:val="restart"/>
            <w:tcBorders>
              <w:top w:val="nil"/>
              <w:left w:val="single" w:sz="4" w:space="0" w:color="auto"/>
              <w:bottom w:val="nil"/>
              <w:right w:val="single" w:sz="4" w:space="0" w:color="auto"/>
            </w:tcBorders>
            <w:shd w:val="clear" w:color="000000" w:fill="FFFFFF"/>
            <w:hideMark/>
          </w:tcPr>
          <w:p w14:paraId="0A4D77C3" w14:textId="77777777" w:rsidR="00E31D98" w:rsidRPr="00A17573" w:rsidRDefault="00E31D98" w:rsidP="00A17573">
            <w:r w:rsidRPr="00A17573">
              <w:t>20մմ ճկախողովակ</w:t>
            </w:r>
          </w:p>
        </w:tc>
        <w:tc>
          <w:tcPr>
            <w:tcW w:w="1140" w:type="dxa"/>
            <w:tcBorders>
              <w:top w:val="nil"/>
              <w:left w:val="nil"/>
              <w:bottom w:val="nil"/>
              <w:right w:val="nil"/>
            </w:tcBorders>
            <w:shd w:val="clear" w:color="000000" w:fill="FFFFFF"/>
            <w:noWrap/>
            <w:vAlign w:val="center"/>
            <w:hideMark/>
          </w:tcPr>
          <w:p w14:paraId="58F83BFF" w14:textId="77777777" w:rsidR="00E31D98" w:rsidRPr="00A17573" w:rsidRDefault="00E31D98" w:rsidP="00A17573">
            <w:r w:rsidRPr="00A17573">
              <w:t>մ</w:t>
            </w:r>
          </w:p>
        </w:tc>
        <w:tc>
          <w:tcPr>
            <w:tcW w:w="875" w:type="dxa"/>
            <w:tcBorders>
              <w:top w:val="nil"/>
              <w:left w:val="single" w:sz="4" w:space="0" w:color="auto"/>
              <w:bottom w:val="nil"/>
              <w:right w:val="single" w:sz="4" w:space="0" w:color="auto"/>
            </w:tcBorders>
            <w:shd w:val="clear" w:color="000000" w:fill="FFFFFF"/>
            <w:noWrap/>
            <w:vAlign w:val="center"/>
            <w:hideMark/>
          </w:tcPr>
          <w:p w14:paraId="46227C67" w14:textId="77777777" w:rsidR="00E31D98" w:rsidRPr="00A17573" w:rsidRDefault="00E31D98" w:rsidP="00A17573">
            <w:r w:rsidRPr="00A17573">
              <w:t>150.00</w:t>
            </w:r>
          </w:p>
        </w:tc>
        <w:tc>
          <w:tcPr>
            <w:tcW w:w="961" w:type="dxa"/>
            <w:tcBorders>
              <w:top w:val="nil"/>
              <w:left w:val="single" w:sz="4" w:space="0" w:color="auto"/>
              <w:bottom w:val="nil"/>
              <w:right w:val="single" w:sz="4" w:space="0" w:color="auto"/>
            </w:tcBorders>
            <w:shd w:val="clear" w:color="000000" w:fill="FFFFFF"/>
            <w:noWrap/>
            <w:vAlign w:val="center"/>
            <w:hideMark/>
          </w:tcPr>
          <w:p w14:paraId="340B624C" w14:textId="77777777" w:rsidR="00E31D98" w:rsidRPr="00A17573" w:rsidRDefault="00E31D98" w:rsidP="00A17573">
            <w:r w:rsidRPr="00A17573">
              <w:t>0.53</w:t>
            </w:r>
          </w:p>
        </w:tc>
        <w:tc>
          <w:tcPr>
            <w:tcW w:w="1409" w:type="dxa"/>
            <w:tcBorders>
              <w:top w:val="nil"/>
              <w:left w:val="nil"/>
              <w:bottom w:val="nil"/>
              <w:right w:val="single" w:sz="4" w:space="0" w:color="auto"/>
            </w:tcBorders>
            <w:shd w:val="clear" w:color="000000" w:fill="FFFFFF"/>
            <w:noWrap/>
            <w:vAlign w:val="center"/>
            <w:hideMark/>
          </w:tcPr>
          <w:p w14:paraId="33C6C026" w14:textId="77777777" w:rsidR="00E31D98" w:rsidRPr="00A17573" w:rsidRDefault="00E31D98" w:rsidP="00A17573">
            <w:r w:rsidRPr="00A17573">
              <w:t>79.99</w:t>
            </w:r>
          </w:p>
        </w:tc>
        <w:tc>
          <w:tcPr>
            <w:tcW w:w="236" w:type="dxa"/>
            <w:vAlign w:val="center"/>
            <w:hideMark/>
          </w:tcPr>
          <w:p w14:paraId="6AC630AB" w14:textId="77777777" w:rsidR="00E31D98" w:rsidRPr="00A17573" w:rsidRDefault="00E31D98" w:rsidP="00A17573"/>
        </w:tc>
      </w:tr>
      <w:tr w:rsidR="00E31D98" w:rsidRPr="00A17573" w14:paraId="2BCF65AE" w14:textId="77777777" w:rsidTr="00A5221F">
        <w:trPr>
          <w:trHeight w:val="405"/>
        </w:trPr>
        <w:tc>
          <w:tcPr>
            <w:tcW w:w="2825" w:type="dxa"/>
            <w:tcBorders>
              <w:top w:val="nil"/>
              <w:left w:val="single" w:sz="4" w:space="0" w:color="auto"/>
              <w:bottom w:val="nil"/>
              <w:right w:val="single" w:sz="4" w:space="0" w:color="auto"/>
            </w:tcBorders>
            <w:shd w:val="clear" w:color="000000" w:fill="FFFFFF"/>
            <w:noWrap/>
            <w:hideMark/>
          </w:tcPr>
          <w:p w14:paraId="2774D9F0" w14:textId="77777777" w:rsidR="00E31D98" w:rsidRPr="00A17573" w:rsidRDefault="00E31D98" w:rsidP="00A17573">
            <w:r w:rsidRPr="00A17573">
              <w:t> </w:t>
            </w:r>
          </w:p>
        </w:tc>
        <w:tc>
          <w:tcPr>
            <w:tcW w:w="1286" w:type="dxa"/>
            <w:vMerge/>
            <w:tcBorders>
              <w:top w:val="nil"/>
              <w:left w:val="nil"/>
              <w:bottom w:val="nil"/>
              <w:right w:val="nil"/>
            </w:tcBorders>
            <w:vAlign w:val="center"/>
            <w:hideMark/>
          </w:tcPr>
          <w:p w14:paraId="48D99491" w14:textId="77777777" w:rsidR="00E31D98" w:rsidRPr="00A17573" w:rsidRDefault="00E31D98" w:rsidP="00A17573"/>
        </w:tc>
        <w:tc>
          <w:tcPr>
            <w:tcW w:w="2542" w:type="dxa"/>
            <w:vMerge/>
            <w:tcBorders>
              <w:top w:val="nil"/>
              <w:left w:val="single" w:sz="4" w:space="0" w:color="auto"/>
              <w:bottom w:val="nil"/>
              <w:right w:val="single" w:sz="4" w:space="0" w:color="auto"/>
            </w:tcBorders>
            <w:vAlign w:val="center"/>
            <w:hideMark/>
          </w:tcPr>
          <w:p w14:paraId="5E256A59" w14:textId="77777777" w:rsidR="00E31D98" w:rsidRPr="00A17573" w:rsidRDefault="00E31D98" w:rsidP="00A17573"/>
        </w:tc>
        <w:tc>
          <w:tcPr>
            <w:tcW w:w="1140" w:type="dxa"/>
            <w:tcBorders>
              <w:top w:val="nil"/>
              <w:left w:val="nil"/>
              <w:bottom w:val="nil"/>
              <w:right w:val="nil"/>
            </w:tcBorders>
            <w:shd w:val="clear" w:color="000000" w:fill="FFFFFF"/>
            <w:noWrap/>
            <w:vAlign w:val="center"/>
            <w:hideMark/>
          </w:tcPr>
          <w:p w14:paraId="5C6DB2D8" w14:textId="77777777" w:rsidR="00E31D98" w:rsidRPr="00A17573" w:rsidRDefault="00E31D98" w:rsidP="00A17573">
            <w:r w:rsidRPr="00A17573">
              <w:t> </w:t>
            </w:r>
          </w:p>
        </w:tc>
        <w:tc>
          <w:tcPr>
            <w:tcW w:w="875" w:type="dxa"/>
            <w:tcBorders>
              <w:top w:val="nil"/>
              <w:left w:val="single" w:sz="4" w:space="0" w:color="auto"/>
              <w:bottom w:val="nil"/>
              <w:right w:val="single" w:sz="4" w:space="0" w:color="auto"/>
            </w:tcBorders>
            <w:shd w:val="clear" w:color="000000" w:fill="FFFFFF"/>
            <w:noWrap/>
            <w:vAlign w:val="center"/>
            <w:hideMark/>
          </w:tcPr>
          <w:p w14:paraId="7772F27D" w14:textId="77777777" w:rsidR="00E31D98" w:rsidRPr="00A17573" w:rsidRDefault="00E31D98" w:rsidP="00A17573">
            <w:r w:rsidRPr="00A17573">
              <w:t> </w:t>
            </w:r>
          </w:p>
        </w:tc>
        <w:tc>
          <w:tcPr>
            <w:tcW w:w="961" w:type="dxa"/>
            <w:tcBorders>
              <w:top w:val="nil"/>
              <w:left w:val="single" w:sz="4" w:space="0" w:color="auto"/>
              <w:bottom w:val="nil"/>
              <w:right w:val="single" w:sz="4" w:space="0" w:color="auto"/>
            </w:tcBorders>
            <w:shd w:val="clear" w:color="000000" w:fill="FFFFFF"/>
            <w:noWrap/>
            <w:vAlign w:val="center"/>
            <w:hideMark/>
          </w:tcPr>
          <w:p w14:paraId="0FCDA671"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5F76E86F" w14:textId="77777777" w:rsidR="00E31D98" w:rsidRPr="00A17573" w:rsidRDefault="00E31D98" w:rsidP="00A17573">
            <w:r w:rsidRPr="00A17573">
              <w:t> </w:t>
            </w:r>
          </w:p>
        </w:tc>
        <w:tc>
          <w:tcPr>
            <w:tcW w:w="236" w:type="dxa"/>
            <w:vAlign w:val="center"/>
            <w:hideMark/>
          </w:tcPr>
          <w:p w14:paraId="6FBFCAAE" w14:textId="77777777" w:rsidR="00E31D98" w:rsidRPr="00A17573" w:rsidRDefault="00E31D98" w:rsidP="00A17573"/>
        </w:tc>
      </w:tr>
      <w:tr w:rsidR="00E31D98" w:rsidRPr="00A17573" w14:paraId="233EC366"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4E7C906A"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BBD01EF"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3CFFF5FB"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428C74F3"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216F7528" w14:textId="77777777" w:rsidR="00E31D98" w:rsidRPr="00A17573" w:rsidRDefault="00E31D98" w:rsidP="00A17573">
            <w:r w:rsidRPr="00A17573">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4BEE4211"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0E696B68" w14:textId="77777777" w:rsidR="00E31D98" w:rsidRPr="00A17573" w:rsidRDefault="00E31D98" w:rsidP="00A17573">
            <w:r w:rsidRPr="00A17573">
              <w:t> </w:t>
            </w:r>
          </w:p>
        </w:tc>
        <w:tc>
          <w:tcPr>
            <w:tcW w:w="236" w:type="dxa"/>
            <w:vAlign w:val="center"/>
            <w:hideMark/>
          </w:tcPr>
          <w:p w14:paraId="7D4A3777" w14:textId="77777777" w:rsidR="00E31D98" w:rsidRPr="00A17573" w:rsidRDefault="00E31D98" w:rsidP="00A17573"/>
        </w:tc>
      </w:tr>
      <w:tr w:rsidR="00E31D98" w:rsidRPr="00A17573" w14:paraId="6788EDF3" w14:textId="77777777" w:rsidTr="00A5221F">
        <w:trPr>
          <w:trHeight w:val="255"/>
        </w:trPr>
        <w:tc>
          <w:tcPr>
            <w:tcW w:w="2825" w:type="dxa"/>
            <w:tcBorders>
              <w:top w:val="nil"/>
              <w:left w:val="single" w:sz="4" w:space="0" w:color="auto"/>
              <w:bottom w:val="single" w:sz="4" w:space="0" w:color="auto"/>
              <w:right w:val="single" w:sz="4" w:space="0" w:color="auto"/>
            </w:tcBorders>
            <w:shd w:val="clear" w:color="000000" w:fill="FFFFFF"/>
            <w:noWrap/>
            <w:hideMark/>
          </w:tcPr>
          <w:p w14:paraId="39DADA93"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1C000DED" w14:textId="77777777" w:rsidR="00E31D98" w:rsidRPr="00A17573" w:rsidRDefault="00E31D98" w:rsidP="00A17573">
            <w:r w:rsidRPr="00A17573">
              <w:t> </w:t>
            </w:r>
          </w:p>
        </w:tc>
        <w:tc>
          <w:tcPr>
            <w:tcW w:w="2542" w:type="dxa"/>
            <w:tcBorders>
              <w:top w:val="nil"/>
              <w:left w:val="single" w:sz="4" w:space="0" w:color="auto"/>
              <w:bottom w:val="single" w:sz="4" w:space="0" w:color="auto"/>
              <w:right w:val="single" w:sz="4" w:space="0" w:color="auto"/>
            </w:tcBorders>
            <w:shd w:val="clear" w:color="000000" w:fill="FFFFFF"/>
            <w:noWrap/>
            <w:hideMark/>
          </w:tcPr>
          <w:p w14:paraId="4922EC61" w14:textId="77777777" w:rsidR="00E31D98" w:rsidRPr="00A17573" w:rsidRDefault="00E31D98" w:rsidP="00A17573">
            <w:r w:rsidRPr="00A17573">
              <w:t>Ընդամենը</w:t>
            </w:r>
          </w:p>
        </w:tc>
        <w:tc>
          <w:tcPr>
            <w:tcW w:w="1140" w:type="dxa"/>
            <w:tcBorders>
              <w:top w:val="nil"/>
              <w:left w:val="nil"/>
              <w:bottom w:val="single" w:sz="4" w:space="0" w:color="auto"/>
              <w:right w:val="nil"/>
            </w:tcBorders>
            <w:shd w:val="clear" w:color="000000" w:fill="FFFFFF"/>
            <w:noWrap/>
            <w:vAlign w:val="center"/>
            <w:hideMark/>
          </w:tcPr>
          <w:p w14:paraId="5BD31051" w14:textId="77777777" w:rsidR="00E31D98" w:rsidRPr="00A17573" w:rsidRDefault="00E31D98" w:rsidP="00A17573">
            <w:r w:rsidRPr="00A17573">
              <w:t> </w:t>
            </w:r>
          </w:p>
        </w:tc>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4B25CD6A" w14:textId="77777777" w:rsidR="00E31D98" w:rsidRPr="00A17573" w:rsidRDefault="00E31D98" w:rsidP="00A17573">
            <w:r w:rsidRPr="00A17573">
              <w:t> </w:t>
            </w:r>
          </w:p>
        </w:tc>
        <w:tc>
          <w:tcPr>
            <w:tcW w:w="961" w:type="dxa"/>
            <w:tcBorders>
              <w:top w:val="nil"/>
              <w:left w:val="nil"/>
              <w:bottom w:val="single" w:sz="4" w:space="0" w:color="auto"/>
              <w:right w:val="nil"/>
            </w:tcBorders>
            <w:shd w:val="clear" w:color="000000" w:fill="FFFFFF"/>
            <w:noWrap/>
            <w:vAlign w:val="center"/>
            <w:hideMark/>
          </w:tcPr>
          <w:p w14:paraId="04463B1F" w14:textId="77777777" w:rsidR="00E31D98" w:rsidRPr="00A17573" w:rsidRDefault="00E31D98" w:rsidP="00A17573">
            <w:r w:rsidRPr="00A17573">
              <w:t> </w:t>
            </w:r>
          </w:p>
        </w:tc>
        <w:tc>
          <w:tcPr>
            <w:tcW w:w="1409" w:type="dxa"/>
            <w:tcBorders>
              <w:top w:val="nil"/>
              <w:left w:val="nil"/>
              <w:bottom w:val="single" w:sz="4" w:space="0" w:color="auto"/>
              <w:right w:val="single" w:sz="4" w:space="0" w:color="auto"/>
            </w:tcBorders>
            <w:shd w:val="clear" w:color="000000" w:fill="FFFFFF"/>
            <w:noWrap/>
            <w:vAlign w:val="center"/>
            <w:hideMark/>
          </w:tcPr>
          <w:p w14:paraId="1556BF0C" w14:textId="77777777" w:rsidR="00E31D98" w:rsidRPr="00A17573" w:rsidRDefault="00E31D98" w:rsidP="00A17573">
            <w:r w:rsidRPr="00A17573">
              <w:t>999.94</w:t>
            </w:r>
          </w:p>
        </w:tc>
        <w:tc>
          <w:tcPr>
            <w:tcW w:w="236" w:type="dxa"/>
            <w:vAlign w:val="center"/>
            <w:hideMark/>
          </w:tcPr>
          <w:p w14:paraId="3BEBFE56" w14:textId="77777777" w:rsidR="00E31D98" w:rsidRPr="00A17573" w:rsidRDefault="00E31D98" w:rsidP="00A17573"/>
        </w:tc>
      </w:tr>
      <w:tr w:rsidR="00E31D98" w:rsidRPr="00A17573" w14:paraId="37D38829" w14:textId="77777777" w:rsidTr="00A5221F">
        <w:trPr>
          <w:trHeight w:val="255"/>
        </w:trPr>
        <w:tc>
          <w:tcPr>
            <w:tcW w:w="2825" w:type="dxa"/>
            <w:tcBorders>
              <w:top w:val="nil"/>
              <w:left w:val="single" w:sz="4" w:space="0" w:color="auto"/>
              <w:bottom w:val="single" w:sz="4" w:space="0" w:color="auto"/>
              <w:right w:val="nil"/>
            </w:tcBorders>
            <w:shd w:val="clear" w:color="000000" w:fill="FFFFFF"/>
            <w:noWrap/>
            <w:hideMark/>
          </w:tcPr>
          <w:p w14:paraId="0B1D72C6"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03C8D433" w14:textId="77777777" w:rsidR="00E31D98" w:rsidRPr="00A17573" w:rsidRDefault="00E31D98" w:rsidP="00A17573">
            <w:r w:rsidRPr="00A17573">
              <w:t> </w:t>
            </w:r>
          </w:p>
        </w:tc>
        <w:tc>
          <w:tcPr>
            <w:tcW w:w="2542" w:type="dxa"/>
            <w:tcBorders>
              <w:top w:val="nil"/>
              <w:left w:val="nil"/>
              <w:bottom w:val="single" w:sz="4" w:space="0" w:color="auto"/>
              <w:right w:val="single" w:sz="4" w:space="0" w:color="auto"/>
            </w:tcBorders>
            <w:shd w:val="clear" w:color="000000" w:fill="FFFFFF"/>
            <w:noWrap/>
            <w:hideMark/>
          </w:tcPr>
          <w:p w14:paraId="4A8159D4" w14:textId="77777777" w:rsidR="00E31D98" w:rsidRPr="00A17573" w:rsidRDefault="00E31D98" w:rsidP="00A17573">
            <w:r w:rsidRPr="00A17573">
              <w:t> </w:t>
            </w:r>
          </w:p>
        </w:tc>
        <w:tc>
          <w:tcPr>
            <w:tcW w:w="1140" w:type="dxa"/>
            <w:tcBorders>
              <w:top w:val="nil"/>
              <w:left w:val="nil"/>
              <w:bottom w:val="single" w:sz="4" w:space="0" w:color="auto"/>
              <w:right w:val="nil"/>
            </w:tcBorders>
            <w:shd w:val="clear" w:color="000000" w:fill="FFFFFF"/>
            <w:noWrap/>
            <w:vAlign w:val="center"/>
            <w:hideMark/>
          </w:tcPr>
          <w:p w14:paraId="5F6007C9" w14:textId="77777777" w:rsidR="00E31D98" w:rsidRPr="00A17573" w:rsidRDefault="00E31D98" w:rsidP="00A17573">
            <w:r w:rsidRPr="00A17573">
              <w:t> </w:t>
            </w:r>
          </w:p>
        </w:tc>
        <w:tc>
          <w:tcPr>
            <w:tcW w:w="875" w:type="dxa"/>
            <w:tcBorders>
              <w:top w:val="nil"/>
              <w:left w:val="single" w:sz="4" w:space="0" w:color="auto"/>
              <w:bottom w:val="single" w:sz="4" w:space="0" w:color="auto"/>
              <w:right w:val="nil"/>
            </w:tcBorders>
            <w:shd w:val="clear" w:color="000000" w:fill="FFFFFF"/>
            <w:noWrap/>
            <w:vAlign w:val="center"/>
            <w:hideMark/>
          </w:tcPr>
          <w:p w14:paraId="021787D5" w14:textId="77777777" w:rsidR="00E31D98" w:rsidRPr="00A17573" w:rsidRDefault="00E31D98" w:rsidP="00A17573">
            <w:r w:rsidRPr="00A17573">
              <w:t> </w:t>
            </w:r>
          </w:p>
        </w:tc>
        <w:tc>
          <w:tcPr>
            <w:tcW w:w="961" w:type="dxa"/>
            <w:tcBorders>
              <w:top w:val="nil"/>
              <w:left w:val="nil"/>
              <w:bottom w:val="nil"/>
              <w:right w:val="nil"/>
            </w:tcBorders>
            <w:shd w:val="clear" w:color="000000" w:fill="FFFFFF"/>
            <w:noWrap/>
            <w:hideMark/>
          </w:tcPr>
          <w:p w14:paraId="5BC2B9BD"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hideMark/>
          </w:tcPr>
          <w:p w14:paraId="585C6CD1" w14:textId="77777777" w:rsidR="00E31D98" w:rsidRPr="00A17573" w:rsidRDefault="00E31D98" w:rsidP="00A17573">
            <w:r w:rsidRPr="00A17573">
              <w:t> </w:t>
            </w:r>
          </w:p>
        </w:tc>
        <w:tc>
          <w:tcPr>
            <w:tcW w:w="236" w:type="dxa"/>
            <w:vAlign w:val="center"/>
            <w:hideMark/>
          </w:tcPr>
          <w:p w14:paraId="6CC760A5" w14:textId="77777777" w:rsidR="00E31D98" w:rsidRPr="00A17573" w:rsidRDefault="00E31D98" w:rsidP="00A17573"/>
        </w:tc>
      </w:tr>
      <w:tr w:rsidR="00E31D98" w:rsidRPr="00A17573" w14:paraId="09E72BA7" w14:textId="77777777" w:rsidTr="00A5221F">
        <w:trPr>
          <w:trHeight w:val="345"/>
        </w:trPr>
        <w:tc>
          <w:tcPr>
            <w:tcW w:w="2825" w:type="dxa"/>
            <w:tcBorders>
              <w:top w:val="nil"/>
              <w:left w:val="single" w:sz="4" w:space="0" w:color="auto"/>
              <w:bottom w:val="single" w:sz="4" w:space="0" w:color="auto"/>
              <w:right w:val="nil"/>
            </w:tcBorders>
            <w:shd w:val="clear" w:color="000000" w:fill="FFFFFF"/>
            <w:noWrap/>
            <w:hideMark/>
          </w:tcPr>
          <w:p w14:paraId="491B6E3A"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3C607F09" w14:textId="77777777" w:rsidR="00E31D98" w:rsidRPr="00A17573" w:rsidRDefault="00E31D98" w:rsidP="00A17573">
            <w:r w:rsidRPr="00A17573">
              <w:t> </w:t>
            </w:r>
          </w:p>
        </w:tc>
        <w:tc>
          <w:tcPr>
            <w:tcW w:w="2542" w:type="dxa"/>
            <w:tcBorders>
              <w:top w:val="nil"/>
              <w:left w:val="nil"/>
              <w:bottom w:val="single" w:sz="4" w:space="0" w:color="auto"/>
              <w:right w:val="single" w:sz="4" w:space="0" w:color="auto"/>
            </w:tcBorders>
            <w:shd w:val="clear" w:color="000000" w:fill="FFFFFF"/>
            <w:noWrap/>
            <w:hideMark/>
          </w:tcPr>
          <w:p w14:paraId="5CF65F8C" w14:textId="77777777" w:rsidR="00E31D98" w:rsidRPr="00A17573" w:rsidRDefault="00E31D98" w:rsidP="00A17573">
            <w:r w:rsidRPr="00A17573">
              <w:t>Ընդամենը</w:t>
            </w:r>
          </w:p>
        </w:tc>
        <w:tc>
          <w:tcPr>
            <w:tcW w:w="1140" w:type="dxa"/>
            <w:tcBorders>
              <w:top w:val="nil"/>
              <w:left w:val="nil"/>
              <w:bottom w:val="single" w:sz="4" w:space="0" w:color="auto"/>
              <w:right w:val="nil"/>
            </w:tcBorders>
            <w:shd w:val="clear" w:color="000000" w:fill="FFFFFF"/>
            <w:noWrap/>
            <w:vAlign w:val="center"/>
            <w:hideMark/>
          </w:tcPr>
          <w:p w14:paraId="72BC718C" w14:textId="77777777" w:rsidR="00E31D98" w:rsidRPr="00A17573" w:rsidRDefault="00E31D98" w:rsidP="00A17573">
            <w:r w:rsidRPr="00A17573">
              <w:t> </w:t>
            </w:r>
          </w:p>
        </w:tc>
        <w:tc>
          <w:tcPr>
            <w:tcW w:w="875" w:type="dxa"/>
            <w:tcBorders>
              <w:top w:val="nil"/>
              <w:left w:val="single" w:sz="4" w:space="0" w:color="auto"/>
              <w:bottom w:val="single" w:sz="4" w:space="0" w:color="auto"/>
              <w:right w:val="nil"/>
            </w:tcBorders>
            <w:shd w:val="clear" w:color="000000" w:fill="FFFFFF"/>
            <w:noWrap/>
            <w:vAlign w:val="center"/>
            <w:hideMark/>
          </w:tcPr>
          <w:p w14:paraId="425CF315" w14:textId="77777777" w:rsidR="00E31D98" w:rsidRPr="00A17573" w:rsidRDefault="00E31D98" w:rsidP="00A17573">
            <w:r w:rsidRPr="00A17573">
              <w:t> </w:t>
            </w:r>
          </w:p>
        </w:tc>
        <w:tc>
          <w:tcPr>
            <w:tcW w:w="961" w:type="dxa"/>
            <w:tcBorders>
              <w:top w:val="nil"/>
              <w:left w:val="nil"/>
              <w:bottom w:val="nil"/>
              <w:right w:val="nil"/>
            </w:tcBorders>
            <w:shd w:val="clear" w:color="000000" w:fill="FFFFFF"/>
            <w:noWrap/>
            <w:hideMark/>
          </w:tcPr>
          <w:p w14:paraId="02E643C6" w14:textId="77777777" w:rsidR="00E31D98" w:rsidRPr="00A17573" w:rsidRDefault="00E31D98" w:rsidP="00A17573">
            <w:r w:rsidRPr="00A17573">
              <w:t> </w:t>
            </w:r>
          </w:p>
        </w:tc>
        <w:tc>
          <w:tcPr>
            <w:tcW w:w="1409" w:type="dxa"/>
            <w:tcBorders>
              <w:top w:val="single" w:sz="4" w:space="0" w:color="auto"/>
              <w:left w:val="nil"/>
              <w:bottom w:val="single" w:sz="4" w:space="0" w:color="auto"/>
              <w:right w:val="single" w:sz="4" w:space="0" w:color="auto"/>
            </w:tcBorders>
            <w:shd w:val="clear" w:color="000000" w:fill="FFFFFF"/>
            <w:noWrap/>
            <w:vAlign w:val="center"/>
            <w:hideMark/>
          </w:tcPr>
          <w:p w14:paraId="56C2BFEC" w14:textId="77777777" w:rsidR="00E31D98" w:rsidRPr="00A17573" w:rsidRDefault="00E31D98" w:rsidP="00A17573">
            <w:r w:rsidRPr="00A17573">
              <w:t>12309.90</w:t>
            </w:r>
          </w:p>
        </w:tc>
        <w:tc>
          <w:tcPr>
            <w:tcW w:w="236" w:type="dxa"/>
            <w:vAlign w:val="center"/>
            <w:hideMark/>
          </w:tcPr>
          <w:p w14:paraId="08499509" w14:textId="77777777" w:rsidR="00E31D98" w:rsidRPr="00A17573" w:rsidRDefault="00E31D98" w:rsidP="00A17573"/>
        </w:tc>
      </w:tr>
      <w:tr w:rsidR="00E31D98" w:rsidRPr="00A17573" w14:paraId="20CA26F6" w14:textId="77777777" w:rsidTr="00A5221F">
        <w:trPr>
          <w:trHeight w:val="255"/>
        </w:trPr>
        <w:tc>
          <w:tcPr>
            <w:tcW w:w="2825" w:type="dxa"/>
            <w:tcBorders>
              <w:top w:val="nil"/>
              <w:left w:val="single" w:sz="4" w:space="0" w:color="auto"/>
              <w:bottom w:val="nil"/>
              <w:right w:val="nil"/>
            </w:tcBorders>
            <w:shd w:val="clear" w:color="000000" w:fill="FFFFFF"/>
            <w:noWrap/>
            <w:hideMark/>
          </w:tcPr>
          <w:p w14:paraId="04824DAF" w14:textId="77777777" w:rsidR="00E31D98" w:rsidRPr="00A17573" w:rsidRDefault="00E31D98" w:rsidP="00A17573">
            <w:r w:rsidRPr="00A17573">
              <w:t> </w:t>
            </w:r>
          </w:p>
        </w:tc>
        <w:tc>
          <w:tcPr>
            <w:tcW w:w="1286" w:type="dxa"/>
            <w:tcBorders>
              <w:top w:val="nil"/>
              <w:left w:val="nil"/>
              <w:bottom w:val="nil"/>
              <w:right w:val="nil"/>
            </w:tcBorders>
            <w:shd w:val="clear" w:color="000000" w:fill="FFFFFF"/>
            <w:noWrap/>
            <w:hideMark/>
          </w:tcPr>
          <w:p w14:paraId="15EAE5E7" w14:textId="77777777" w:rsidR="00E31D98" w:rsidRPr="00A17573" w:rsidRDefault="00E31D98" w:rsidP="00A17573">
            <w:r w:rsidRPr="00A17573">
              <w:t> </w:t>
            </w:r>
          </w:p>
        </w:tc>
        <w:tc>
          <w:tcPr>
            <w:tcW w:w="2542" w:type="dxa"/>
            <w:tcBorders>
              <w:top w:val="nil"/>
              <w:left w:val="nil"/>
              <w:bottom w:val="nil"/>
              <w:right w:val="single" w:sz="4" w:space="0" w:color="auto"/>
            </w:tcBorders>
            <w:shd w:val="clear" w:color="000000" w:fill="FFFFFF"/>
            <w:noWrap/>
            <w:hideMark/>
          </w:tcPr>
          <w:p w14:paraId="6F8292A7" w14:textId="77777777" w:rsidR="00E31D98" w:rsidRPr="00A17573" w:rsidRDefault="00E31D98" w:rsidP="00A17573">
            <w:r w:rsidRPr="00A17573">
              <w:t>ԱԱՀ</w:t>
            </w:r>
          </w:p>
        </w:tc>
        <w:tc>
          <w:tcPr>
            <w:tcW w:w="1140" w:type="dxa"/>
            <w:tcBorders>
              <w:top w:val="nil"/>
              <w:left w:val="nil"/>
              <w:bottom w:val="nil"/>
              <w:right w:val="single" w:sz="4" w:space="0" w:color="auto"/>
            </w:tcBorders>
            <w:shd w:val="clear" w:color="000000" w:fill="FFFFFF"/>
            <w:noWrap/>
            <w:vAlign w:val="center"/>
            <w:hideMark/>
          </w:tcPr>
          <w:p w14:paraId="7F40F24C" w14:textId="77777777" w:rsidR="00E31D98" w:rsidRPr="00A17573" w:rsidRDefault="00E31D98" w:rsidP="00A17573">
            <w:r w:rsidRPr="00A17573">
              <w:t>20.00%</w:t>
            </w:r>
          </w:p>
        </w:tc>
        <w:tc>
          <w:tcPr>
            <w:tcW w:w="875" w:type="dxa"/>
            <w:tcBorders>
              <w:top w:val="nil"/>
              <w:left w:val="nil"/>
              <w:bottom w:val="nil"/>
              <w:right w:val="nil"/>
            </w:tcBorders>
            <w:shd w:val="clear" w:color="000000" w:fill="FFFFFF"/>
            <w:noWrap/>
            <w:vAlign w:val="center"/>
            <w:hideMark/>
          </w:tcPr>
          <w:p w14:paraId="799C4185" w14:textId="77777777" w:rsidR="00E31D98" w:rsidRPr="00A17573" w:rsidRDefault="00E31D98" w:rsidP="00A17573">
            <w:r w:rsidRPr="00A17573">
              <w:t> </w:t>
            </w:r>
          </w:p>
        </w:tc>
        <w:tc>
          <w:tcPr>
            <w:tcW w:w="961" w:type="dxa"/>
            <w:tcBorders>
              <w:top w:val="nil"/>
              <w:left w:val="nil"/>
              <w:bottom w:val="nil"/>
              <w:right w:val="nil"/>
            </w:tcBorders>
            <w:shd w:val="clear" w:color="000000" w:fill="FFFFFF"/>
            <w:noWrap/>
            <w:hideMark/>
          </w:tcPr>
          <w:p w14:paraId="7A8A8B84" w14:textId="77777777" w:rsidR="00E31D98" w:rsidRPr="00A17573" w:rsidRDefault="00E31D98" w:rsidP="00A17573">
            <w:r w:rsidRPr="00A17573">
              <w:t> </w:t>
            </w:r>
          </w:p>
        </w:tc>
        <w:tc>
          <w:tcPr>
            <w:tcW w:w="1409" w:type="dxa"/>
            <w:tcBorders>
              <w:top w:val="nil"/>
              <w:left w:val="nil"/>
              <w:bottom w:val="nil"/>
              <w:right w:val="single" w:sz="4" w:space="0" w:color="auto"/>
            </w:tcBorders>
            <w:shd w:val="clear" w:color="000000" w:fill="FFFFFF"/>
            <w:noWrap/>
            <w:vAlign w:val="center"/>
            <w:hideMark/>
          </w:tcPr>
          <w:p w14:paraId="30173F11" w14:textId="77777777" w:rsidR="00E31D98" w:rsidRPr="00A17573" w:rsidRDefault="00E31D98" w:rsidP="00A17573">
            <w:r w:rsidRPr="00A17573">
              <w:t>2461.98</w:t>
            </w:r>
          </w:p>
        </w:tc>
        <w:tc>
          <w:tcPr>
            <w:tcW w:w="236" w:type="dxa"/>
            <w:vAlign w:val="center"/>
            <w:hideMark/>
          </w:tcPr>
          <w:p w14:paraId="06DB2940" w14:textId="77777777" w:rsidR="00E31D98" w:rsidRPr="00A17573" w:rsidRDefault="00E31D98" w:rsidP="00A17573"/>
        </w:tc>
      </w:tr>
      <w:tr w:rsidR="00E31D98" w:rsidRPr="00A17573" w14:paraId="2CC59DD1" w14:textId="77777777" w:rsidTr="00A5221F">
        <w:trPr>
          <w:trHeight w:val="360"/>
        </w:trPr>
        <w:tc>
          <w:tcPr>
            <w:tcW w:w="2825" w:type="dxa"/>
            <w:tcBorders>
              <w:top w:val="nil"/>
              <w:left w:val="single" w:sz="4" w:space="0" w:color="auto"/>
              <w:bottom w:val="single" w:sz="4" w:space="0" w:color="auto"/>
              <w:right w:val="nil"/>
            </w:tcBorders>
            <w:shd w:val="clear" w:color="000000" w:fill="FFFFFF"/>
            <w:noWrap/>
            <w:hideMark/>
          </w:tcPr>
          <w:p w14:paraId="06457361" w14:textId="77777777" w:rsidR="00E31D98" w:rsidRPr="00A17573" w:rsidRDefault="00E31D98" w:rsidP="00A17573">
            <w:r w:rsidRPr="00A17573">
              <w:t> </w:t>
            </w:r>
          </w:p>
        </w:tc>
        <w:tc>
          <w:tcPr>
            <w:tcW w:w="1286" w:type="dxa"/>
            <w:tcBorders>
              <w:top w:val="nil"/>
              <w:left w:val="nil"/>
              <w:bottom w:val="single" w:sz="4" w:space="0" w:color="auto"/>
              <w:right w:val="nil"/>
            </w:tcBorders>
            <w:shd w:val="clear" w:color="000000" w:fill="FFFFFF"/>
            <w:noWrap/>
            <w:hideMark/>
          </w:tcPr>
          <w:p w14:paraId="3167F2B5" w14:textId="77777777" w:rsidR="00E31D98" w:rsidRPr="00A17573" w:rsidRDefault="00E31D98" w:rsidP="00A17573">
            <w:r w:rsidRPr="00A17573">
              <w:t> </w:t>
            </w:r>
          </w:p>
        </w:tc>
        <w:tc>
          <w:tcPr>
            <w:tcW w:w="2542" w:type="dxa"/>
            <w:tcBorders>
              <w:top w:val="nil"/>
              <w:left w:val="nil"/>
              <w:bottom w:val="single" w:sz="4" w:space="0" w:color="auto"/>
              <w:right w:val="single" w:sz="4" w:space="0" w:color="auto"/>
            </w:tcBorders>
            <w:shd w:val="clear" w:color="000000" w:fill="FFFFFF"/>
            <w:noWrap/>
            <w:hideMark/>
          </w:tcPr>
          <w:p w14:paraId="7BD6D282" w14:textId="77777777" w:rsidR="00E31D98" w:rsidRPr="00A17573" w:rsidRDefault="00E31D98" w:rsidP="00A17573">
            <w:r w:rsidRPr="00A17573">
              <w:t>Ընդամենը նախահաշվով</w:t>
            </w:r>
          </w:p>
        </w:tc>
        <w:tc>
          <w:tcPr>
            <w:tcW w:w="1140" w:type="dxa"/>
            <w:tcBorders>
              <w:top w:val="nil"/>
              <w:left w:val="nil"/>
              <w:bottom w:val="single" w:sz="4" w:space="0" w:color="auto"/>
              <w:right w:val="single" w:sz="4" w:space="0" w:color="auto"/>
            </w:tcBorders>
            <w:shd w:val="clear" w:color="000000" w:fill="FFFFFF"/>
            <w:noWrap/>
            <w:vAlign w:val="center"/>
            <w:hideMark/>
          </w:tcPr>
          <w:p w14:paraId="7B56AD60" w14:textId="77777777" w:rsidR="00E31D98" w:rsidRPr="00A17573" w:rsidRDefault="00E31D98" w:rsidP="00A17573">
            <w:r w:rsidRPr="00A17573">
              <w:t> </w:t>
            </w:r>
          </w:p>
        </w:tc>
        <w:tc>
          <w:tcPr>
            <w:tcW w:w="875" w:type="dxa"/>
            <w:tcBorders>
              <w:top w:val="nil"/>
              <w:left w:val="nil"/>
              <w:bottom w:val="single" w:sz="4" w:space="0" w:color="auto"/>
              <w:right w:val="nil"/>
            </w:tcBorders>
            <w:shd w:val="clear" w:color="000000" w:fill="FFFFFF"/>
            <w:noWrap/>
            <w:vAlign w:val="center"/>
            <w:hideMark/>
          </w:tcPr>
          <w:p w14:paraId="4746284C" w14:textId="77777777" w:rsidR="00E31D98" w:rsidRPr="00A17573" w:rsidRDefault="00E31D98" w:rsidP="00A17573">
            <w:r w:rsidRPr="00A17573">
              <w:t> </w:t>
            </w:r>
          </w:p>
        </w:tc>
        <w:tc>
          <w:tcPr>
            <w:tcW w:w="961" w:type="dxa"/>
            <w:tcBorders>
              <w:top w:val="nil"/>
              <w:left w:val="nil"/>
              <w:bottom w:val="single" w:sz="4" w:space="0" w:color="auto"/>
              <w:right w:val="nil"/>
            </w:tcBorders>
            <w:shd w:val="clear" w:color="000000" w:fill="FFFFFF"/>
            <w:noWrap/>
            <w:hideMark/>
          </w:tcPr>
          <w:p w14:paraId="6984BF27" w14:textId="77777777" w:rsidR="00E31D98" w:rsidRPr="00A17573" w:rsidRDefault="00E31D98" w:rsidP="00A17573">
            <w:r w:rsidRPr="00A17573">
              <w:t> </w:t>
            </w:r>
          </w:p>
        </w:tc>
        <w:tc>
          <w:tcPr>
            <w:tcW w:w="1409" w:type="dxa"/>
            <w:tcBorders>
              <w:top w:val="double" w:sz="6" w:space="0" w:color="auto"/>
              <w:left w:val="nil"/>
              <w:bottom w:val="single" w:sz="4" w:space="0" w:color="auto"/>
              <w:right w:val="single" w:sz="4" w:space="0" w:color="auto"/>
            </w:tcBorders>
            <w:shd w:val="clear" w:color="000000" w:fill="FFFFFF"/>
            <w:noWrap/>
            <w:vAlign w:val="center"/>
            <w:hideMark/>
          </w:tcPr>
          <w:p w14:paraId="24A62951" w14:textId="77777777" w:rsidR="00E31D98" w:rsidRPr="00A17573" w:rsidRDefault="00E31D98" w:rsidP="00A17573">
            <w:r w:rsidRPr="00A17573">
              <w:t>14771.882</w:t>
            </w:r>
          </w:p>
        </w:tc>
        <w:tc>
          <w:tcPr>
            <w:tcW w:w="236" w:type="dxa"/>
            <w:vAlign w:val="center"/>
            <w:hideMark/>
          </w:tcPr>
          <w:p w14:paraId="158BBC5B" w14:textId="77777777" w:rsidR="00E31D98" w:rsidRPr="00A17573" w:rsidRDefault="00E31D98" w:rsidP="00A17573"/>
        </w:tc>
      </w:tr>
    </w:tbl>
    <w:p w14:paraId="3321064E" w14:textId="77777777" w:rsidR="00F02279" w:rsidRPr="00E6597C" w:rsidRDefault="00F02279" w:rsidP="00F02279">
      <w:pPr>
        <w:ind w:firstLine="567"/>
        <w:jc w:val="right"/>
        <w:rPr>
          <w:rFonts w:ascii="GHEA Grapalat" w:hAnsi="GHEA Grapalat"/>
          <w:i/>
          <w:lang w:val="pt-BR"/>
        </w:rPr>
      </w:pPr>
    </w:p>
    <w:p w14:paraId="6DA52065" w14:textId="77777777" w:rsidR="00F02279" w:rsidRPr="00E6597C" w:rsidRDefault="00F02279" w:rsidP="00F02279">
      <w:pPr>
        <w:ind w:firstLine="567"/>
        <w:jc w:val="right"/>
        <w:rPr>
          <w:rFonts w:ascii="GHEA Grapalat" w:hAnsi="GHEA Grapalat"/>
          <w:i/>
          <w:lang w:val="pt-BR"/>
        </w:rPr>
      </w:pPr>
    </w:p>
    <w:p w14:paraId="72D8C36A" w14:textId="77777777" w:rsidR="00F02279" w:rsidRPr="00E6597C" w:rsidRDefault="00F02279" w:rsidP="00F02279">
      <w:pPr>
        <w:ind w:firstLine="567"/>
        <w:jc w:val="right"/>
        <w:rPr>
          <w:rFonts w:ascii="GHEA Grapalat" w:hAnsi="GHEA Grapalat"/>
          <w:i/>
          <w:lang w:val="pt-BR"/>
        </w:rPr>
      </w:pPr>
    </w:p>
    <w:p w14:paraId="00CDBC1D" w14:textId="77777777" w:rsidR="00F02279" w:rsidRPr="00E6597C" w:rsidRDefault="00F02279" w:rsidP="00F02279">
      <w:pPr>
        <w:ind w:firstLine="567"/>
        <w:jc w:val="right"/>
        <w:rPr>
          <w:rFonts w:ascii="GHEA Grapalat" w:hAnsi="GHEA Grapalat"/>
          <w:i/>
          <w:lang w:val="pt-BR"/>
        </w:rPr>
      </w:pPr>
    </w:p>
    <w:p w14:paraId="6FB648B9" w14:textId="77777777" w:rsidR="00F02279" w:rsidRPr="00E6597C" w:rsidRDefault="00F02279" w:rsidP="00F02279">
      <w:pPr>
        <w:ind w:firstLine="567"/>
        <w:jc w:val="right"/>
        <w:rPr>
          <w:rFonts w:ascii="GHEA Grapalat" w:hAnsi="GHEA Grapalat"/>
          <w:i/>
          <w:lang w:val="pt-BR"/>
        </w:rPr>
      </w:pPr>
    </w:p>
    <w:p w14:paraId="3F10D725" w14:textId="77777777" w:rsidR="00F02279" w:rsidRPr="00E6597C" w:rsidRDefault="00F02279" w:rsidP="00F02279">
      <w:pPr>
        <w:ind w:firstLine="567"/>
        <w:jc w:val="right"/>
        <w:rPr>
          <w:rFonts w:ascii="GHEA Grapalat" w:hAnsi="GHEA Grapalat"/>
          <w:i/>
          <w:lang w:val="pt-BR"/>
        </w:rPr>
      </w:pPr>
    </w:p>
    <w:p w14:paraId="041A8814" w14:textId="77777777" w:rsidR="00F02279" w:rsidRPr="00E6597C" w:rsidRDefault="00F02279" w:rsidP="00F02279">
      <w:pPr>
        <w:ind w:firstLine="567"/>
        <w:jc w:val="right"/>
        <w:rPr>
          <w:rFonts w:ascii="GHEA Grapalat" w:hAnsi="GHEA Grapalat"/>
          <w:i/>
          <w:lang w:val="pt-BR"/>
        </w:rPr>
      </w:pPr>
    </w:p>
    <w:p w14:paraId="08E30E62" w14:textId="3226CC53" w:rsidR="00F02279" w:rsidRPr="00E6597C" w:rsidRDefault="00F02279" w:rsidP="00F02279">
      <w:pPr>
        <w:rPr>
          <w:rFonts w:ascii="GHEA Grapalat" w:hAnsi="GHEA Grapalat"/>
          <w:i/>
          <w:lang w:val="pt-BR"/>
        </w:rPr>
      </w:pPr>
      <w:r w:rsidRPr="00E6597C">
        <w:rPr>
          <w:rFonts w:ascii="GHEA Grapalat" w:hAnsi="GHEA Grapalat" w:cs="Sylfaen"/>
          <w:sz w:val="22"/>
          <w:szCs w:val="22"/>
          <w:lang w:val="af-ZA"/>
        </w:rPr>
        <w:lastRenderedPageBreak/>
        <w:t xml:space="preserve">* Կապալառուն աշխատանքները կատարում է </w:t>
      </w:r>
      <w:r w:rsidR="00E31D98">
        <w:rPr>
          <w:rFonts w:ascii="GHEA Grapalat" w:hAnsi="GHEA Grapalat" w:cs="Sylfaen"/>
          <w:sz w:val="22"/>
          <w:szCs w:val="22"/>
          <w:lang w:val="af-ZA"/>
        </w:rPr>
        <w:t>ք</w:t>
      </w:r>
      <w:r w:rsidR="00E31D98" w:rsidRPr="00E31D98">
        <w:rPr>
          <w:rFonts w:ascii="Cambria Math" w:hAnsi="Cambria Math" w:cs="Cambria Math"/>
          <w:sz w:val="22"/>
          <w:szCs w:val="22"/>
          <w:lang w:val="af-ZA"/>
        </w:rPr>
        <w:t>․</w:t>
      </w:r>
      <w:r w:rsidR="00E31D98" w:rsidRPr="00E31D98">
        <w:rPr>
          <w:rFonts w:ascii="GHEA Grapalat" w:hAnsi="GHEA Grapalat" w:cs="GHEA Grapalat"/>
          <w:sz w:val="22"/>
          <w:szCs w:val="22"/>
          <w:lang w:val="af-ZA"/>
        </w:rPr>
        <w:t>Երևան</w:t>
      </w:r>
      <w:r w:rsidR="00E31D98" w:rsidRPr="00E31D98">
        <w:rPr>
          <w:rFonts w:ascii="GHEA Grapalat" w:hAnsi="GHEA Grapalat" w:cs="Sylfaen"/>
          <w:sz w:val="22"/>
          <w:szCs w:val="22"/>
          <w:lang w:val="af-ZA"/>
        </w:rPr>
        <w:t>, Մ. ԲԱՂՐԱՄՅԱՆ 24/6 ՇԵՆՔԻ  7-րդ ՀԱՐԿ</w:t>
      </w:r>
      <w:r w:rsidRPr="00E6597C">
        <w:rPr>
          <w:rFonts w:ascii="GHEA Grapalat" w:hAnsi="GHEA Grapalat" w:cs="Sylfaen"/>
          <w:sz w:val="22"/>
          <w:szCs w:val="22"/>
          <w:lang w:val="af-ZA"/>
        </w:rPr>
        <w:t xml:space="preserve"> հասցեում:</w:t>
      </w:r>
    </w:p>
    <w:p w14:paraId="09AB720A" w14:textId="77777777" w:rsidR="00F02279" w:rsidRPr="00E6597C" w:rsidRDefault="00F02279" w:rsidP="00F02279">
      <w:pPr>
        <w:ind w:firstLine="567"/>
        <w:jc w:val="right"/>
        <w:rPr>
          <w:rFonts w:ascii="GHEA Grapalat" w:hAnsi="GHEA Grapalat"/>
          <w:i/>
          <w:lang w:val="pt-BR"/>
        </w:rPr>
      </w:pPr>
    </w:p>
    <w:p w14:paraId="11429219" w14:textId="77777777" w:rsidR="00F02279" w:rsidRPr="00E6597C" w:rsidRDefault="00F02279" w:rsidP="00F02279">
      <w:pPr>
        <w:ind w:firstLine="567"/>
        <w:jc w:val="right"/>
        <w:rPr>
          <w:rFonts w:ascii="GHEA Grapalat" w:hAnsi="GHEA Grapalat"/>
          <w:i/>
          <w:lang w:val="pt-BR"/>
        </w:rPr>
      </w:pPr>
    </w:p>
    <w:p w14:paraId="41EB7FDB" w14:textId="77777777" w:rsidR="00F02279" w:rsidRPr="00E6597C" w:rsidRDefault="00F02279" w:rsidP="00F02279">
      <w:pPr>
        <w:ind w:firstLine="567"/>
        <w:jc w:val="right"/>
        <w:rPr>
          <w:rFonts w:ascii="GHEA Grapalat" w:hAnsi="GHEA Grapalat"/>
          <w:i/>
          <w:lang w:val="pt-BR"/>
        </w:rPr>
      </w:pP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38D547A4" w14:textId="77777777" w:rsidR="00F02279" w:rsidRPr="00E6597C" w:rsidRDefault="00F02279" w:rsidP="00F02279">
      <w:pPr>
        <w:ind w:firstLine="567"/>
        <w:jc w:val="right"/>
        <w:rPr>
          <w:rFonts w:ascii="GHEA Grapalat" w:hAnsi="GHEA Grapalat"/>
          <w:i/>
          <w:lang w:val="pt-BR"/>
        </w:rPr>
      </w:pPr>
    </w:p>
    <w:p w14:paraId="692A34E5" w14:textId="77777777" w:rsidR="00F02279" w:rsidRPr="00E6597C" w:rsidRDefault="00F02279" w:rsidP="00F02279">
      <w:pPr>
        <w:ind w:firstLine="567"/>
        <w:jc w:val="right"/>
        <w:rPr>
          <w:rFonts w:ascii="GHEA Grapalat" w:hAnsi="GHEA Grapalat"/>
          <w:i/>
          <w:lang w:val="pt-BR"/>
        </w:rPr>
      </w:pPr>
    </w:p>
    <w:p w14:paraId="133C18A0" w14:textId="77777777" w:rsidR="00F02279" w:rsidRPr="00E6597C" w:rsidRDefault="00F02279" w:rsidP="00F02279">
      <w:pPr>
        <w:ind w:firstLine="567"/>
        <w:jc w:val="right"/>
        <w:rPr>
          <w:rFonts w:ascii="GHEA Grapalat" w:hAnsi="GHEA Grapalat"/>
          <w:i/>
          <w:lang w:val="pt-BR"/>
        </w:rPr>
      </w:pPr>
    </w:p>
    <w:p w14:paraId="03896707" w14:textId="77777777" w:rsidR="00F02279" w:rsidRPr="00E6597C" w:rsidRDefault="00F02279" w:rsidP="00F02279">
      <w:pPr>
        <w:ind w:firstLine="567"/>
        <w:jc w:val="right"/>
        <w:rPr>
          <w:rFonts w:ascii="GHEA Grapalat" w:hAnsi="GHEA Grapalat"/>
          <w:i/>
          <w:lang w:val="pt-BR"/>
        </w:rPr>
      </w:pPr>
    </w:p>
    <w:p w14:paraId="49423429" w14:textId="77777777" w:rsidR="00F02279" w:rsidRPr="00E6597C" w:rsidRDefault="00F02279" w:rsidP="00F02279">
      <w:pPr>
        <w:ind w:firstLine="567"/>
        <w:jc w:val="right"/>
        <w:rPr>
          <w:rFonts w:ascii="GHEA Grapalat" w:hAnsi="GHEA Grapalat"/>
          <w:i/>
          <w:lang w:val="pt-BR"/>
        </w:rPr>
      </w:pPr>
    </w:p>
    <w:p w14:paraId="0BD7E0B7" w14:textId="77777777" w:rsidR="00F02279" w:rsidRPr="00E6597C" w:rsidRDefault="00F02279" w:rsidP="00F02279">
      <w:pPr>
        <w:ind w:firstLine="567"/>
        <w:jc w:val="right"/>
        <w:rPr>
          <w:rFonts w:ascii="GHEA Grapalat" w:hAnsi="GHEA Grapalat"/>
          <w:i/>
          <w:lang w:val="pt-BR"/>
        </w:rPr>
      </w:pPr>
    </w:p>
    <w:p w14:paraId="73D47B75" w14:textId="77777777" w:rsidR="00F02279" w:rsidRPr="00E6597C" w:rsidRDefault="00F02279" w:rsidP="00F02279">
      <w:pPr>
        <w:ind w:firstLine="567"/>
        <w:jc w:val="right"/>
        <w:rPr>
          <w:rFonts w:ascii="GHEA Grapalat" w:hAnsi="GHEA Grapalat"/>
          <w:i/>
          <w:lang w:val="pt-BR"/>
        </w:rPr>
      </w:pPr>
    </w:p>
    <w:p w14:paraId="39913370"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7A3699F1" w14:textId="68F2D05A" w:rsidR="00F02279" w:rsidRPr="00E31D98" w:rsidRDefault="00E31D98" w:rsidP="00F02279">
      <w:pPr>
        <w:ind w:firstLine="567"/>
        <w:jc w:val="center"/>
        <w:rPr>
          <w:rFonts w:ascii="GHEA Grapalat" w:hAnsi="GHEA Grapalat" w:cs="Sylfaen"/>
          <w:b/>
          <w:sz w:val="18"/>
          <w:szCs w:val="18"/>
          <w:lang w:val="pt-BR"/>
        </w:rPr>
      </w:pPr>
      <w:r w:rsidRPr="00E31D98">
        <w:rPr>
          <w:rFonts w:ascii="GHEA Grapalat" w:hAnsi="GHEA Grapalat" w:cs="Sylfaen"/>
          <w:b/>
          <w:sz w:val="18"/>
          <w:szCs w:val="18"/>
          <w:lang w:val="pt-BR"/>
        </w:rPr>
        <w:t xml:space="preserve">«Մ. ԲԱՂՐԱՄՅԱՆ 24/6 ՇԵՆՔԻ  7-րդ ՀԱՐԿԻ ՎԵՐԱՆՈՐՈԳՄԱՆ » </w:t>
      </w:r>
      <w:r w:rsidR="00F02279" w:rsidRPr="00E6597C">
        <w:rPr>
          <w:rFonts w:ascii="GHEA Grapalat" w:hAnsi="GHEA Grapalat" w:cs="Sylfaen"/>
          <w:b/>
          <w:sz w:val="18"/>
          <w:szCs w:val="18"/>
          <w:lang w:val="pt-BR"/>
        </w:rPr>
        <w:t>ԱՇԽԱՏԱՆՔՆԵՐԻ</w:t>
      </w:r>
      <w:r w:rsidR="00F02279" w:rsidRPr="00E31D98">
        <w:rPr>
          <w:rFonts w:ascii="GHEA Grapalat" w:hAnsi="GHEA Grapalat" w:cs="Sylfaen"/>
          <w:b/>
          <w:sz w:val="18"/>
          <w:szCs w:val="18"/>
          <w:lang w:val="pt-BR"/>
        </w:rPr>
        <w:t xml:space="preserve"> </w:t>
      </w:r>
      <w:r w:rsidR="00F02279" w:rsidRPr="00E6597C">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315"/>
        <w:gridCol w:w="2139"/>
        <w:gridCol w:w="1911"/>
      </w:tblGrid>
      <w:tr w:rsidR="00F02279" w:rsidRPr="00E6597C" w14:paraId="27A2ED7E" w14:textId="77777777" w:rsidTr="00E31D98">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315"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4050"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E31D98">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4315" w:type="dxa"/>
            <w:vMerge/>
          </w:tcPr>
          <w:p w14:paraId="61C91E97" w14:textId="77777777" w:rsidR="00F02279" w:rsidRPr="00E6597C" w:rsidRDefault="00F02279" w:rsidP="00545BDE">
            <w:pPr>
              <w:rPr>
                <w:rFonts w:ascii="GHEA Grapalat" w:hAnsi="GHEA Grapalat"/>
                <w:sz w:val="20"/>
                <w:szCs w:val="20"/>
                <w:lang w:val="pt-BR"/>
              </w:rPr>
            </w:pPr>
          </w:p>
        </w:tc>
        <w:tc>
          <w:tcPr>
            <w:tcW w:w="2139"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911"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F02279" w:rsidRPr="00E31D98" w14:paraId="598AFC2D" w14:textId="77777777" w:rsidTr="00E31D98">
        <w:trPr>
          <w:trHeight w:val="586"/>
          <w:jc w:val="center"/>
        </w:trPr>
        <w:tc>
          <w:tcPr>
            <w:tcW w:w="540" w:type="dxa"/>
            <w:vAlign w:val="center"/>
          </w:tcPr>
          <w:p w14:paraId="7EB05D0C"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4315" w:type="dxa"/>
            <w:vAlign w:val="center"/>
          </w:tcPr>
          <w:p w14:paraId="4EEE81EE" w14:textId="6463EFC9" w:rsidR="00F02279" w:rsidRPr="00E6597C" w:rsidRDefault="00292CC4" w:rsidP="00545BDE">
            <w:pPr>
              <w:rPr>
                <w:rFonts w:ascii="GHEA Grapalat" w:hAnsi="GHEA Grapalat"/>
                <w:sz w:val="20"/>
                <w:szCs w:val="20"/>
                <w:lang w:val="pt-BR"/>
              </w:rPr>
            </w:pPr>
            <w:r w:rsidRPr="00292CC4">
              <w:rPr>
                <w:rFonts w:ascii="GHEA Grapalat" w:hAnsi="GHEA Grapalat"/>
                <w:sz w:val="20"/>
                <w:szCs w:val="20"/>
                <w:lang w:val="pt-BR"/>
              </w:rPr>
              <w:t>«Մ. ԲԱՂՐԱՄՅԱՆ 24/6 ՇԵՆՔԻ  7-րդ ՀԱՐԿԻ ՎԵՐԱՆՈՐՈԳՄԱՆ ԱՇԽԱՏԱՆՔՆԵՐ</w:t>
            </w:r>
          </w:p>
        </w:tc>
        <w:tc>
          <w:tcPr>
            <w:tcW w:w="2139" w:type="dxa"/>
            <w:vAlign w:val="center"/>
          </w:tcPr>
          <w:p w14:paraId="2EFB68F2" w14:textId="0BD0B9BC" w:rsidR="00F02279" w:rsidRPr="00E6597C" w:rsidRDefault="00E31D98" w:rsidP="00545BDE">
            <w:pPr>
              <w:jc w:val="center"/>
              <w:rPr>
                <w:rFonts w:ascii="GHEA Grapalat" w:hAnsi="GHEA Grapalat"/>
                <w:sz w:val="20"/>
                <w:szCs w:val="20"/>
                <w:lang w:val="pt-BR"/>
              </w:rPr>
            </w:pPr>
            <w:r w:rsidRPr="00E31D98">
              <w:rPr>
                <w:rFonts w:ascii="GHEA Grapalat" w:hAnsi="GHEA Grapalat"/>
                <w:sz w:val="20"/>
                <w:szCs w:val="20"/>
                <w:lang w:val="pt-BR"/>
              </w:rPr>
              <w:t>Պայմանագիրը օրինական ուժի մեջ մտնելու  պահից հաշված</w:t>
            </w:r>
          </w:p>
        </w:tc>
        <w:tc>
          <w:tcPr>
            <w:tcW w:w="1911" w:type="dxa"/>
            <w:vAlign w:val="center"/>
          </w:tcPr>
          <w:p w14:paraId="172B6628" w14:textId="77777777" w:rsidR="00292CC4" w:rsidRPr="00292CC4" w:rsidRDefault="00292CC4" w:rsidP="00292CC4">
            <w:pPr>
              <w:rPr>
                <w:rFonts w:ascii="GHEA Grapalat" w:hAnsi="GHEA Grapalat"/>
                <w:sz w:val="20"/>
                <w:szCs w:val="20"/>
                <w:lang w:val="pt-BR"/>
              </w:rPr>
            </w:pPr>
            <w:r w:rsidRPr="00292CC4">
              <w:rPr>
                <w:rFonts w:ascii="GHEA Grapalat" w:hAnsi="GHEA Grapalat"/>
                <w:sz w:val="20"/>
                <w:szCs w:val="20"/>
                <w:lang w:val="pt-BR"/>
              </w:rPr>
              <w:t>Պայմանագիրն  ուժի մեջ մտնելուց հետո 120</w:t>
            </w:r>
          </w:p>
          <w:p w14:paraId="7DF5CB73" w14:textId="76FAD74F" w:rsidR="00F02279" w:rsidRPr="00E6597C" w:rsidRDefault="00292CC4" w:rsidP="00292CC4">
            <w:pPr>
              <w:rPr>
                <w:rFonts w:ascii="GHEA Grapalat" w:hAnsi="GHEA Grapalat"/>
                <w:sz w:val="20"/>
                <w:szCs w:val="20"/>
                <w:lang w:val="pt-BR"/>
              </w:rPr>
            </w:pPr>
            <w:r w:rsidRPr="00292CC4">
              <w:rPr>
                <w:rFonts w:ascii="GHEA Grapalat" w:hAnsi="GHEA Grapalat"/>
                <w:sz w:val="20"/>
                <w:szCs w:val="20"/>
                <w:lang w:val="pt-BR"/>
              </w:rPr>
              <w:t>օրացուցային օր</w:t>
            </w: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 xml:space="preserve">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w:t>
      </w:r>
      <w:r w:rsidRPr="00BD3740">
        <w:rPr>
          <w:rFonts w:ascii="GHEA Grapalat" w:hAnsi="GHEA Grapalat" w:cs="Sylfaen"/>
          <w:b/>
          <w:i/>
          <w:sz w:val="20"/>
          <w:szCs w:val="20"/>
          <w:lang w:val="pt-BR"/>
        </w:rPr>
        <w:t>բացառությամբ այն դեպքի, երբ ընտրված մասնակիցը համաձայնում է աշխատանքը կատարել ավելի կարճ ժամկետում</w:t>
      </w:r>
      <w:r w:rsidRPr="00553C89">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69"/>
        <w:gridCol w:w="544"/>
        <w:gridCol w:w="544"/>
        <w:gridCol w:w="544"/>
        <w:gridCol w:w="464"/>
        <w:gridCol w:w="464"/>
        <w:gridCol w:w="464"/>
        <w:gridCol w:w="464"/>
        <w:gridCol w:w="464"/>
        <w:gridCol w:w="464"/>
        <w:gridCol w:w="464"/>
        <w:gridCol w:w="464"/>
        <w:gridCol w:w="464"/>
        <w:gridCol w:w="1097"/>
      </w:tblGrid>
      <w:tr w:rsidR="00F02279" w:rsidRPr="00E6597C" w14:paraId="3A76B546" w14:textId="77777777" w:rsidTr="00292CC4">
        <w:tc>
          <w:tcPr>
            <w:tcW w:w="10961" w:type="dxa"/>
            <w:gridSpan w:val="16"/>
          </w:tcPr>
          <w:p w14:paraId="4D791DBD"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BD3740" w14:paraId="0AE61309" w14:textId="77777777" w:rsidTr="00292CC4">
        <w:tc>
          <w:tcPr>
            <w:tcW w:w="1451" w:type="dxa"/>
            <w:vAlign w:val="center"/>
          </w:tcPr>
          <w:p w14:paraId="7715218F"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00B550B5"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169"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811" w:type="dxa"/>
            <w:gridSpan w:val="13"/>
            <w:vAlign w:val="center"/>
          </w:tcPr>
          <w:p w14:paraId="7A6835D5" w14:textId="4354B9FF"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292CC4">
              <w:rPr>
                <w:rFonts w:ascii="GHEA Grapalat" w:hAnsi="GHEA Grapalat"/>
                <w:sz w:val="18"/>
                <w:lang w:val="es-ES"/>
              </w:rPr>
              <w:t>26թ</w:t>
            </w:r>
            <w:r w:rsidRPr="00E6597C">
              <w:rPr>
                <w:rFonts w:ascii="GHEA Grapalat" w:hAnsi="GHEA Grapalat"/>
                <w:sz w:val="18"/>
                <w:lang w:val="es-ES"/>
              </w:rPr>
              <w:t>-ին` ըստ ամիսների, այդ թվում**</w:t>
            </w:r>
          </w:p>
        </w:tc>
      </w:tr>
      <w:tr w:rsidR="00F02279" w:rsidRPr="00E6597C" w14:paraId="4F3DCC93" w14:textId="77777777" w:rsidTr="00292CC4">
        <w:trPr>
          <w:trHeight w:val="1538"/>
        </w:trPr>
        <w:tc>
          <w:tcPr>
            <w:tcW w:w="1451" w:type="dxa"/>
          </w:tcPr>
          <w:p w14:paraId="3774EE0D" w14:textId="77777777" w:rsidR="00F02279" w:rsidRPr="00E6597C" w:rsidRDefault="00F02279" w:rsidP="00545BDE">
            <w:pPr>
              <w:jc w:val="center"/>
              <w:rPr>
                <w:rFonts w:ascii="GHEA Grapalat" w:hAnsi="GHEA Grapalat"/>
                <w:sz w:val="20"/>
                <w:lang w:val="es-ES"/>
              </w:rPr>
            </w:pPr>
          </w:p>
        </w:tc>
        <w:tc>
          <w:tcPr>
            <w:tcW w:w="1530" w:type="dxa"/>
          </w:tcPr>
          <w:p w14:paraId="1BDD41E4" w14:textId="77777777" w:rsidR="00F02279" w:rsidRPr="00E6597C" w:rsidRDefault="00F02279" w:rsidP="00545BDE">
            <w:pPr>
              <w:jc w:val="center"/>
              <w:rPr>
                <w:rFonts w:ascii="GHEA Grapalat" w:hAnsi="GHEA Grapalat"/>
                <w:sz w:val="20"/>
                <w:lang w:val="es-ES"/>
              </w:rPr>
            </w:pPr>
          </w:p>
        </w:tc>
        <w:tc>
          <w:tcPr>
            <w:tcW w:w="1169" w:type="dxa"/>
          </w:tcPr>
          <w:p w14:paraId="12358127" w14:textId="77777777" w:rsidR="00F02279" w:rsidRPr="00E6597C" w:rsidRDefault="00F02279" w:rsidP="00545BDE">
            <w:pPr>
              <w:jc w:val="center"/>
              <w:rPr>
                <w:rFonts w:ascii="GHEA Grapalat" w:hAnsi="GHEA Grapalat"/>
                <w:sz w:val="20"/>
                <w:lang w:val="es-ES"/>
              </w:rPr>
            </w:pPr>
          </w:p>
        </w:tc>
        <w:tc>
          <w:tcPr>
            <w:tcW w:w="470"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544" w:type="dxa"/>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70" w:type="dxa"/>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70" w:type="dxa"/>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70" w:type="dxa"/>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70"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70"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70" w:type="dxa"/>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70"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70" w:type="dxa"/>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70"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97"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292CC4" w:rsidRPr="00E6597C" w14:paraId="3977B0D2" w14:textId="77777777" w:rsidTr="00292CC4">
        <w:trPr>
          <w:trHeight w:val="1538"/>
        </w:trPr>
        <w:tc>
          <w:tcPr>
            <w:tcW w:w="1451" w:type="dxa"/>
          </w:tcPr>
          <w:p w14:paraId="10DE0437" w14:textId="5A8B7653" w:rsidR="00292CC4" w:rsidRPr="00E6597C" w:rsidRDefault="00292CC4" w:rsidP="00292CC4">
            <w:pPr>
              <w:jc w:val="center"/>
              <w:rPr>
                <w:rFonts w:ascii="GHEA Grapalat" w:hAnsi="GHEA Grapalat"/>
                <w:sz w:val="20"/>
                <w:lang w:val="es-ES"/>
              </w:rPr>
            </w:pPr>
            <w:r>
              <w:rPr>
                <w:rFonts w:ascii="GHEA Grapalat" w:hAnsi="GHEA Grapalat"/>
                <w:sz w:val="20"/>
                <w:lang w:val="es-ES"/>
              </w:rPr>
              <w:t>1</w:t>
            </w:r>
          </w:p>
        </w:tc>
        <w:tc>
          <w:tcPr>
            <w:tcW w:w="1530" w:type="dxa"/>
          </w:tcPr>
          <w:p w14:paraId="3054592B" w14:textId="6B709EDD" w:rsidR="00292CC4" w:rsidRPr="00E6597C" w:rsidRDefault="00292CC4" w:rsidP="00292CC4">
            <w:pPr>
              <w:jc w:val="center"/>
              <w:rPr>
                <w:rFonts w:ascii="GHEA Grapalat" w:hAnsi="GHEA Grapalat"/>
                <w:sz w:val="20"/>
                <w:lang w:val="es-ES"/>
              </w:rPr>
            </w:pPr>
            <w:r w:rsidRPr="00292CC4">
              <w:rPr>
                <w:rFonts w:ascii="GHEA Grapalat" w:hAnsi="GHEA Grapalat"/>
                <w:sz w:val="20"/>
                <w:lang w:val="es-ES"/>
              </w:rPr>
              <w:t>45461100</w:t>
            </w:r>
          </w:p>
        </w:tc>
        <w:tc>
          <w:tcPr>
            <w:tcW w:w="1169" w:type="dxa"/>
            <w:vAlign w:val="center"/>
          </w:tcPr>
          <w:p w14:paraId="2EEDA063" w14:textId="4650380B" w:rsidR="00292CC4" w:rsidRPr="00E6597C" w:rsidRDefault="00292CC4" w:rsidP="00292CC4">
            <w:pPr>
              <w:jc w:val="center"/>
              <w:rPr>
                <w:rFonts w:ascii="GHEA Grapalat" w:hAnsi="GHEA Grapalat"/>
                <w:sz w:val="20"/>
                <w:lang w:val="es-ES"/>
              </w:rPr>
            </w:pPr>
            <w:r w:rsidRPr="00292CC4">
              <w:rPr>
                <w:rFonts w:ascii="GHEA Grapalat" w:hAnsi="GHEA Grapalat"/>
                <w:sz w:val="20"/>
                <w:szCs w:val="20"/>
                <w:lang w:val="pt-BR"/>
              </w:rPr>
              <w:t>«Մ. ԲԱՂՐԱՄՅԱՆ 24/6 ՇԵՆՔԻ  7-րդ ՀԱՐԿԻ ՎԵՐԱՆՈՐՈԳՄԱՆ ԱՇԽԱՏԱՆՔՆԵՐ</w:t>
            </w:r>
          </w:p>
        </w:tc>
        <w:tc>
          <w:tcPr>
            <w:tcW w:w="470" w:type="dxa"/>
          </w:tcPr>
          <w:p w14:paraId="6D2EC0AA" w14:textId="77777777" w:rsidR="00292CC4" w:rsidRPr="00E6597C" w:rsidRDefault="00292CC4" w:rsidP="00292CC4">
            <w:pPr>
              <w:jc w:val="center"/>
              <w:rPr>
                <w:rFonts w:ascii="GHEA Grapalat" w:hAnsi="GHEA Grapalat"/>
                <w:sz w:val="20"/>
                <w:lang w:val="pt-BR"/>
              </w:rPr>
            </w:pPr>
          </w:p>
          <w:p w14:paraId="35A23DA2" w14:textId="77777777" w:rsidR="00292CC4" w:rsidRPr="00E6597C" w:rsidRDefault="00292CC4" w:rsidP="00292CC4">
            <w:pPr>
              <w:jc w:val="center"/>
              <w:rPr>
                <w:rFonts w:ascii="GHEA Grapalat" w:hAnsi="GHEA Grapalat"/>
                <w:sz w:val="20"/>
                <w:lang w:val="pt-BR"/>
              </w:rPr>
            </w:pPr>
          </w:p>
          <w:p w14:paraId="2C890151" w14:textId="77777777" w:rsidR="00BD3740" w:rsidRDefault="00BD3740" w:rsidP="00292CC4">
            <w:pPr>
              <w:jc w:val="center"/>
              <w:rPr>
                <w:rFonts w:ascii="GHEA Grapalat" w:hAnsi="GHEA Grapalat"/>
                <w:sz w:val="20"/>
                <w:lang w:val="ru-RU"/>
              </w:rPr>
            </w:pPr>
            <w:r>
              <w:rPr>
                <w:rFonts w:ascii="GHEA Grapalat" w:hAnsi="GHEA Grapalat"/>
                <w:sz w:val="20"/>
                <w:lang w:val="ru-RU"/>
              </w:rPr>
              <w:t>100</w:t>
            </w:r>
          </w:p>
          <w:p w14:paraId="2C233DB4" w14:textId="1F043C98" w:rsidR="00292CC4" w:rsidRPr="00E6597C" w:rsidRDefault="00292CC4" w:rsidP="00292CC4">
            <w:pPr>
              <w:jc w:val="center"/>
              <w:rPr>
                <w:rFonts w:ascii="GHEA Grapalat" w:hAnsi="GHEA Grapalat"/>
                <w:lang w:val="pt-BR"/>
              </w:rPr>
            </w:pPr>
            <w:r w:rsidRPr="00E6597C">
              <w:rPr>
                <w:rFonts w:ascii="GHEA Grapalat" w:hAnsi="GHEA Grapalat"/>
                <w:sz w:val="20"/>
                <w:lang w:val="pt-BR"/>
              </w:rPr>
              <w:t>%</w:t>
            </w:r>
          </w:p>
        </w:tc>
        <w:tc>
          <w:tcPr>
            <w:tcW w:w="470" w:type="dxa"/>
          </w:tcPr>
          <w:p w14:paraId="5F02F1AA" w14:textId="77777777" w:rsidR="00292CC4" w:rsidRPr="00E6597C" w:rsidRDefault="00292CC4" w:rsidP="00292CC4">
            <w:pPr>
              <w:jc w:val="center"/>
              <w:rPr>
                <w:rFonts w:ascii="GHEA Grapalat" w:hAnsi="GHEA Grapalat"/>
                <w:sz w:val="20"/>
                <w:lang w:val="pt-BR"/>
              </w:rPr>
            </w:pPr>
          </w:p>
          <w:p w14:paraId="0EFDE758" w14:textId="77777777" w:rsidR="00292CC4" w:rsidRPr="00E6597C" w:rsidRDefault="00292CC4" w:rsidP="00292CC4">
            <w:pPr>
              <w:jc w:val="center"/>
              <w:rPr>
                <w:rFonts w:ascii="GHEA Grapalat" w:hAnsi="GHEA Grapalat"/>
                <w:sz w:val="20"/>
                <w:lang w:val="pt-BR"/>
              </w:rPr>
            </w:pPr>
          </w:p>
          <w:p w14:paraId="7EB3D38F" w14:textId="77777777" w:rsidR="00BD3740" w:rsidRDefault="00BD3740" w:rsidP="00292CC4">
            <w:pPr>
              <w:jc w:val="center"/>
              <w:rPr>
                <w:rFonts w:ascii="GHEA Grapalat" w:hAnsi="GHEA Grapalat"/>
                <w:sz w:val="20"/>
                <w:lang w:val="ru-RU"/>
              </w:rPr>
            </w:pPr>
            <w:r>
              <w:rPr>
                <w:rFonts w:ascii="GHEA Grapalat" w:hAnsi="GHEA Grapalat"/>
                <w:sz w:val="20"/>
                <w:lang w:val="ru-RU"/>
              </w:rPr>
              <w:t>100</w:t>
            </w:r>
          </w:p>
          <w:p w14:paraId="3DA0D39D" w14:textId="00956798" w:rsidR="00292CC4" w:rsidRPr="00E6597C" w:rsidRDefault="00292CC4" w:rsidP="00292CC4">
            <w:pPr>
              <w:jc w:val="center"/>
              <w:rPr>
                <w:rFonts w:ascii="GHEA Grapalat" w:hAnsi="GHEA Grapalat"/>
                <w:lang w:val="pt-BR"/>
              </w:rPr>
            </w:pPr>
            <w:r w:rsidRPr="00E6597C">
              <w:rPr>
                <w:rFonts w:ascii="GHEA Grapalat" w:hAnsi="GHEA Grapalat"/>
                <w:sz w:val="20"/>
                <w:lang w:val="pt-BR"/>
              </w:rPr>
              <w:t>%</w:t>
            </w:r>
          </w:p>
        </w:tc>
        <w:tc>
          <w:tcPr>
            <w:tcW w:w="544" w:type="dxa"/>
          </w:tcPr>
          <w:p w14:paraId="5DE31429" w14:textId="77777777" w:rsidR="00292CC4" w:rsidRPr="00E6597C" w:rsidRDefault="00292CC4" w:rsidP="00292CC4">
            <w:pPr>
              <w:jc w:val="center"/>
              <w:rPr>
                <w:rFonts w:ascii="GHEA Grapalat" w:hAnsi="GHEA Grapalat"/>
                <w:sz w:val="20"/>
                <w:lang w:val="pt-BR"/>
              </w:rPr>
            </w:pPr>
          </w:p>
          <w:p w14:paraId="6B8958D6" w14:textId="77777777" w:rsidR="00292CC4" w:rsidRPr="00E6597C" w:rsidRDefault="00292CC4" w:rsidP="00292CC4">
            <w:pPr>
              <w:jc w:val="center"/>
              <w:rPr>
                <w:rFonts w:ascii="GHEA Grapalat" w:hAnsi="GHEA Grapalat"/>
                <w:sz w:val="20"/>
                <w:lang w:val="pt-BR"/>
              </w:rPr>
            </w:pPr>
          </w:p>
          <w:p w14:paraId="6926FE83" w14:textId="77777777" w:rsidR="00292CC4" w:rsidRDefault="00292CC4" w:rsidP="00292CC4">
            <w:pPr>
              <w:jc w:val="center"/>
              <w:rPr>
                <w:rFonts w:ascii="GHEA Grapalat" w:hAnsi="GHEA Grapalat"/>
                <w:sz w:val="20"/>
                <w:lang w:val="pt-BR"/>
              </w:rPr>
            </w:pPr>
            <w:r>
              <w:rPr>
                <w:rFonts w:ascii="GHEA Grapalat" w:hAnsi="GHEA Grapalat"/>
                <w:sz w:val="20"/>
                <w:lang w:val="pt-BR"/>
              </w:rPr>
              <w:t>100</w:t>
            </w:r>
          </w:p>
          <w:p w14:paraId="0F21F1D2" w14:textId="2DDBED2F" w:rsidR="00292CC4" w:rsidRPr="00E6597C" w:rsidRDefault="00292CC4" w:rsidP="00292CC4">
            <w:pPr>
              <w:jc w:val="center"/>
              <w:rPr>
                <w:rFonts w:ascii="GHEA Grapalat" w:hAnsi="GHEA Grapalat" w:cs="Arial"/>
                <w:sz w:val="18"/>
                <w:szCs w:val="18"/>
                <w:lang w:val="pt-BR"/>
              </w:rPr>
            </w:pPr>
            <w:r w:rsidRPr="00E6597C">
              <w:rPr>
                <w:rFonts w:ascii="GHEA Grapalat" w:hAnsi="GHEA Grapalat"/>
                <w:sz w:val="20"/>
                <w:lang w:val="pt-BR"/>
              </w:rPr>
              <w:t>%</w:t>
            </w:r>
          </w:p>
        </w:tc>
        <w:tc>
          <w:tcPr>
            <w:tcW w:w="470" w:type="dxa"/>
          </w:tcPr>
          <w:p w14:paraId="2446C44E" w14:textId="77777777" w:rsidR="00292CC4" w:rsidRPr="00E6597C" w:rsidRDefault="00292CC4" w:rsidP="00292CC4">
            <w:pPr>
              <w:jc w:val="center"/>
              <w:rPr>
                <w:rFonts w:ascii="GHEA Grapalat" w:hAnsi="GHEA Grapalat"/>
                <w:sz w:val="20"/>
                <w:lang w:val="pt-BR"/>
              </w:rPr>
            </w:pPr>
          </w:p>
          <w:p w14:paraId="49E5B4F5" w14:textId="77777777" w:rsidR="00292CC4" w:rsidRPr="00E6597C" w:rsidRDefault="00292CC4" w:rsidP="00292CC4">
            <w:pPr>
              <w:jc w:val="center"/>
              <w:rPr>
                <w:rFonts w:ascii="GHEA Grapalat" w:hAnsi="GHEA Grapalat"/>
                <w:sz w:val="20"/>
                <w:lang w:val="pt-BR"/>
              </w:rPr>
            </w:pPr>
          </w:p>
          <w:p w14:paraId="0C5C05EE" w14:textId="77777777" w:rsidR="00292CC4" w:rsidRPr="00E6597C" w:rsidRDefault="00292CC4" w:rsidP="00292CC4">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415C36A8" w14:textId="77777777" w:rsidR="00292CC4" w:rsidRPr="00E6597C" w:rsidRDefault="00292CC4" w:rsidP="00292CC4">
            <w:pPr>
              <w:jc w:val="center"/>
              <w:rPr>
                <w:rFonts w:ascii="GHEA Grapalat" w:hAnsi="GHEA Grapalat"/>
                <w:sz w:val="20"/>
                <w:lang w:val="pt-BR"/>
              </w:rPr>
            </w:pPr>
          </w:p>
          <w:p w14:paraId="09A9918B" w14:textId="77777777" w:rsidR="00292CC4" w:rsidRPr="00E6597C" w:rsidRDefault="00292CC4" w:rsidP="00292CC4">
            <w:pPr>
              <w:jc w:val="center"/>
              <w:rPr>
                <w:rFonts w:ascii="GHEA Grapalat" w:hAnsi="GHEA Grapalat"/>
                <w:sz w:val="20"/>
                <w:lang w:val="pt-BR"/>
              </w:rPr>
            </w:pPr>
          </w:p>
          <w:p w14:paraId="4941320D" w14:textId="77777777" w:rsidR="00292CC4" w:rsidRPr="00E6597C" w:rsidRDefault="00292CC4" w:rsidP="00292CC4">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6529EB2C" w14:textId="77777777" w:rsidR="00292CC4" w:rsidRPr="00E6597C" w:rsidRDefault="00292CC4" w:rsidP="00292CC4">
            <w:pPr>
              <w:jc w:val="center"/>
              <w:rPr>
                <w:rFonts w:ascii="GHEA Grapalat" w:hAnsi="GHEA Grapalat"/>
                <w:sz w:val="20"/>
                <w:lang w:val="pt-BR"/>
              </w:rPr>
            </w:pPr>
          </w:p>
          <w:p w14:paraId="142FD7A5" w14:textId="77777777" w:rsidR="00292CC4" w:rsidRPr="00E6597C" w:rsidRDefault="00292CC4" w:rsidP="00292CC4">
            <w:pPr>
              <w:jc w:val="center"/>
              <w:rPr>
                <w:rFonts w:ascii="GHEA Grapalat" w:hAnsi="GHEA Grapalat"/>
                <w:sz w:val="20"/>
                <w:lang w:val="pt-BR"/>
              </w:rPr>
            </w:pPr>
          </w:p>
          <w:p w14:paraId="0A70948F" w14:textId="77777777" w:rsidR="00292CC4" w:rsidRPr="00E6597C" w:rsidRDefault="00292CC4" w:rsidP="00292CC4">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1BFFED98" w14:textId="77777777" w:rsidR="00292CC4" w:rsidRPr="00E6597C" w:rsidRDefault="00292CC4" w:rsidP="00292CC4">
            <w:pPr>
              <w:jc w:val="center"/>
              <w:rPr>
                <w:rFonts w:ascii="GHEA Grapalat" w:hAnsi="GHEA Grapalat"/>
                <w:sz w:val="20"/>
                <w:lang w:val="pt-BR"/>
              </w:rPr>
            </w:pPr>
          </w:p>
          <w:p w14:paraId="444AAA2C" w14:textId="77777777" w:rsidR="00292CC4" w:rsidRPr="00E6597C" w:rsidRDefault="00292CC4" w:rsidP="00292CC4">
            <w:pPr>
              <w:jc w:val="center"/>
              <w:rPr>
                <w:rFonts w:ascii="GHEA Grapalat" w:hAnsi="GHEA Grapalat"/>
                <w:sz w:val="20"/>
                <w:lang w:val="pt-BR"/>
              </w:rPr>
            </w:pPr>
          </w:p>
          <w:p w14:paraId="7F6F3E89" w14:textId="77777777" w:rsidR="00292CC4" w:rsidRPr="00E6597C" w:rsidRDefault="00292CC4" w:rsidP="00292CC4">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69BF04D4" w14:textId="77777777" w:rsidR="00292CC4" w:rsidRPr="00E6597C" w:rsidRDefault="00292CC4" w:rsidP="00292CC4">
            <w:pPr>
              <w:jc w:val="center"/>
              <w:rPr>
                <w:rFonts w:ascii="GHEA Grapalat" w:hAnsi="GHEA Grapalat"/>
                <w:sz w:val="20"/>
                <w:lang w:val="pt-BR"/>
              </w:rPr>
            </w:pPr>
          </w:p>
          <w:p w14:paraId="60292AFB" w14:textId="77777777" w:rsidR="00292CC4" w:rsidRPr="00E6597C" w:rsidRDefault="00292CC4" w:rsidP="00292CC4">
            <w:pPr>
              <w:jc w:val="center"/>
              <w:rPr>
                <w:rFonts w:ascii="GHEA Grapalat" w:hAnsi="GHEA Grapalat"/>
                <w:sz w:val="20"/>
                <w:lang w:val="pt-BR"/>
              </w:rPr>
            </w:pPr>
          </w:p>
          <w:p w14:paraId="2662C397" w14:textId="77777777" w:rsidR="00292CC4" w:rsidRPr="00E6597C" w:rsidRDefault="00292CC4" w:rsidP="00292CC4">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35F63A9E" w14:textId="77777777" w:rsidR="00292CC4" w:rsidRPr="00E6597C" w:rsidRDefault="00292CC4" w:rsidP="00292CC4">
            <w:pPr>
              <w:jc w:val="center"/>
              <w:rPr>
                <w:rFonts w:ascii="GHEA Grapalat" w:hAnsi="GHEA Grapalat"/>
                <w:sz w:val="20"/>
                <w:lang w:val="pt-BR"/>
              </w:rPr>
            </w:pPr>
          </w:p>
          <w:p w14:paraId="4233932B" w14:textId="77777777" w:rsidR="00292CC4" w:rsidRPr="00E6597C" w:rsidRDefault="00292CC4" w:rsidP="00292CC4">
            <w:pPr>
              <w:jc w:val="center"/>
              <w:rPr>
                <w:rFonts w:ascii="GHEA Grapalat" w:hAnsi="GHEA Grapalat"/>
                <w:sz w:val="20"/>
                <w:lang w:val="pt-BR"/>
              </w:rPr>
            </w:pPr>
          </w:p>
          <w:p w14:paraId="4FA1B54F" w14:textId="77777777" w:rsidR="00292CC4" w:rsidRPr="00E6597C" w:rsidRDefault="00292CC4" w:rsidP="00292CC4">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09B565A1" w14:textId="77777777" w:rsidR="00292CC4" w:rsidRPr="00E6597C" w:rsidRDefault="00292CC4" w:rsidP="00292CC4">
            <w:pPr>
              <w:jc w:val="center"/>
              <w:rPr>
                <w:rFonts w:ascii="GHEA Grapalat" w:hAnsi="GHEA Grapalat"/>
                <w:sz w:val="20"/>
                <w:lang w:val="pt-BR"/>
              </w:rPr>
            </w:pPr>
          </w:p>
          <w:p w14:paraId="0F08815F" w14:textId="77777777" w:rsidR="00292CC4" w:rsidRPr="00E6597C" w:rsidRDefault="00292CC4" w:rsidP="00292CC4">
            <w:pPr>
              <w:jc w:val="center"/>
              <w:rPr>
                <w:rFonts w:ascii="GHEA Grapalat" w:hAnsi="GHEA Grapalat"/>
                <w:sz w:val="20"/>
                <w:lang w:val="pt-BR"/>
              </w:rPr>
            </w:pPr>
          </w:p>
          <w:p w14:paraId="5457CF9C" w14:textId="77777777" w:rsidR="00292CC4" w:rsidRPr="00E6597C" w:rsidRDefault="00292CC4" w:rsidP="00292CC4">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47C4730E" w14:textId="77777777" w:rsidR="00292CC4" w:rsidRPr="00E6597C" w:rsidRDefault="00292CC4" w:rsidP="00292CC4">
            <w:pPr>
              <w:jc w:val="center"/>
              <w:rPr>
                <w:rFonts w:ascii="GHEA Grapalat" w:hAnsi="GHEA Grapalat"/>
                <w:sz w:val="20"/>
                <w:lang w:val="pt-BR"/>
              </w:rPr>
            </w:pPr>
          </w:p>
          <w:p w14:paraId="567EC2B1" w14:textId="77777777" w:rsidR="00292CC4" w:rsidRPr="00E6597C" w:rsidRDefault="00292CC4" w:rsidP="00292CC4">
            <w:pPr>
              <w:jc w:val="center"/>
              <w:rPr>
                <w:rFonts w:ascii="GHEA Grapalat" w:hAnsi="GHEA Grapalat"/>
                <w:sz w:val="20"/>
                <w:lang w:val="pt-BR"/>
              </w:rPr>
            </w:pPr>
          </w:p>
          <w:p w14:paraId="57FFDBA3" w14:textId="77777777" w:rsidR="00292CC4" w:rsidRPr="00E6597C" w:rsidRDefault="00292CC4" w:rsidP="00292CC4">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0D99E62B" w14:textId="77777777" w:rsidR="00292CC4" w:rsidRPr="00E6597C" w:rsidRDefault="00292CC4" w:rsidP="00292CC4">
            <w:pPr>
              <w:jc w:val="center"/>
              <w:rPr>
                <w:rFonts w:ascii="GHEA Grapalat" w:hAnsi="GHEA Grapalat"/>
                <w:sz w:val="20"/>
                <w:lang w:val="pt-BR"/>
              </w:rPr>
            </w:pPr>
          </w:p>
          <w:p w14:paraId="641FACF3" w14:textId="77777777" w:rsidR="00292CC4" w:rsidRPr="00E6597C" w:rsidRDefault="00292CC4" w:rsidP="00292CC4">
            <w:pPr>
              <w:jc w:val="center"/>
              <w:rPr>
                <w:rFonts w:ascii="GHEA Grapalat" w:hAnsi="GHEA Grapalat"/>
                <w:sz w:val="20"/>
                <w:lang w:val="pt-BR"/>
              </w:rPr>
            </w:pPr>
          </w:p>
          <w:p w14:paraId="2E3AE25C" w14:textId="77777777" w:rsidR="00292CC4" w:rsidRPr="00E6597C" w:rsidRDefault="00292CC4" w:rsidP="00292CC4">
            <w:pPr>
              <w:jc w:val="center"/>
              <w:rPr>
                <w:rFonts w:ascii="GHEA Grapalat" w:hAnsi="GHEA Grapalat" w:cs="Arial"/>
                <w:sz w:val="18"/>
                <w:szCs w:val="18"/>
                <w:lang w:val="pt-BR"/>
              </w:rPr>
            </w:pPr>
            <w:r w:rsidRPr="00E6597C">
              <w:rPr>
                <w:rFonts w:ascii="GHEA Grapalat" w:hAnsi="GHEA Grapalat"/>
                <w:sz w:val="20"/>
                <w:lang w:val="pt-BR"/>
              </w:rPr>
              <w:t>... %</w:t>
            </w:r>
          </w:p>
        </w:tc>
        <w:tc>
          <w:tcPr>
            <w:tcW w:w="1097" w:type="dxa"/>
          </w:tcPr>
          <w:p w14:paraId="240AB578" w14:textId="77777777" w:rsidR="00292CC4" w:rsidRPr="00E6597C" w:rsidRDefault="00292CC4" w:rsidP="00292CC4">
            <w:pPr>
              <w:jc w:val="center"/>
              <w:rPr>
                <w:rFonts w:ascii="GHEA Grapalat" w:hAnsi="GHEA Grapalat"/>
                <w:sz w:val="20"/>
                <w:lang w:val="pt-BR"/>
              </w:rPr>
            </w:pPr>
          </w:p>
          <w:p w14:paraId="49E09276" w14:textId="77777777" w:rsidR="00292CC4" w:rsidRPr="00E6597C" w:rsidRDefault="00292CC4" w:rsidP="00292CC4">
            <w:pPr>
              <w:jc w:val="center"/>
              <w:rPr>
                <w:rFonts w:ascii="GHEA Grapalat" w:hAnsi="GHEA Grapalat"/>
                <w:sz w:val="20"/>
                <w:lang w:val="pt-BR"/>
              </w:rPr>
            </w:pPr>
          </w:p>
          <w:p w14:paraId="475F98DA" w14:textId="77777777" w:rsidR="00292CC4" w:rsidRPr="00E6597C" w:rsidRDefault="00292CC4" w:rsidP="00292CC4">
            <w:pPr>
              <w:jc w:val="center"/>
              <w:rPr>
                <w:rFonts w:ascii="GHEA Grapalat" w:hAnsi="GHEA Grapalat"/>
                <w:b/>
                <w:lang w:val="pt-BR"/>
              </w:rPr>
            </w:pPr>
            <w:r w:rsidRPr="00E6597C">
              <w:rPr>
                <w:rFonts w:ascii="GHEA Grapalat" w:hAnsi="GHEA Grapalat"/>
                <w:sz w:val="20"/>
                <w:lang w:val="pt-BR"/>
              </w:rPr>
              <w:t>... %</w:t>
            </w:r>
          </w:p>
        </w:tc>
      </w:tr>
    </w:tbl>
    <w:p w14:paraId="3FC74906" w14:textId="53C80EA2" w:rsidR="00F02279" w:rsidRPr="00E6597C" w:rsidRDefault="00F02279" w:rsidP="00F02279">
      <w:pPr>
        <w:rPr>
          <w:rFonts w:ascii="GHEA Grapalat" w:hAnsi="GHEA Grapalat"/>
          <w:i/>
          <w:sz w:val="18"/>
          <w:szCs w:val="18"/>
        </w:rPr>
      </w:pPr>
    </w:p>
    <w:p w14:paraId="5B4931C3"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w:t>
      </w:r>
      <w:bookmarkStart w:id="15" w:name="_GoBack"/>
      <w:bookmarkEnd w:id="15"/>
      <w:r w:rsidRPr="00E6597C">
        <w:rPr>
          <w:rFonts w:ascii="GHEA Grapalat" w:hAnsi="GHEA Grapalat" w:cs="Sylfaen"/>
          <w:i/>
          <w:sz w:val="18"/>
          <w:szCs w:val="18"/>
          <w:lang w:val="pt-BR"/>
        </w:rPr>
        <w:t>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BD3740"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lang w:val="en-GB" w:eastAsia="en-GB"/>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p w14:paraId="63A6BFDF" w14:textId="0F1BAB27" w:rsidR="00102DF6" w:rsidRDefault="00102DF6" w:rsidP="00FF0D1D">
      <w:pPr>
        <w:pStyle w:val="BodyTextIndent3"/>
        <w:spacing w:line="240" w:lineRule="auto"/>
        <w:ind w:firstLine="0"/>
        <w:rPr>
          <w:rFonts w:asciiTheme="minorHAnsi" w:hAnsiTheme="minorHAnsi"/>
        </w:rPr>
      </w:pPr>
    </w:p>
    <w:p w14:paraId="3381A22E" w14:textId="0F377C3B" w:rsidR="00102DF6" w:rsidRDefault="00102DF6" w:rsidP="00FF0D1D">
      <w:pPr>
        <w:pStyle w:val="BodyTextIndent3"/>
        <w:spacing w:line="240" w:lineRule="auto"/>
        <w:ind w:firstLine="0"/>
        <w:rPr>
          <w:rFonts w:asciiTheme="minorHAnsi" w:hAnsiTheme="minorHAnsi"/>
        </w:rPr>
      </w:pPr>
    </w:p>
    <w:p w14:paraId="5EA59BC7" w14:textId="125611EA" w:rsidR="00102DF6" w:rsidRDefault="00102DF6" w:rsidP="00FF0D1D">
      <w:pPr>
        <w:pStyle w:val="BodyTextIndent3"/>
        <w:spacing w:line="240" w:lineRule="auto"/>
        <w:ind w:firstLine="0"/>
        <w:rPr>
          <w:rFonts w:asciiTheme="minorHAnsi" w:hAnsiTheme="minorHAnsi"/>
        </w:rPr>
      </w:pPr>
    </w:p>
    <w:p w14:paraId="0AF9F1B6" w14:textId="31BA9355" w:rsidR="00102DF6" w:rsidRDefault="00102DF6" w:rsidP="00FF0D1D">
      <w:pPr>
        <w:pStyle w:val="BodyTextIndent3"/>
        <w:spacing w:line="240" w:lineRule="auto"/>
        <w:ind w:firstLine="0"/>
        <w:rPr>
          <w:rFonts w:asciiTheme="minorHAnsi" w:hAnsiTheme="minorHAnsi"/>
        </w:rPr>
      </w:pPr>
    </w:p>
    <w:p w14:paraId="5DB2F0E7" w14:textId="34D0C3A2" w:rsidR="00102DF6" w:rsidRDefault="00102DF6" w:rsidP="00FF0D1D">
      <w:pPr>
        <w:pStyle w:val="BodyTextIndent3"/>
        <w:spacing w:line="240" w:lineRule="auto"/>
        <w:ind w:firstLine="0"/>
        <w:rPr>
          <w:rFonts w:asciiTheme="minorHAnsi" w:hAnsiTheme="minorHAnsi"/>
        </w:rPr>
      </w:pPr>
    </w:p>
    <w:p w14:paraId="47EDDF0A" w14:textId="0B925D86" w:rsidR="00102DF6" w:rsidRDefault="00102DF6" w:rsidP="00FF0D1D">
      <w:pPr>
        <w:pStyle w:val="BodyTextIndent3"/>
        <w:spacing w:line="240" w:lineRule="auto"/>
        <w:ind w:firstLine="0"/>
        <w:rPr>
          <w:rFonts w:asciiTheme="minorHAnsi" w:hAnsiTheme="minorHAnsi"/>
        </w:rPr>
      </w:pPr>
    </w:p>
    <w:p w14:paraId="091A9DD2" w14:textId="5D254758" w:rsidR="00102DF6" w:rsidRDefault="00102DF6" w:rsidP="00FF0D1D">
      <w:pPr>
        <w:pStyle w:val="BodyTextIndent3"/>
        <w:spacing w:line="240" w:lineRule="auto"/>
        <w:ind w:firstLine="0"/>
        <w:rPr>
          <w:rFonts w:asciiTheme="minorHAnsi" w:hAnsiTheme="minorHAnsi"/>
        </w:rPr>
      </w:pPr>
    </w:p>
    <w:p w14:paraId="7A2EF4CD" w14:textId="767243A5" w:rsidR="00102DF6" w:rsidRDefault="00102DF6" w:rsidP="00FF0D1D">
      <w:pPr>
        <w:pStyle w:val="BodyTextIndent3"/>
        <w:spacing w:line="240" w:lineRule="auto"/>
        <w:ind w:firstLine="0"/>
        <w:rPr>
          <w:rFonts w:asciiTheme="minorHAnsi" w:hAnsiTheme="minorHAnsi"/>
        </w:rPr>
      </w:pPr>
    </w:p>
    <w:p w14:paraId="189A15CB" w14:textId="6A42C22B" w:rsidR="00102DF6" w:rsidRDefault="00102DF6" w:rsidP="00FF0D1D">
      <w:pPr>
        <w:pStyle w:val="BodyTextIndent3"/>
        <w:spacing w:line="240" w:lineRule="auto"/>
        <w:ind w:firstLine="0"/>
        <w:rPr>
          <w:rFonts w:asciiTheme="minorHAnsi" w:hAnsiTheme="minorHAnsi"/>
        </w:rPr>
      </w:pPr>
    </w:p>
    <w:p w14:paraId="1E1FD905" w14:textId="46D54FC9" w:rsidR="00102DF6" w:rsidRDefault="00102DF6" w:rsidP="00FF0D1D">
      <w:pPr>
        <w:pStyle w:val="BodyTextIndent3"/>
        <w:spacing w:line="240" w:lineRule="auto"/>
        <w:ind w:firstLine="0"/>
        <w:rPr>
          <w:rFonts w:asciiTheme="minorHAnsi" w:hAnsiTheme="minorHAnsi"/>
        </w:rPr>
      </w:pPr>
    </w:p>
    <w:p w14:paraId="0062A9FD" w14:textId="64200BD3" w:rsidR="00102DF6" w:rsidRDefault="00102DF6" w:rsidP="00FF0D1D">
      <w:pPr>
        <w:pStyle w:val="BodyTextIndent3"/>
        <w:spacing w:line="240" w:lineRule="auto"/>
        <w:ind w:firstLine="0"/>
        <w:rPr>
          <w:rFonts w:asciiTheme="minorHAnsi" w:hAnsiTheme="minorHAnsi"/>
        </w:rPr>
      </w:pPr>
    </w:p>
    <w:p w14:paraId="123EB038" w14:textId="77777777" w:rsidR="00102DF6" w:rsidRPr="00F27FC1" w:rsidRDefault="00102DF6" w:rsidP="00102DF6">
      <w:pPr>
        <w:rPr>
          <w:rFonts w:ascii="GHEA Grapalat" w:hAnsi="GHEA Grapalat" w:cs="GHEA Grapalat"/>
          <w:color w:val="000000"/>
          <w:sz w:val="21"/>
          <w:szCs w:val="21"/>
          <w:lang w:eastAsia="ru-RU"/>
        </w:rPr>
      </w:pPr>
    </w:p>
    <w:p w14:paraId="09FB0041" w14:textId="77777777" w:rsidR="00102DF6" w:rsidRPr="00F27FC1" w:rsidRDefault="00102DF6" w:rsidP="00102DF6">
      <w:pPr>
        <w:rPr>
          <w:rFonts w:ascii="GHEA Grapalat" w:hAnsi="GHEA Grapalat" w:cs="GHEA Grapalat"/>
          <w:color w:val="000000"/>
          <w:sz w:val="21"/>
          <w:szCs w:val="21"/>
          <w:lang w:eastAsia="ru-RU"/>
        </w:rPr>
      </w:pPr>
    </w:p>
    <w:p w14:paraId="7D458205" w14:textId="77777777" w:rsidR="00102DF6" w:rsidRPr="00F27FC1" w:rsidRDefault="00102DF6" w:rsidP="00102DF6">
      <w:pPr>
        <w:rPr>
          <w:rFonts w:ascii="GHEA Grapalat" w:hAnsi="GHEA Grapalat" w:cs="GHEA Grapalat"/>
          <w:color w:val="000000"/>
          <w:sz w:val="21"/>
          <w:szCs w:val="21"/>
          <w:lang w:eastAsia="ru-RU"/>
        </w:rPr>
      </w:pPr>
    </w:p>
    <w:p w14:paraId="6E99F3CC" w14:textId="77777777" w:rsidR="00102DF6" w:rsidRPr="00F27FC1" w:rsidRDefault="00102DF6" w:rsidP="00102DF6">
      <w:pPr>
        <w:rPr>
          <w:rFonts w:ascii="GHEA Grapalat" w:hAnsi="GHEA Grapalat" w:cs="GHEA Grapalat"/>
          <w:color w:val="000000"/>
          <w:sz w:val="21"/>
          <w:szCs w:val="21"/>
          <w:lang w:eastAsia="ru-RU"/>
        </w:rPr>
      </w:pPr>
    </w:p>
    <w:p w14:paraId="232ACE39" w14:textId="77777777" w:rsidR="00102DF6" w:rsidRPr="00F27FC1" w:rsidRDefault="00102DF6" w:rsidP="00102DF6">
      <w:pPr>
        <w:rPr>
          <w:rFonts w:ascii="GHEA Grapalat" w:hAnsi="GHEA Grapalat" w:cs="GHEA Grapalat"/>
          <w:color w:val="000000"/>
          <w:sz w:val="21"/>
          <w:szCs w:val="21"/>
          <w:lang w:eastAsia="ru-RU"/>
        </w:rPr>
      </w:pPr>
    </w:p>
    <w:p w14:paraId="3C3636F3" w14:textId="77777777" w:rsidR="00102DF6" w:rsidRPr="00F27FC1" w:rsidRDefault="00102DF6" w:rsidP="00102DF6">
      <w:pPr>
        <w:rPr>
          <w:rFonts w:ascii="GHEA Grapalat" w:hAnsi="GHEA Grapalat" w:cs="GHEA Grapalat"/>
          <w:color w:val="000000"/>
          <w:sz w:val="21"/>
          <w:szCs w:val="21"/>
          <w:lang w:eastAsia="ru-RU"/>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BodyTextIndent3"/>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F80D0" w14:textId="77777777" w:rsidR="005D6C0D" w:rsidRDefault="005D6C0D">
      <w:r>
        <w:separator/>
      </w:r>
    </w:p>
  </w:endnote>
  <w:endnote w:type="continuationSeparator" w:id="0">
    <w:p w14:paraId="7FE2C304" w14:textId="77777777" w:rsidR="005D6C0D" w:rsidRDefault="005D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ED631" w14:textId="77777777" w:rsidR="005D6C0D" w:rsidRDefault="005D6C0D">
      <w:r>
        <w:separator/>
      </w:r>
    </w:p>
  </w:footnote>
  <w:footnote w:type="continuationSeparator" w:id="0">
    <w:p w14:paraId="43D262DB" w14:textId="77777777" w:rsidR="005D6C0D" w:rsidRDefault="005D6C0D">
      <w:r>
        <w:continuationSeparator/>
      </w:r>
    </w:p>
  </w:footnote>
  <w:footnote w:id="1">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2">
    <w:p w14:paraId="1A4F7D36" w14:textId="77777777" w:rsidR="00B23933" w:rsidRPr="005D7B02" w:rsidRDefault="00B23933"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B23933" w:rsidRPr="005D7B02" w:rsidRDefault="00B23933"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B23933" w:rsidRPr="00916EDA" w:rsidRDefault="00B23933"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3">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219C460" w14:textId="1CE1F111" w:rsidR="00B23933" w:rsidRPr="004B72E3" w:rsidRDefault="00B23933"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B23933" w:rsidRPr="004B72E3" w:rsidRDefault="00B23933"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FootnoteText"/>
        <w:rPr>
          <w:rFonts w:asciiTheme="minorHAnsi" w:hAnsiTheme="minorHAnsi"/>
          <w:lang w:val="hy-AM"/>
        </w:rPr>
      </w:pPr>
    </w:p>
  </w:footnote>
  <w:footnote w:id="5">
    <w:p w14:paraId="04CE74F7" w14:textId="77777777"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B23933" w:rsidRPr="00D70570" w:rsidRDefault="00B23933">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338986DE" w14:textId="21DD107F"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7">
    <w:p w14:paraId="485DB318" w14:textId="47C5660D" w:rsidR="00B23933" w:rsidRPr="000E08D1" w:rsidRDefault="00B23933"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8">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E745683" w14:textId="1A126D32" w:rsidR="00B23933" w:rsidRDefault="00B23933">
      <w:pPr>
        <w:pStyle w:val="FootnoteText"/>
        <w:rPr>
          <w:rFonts w:ascii="GHEA Grapalat" w:hAnsi="GHEA Grapalat" w:cs="Sylfaen"/>
          <w:i/>
          <w:sz w:val="16"/>
          <w:szCs w:val="16"/>
          <w:lang w:val="af-ZA"/>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B23933" w:rsidRPr="000E08D1" w:rsidRDefault="00B23933">
      <w:pPr>
        <w:pStyle w:val="FootnoteText"/>
        <w:rPr>
          <w:rFonts w:asciiTheme="minorHAnsi" w:hAnsiTheme="minorHAnsi"/>
          <w:lang w:val="hy-AM"/>
        </w:rPr>
      </w:pPr>
    </w:p>
  </w:footnote>
  <w:footnote w:id="10">
    <w:p w14:paraId="3BF927C1" w14:textId="2292DCFF" w:rsidR="00B23933" w:rsidRPr="00F1088F"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1">
    <w:p w14:paraId="43514DD3" w14:textId="620877B8" w:rsidR="00B23933" w:rsidRPr="00F1088F"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2">
    <w:p w14:paraId="6E2FDFB7" w14:textId="20705865" w:rsidR="00B23933" w:rsidRPr="00F1088F" w:rsidRDefault="00B23933">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3">
    <w:p w14:paraId="3B5FAD36" w14:textId="1344F420" w:rsidR="00B23933" w:rsidRPr="003024A2" w:rsidRDefault="00B23933"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FootnoteText"/>
        <w:rPr>
          <w:rFonts w:asciiTheme="minorHAnsi" w:hAnsiTheme="minorHAnsi"/>
          <w:lang w:val="hy-AM"/>
        </w:rPr>
      </w:pPr>
    </w:p>
  </w:footnote>
  <w:footnote w:id="14">
    <w:p w14:paraId="5E807B14" w14:textId="21652F3A" w:rsidR="00B23933" w:rsidRPr="00717204" w:rsidRDefault="00B23933" w:rsidP="00033ABD">
      <w:pPr>
        <w:pStyle w:val="FootnoteText"/>
        <w:jc w:val="both"/>
        <w:rPr>
          <w:rFonts w:asciiTheme="minorHAnsi" w:hAnsiTheme="minorHAnsi"/>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B23933" w:rsidRPr="00033ABD" w:rsidRDefault="00B23933">
      <w:pPr>
        <w:pStyle w:val="FootnoteText"/>
        <w:rPr>
          <w:rFonts w:asciiTheme="minorHAnsi" w:hAnsiTheme="minorHAnsi"/>
          <w:lang w:val="hy-AM"/>
        </w:rPr>
      </w:pPr>
    </w:p>
  </w:footnote>
  <w:footnote w:id="15">
    <w:p w14:paraId="267190DE" w14:textId="727C3132" w:rsidR="00B23933" w:rsidRPr="00C402B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16">
    <w:p w14:paraId="13AEB849" w14:textId="01C90975" w:rsidR="00B23933" w:rsidRPr="00C754B2" w:rsidRDefault="00B23933"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6D5959C2" w14:textId="302EEA58" w:rsidR="00B23933" w:rsidRPr="005D7B02" w:rsidRDefault="00B23933"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8">
    <w:p w14:paraId="40F0770B" w14:textId="2D91A0FD" w:rsidR="00B23933" w:rsidRPr="005D7B02" w:rsidRDefault="00B23933"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FootnoteText"/>
        <w:rPr>
          <w:rFonts w:asciiTheme="minorHAnsi" w:hAnsiTheme="minorHAnsi"/>
          <w:lang w:val="hy-AM"/>
        </w:rPr>
      </w:pPr>
    </w:p>
  </w:footnote>
  <w:footnote w:id="19">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0">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00A34C7E" w14:textId="77777777" w:rsidR="00102DF6" w:rsidRPr="00264D57" w:rsidRDefault="00102DF6"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5A8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27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2CC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059"/>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895"/>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2A0"/>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0989"/>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21F"/>
    <w:rsid w:val="00A524AC"/>
    <w:rsid w:val="00A52865"/>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4BD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74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1FCA"/>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D98"/>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631284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72669-6A0F-47A6-942D-3E3051CD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78</Pages>
  <Words>17791</Words>
  <Characters>141236</Characters>
  <Application>Microsoft Office Word</Application>
  <DocSecurity>0</DocSecurity>
  <Lines>1176</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158710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Harut</cp:lastModifiedBy>
  <cp:revision>14</cp:revision>
  <cp:lastPrinted>2018-02-16T07:12:00Z</cp:lastPrinted>
  <dcterms:created xsi:type="dcterms:W3CDTF">2025-03-04T12:44:00Z</dcterms:created>
  <dcterms:modified xsi:type="dcterms:W3CDTF">2025-10-17T15:08:00Z</dcterms:modified>
</cp:coreProperties>
</file>