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2773" w:rsidRPr="00344C27" w:rsidRDefault="000A2773" w:rsidP="000A2773">
      <w:pPr>
        <w:jc w:val="center"/>
        <w:rPr>
          <w:rFonts w:ascii="Sylfaen" w:hAnsi="Sylfaen" w:cs="Sylfaen"/>
          <w:b/>
          <w:sz w:val="16"/>
          <w:szCs w:val="16"/>
          <w:lang w:val="af-ZA"/>
        </w:rPr>
      </w:pPr>
      <w:r w:rsidRPr="00344C27">
        <w:rPr>
          <w:rFonts w:ascii="Sylfaen" w:hAnsi="Sylfaen" w:cs="Sylfaen"/>
          <w:b/>
          <w:sz w:val="16"/>
          <w:szCs w:val="16"/>
          <w:lang w:val="af-ZA"/>
        </w:rPr>
        <w:t>ՀԱՅՏԱՐԱՐՈՒԹՅՈՒՆ</w:t>
      </w:r>
    </w:p>
    <w:p w:rsidR="000A2773" w:rsidRPr="00344C27" w:rsidRDefault="000A2773" w:rsidP="000A2773">
      <w:pPr>
        <w:jc w:val="center"/>
        <w:rPr>
          <w:rFonts w:ascii="Sylfaen" w:hAnsi="Sylfaen" w:cs="Sylfaen"/>
          <w:b/>
          <w:sz w:val="16"/>
          <w:szCs w:val="16"/>
          <w:lang w:val="af-ZA"/>
        </w:rPr>
      </w:pPr>
      <w:r w:rsidRPr="00344C27">
        <w:rPr>
          <w:rFonts w:ascii="Sylfaen" w:hAnsi="Sylfaen" w:cs="Sylfaen"/>
          <w:b/>
          <w:sz w:val="16"/>
          <w:szCs w:val="16"/>
          <w:lang w:val="af-ZA"/>
        </w:rPr>
        <w:t>պայմանագիր կնքելու որոշման մասին</w:t>
      </w:r>
    </w:p>
    <w:p w:rsidR="000A2773" w:rsidRPr="00344C27" w:rsidRDefault="000A2773" w:rsidP="000A2773">
      <w:pPr>
        <w:pStyle w:val="3"/>
        <w:spacing w:line="276" w:lineRule="auto"/>
        <w:ind w:firstLine="0"/>
        <w:rPr>
          <w:rFonts w:ascii="Sylfaen" w:hAnsi="Sylfaen" w:cs="Sylfaen"/>
          <w:b w:val="0"/>
          <w:sz w:val="16"/>
          <w:szCs w:val="16"/>
          <w:lang w:val="af-ZA"/>
        </w:rPr>
      </w:pPr>
      <w:r w:rsidRPr="00344C27">
        <w:rPr>
          <w:rFonts w:ascii="Sylfaen" w:hAnsi="Sylfaen"/>
          <w:b w:val="0"/>
          <w:sz w:val="16"/>
          <w:szCs w:val="16"/>
          <w:lang w:val="af-ZA"/>
        </w:rPr>
        <w:t xml:space="preserve">Ընթացակարգի ծածկագիրը </w:t>
      </w:r>
      <w:r w:rsidRPr="00344C27">
        <w:rPr>
          <w:rFonts w:ascii="Sylfaen" w:hAnsi="Sylfaen" w:cs="Sylfaen"/>
          <w:b w:val="0"/>
          <w:sz w:val="16"/>
          <w:szCs w:val="16"/>
          <w:lang w:val="af-ZA"/>
        </w:rPr>
        <w:t>«</w:t>
      </w:r>
      <w:r>
        <w:rPr>
          <w:rFonts w:ascii="Sylfaen" w:hAnsi="Sylfaen" w:cs="Sylfaen"/>
          <w:sz w:val="16"/>
          <w:szCs w:val="16"/>
        </w:rPr>
        <w:t>ՀՀ-ԱՄ-ԱՇՏԱՐԱԿ-Հ2-ՀԴ-ՄԱԱՊՁԲ-25/09</w:t>
      </w:r>
      <w:r w:rsidRPr="00344C27">
        <w:rPr>
          <w:rFonts w:ascii="Sylfaen" w:hAnsi="Sylfaen" w:cs="Sylfaen"/>
          <w:b w:val="0"/>
          <w:sz w:val="16"/>
          <w:szCs w:val="16"/>
          <w:lang w:val="af-ZA"/>
        </w:rPr>
        <w:t>»</w:t>
      </w:r>
    </w:p>
    <w:p w:rsidR="000A2773" w:rsidRPr="00344C27" w:rsidRDefault="000A2773" w:rsidP="000A2773">
      <w:pPr>
        <w:spacing w:line="276" w:lineRule="auto"/>
        <w:ind w:firstLine="709"/>
        <w:jc w:val="both"/>
        <w:rPr>
          <w:rFonts w:ascii="Sylfaen" w:hAnsi="Sylfaen"/>
          <w:sz w:val="16"/>
          <w:szCs w:val="16"/>
          <w:lang w:val="af-ZA"/>
        </w:rPr>
      </w:pPr>
      <w:r w:rsidRPr="00344C27">
        <w:rPr>
          <w:rFonts w:ascii="Sylfaen" w:hAnsi="Sylfaen" w:cs="Sylfaen"/>
          <w:b/>
          <w:sz w:val="16"/>
          <w:szCs w:val="16"/>
          <w:lang w:val="hy-AM"/>
        </w:rPr>
        <w:t>ՀՀ Արագածոտնի մարզի «</w:t>
      </w:r>
      <w:r>
        <w:rPr>
          <w:rFonts w:ascii="Sylfaen" w:hAnsi="Sylfaen" w:cs="Sylfaen"/>
          <w:b/>
          <w:sz w:val="16"/>
          <w:szCs w:val="16"/>
          <w:lang w:val="hy-AM"/>
        </w:rPr>
        <w:t>Աշտարակի Ս. Շահազիզի անվան թիվ 2 հիմնական դպրոց</w:t>
      </w:r>
      <w:r w:rsidRPr="00344C27">
        <w:rPr>
          <w:rFonts w:ascii="Sylfaen" w:hAnsi="Sylfaen" w:cs="Sylfaen"/>
          <w:b/>
          <w:sz w:val="16"/>
          <w:szCs w:val="16"/>
          <w:lang w:val="hy-AM"/>
        </w:rPr>
        <w:t>» ՊՈԱԿ</w:t>
      </w:r>
      <w:r w:rsidRPr="00344C27">
        <w:rPr>
          <w:rFonts w:ascii="Sylfaen" w:hAnsi="Sylfaen" w:cs="Sylfaen"/>
          <w:sz w:val="16"/>
          <w:szCs w:val="16"/>
          <w:lang w:val="af-ZA"/>
        </w:rPr>
        <w:t>-</w:t>
      </w:r>
      <w:r w:rsidRPr="00344C27">
        <w:rPr>
          <w:rFonts w:ascii="Sylfaen" w:hAnsi="Sylfaen" w:cs="Sylfaen"/>
          <w:sz w:val="16"/>
          <w:szCs w:val="16"/>
        </w:rPr>
        <w:t>ը</w:t>
      </w:r>
      <w:r w:rsidRPr="00344C27">
        <w:rPr>
          <w:rFonts w:ascii="Sylfaen" w:hAnsi="Sylfaen" w:cs="Sylfaen"/>
          <w:sz w:val="16"/>
          <w:szCs w:val="16"/>
          <w:lang w:val="af-ZA"/>
        </w:rPr>
        <w:t xml:space="preserve">  ստորև ներկայացնում է իր կարիքների համար </w:t>
      </w:r>
      <w:r>
        <w:rPr>
          <w:rFonts w:ascii="Sylfaen" w:hAnsi="Sylfaen" w:cs="Sylfaen"/>
          <w:b/>
          <w:sz w:val="16"/>
          <w:szCs w:val="16"/>
          <w:u w:val="single"/>
          <w:lang w:val="hy-AM"/>
        </w:rPr>
        <w:t>շին</w:t>
      </w:r>
      <w:r>
        <w:rPr>
          <w:b/>
          <w:sz w:val="16"/>
          <w:szCs w:val="16"/>
          <w:u w:val="single"/>
          <w:lang w:val="hy-AM"/>
        </w:rPr>
        <w:t>․</w:t>
      </w:r>
      <w:r>
        <w:rPr>
          <w:rFonts w:ascii="Sylfaen" w:hAnsi="Sylfaen" w:cs="Sylfaen"/>
          <w:b/>
          <w:sz w:val="16"/>
          <w:szCs w:val="16"/>
          <w:u w:val="single"/>
          <w:lang w:val="hy-AM"/>
        </w:rPr>
        <w:t xml:space="preserve"> ապրանքներ</w:t>
      </w:r>
      <w:r w:rsidRPr="00344C27">
        <w:rPr>
          <w:rFonts w:ascii="Sylfaen" w:hAnsi="Sylfaen" w:cs="Sylfaen"/>
          <w:b/>
          <w:sz w:val="16"/>
          <w:szCs w:val="16"/>
          <w:u w:val="single"/>
          <w:lang w:val="hy-AM"/>
        </w:rPr>
        <w:t>ի</w:t>
      </w:r>
      <w:r w:rsidRPr="00344C27">
        <w:rPr>
          <w:rFonts w:ascii="Sylfaen" w:hAnsi="Sylfaen" w:cs="Sylfaen"/>
          <w:sz w:val="16"/>
          <w:szCs w:val="16"/>
          <w:lang w:val="af-ZA"/>
        </w:rPr>
        <w:t xml:space="preserve"> </w:t>
      </w:r>
      <w:r w:rsidRPr="00344C27">
        <w:rPr>
          <w:rFonts w:ascii="Sylfaen" w:hAnsi="Sylfaen" w:cs="Sylfaen"/>
          <w:sz w:val="16"/>
          <w:szCs w:val="16"/>
          <w:lang w:val="hy-AM"/>
        </w:rPr>
        <w:t xml:space="preserve"> </w:t>
      </w:r>
      <w:r w:rsidRPr="00344C27">
        <w:rPr>
          <w:rFonts w:ascii="Sylfaen" w:hAnsi="Sylfaen" w:cs="Sylfaen"/>
          <w:sz w:val="16"/>
          <w:szCs w:val="16"/>
          <w:lang w:val="af-ZA"/>
        </w:rPr>
        <w:t>ձեռքբերման նպատակով կազմակերպված  «</w:t>
      </w:r>
      <w:r>
        <w:rPr>
          <w:rFonts w:ascii="Sylfaen" w:hAnsi="Sylfaen" w:cs="Sylfaen"/>
          <w:b/>
          <w:sz w:val="16"/>
          <w:szCs w:val="16"/>
        </w:rPr>
        <w:t>ՀՀ</w:t>
      </w:r>
      <w:r w:rsidRPr="00DE6FEC">
        <w:rPr>
          <w:rFonts w:ascii="Sylfaen" w:hAnsi="Sylfaen" w:cs="Sylfaen"/>
          <w:b/>
          <w:sz w:val="16"/>
          <w:szCs w:val="16"/>
          <w:lang w:val="af-ZA"/>
        </w:rPr>
        <w:t>-</w:t>
      </w:r>
      <w:r>
        <w:rPr>
          <w:rFonts w:ascii="Sylfaen" w:hAnsi="Sylfaen" w:cs="Sylfaen"/>
          <w:b/>
          <w:sz w:val="16"/>
          <w:szCs w:val="16"/>
        </w:rPr>
        <w:t>ԱՄ</w:t>
      </w:r>
      <w:r w:rsidRPr="00DE6FEC">
        <w:rPr>
          <w:rFonts w:ascii="Sylfaen" w:hAnsi="Sylfaen" w:cs="Sylfaen"/>
          <w:b/>
          <w:sz w:val="16"/>
          <w:szCs w:val="16"/>
          <w:lang w:val="af-ZA"/>
        </w:rPr>
        <w:t>-</w:t>
      </w:r>
      <w:r>
        <w:rPr>
          <w:rFonts w:ascii="Sylfaen" w:hAnsi="Sylfaen" w:cs="Sylfaen"/>
          <w:b/>
          <w:sz w:val="16"/>
          <w:szCs w:val="16"/>
        </w:rPr>
        <w:t>ԱՇՏԱՐԱԿ</w:t>
      </w:r>
      <w:r w:rsidRPr="00DE6FEC">
        <w:rPr>
          <w:rFonts w:ascii="Sylfaen" w:hAnsi="Sylfaen" w:cs="Sylfaen"/>
          <w:b/>
          <w:sz w:val="16"/>
          <w:szCs w:val="16"/>
          <w:lang w:val="af-ZA"/>
        </w:rPr>
        <w:t>-</w:t>
      </w:r>
      <w:r>
        <w:rPr>
          <w:rFonts w:ascii="Sylfaen" w:hAnsi="Sylfaen" w:cs="Sylfaen"/>
          <w:b/>
          <w:sz w:val="16"/>
          <w:szCs w:val="16"/>
        </w:rPr>
        <w:t>Հ</w:t>
      </w:r>
      <w:r w:rsidRPr="00DE6FEC">
        <w:rPr>
          <w:rFonts w:ascii="Sylfaen" w:hAnsi="Sylfaen" w:cs="Sylfaen"/>
          <w:b/>
          <w:sz w:val="16"/>
          <w:szCs w:val="16"/>
          <w:lang w:val="af-ZA"/>
        </w:rPr>
        <w:t>2-</w:t>
      </w:r>
      <w:r>
        <w:rPr>
          <w:rFonts w:ascii="Sylfaen" w:hAnsi="Sylfaen" w:cs="Sylfaen"/>
          <w:b/>
          <w:sz w:val="16"/>
          <w:szCs w:val="16"/>
        </w:rPr>
        <w:t>ՀԴ</w:t>
      </w:r>
      <w:r w:rsidRPr="00DE6FEC">
        <w:rPr>
          <w:rFonts w:ascii="Sylfaen" w:hAnsi="Sylfaen" w:cs="Sylfaen"/>
          <w:b/>
          <w:sz w:val="16"/>
          <w:szCs w:val="16"/>
          <w:lang w:val="af-ZA"/>
        </w:rPr>
        <w:t>-</w:t>
      </w:r>
      <w:r>
        <w:rPr>
          <w:rFonts w:ascii="Sylfaen" w:hAnsi="Sylfaen" w:cs="Sylfaen"/>
          <w:b/>
          <w:sz w:val="16"/>
          <w:szCs w:val="16"/>
        </w:rPr>
        <w:t>ՄԱԱՊՁԲ</w:t>
      </w:r>
      <w:r w:rsidRPr="00DE6FEC">
        <w:rPr>
          <w:rFonts w:ascii="Sylfaen" w:hAnsi="Sylfaen" w:cs="Sylfaen"/>
          <w:b/>
          <w:sz w:val="16"/>
          <w:szCs w:val="16"/>
          <w:lang w:val="af-ZA"/>
        </w:rPr>
        <w:t>-</w:t>
      </w:r>
      <w:r>
        <w:rPr>
          <w:rFonts w:ascii="Sylfaen" w:hAnsi="Sylfaen" w:cs="Sylfaen"/>
          <w:b/>
          <w:sz w:val="16"/>
          <w:szCs w:val="16"/>
          <w:lang w:val="af-ZA"/>
        </w:rPr>
        <w:t>25/09</w:t>
      </w:r>
      <w:r w:rsidRPr="00344C27">
        <w:rPr>
          <w:rFonts w:ascii="Sylfaen" w:hAnsi="Sylfaen" w:cs="Sylfaen"/>
          <w:sz w:val="16"/>
          <w:szCs w:val="16"/>
          <w:lang w:val="af-ZA"/>
        </w:rPr>
        <w:t>»</w:t>
      </w:r>
      <w:r w:rsidRPr="00344C27">
        <w:rPr>
          <w:rFonts w:ascii="Sylfaen" w:hAnsi="Sylfaen" w:cs="Sylfaen"/>
          <w:b/>
          <w:sz w:val="16"/>
          <w:szCs w:val="16"/>
          <w:lang w:val="af-ZA"/>
        </w:rPr>
        <w:t xml:space="preserve"> </w:t>
      </w:r>
      <w:r w:rsidRPr="00344C27">
        <w:rPr>
          <w:rFonts w:ascii="Sylfaen" w:hAnsi="Sylfaen" w:cs="Sylfaen"/>
          <w:sz w:val="16"/>
          <w:szCs w:val="16"/>
          <w:lang w:val="af-ZA"/>
        </w:rPr>
        <w:t xml:space="preserve"> ծածկագրով գնման ընթացակարգի արդյունքում</w:t>
      </w:r>
      <w:r w:rsidRPr="00344C27">
        <w:rPr>
          <w:rFonts w:ascii="Sylfaen" w:hAnsi="Sylfaen" w:cs="Sylfaen"/>
          <w:sz w:val="16"/>
          <w:szCs w:val="16"/>
          <w:lang w:val="hy-AM"/>
        </w:rPr>
        <w:t xml:space="preserve"> </w:t>
      </w:r>
      <w:r>
        <w:rPr>
          <w:rFonts w:ascii="Sylfaen" w:hAnsi="Sylfaen" w:cs="Sylfaen"/>
          <w:sz w:val="16"/>
          <w:szCs w:val="16"/>
          <w:lang w:val="hy-AM"/>
        </w:rPr>
        <w:t>28</w:t>
      </w:r>
      <w:r>
        <w:rPr>
          <w:sz w:val="16"/>
          <w:szCs w:val="16"/>
          <w:lang w:val="hy-AM"/>
        </w:rPr>
        <w:t>․</w:t>
      </w:r>
      <w:r>
        <w:rPr>
          <w:rFonts w:ascii="Sylfaen" w:hAnsi="Sylfaen" w:cs="Sylfaen"/>
          <w:sz w:val="16"/>
          <w:szCs w:val="16"/>
          <w:lang w:val="hy-AM"/>
        </w:rPr>
        <w:t>04</w:t>
      </w:r>
      <w:r w:rsidRPr="00344C27">
        <w:rPr>
          <w:rFonts w:ascii="Sylfaen" w:hAnsi="Sylfaen" w:cs="Sylfaen"/>
          <w:sz w:val="16"/>
          <w:szCs w:val="16"/>
          <w:lang w:val="hy-AM"/>
        </w:rPr>
        <w:t xml:space="preserve">.2025թ. </w:t>
      </w:r>
      <w:r w:rsidRPr="00344C27">
        <w:rPr>
          <w:rFonts w:ascii="Sylfaen" w:hAnsi="Sylfaen" w:cs="Sylfaen"/>
          <w:sz w:val="16"/>
          <w:szCs w:val="16"/>
          <w:lang w:val="af-ZA"/>
        </w:rPr>
        <w:t xml:space="preserve"> պայմանագիր կնքելու որոշման մասին տեղեկատվությունը`</w:t>
      </w:r>
    </w:p>
    <w:tbl>
      <w:tblPr>
        <w:tblW w:w="11708" w:type="dxa"/>
        <w:tblInd w:w="-459" w:type="dxa"/>
        <w:tblLook w:val="04A0" w:firstRow="1" w:lastRow="0" w:firstColumn="1" w:lastColumn="0" w:noHBand="0" w:noVBand="1"/>
      </w:tblPr>
      <w:tblGrid>
        <w:gridCol w:w="1560"/>
        <w:gridCol w:w="1842"/>
        <w:gridCol w:w="2977"/>
        <w:gridCol w:w="2977"/>
        <w:gridCol w:w="2352"/>
      </w:tblGrid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right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Չափաբաժին ։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Գնման բաժին է հանդիսանում` 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Լամինացված ԴՍՊ 2800х2070х 18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ձեռքբերում։</w:t>
            </w: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Հ/Հ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համապատասխանող հայտեր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/համապատասխանելու դեպքում նշել “X”/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չհամապատասխանող հայտեր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/չհամապատասխանելու դեպքում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Անհամապատասխանության համառոտ նկարագրույթուն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«ԴԵԿՈՐԱ-ԳՐՈՒՊ» ՍՊԸ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both"/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Մասնակիցների զբաղեցրած տեղերը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Ընտրված մասնակից /ընտրված մասնակցի համար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առաջարկած գին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/առանց ԱՀՀ, հազ. դրամ/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«ԴԵԿՈՐԱ-ԳՐՈՒՊ» ՍՊԸ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72,5</w:t>
            </w:r>
          </w:p>
        </w:tc>
      </w:tr>
      <w:tr w:rsidR="000A2773" w:rsidRPr="00EB626B" w:rsidTr="008277C7">
        <w:trPr>
          <w:trHeight w:val="20"/>
        </w:trPr>
        <w:tc>
          <w:tcPr>
            <w:tcW w:w="1170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right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2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Չափաբաժին ։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Գնման բաժին է հանդիսանում` 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Անփայլ- 23x0,4 եզրաշերտ առանց սոսնձի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ձեռքբերում։</w:t>
            </w: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Հ/Հ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համապատասխանող հայտեր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/համապատասխանելու դեպքում նշել “X”/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չհամապատասխանող հայտեր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/չհամապատասխանելու դեպքում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Անհամապատասխանության համառոտ նկարագրույթուն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«ԴԵԿՈՐԱ-ԳՐՈՒՊ» ՍՊԸ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both"/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Մասնակիցների զբաղեցրած տեղերը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Ընտրված մասնակից /ընտրված մասնակցի համար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առաջարկած գին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/առանց ԱՀՀ, հազ. դրամ/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«ԴԵԿՈՐԱ-ԳՐՈՒՊ» ՍՊԸ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10,7</w:t>
            </w:r>
          </w:p>
        </w:tc>
      </w:tr>
      <w:tr w:rsidR="000A2773" w:rsidRPr="00EB626B" w:rsidTr="008277C7">
        <w:trPr>
          <w:trHeight w:val="20"/>
        </w:trPr>
        <w:tc>
          <w:tcPr>
            <w:tcW w:w="1170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right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3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Չափաբաժին ։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Գնման բաժին է հանդիսանում` 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Եզրաշերտի երեսպատում 1 22х0,4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ձեռքբերում։</w:t>
            </w: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Հ/Հ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համապատասխանող հայտեր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/համապատասխանելու դեպքում նշել “X”/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չհամապատասխանող հայտեր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/չհամապատասխանելու դեպքում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Անհամապատասխանության համառոտ նկարագրույթուն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«ԴԵԿՈՐԱ-ԳՐՈՒՊ» ՍՊԸ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both"/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Մասնակիցների զբաղեցրած տեղերը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Ընտրված մասնակից /ընտրված մասնակցի համար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առաջարկած գին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/առանց ԱՀՀ, հազ. դրամ/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«ԴԵԿՈՐԱ-ԳՐՈՒՊ» ՍՊԸ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7,7</w:t>
            </w:r>
          </w:p>
        </w:tc>
      </w:tr>
      <w:tr w:rsidR="000A2773" w:rsidRPr="00EB626B" w:rsidTr="008277C7">
        <w:trPr>
          <w:trHeight w:val="20"/>
        </w:trPr>
        <w:tc>
          <w:tcPr>
            <w:tcW w:w="1170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right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4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Չափաբաժին ։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Գնման բաժին է հանդիսանում` 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 Լամինացված ԴՍՊ 3660х1830х18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ձեռքբերում։</w:t>
            </w: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Հ/Հ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համապատասխանող հայտեր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/համապատասխանելու դեպքում նշել “X”/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չհամապատասխանող հայտեր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/չհամապատասխանելու դեպքում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Անհամապատասխանության համառոտ նկարագրույթուն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«ԴԵԿՈՐԱ-ԳՐՈՒՊ» ՍՊԸ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both"/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Մասնակիցների զբաղեցրած տեղերը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Ընտրված մասնակից /ընտրված մասնակցի համար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առաջարկած գին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/առանց ԱՀՀ, հազ. դրամ/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«ԴԵԿՈՐԱ-ԳՐՈՒՊ» ՍՊԸ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23,8</w:t>
            </w:r>
          </w:p>
        </w:tc>
      </w:tr>
      <w:tr w:rsidR="000A2773" w:rsidRPr="00EB626B" w:rsidTr="008277C7">
        <w:trPr>
          <w:trHeight w:val="20"/>
        </w:trPr>
        <w:tc>
          <w:tcPr>
            <w:tcW w:w="1170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right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Չափաբաժին ։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Գնման բաժին է հանդիսանում` 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Անփայլ- 23x0,4 եզրաշերտ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ձեռքբերում։</w:t>
            </w: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Հ/Հ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համապատասխանող հայտեր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/համապատասխանելու դեպքում նշել “X”/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չհամապատասխանող հայտեր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/չհամապատասխանելու դեպքում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Անհամապատասխանության համառոտ նկարագրույթուն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«ԴԵԿՈՐԱ-ԳՐՈՒՊ» ՍՊԸ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both"/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Մասնակիցների զբաղեցրած տեղերը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Ընտրված մասնակից /ընտրված մասնակցի համար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առաջարկած գին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/առանց ԱՀՀ, հազ. դրամ/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«ԴԵԿՈՐԱ-ԳՐՈՒՊ» ՍՊԸ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2,8</w:t>
            </w:r>
          </w:p>
        </w:tc>
      </w:tr>
      <w:tr w:rsidR="000A2773" w:rsidRPr="00EB626B" w:rsidTr="008277C7">
        <w:trPr>
          <w:trHeight w:val="20"/>
        </w:trPr>
        <w:tc>
          <w:tcPr>
            <w:tcW w:w="1170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right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6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Չափաբաժին ։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Գնման բաժին է հանդիսանում` 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Եզրաշերտի երեսպատում 1 22х0,4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ձեռքբերում։</w:t>
            </w: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Հ/Հ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համապատասխանող հայտեր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/համապատասխանելու դեպքում նշել “X”/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չհամապատասխանող հայտեր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/չհամապատասխանելու դեպքում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Անհամապատասխանության համառոտ նկարագրույթուն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«ԴԵԿՈՐԱ-ԳՐՈՒՊ» ՍՊԸ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both"/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Մասնակիցների զբաղեցրած տեղերը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Ընտրված մասնակից /ընտրված մասնակցի համար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առաջարկած գին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/առանց ԱՀՀ, հազ. դրամ/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«ԴԵԿՈՐԱ-ԳՐՈՒՊ» ՍՊԸ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2,0</w:t>
            </w:r>
          </w:p>
        </w:tc>
      </w:tr>
      <w:tr w:rsidR="000A2773" w:rsidRPr="00EB626B" w:rsidTr="008277C7">
        <w:trPr>
          <w:trHeight w:val="20"/>
        </w:trPr>
        <w:tc>
          <w:tcPr>
            <w:tcW w:w="1170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right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7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Չափաբաժին ։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Գնման բաժին է հանդիսանում` 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Անփայլ- 23x0,4 եզրաշերտ A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ձեռքբերում։</w:t>
            </w: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Հ/Հ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համապատասխանող հայտեր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/համապատասխանելու դեպքում նշել “X”/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չհամապատասխանող հայտեր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/չհամապատասխանելու դեպքում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Անհամապատասխանության համառոտ նկարագրույթուն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«ԴԵԿՈՐԱ-ԳՐՈՒՊ» ՍՊԸ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both"/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Մասնակիցների զբաղեցրած տեղերը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Ընտրված մասնակից /ընտրված մասնակցի համար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առաջարկած գին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/առանց ԱՀՀ, հազ. դրամ/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«ԴԵԿՈՐԱ-ԳՐՈՒՊ» ՍՊԸ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1,3</w:t>
            </w:r>
          </w:p>
        </w:tc>
      </w:tr>
      <w:tr w:rsidR="000A2773" w:rsidRPr="00EB626B" w:rsidTr="008277C7">
        <w:trPr>
          <w:trHeight w:val="20"/>
        </w:trPr>
        <w:tc>
          <w:tcPr>
            <w:tcW w:w="1170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right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8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Չափաբաժին ։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Գնման բաժին է հանդիսանում` 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Անփայլ- 23x0,4 եզրաշերտ առանց սոսնձի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ձեռքբերում։</w:t>
            </w: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lastRenderedPageBreak/>
              <w:t>Հ/Հ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համապատասխանող հայտեր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/համապատասխանելու դեպքում նշել “X”/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չհամապատասխանող հայտեր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/չհամապատասխանելու դեպքում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Անհամապատասխանության համառոտ նկարագրույթուն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«ԴԵԿՈՐԱ-ԳՐՈՒՊ» ՍՊԸ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both"/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Մասնակիցների զբաղեցրած տեղերը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Ընտրված մասնակից /ընտրված մասնակցի համար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առաջարկած գին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/առանց ԱՀՀ, հազ. դրամ/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«ԴԵԿՈՐԱ-ԳՐՈՒՊ» ՍՊԸ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1,3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right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Չափաբաժին ։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Գնման բաժին է հանդիսանում` 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Անփայլ- 43x2,0 եզրաշերտ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ձեռքբերում։</w:t>
            </w: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Հ/Հ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համապատասխանող հայտեր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/համապատասխանելու դեպքում նշել “X”/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չհամապատասխանող հայտեր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/չհամապատասխանելու դեպքում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Անհամապատասխանության համառոտ նկարագրույթուն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«ԴԵԿՈՐԱ-ԳՐՈՒՊ» ՍՊԸ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both"/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Մասնակիցների զբաղեցրած տեղերը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Ընտրված մասնակից /ընտրված մասնակցի համար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առաջարկած գին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/առանց ԱՀՀ, հազ. դրամ/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«ԴԵԿՈՐԱ-ԳՐՈՒՊ» ՍՊԸ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6,3</w:t>
            </w:r>
          </w:p>
        </w:tc>
      </w:tr>
      <w:tr w:rsidR="000A2773" w:rsidRPr="00EB626B" w:rsidTr="008277C7">
        <w:trPr>
          <w:trHeight w:val="20"/>
        </w:trPr>
        <w:tc>
          <w:tcPr>
            <w:tcW w:w="1170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right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Չափաբաժին ։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Գնման բաժին է հանդիսանում` 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Ձևում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ձեռքբերում։</w:t>
            </w: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Հ/Հ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համապատասխանող հայտեր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/համապատասխանելու դեպքում նշել “X”/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չհամապատասխանող հայտեր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/չհամապատասխանելու դեպքում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Անհամապատասխանության համառոտ նկարագրույթուն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«ԴԵԿՈՐԱ-ԳՐՈՒՊ» ՍՊԸ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both"/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Մասնակիցների զբաղեցրած տեղերը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Ընտրված մասնակից /ընտրված մասնակցի համար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առաջարկած գին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/առանց ԱՀՀ, հազ. դրամ/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«ԴԵԿՈՐԱ-ԳՐՈՒՊ» ՍՊԸ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0,8</w:t>
            </w:r>
          </w:p>
        </w:tc>
      </w:tr>
      <w:tr w:rsidR="000A2773" w:rsidRPr="00EB626B" w:rsidTr="008277C7">
        <w:trPr>
          <w:trHeight w:val="20"/>
        </w:trPr>
        <w:tc>
          <w:tcPr>
            <w:tcW w:w="1170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right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11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Չափաբաժին ։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Գնման բաժին է հանդիսանում` 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Կտրտում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ձեռքբերում։</w:t>
            </w: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Հ/Հ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համապատասխանող հայտեր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/համապատասխանելու դեպքում նշել “X”/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չհամապատասխանող հայտեր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/չհամապատասխանելու դեպքում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Անհամապատասխանության համառոտ նկարագրույթուն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«ԴԵԿՈՐԱ-ԳՐՈՒՊ» ՍՊԸ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both"/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Մասնակիցների զբաղեցրած տեղերը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Ընտրված մասնակից /ընտրված մասնակցի համար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առաջարկած գին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/առանց ԱՀՀ, հազ. դրամ/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«ԴԵԿՈՐԱ-ԳՐՈՒՊ» ՍՊԸ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8,3</w:t>
            </w:r>
          </w:p>
        </w:tc>
      </w:tr>
      <w:tr w:rsidR="000A2773" w:rsidRPr="00EB626B" w:rsidTr="008277C7">
        <w:trPr>
          <w:trHeight w:val="20"/>
        </w:trPr>
        <w:tc>
          <w:tcPr>
            <w:tcW w:w="1170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right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12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Չափաբաժին ։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Գնման բաժին է հանդիսանում` 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Առաքման ծառայություն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ձեռքբերում։</w:t>
            </w: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Հ/Հ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համապատասխանող հայտեր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/համապատասխանելու դեպքում նշել “X”/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չհամապատասխանող հայտեր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/չհամապատասխանելու դեպքում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Անհամապատասխանության համառոտ նկարագրույթուն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«ԴԵԿՈՐԱ-ԳՐՈՒՊ» ՍՊԸ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both"/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Մասնակիցների զբաղեցրած տեղերը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Ընտրված մասնակից /ընտրված մասնակցի համար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առաջարկած գին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/առանց ԱՀՀ, հազ. դրամ/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«ԴԵԿՈՐԱ-ԳՐՈՒՊ» ՍՊԸ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8,3</w:t>
            </w:r>
          </w:p>
        </w:tc>
      </w:tr>
      <w:tr w:rsidR="000A2773" w:rsidRPr="00EB626B" w:rsidTr="008277C7">
        <w:trPr>
          <w:trHeight w:val="20"/>
        </w:trPr>
        <w:tc>
          <w:tcPr>
            <w:tcW w:w="1170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right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Չափաբաժին ։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Գնման բաժին է հանդիսանում` 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Պոլիէթիլենային տոպրակ միջին չափ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ձեռքբերում։</w:t>
            </w: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Հ/Հ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համապատասխանող հայտեր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/համապատասխանելու դեպքում նշել “X”/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չհամապատասխանող հայտեր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/չհամապատասխանելու դեպքում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Անհամապատասխանության համառոտ նկարագրույթուն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«ԴԵԿՈՐԱ-ԳՐՈՒՊ» ՍՊԸ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both"/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Մասնակիցների զբաղեցրած տեղերը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Ընտրված մասնակից /ընտրված մասնակցի համար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առաջարկած գին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/առանց ԱՀՀ, հազ. դրամ/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«ԴԵԿՈՐԱ-ԳՐՈՒՊ» ՍՊԸ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0,0</w:t>
            </w:r>
          </w:p>
        </w:tc>
      </w:tr>
      <w:tr w:rsidR="000A2773" w:rsidRPr="00EB626B" w:rsidTr="008277C7">
        <w:trPr>
          <w:trHeight w:val="20"/>
        </w:trPr>
        <w:tc>
          <w:tcPr>
            <w:tcW w:w="1170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right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14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Չափաբաժին ։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Գնման բաժին է հանդիսանում` 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Ուղղորդիչ գնդիկավոր 42-400 (0.8x0.8x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ձեռքբերում։</w:t>
            </w: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Հ/Հ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համապատասխանող հայտեր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/համապատասխանելու դեպքում նշել “X”/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չհամապատասխանող հայտեր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/չհամապատասխանելու դեպքում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Անհամապատասխանության համառոտ նկարագրույթուն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«ԴԵԿՈՐԱ-ԳՐՈՒՊ» ՍՊԸ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both"/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Մասնակիցների զբաղեցրած տեղերը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Ընտրված մասնակից /ընտրված մասնակցի համար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առաջարկած գին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/առանց ԱՀՀ, հազ. դրամ/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«ԴԵԿՈՐԱ-ԳՐՈՒՊ» ՍՊԸ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2,9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right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Չափաբաժին ։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Գնման բաժին է հանդիսանում` 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Անկյունակ դեկորատիվ, սպիտակ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ձեռքբերում։</w:t>
            </w: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Հ/Հ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համապատասխանող հայտեր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/համապատասխանելու դեպքում նշել “X”/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չհամապատասխանող հայտեր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/չհամապատասխանելու դեպքում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Անհամապատասխանության համառոտ նկարագրույթուն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«ԴԵԿՈՐԱ-ԳՐՈՒՊ» ՍՊԸ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both"/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Մասնակիցների զբաղեցրած տեղերը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Ընտրված մասնակից /ընտրված մասնակցի համար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առաջարկած գին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/առանց ԱՀՀ, հազ. դրամ/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«ԴԵԿՈՐԱ-ԳՐՈՒՊ» ՍՊԸ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1,0</w:t>
            </w:r>
          </w:p>
        </w:tc>
      </w:tr>
      <w:tr w:rsidR="000A2773" w:rsidRPr="00EB626B" w:rsidTr="008277C7">
        <w:trPr>
          <w:trHeight w:val="20"/>
        </w:trPr>
        <w:tc>
          <w:tcPr>
            <w:tcW w:w="1170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right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16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Չափաբաժին ։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lastRenderedPageBreak/>
              <w:t xml:space="preserve">Գնման բաժին է հանդիսանում` 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Ծխնի կահույքի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ձեռքբերում։</w:t>
            </w: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Հ/Հ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համապատասխանող հայտեր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/համապատասխանելու դեպքում նշել “X”/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չհամապատասխանող հայտեր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/չհամապատասխանելու դեպքում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Անհամապատասխանության համառոտ նկարագրույթուն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«ԴԵԿՈՐԱ-ԳՐՈՒՊ» ՍՊԸ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both"/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Մասնակիցների զբաղեցրած տեղերը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Ընտրված մասնակից /ընտրված մասնակցի համար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առաջարկած գին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/առանց ԱՀՀ, հազ. դրամ/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«ԴԵԿՈՐԱ-ԳՐՈՒՊ» ՍՊԸ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1,0</w:t>
            </w:r>
          </w:p>
        </w:tc>
      </w:tr>
      <w:tr w:rsidR="000A2773" w:rsidRPr="00EB626B" w:rsidTr="008277C7">
        <w:trPr>
          <w:trHeight w:val="20"/>
        </w:trPr>
        <w:tc>
          <w:tcPr>
            <w:tcW w:w="1170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right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17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Չափաբաժին ։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Գնման բաժին է հանդիսանում` 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Բռնակ մոդերն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ձեռքբերում։</w:t>
            </w: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Հ/Հ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համապատասխանող հայտեր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/համապատասխանելու դեպքում նշել “X”/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չհամապատասխանող հայտեր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/չհամապատասխանելու դեպքում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Անհամապատասխանության համառոտ նկարագրույթուն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«ԴԵԿՈՐԱ-ԳՐՈՒՊ» ՍՊԸ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both"/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Մասնակիցների զբաղեցրած տեղերը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Ընտրված մասնակից /ընտրված մասնակցի համար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առաջարկած գին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/առանց ԱՀՀ, հազ. դրամ/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«ԴԵԿՈՐԱ-ԳՐՈՒՊ» ՍՊԸ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3,8</w:t>
            </w:r>
          </w:p>
        </w:tc>
      </w:tr>
      <w:tr w:rsidR="000A2773" w:rsidRPr="00EB626B" w:rsidTr="008277C7">
        <w:trPr>
          <w:trHeight w:val="20"/>
        </w:trPr>
        <w:tc>
          <w:tcPr>
            <w:tcW w:w="1170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right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18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Չափաբաժին ։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Գնման բաժին է հանդիսանում` 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Ոտիկ մեծ ուղանկյուն պլաստիկ, մետալիկ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ձեռքբերում։</w:t>
            </w: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Հ/Հ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համապատասխանող հայտեր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/համապատասխանելու դեպքում նշել “X”/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չհամապատասխանող հայտեր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/չհամապատասխանելու դեպքում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Անհամապատասխանության համառոտ նկարագրույթուն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«ԴԵԿՈՐԱ-ԳՐՈՒՊ» ՍՊԸ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both"/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Մասնակիցների զբաղեցրած տեղերը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Ընտրված մասնակից /ընտրված մասնակցի համար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առաջարկած գին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/առանց ԱՀՀ, հազ. դրամ/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«ԴԵԿՈՐԱ-ԳՐՈՒՊ» ՍՊԸ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0,3</w:t>
            </w:r>
          </w:p>
        </w:tc>
      </w:tr>
      <w:tr w:rsidR="000A2773" w:rsidRPr="00EB626B" w:rsidTr="008277C7">
        <w:trPr>
          <w:trHeight w:val="20"/>
        </w:trPr>
        <w:tc>
          <w:tcPr>
            <w:tcW w:w="1170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right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Չափաբաժին ։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Գնման բաժին է հանդիսանում` 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Խցան ինքնակպչուն (14 մմ)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ձեռքբերում։</w:t>
            </w: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Հ/Հ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համապատասխանող հայտեր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/համապատասխանելու դեպքում նշել “X”/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չհամապատասխանող հայտեր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/չհամապատասխանելու դեպքում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Անհամապատասխանության համառոտ նկարագրույթուն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«ԴԵԿՈՐԱ-ԳՐՈՒՊ» ՍՊԸ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both"/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Մասնակիցների զբաղեցրած տեղերը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Ընտրված մասնակից /ընտրված մասնակցի համար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առաջարկած գին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/առանց ԱՀՀ, հազ. դրամ/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«ԴԵԿՈՐԱ-ԳՐՈՒՊ» ՍՊԸ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0,1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right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20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Չափաբաժին ։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Գնման բաժին է հանդիսանում` 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Խցան ինքնակպչուն (14 մմ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ձեռքբերում։</w:t>
            </w: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Հ/Հ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համապատասխանող հայտեր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/համապատասխանելու դեպքում նշել “X”/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չհամապատասխանող հայտեր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/չհամապատասխանելու դեպքում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Անհամապատասխանության համառոտ նկարագրույթուն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«ԴԵԿՈՐԱ-ԳՐՈՒՊ» ՍՊԸ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both"/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Մասնակիցների զբաղեցրած տեղերը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Ընտրված մասնակից /ընտրված մասնակցի համար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առաջարկած գին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/առանց ԱՀՀ, հազ. դրամ/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«ԴԵԿՈՐԱ-ԳՐՈՒՊ» ՍՊԸ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0,1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right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21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Չափաբաժին ։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Գնման բաժին է հանդիսանում` 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Ինքնապարուրակող պտուտակ ԴՍՊ- ի 3х18մմ (1000հատ)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ձեռքբերում։</w:t>
            </w: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2773" w:rsidRPr="00EB626B" w:rsidRDefault="000A2773" w:rsidP="008277C7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Հ/Հ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համապատասխանող հայտեր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/համապատասխանելու դեպքում նշել “X”/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չհամապատասխանող հայտեր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/չհամապատասխանելու դեպքում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Անհամապատասխանության համառոտ նկարագրույթուն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«ԴԵԿՈՐԱ-ԳՐՈՒՊ» ՍՊԸ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jc w:val="both"/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A2773" w:rsidRPr="00EB626B" w:rsidRDefault="000A2773" w:rsidP="008277C7">
            <w:pPr>
              <w:rPr>
                <w:sz w:val="14"/>
                <w:lang w:val="ru-RU" w:eastAsia="ru-RU"/>
              </w:rPr>
            </w:pP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Մասնակիցների զբաղեցրած տեղերը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Ընտրված մասնակից /ընտրված մասնակցի համար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առաջարկած գին</w:t>
            </w: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/առանց ԱՀՀ, հազ. դրամ/</w:t>
            </w:r>
          </w:p>
        </w:tc>
      </w:tr>
      <w:tr w:rsidR="000A2773" w:rsidRPr="00EB626B" w:rsidTr="008277C7">
        <w:trPr>
          <w:trHeight w:val="2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«ԴԵԿՈՐԱ-ԳՐՈՒՊ» ՍՊԸ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773" w:rsidRPr="00EB626B" w:rsidRDefault="000A2773" w:rsidP="008277C7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EB626B">
              <w:rPr>
                <w:rFonts w:ascii="Sylfaen" w:hAnsi="Sylfaen"/>
                <w:sz w:val="14"/>
                <w:szCs w:val="16"/>
                <w:lang w:val="ru-RU" w:eastAsia="ru-RU"/>
              </w:rPr>
              <w:t>1,3</w:t>
            </w:r>
          </w:p>
        </w:tc>
      </w:tr>
    </w:tbl>
    <w:p w:rsidR="000A2773" w:rsidRDefault="000A2773" w:rsidP="000A2773">
      <w:pPr>
        <w:ind w:left="-142" w:right="-143" w:firstLine="142"/>
        <w:jc w:val="both"/>
        <w:rPr>
          <w:rFonts w:ascii="Sylfaen" w:hAnsi="Sylfaen" w:cs="Sylfaen"/>
          <w:b/>
          <w:sz w:val="16"/>
          <w:lang w:val="af-ZA"/>
        </w:rPr>
      </w:pPr>
    </w:p>
    <w:p w:rsidR="000A2773" w:rsidRPr="00344C27" w:rsidRDefault="000A2773" w:rsidP="000A2773">
      <w:pPr>
        <w:ind w:left="-142" w:right="-143" w:firstLine="142"/>
        <w:jc w:val="both"/>
        <w:rPr>
          <w:rFonts w:ascii="Sylfaen" w:hAnsi="Sylfaen"/>
          <w:b/>
          <w:sz w:val="16"/>
          <w:lang w:val="af-ZA"/>
        </w:rPr>
      </w:pPr>
      <w:r w:rsidRPr="00344C27">
        <w:rPr>
          <w:rFonts w:ascii="Sylfaen" w:hAnsi="Sylfaen" w:cs="Sylfaen"/>
          <w:b/>
          <w:sz w:val="16"/>
          <w:lang w:val="af-ZA"/>
        </w:rPr>
        <w:t>Գնումների</w:t>
      </w:r>
      <w:r w:rsidRPr="00344C27">
        <w:rPr>
          <w:rFonts w:ascii="Sylfaen" w:hAnsi="Sylfaen"/>
          <w:b/>
          <w:sz w:val="16"/>
          <w:lang w:val="af-ZA"/>
        </w:rPr>
        <w:t xml:space="preserve"> </w:t>
      </w:r>
      <w:r w:rsidRPr="00344C27">
        <w:rPr>
          <w:rFonts w:ascii="Sylfaen" w:hAnsi="Sylfaen" w:cs="Sylfaen"/>
          <w:b/>
          <w:sz w:val="16"/>
          <w:lang w:val="af-ZA"/>
        </w:rPr>
        <w:t>մասին</w:t>
      </w:r>
      <w:r w:rsidRPr="00344C27">
        <w:rPr>
          <w:rFonts w:ascii="Sylfaen" w:hAnsi="Sylfaen"/>
          <w:b/>
          <w:sz w:val="16"/>
          <w:lang w:val="af-ZA"/>
        </w:rPr>
        <w:t xml:space="preserve">” </w:t>
      </w:r>
      <w:r w:rsidRPr="00344C27">
        <w:rPr>
          <w:rFonts w:ascii="Sylfaen" w:hAnsi="Sylfaen" w:cs="Sylfaen"/>
          <w:b/>
          <w:sz w:val="16"/>
          <w:lang w:val="af-ZA"/>
        </w:rPr>
        <w:t>ՀՀ</w:t>
      </w:r>
      <w:r w:rsidRPr="00344C27">
        <w:rPr>
          <w:rFonts w:ascii="Sylfaen" w:hAnsi="Sylfaen"/>
          <w:b/>
          <w:sz w:val="16"/>
          <w:lang w:val="af-ZA"/>
        </w:rPr>
        <w:t xml:space="preserve"> </w:t>
      </w:r>
      <w:r w:rsidRPr="00344C27">
        <w:rPr>
          <w:rFonts w:ascii="Sylfaen" w:hAnsi="Sylfaen" w:cs="Sylfaen"/>
          <w:b/>
          <w:sz w:val="16"/>
          <w:lang w:val="af-ZA"/>
        </w:rPr>
        <w:t>օրենքի</w:t>
      </w:r>
      <w:r w:rsidRPr="00344C27">
        <w:rPr>
          <w:rFonts w:ascii="Sylfaen" w:hAnsi="Sylfaen"/>
          <w:b/>
          <w:sz w:val="16"/>
          <w:lang w:val="af-ZA"/>
        </w:rPr>
        <w:t xml:space="preserve"> 10-</w:t>
      </w:r>
      <w:r w:rsidRPr="00344C27">
        <w:rPr>
          <w:rFonts w:ascii="Sylfaen" w:hAnsi="Sylfaen" w:cs="Sylfaen"/>
          <w:b/>
          <w:sz w:val="16"/>
          <w:lang w:val="af-ZA"/>
        </w:rPr>
        <w:t>րդ</w:t>
      </w:r>
      <w:r w:rsidRPr="00344C27">
        <w:rPr>
          <w:rFonts w:ascii="Sylfaen" w:hAnsi="Sylfaen"/>
          <w:b/>
          <w:sz w:val="16"/>
          <w:lang w:val="af-ZA"/>
        </w:rPr>
        <w:t xml:space="preserve"> </w:t>
      </w:r>
      <w:r w:rsidRPr="00344C27">
        <w:rPr>
          <w:rFonts w:ascii="Sylfaen" w:hAnsi="Sylfaen" w:cs="Sylfaen"/>
          <w:b/>
          <w:sz w:val="16"/>
          <w:lang w:val="af-ZA"/>
        </w:rPr>
        <w:t>հոդվածի</w:t>
      </w:r>
      <w:r w:rsidRPr="00344C27">
        <w:rPr>
          <w:rFonts w:ascii="Sylfaen" w:hAnsi="Sylfaen"/>
          <w:b/>
          <w:sz w:val="16"/>
          <w:lang w:val="af-ZA"/>
        </w:rPr>
        <w:t xml:space="preserve"> </w:t>
      </w:r>
      <w:r w:rsidRPr="00344C27">
        <w:rPr>
          <w:rFonts w:ascii="Sylfaen" w:hAnsi="Sylfaen" w:cs="Sylfaen"/>
          <w:b/>
          <w:sz w:val="16"/>
          <w:lang w:val="af-ZA"/>
        </w:rPr>
        <w:t>համաձայն</w:t>
      </w:r>
      <w:r w:rsidRPr="00344C27">
        <w:rPr>
          <w:rFonts w:ascii="Sylfaen" w:hAnsi="Sylfaen"/>
          <w:b/>
          <w:sz w:val="16"/>
          <w:lang w:val="af-ZA"/>
        </w:rPr>
        <w:t xml:space="preserve">` </w:t>
      </w:r>
      <w:r w:rsidRPr="00344C27">
        <w:rPr>
          <w:rFonts w:ascii="Sylfaen" w:hAnsi="Sylfaen" w:cs="Sylfaen"/>
          <w:b/>
          <w:sz w:val="16"/>
          <w:lang w:val="af-ZA"/>
        </w:rPr>
        <w:t>անգործության</w:t>
      </w:r>
      <w:r w:rsidRPr="00344C27">
        <w:rPr>
          <w:rFonts w:ascii="Sylfaen" w:hAnsi="Sylfaen"/>
          <w:b/>
          <w:sz w:val="16"/>
          <w:lang w:val="af-ZA"/>
        </w:rPr>
        <w:t xml:space="preserve"> </w:t>
      </w:r>
      <w:r w:rsidRPr="00344C27">
        <w:rPr>
          <w:rFonts w:ascii="Sylfaen" w:hAnsi="Sylfaen" w:cs="Sylfaen"/>
          <w:b/>
          <w:sz w:val="16"/>
          <w:lang w:val="af-ZA"/>
        </w:rPr>
        <w:t>ժամկետ</w:t>
      </w:r>
      <w:r w:rsidRPr="00344C27">
        <w:rPr>
          <w:rFonts w:ascii="Sylfaen" w:hAnsi="Sylfaen"/>
          <w:b/>
          <w:sz w:val="16"/>
          <w:lang w:val="af-ZA"/>
        </w:rPr>
        <w:t xml:space="preserve"> </w:t>
      </w:r>
      <w:r w:rsidRPr="00344C27">
        <w:rPr>
          <w:rFonts w:ascii="Sylfaen" w:hAnsi="Sylfaen" w:cs="Sylfaen"/>
          <w:b/>
          <w:sz w:val="16"/>
          <w:lang w:val="hy-AM"/>
        </w:rPr>
        <w:t>չի</w:t>
      </w:r>
      <w:r w:rsidRPr="00344C27">
        <w:rPr>
          <w:rFonts w:ascii="Sylfaen" w:hAnsi="Sylfaen"/>
          <w:b/>
          <w:sz w:val="16"/>
          <w:lang w:val="af-ZA"/>
        </w:rPr>
        <w:t xml:space="preserve"> </w:t>
      </w:r>
      <w:r w:rsidRPr="00344C27">
        <w:rPr>
          <w:rFonts w:ascii="Sylfaen" w:hAnsi="Sylfaen" w:cs="Sylfaen"/>
          <w:b/>
          <w:sz w:val="16"/>
          <w:lang w:val="af-ZA"/>
        </w:rPr>
        <w:t>սահմանվում</w:t>
      </w:r>
      <w:r w:rsidRPr="00344C27">
        <w:rPr>
          <w:rFonts w:ascii="Sylfaen" w:hAnsi="Sylfaen" w:cs="Arial Armenian"/>
          <w:b/>
          <w:sz w:val="16"/>
          <w:lang w:val="af-ZA"/>
        </w:rPr>
        <w:t>։</w:t>
      </w:r>
    </w:p>
    <w:p w:rsidR="000A2773" w:rsidRPr="00344C27" w:rsidRDefault="000A2773" w:rsidP="000A2773">
      <w:pPr>
        <w:ind w:left="-142" w:right="-143" w:firstLine="142"/>
        <w:jc w:val="both"/>
        <w:rPr>
          <w:rFonts w:ascii="Sylfaen" w:hAnsi="Sylfaen"/>
          <w:sz w:val="16"/>
          <w:lang w:val="af-ZA"/>
        </w:rPr>
      </w:pPr>
      <w:r w:rsidRPr="00344C27">
        <w:rPr>
          <w:rFonts w:ascii="Sylfaen" w:hAnsi="Sylfaen" w:cs="Sylfaen"/>
          <w:sz w:val="16"/>
          <w:lang w:val="af-ZA"/>
        </w:rPr>
        <w:t>Սույն</w:t>
      </w:r>
      <w:r w:rsidRPr="00344C27">
        <w:rPr>
          <w:rFonts w:ascii="Sylfaen" w:hAnsi="Sylfaen"/>
          <w:sz w:val="16"/>
          <w:lang w:val="af-ZA"/>
        </w:rPr>
        <w:t xml:space="preserve"> </w:t>
      </w:r>
      <w:r w:rsidRPr="00344C27">
        <w:rPr>
          <w:rFonts w:ascii="Sylfaen" w:hAnsi="Sylfaen" w:cs="Sylfaen"/>
          <w:sz w:val="16"/>
          <w:lang w:val="af-ZA"/>
        </w:rPr>
        <w:t>հայտարարության</w:t>
      </w:r>
      <w:r w:rsidRPr="00344C27">
        <w:rPr>
          <w:rFonts w:ascii="Sylfaen" w:hAnsi="Sylfaen"/>
          <w:sz w:val="16"/>
          <w:lang w:val="af-ZA"/>
        </w:rPr>
        <w:t xml:space="preserve"> </w:t>
      </w:r>
      <w:r w:rsidRPr="00344C27">
        <w:rPr>
          <w:rFonts w:ascii="Sylfaen" w:hAnsi="Sylfaen" w:cs="Sylfaen"/>
          <w:sz w:val="16"/>
          <w:lang w:val="af-ZA"/>
        </w:rPr>
        <w:t>հետ</w:t>
      </w:r>
      <w:r w:rsidRPr="00344C27">
        <w:rPr>
          <w:rFonts w:ascii="Sylfaen" w:hAnsi="Sylfaen"/>
          <w:sz w:val="16"/>
          <w:lang w:val="af-ZA"/>
        </w:rPr>
        <w:t xml:space="preserve"> </w:t>
      </w:r>
      <w:r w:rsidRPr="00344C27">
        <w:rPr>
          <w:rFonts w:ascii="Sylfaen" w:hAnsi="Sylfaen" w:cs="Sylfaen"/>
          <w:sz w:val="16"/>
          <w:lang w:val="af-ZA"/>
        </w:rPr>
        <w:t>կապված</w:t>
      </w:r>
      <w:r w:rsidRPr="00344C27">
        <w:rPr>
          <w:rFonts w:ascii="Sylfaen" w:hAnsi="Sylfaen"/>
          <w:sz w:val="16"/>
          <w:lang w:val="af-ZA"/>
        </w:rPr>
        <w:t xml:space="preserve"> </w:t>
      </w:r>
      <w:r w:rsidRPr="00344C27">
        <w:rPr>
          <w:rFonts w:ascii="Sylfaen" w:hAnsi="Sylfaen" w:cs="Sylfaen"/>
          <w:sz w:val="16"/>
          <w:lang w:val="af-ZA"/>
        </w:rPr>
        <w:t>լրացուցիչ</w:t>
      </w:r>
      <w:r w:rsidRPr="00344C27">
        <w:rPr>
          <w:rFonts w:ascii="Sylfaen" w:hAnsi="Sylfaen"/>
          <w:sz w:val="16"/>
          <w:lang w:val="af-ZA"/>
        </w:rPr>
        <w:t xml:space="preserve"> </w:t>
      </w:r>
      <w:r w:rsidRPr="00344C27">
        <w:rPr>
          <w:rFonts w:ascii="Sylfaen" w:hAnsi="Sylfaen" w:cs="Sylfaen"/>
          <w:sz w:val="16"/>
          <w:lang w:val="af-ZA"/>
        </w:rPr>
        <w:t>տեղեկություններ</w:t>
      </w:r>
      <w:r w:rsidRPr="00344C27">
        <w:rPr>
          <w:rFonts w:ascii="Sylfaen" w:hAnsi="Sylfaen"/>
          <w:sz w:val="16"/>
          <w:lang w:val="af-ZA"/>
        </w:rPr>
        <w:t xml:space="preserve"> </w:t>
      </w:r>
      <w:r w:rsidRPr="00344C27">
        <w:rPr>
          <w:rFonts w:ascii="Sylfaen" w:hAnsi="Sylfaen" w:cs="Sylfaen"/>
          <w:sz w:val="16"/>
          <w:lang w:val="af-ZA"/>
        </w:rPr>
        <w:t>ստանալու</w:t>
      </w:r>
      <w:r w:rsidRPr="00344C27">
        <w:rPr>
          <w:rFonts w:ascii="Sylfaen" w:hAnsi="Sylfaen"/>
          <w:sz w:val="16"/>
          <w:lang w:val="af-ZA"/>
        </w:rPr>
        <w:t xml:space="preserve"> </w:t>
      </w:r>
      <w:r w:rsidRPr="00344C27">
        <w:rPr>
          <w:rFonts w:ascii="Sylfaen" w:hAnsi="Sylfaen" w:cs="Sylfaen"/>
          <w:sz w:val="16"/>
          <w:lang w:val="af-ZA"/>
        </w:rPr>
        <w:t>համար</w:t>
      </w:r>
      <w:r w:rsidRPr="00344C27">
        <w:rPr>
          <w:rFonts w:ascii="Sylfaen" w:hAnsi="Sylfaen"/>
          <w:sz w:val="16"/>
          <w:lang w:val="af-ZA"/>
        </w:rPr>
        <w:t xml:space="preserve"> </w:t>
      </w:r>
      <w:r w:rsidRPr="00344C27">
        <w:rPr>
          <w:rFonts w:ascii="Sylfaen" w:hAnsi="Sylfaen" w:cs="Sylfaen"/>
          <w:sz w:val="16"/>
          <w:lang w:val="af-ZA"/>
        </w:rPr>
        <w:t>կարող</w:t>
      </w:r>
      <w:r w:rsidRPr="00344C27">
        <w:rPr>
          <w:rFonts w:ascii="Sylfaen" w:hAnsi="Sylfaen"/>
          <w:sz w:val="16"/>
          <w:lang w:val="af-ZA"/>
        </w:rPr>
        <w:t xml:space="preserve"> </w:t>
      </w:r>
      <w:r w:rsidRPr="00344C27">
        <w:rPr>
          <w:rFonts w:ascii="Sylfaen" w:hAnsi="Sylfaen" w:cs="Sylfaen"/>
          <w:sz w:val="16"/>
          <w:lang w:val="af-ZA"/>
        </w:rPr>
        <w:t>եք</w:t>
      </w:r>
      <w:r w:rsidRPr="00344C27">
        <w:rPr>
          <w:rFonts w:ascii="Sylfaen" w:hAnsi="Sylfaen"/>
          <w:sz w:val="16"/>
          <w:lang w:val="af-ZA"/>
        </w:rPr>
        <w:t xml:space="preserve"> </w:t>
      </w:r>
      <w:r w:rsidRPr="00344C27">
        <w:rPr>
          <w:rFonts w:ascii="Sylfaen" w:hAnsi="Sylfaen" w:cs="Sylfaen"/>
          <w:sz w:val="16"/>
          <w:lang w:val="af-ZA"/>
        </w:rPr>
        <w:t>դիմել</w:t>
      </w:r>
      <w:r w:rsidRPr="00344C27">
        <w:rPr>
          <w:rFonts w:ascii="Sylfaen" w:hAnsi="Sylfaen"/>
          <w:sz w:val="16"/>
          <w:lang w:val="af-ZA"/>
        </w:rPr>
        <w:t xml:space="preserve"> </w:t>
      </w:r>
    </w:p>
    <w:p w:rsidR="000A2773" w:rsidRPr="00344C27" w:rsidRDefault="000A2773" w:rsidP="000A2773">
      <w:pPr>
        <w:ind w:left="-142" w:right="-143" w:firstLine="142"/>
        <w:jc w:val="both"/>
        <w:rPr>
          <w:rFonts w:ascii="Sylfaen" w:hAnsi="Sylfaen" w:cs="Sylfaen"/>
          <w:sz w:val="16"/>
          <w:lang w:val="af-ZA"/>
        </w:rPr>
      </w:pPr>
      <w:r w:rsidRPr="00344C27">
        <w:rPr>
          <w:rFonts w:ascii="Sylfaen" w:hAnsi="Sylfaen" w:cs="Sylfaen"/>
          <w:b/>
          <w:sz w:val="16"/>
          <w:lang w:val="af-ZA"/>
        </w:rPr>
        <w:t>«</w:t>
      </w:r>
      <w:r>
        <w:rPr>
          <w:rFonts w:ascii="Sylfaen" w:hAnsi="Sylfaen" w:cs="Sylfaen"/>
          <w:b/>
          <w:sz w:val="16"/>
        </w:rPr>
        <w:t>ՀՀ</w:t>
      </w:r>
      <w:r w:rsidRPr="00DE6FEC">
        <w:rPr>
          <w:rFonts w:ascii="Sylfaen" w:hAnsi="Sylfaen" w:cs="Sylfaen"/>
          <w:b/>
          <w:sz w:val="16"/>
          <w:lang w:val="af-ZA"/>
        </w:rPr>
        <w:t>-</w:t>
      </w:r>
      <w:r>
        <w:rPr>
          <w:rFonts w:ascii="Sylfaen" w:hAnsi="Sylfaen" w:cs="Sylfaen"/>
          <w:b/>
          <w:sz w:val="16"/>
        </w:rPr>
        <w:t>ԱՄ</w:t>
      </w:r>
      <w:r w:rsidRPr="00DE6FEC">
        <w:rPr>
          <w:rFonts w:ascii="Sylfaen" w:hAnsi="Sylfaen" w:cs="Sylfaen"/>
          <w:b/>
          <w:sz w:val="16"/>
          <w:lang w:val="af-ZA"/>
        </w:rPr>
        <w:t>-</w:t>
      </w:r>
      <w:r>
        <w:rPr>
          <w:rFonts w:ascii="Sylfaen" w:hAnsi="Sylfaen" w:cs="Sylfaen"/>
          <w:b/>
          <w:sz w:val="16"/>
        </w:rPr>
        <w:t>ԱՇՏԱՐԱԿ</w:t>
      </w:r>
      <w:r w:rsidRPr="00DE6FEC">
        <w:rPr>
          <w:rFonts w:ascii="Sylfaen" w:hAnsi="Sylfaen" w:cs="Sylfaen"/>
          <w:b/>
          <w:sz w:val="16"/>
          <w:lang w:val="af-ZA"/>
        </w:rPr>
        <w:t>-</w:t>
      </w:r>
      <w:r>
        <w:rPr>
          <w:rFonts w:ascii="Sylfaen" w:hAnsi="Sylfaen" w:cs="Sylfaen"/>
          <w:b/>
          <w:sz w:val="16"/>
        </w:rPr>
        <w:t>Հ</w:t>
      </w:r>
      <w:r w:rsidRPr="00DE6FEC">
        <w:rPr>
          <w:rFonts w:ascii="Sylfaen" w:hAnsi="Sylfaen" w:cs="Sylfaen"/>
          <w:b/>
          <w:sz w:val="16"/>
          <w:lang w:val="af-ZA"/>
        </w:rPr>
        <w:t>2-</w:t>
      </w:r>
      <w:r>
        <w:rPr>
          <w:rFonts w:ascii="Sylfaen" w:hAnsi="Sylfaen" w:cs="Sylfaen"/>
          <w:b/>
          <w:sz w:val="16"/>
        </w:rPr>
        <w:t>ՀԴ</w:t>
      </w:r>
      <w:r w:rsidRPr="00DE6FEC">
        <w:rPr>
          <w:rFonts w:ascii="Sylfaen" w:hAnsi="Sylfaen" w:cs="Sylfaen"/>
          <w:b/>
          <w:sz w:val="16"/>
          <w:lang w:val="af-ZA"/>
        </w:rPr>
        <w:t>-</w:t>
      </w:r>
      <w:r>
        <w:rPr>
          <w:rFonts w:ascii="Sylfaen" w:hAnsi="Sylfaen" w:cs="Sylfaen"/>
          <w:b/>
          <w:sz w:val="16"/>
        </w:rPr>
        <w:t>ՄԱԱՊՁԲ</w:t>
      </w:r>
      <w:r w:rsidRPr="00DE6FEC">
        <w:rPr>
          <w:rFonts w:ascii="Sylfaen" w:hAnsi="Sylfaen" w:cs="Sylfaen"/>
          <w:b/>
          <w:sz w:val="16"/>
          <w:lang w:val="af-ZA"/>
        </w:rPr>
        <w:t>-</w:t>
      </w:r>
      <w:r>
        <w:rPr>
          <w:rFonts w:ascii="Sylfaen" w:hAnsi="Sylfaen" w:cs="Sylfaen"/>
          <w:b/>
          <w:sz w:val="16"/>
          <w:lang w:val="af-ZA"/>
        </w:rPr>
        <w:t>25/09</w:t>
      </w:r>
      <w:r w:rsidRPr="00344C27">
        <w:rPr>
          <w:rFonts w:ascii="Sylfaen" w:hAnsi="Sylfaen" w:cs="Sylfaen"/>
          <w:b/>
          <w:sz w:val="16"/>
          <w:lang w:val="af-ZA"/>
        </w:rPr>
        <w:t xml:space="preserve">» </w:t>
      </w:r>
      <w:r w:rsidRPr="00344C27">
        <w:rPr>
          <w:rFonts w:ascii="Sylfaen" w:hAnsi="Sylfaen" w:cs="Sylfaen"/>
          <w:sz w:val="16"/>
          <w:lang w:val="af-ZA"/>
        </w:rPr>
        <w:t xml:space="preserve"> ծածկագրով գնահատող հանձնաժողովի քարտուղար</w:t>
      </w:r>
      <w:r w:rsidRPr="00344C27">
        <w:rPr>
          <w:rFonts w:ascii="Sylfaen" w:hAnsi="Sylfaen" w:cs="Sylfaen"/>
          <w:sz w:val="16"/>
          <w:lang w:val="hy-AM"/>
        </w:rPr>
        <w:t xml:space="preserve">՝ </w:t>
      </w:r>
      <w:r w:rsidRPr="00344C27">
        <w:rPr>
          <w:rFonts w:ascii="Sylfaen" w:hAnsi="Sylfaen" w:cs="Sylfaen"/>
          <w:sz w:val="16"/>
          <w:lang w:val="af-ZA"/>
        </w:rPr>
        <w:t xml:space="preserve"> </w:t>
      </w:r>
      <w:r w:rsidRPr="00344C27">
        <w:rPr>
          <w:rFonts w:ascii="Sylfaen" w:hAnsi="Sylfaen" w:cs="Sylfaen"/>
          <w:b/>
          <w:sz w:val="16"/>
          <w:lang w:val="hy-AM"/>
        </w:rPr>
        <w:t>Վ</w:t>
      </w:r>
      <w:r w:rsidRPr="00344C27">
        <w:rPr>
          <w:b/>
          <w:sz w:val="16"/>
          <w:lang w:val="hy-AM"/>
        </w:rPr>
        <w:t>.</w:t>
      </w:r>
      <w:r w:rsidRPr="00344C27">
        <w:rPr>
          <w:rFonts w:ascii="Sylfaen" w:hAnsi="Sylfaen"/>
          <w:b/>
          <w:sz w:val="16"/>
          <w:lang w:val="hy-AM"/>
        </w:rPr>
        <w:t xml:space="preserve"> </w:t>
      </w:r>
      <w:r w:rsidRPr="00344C27">
        <w:rPr>
          <w:rFonts w:ascii="Sylfaen" w:hAnsi="Sylfaen" w:cs="Sylfaen"/>
          <w:b/>
          <w:sz w:val="16"/>
          <w:lang w:val="hy-AM"/>
        </w:rPr>
        <w:t>Գալստյան</w:t>
      </w:r>
      <w:r w:rsidRPr="00344C27">
        <w:rPr>
          <w:rFonts w:ascii="Sylfaen" w:hAnsi="Sylfaen" w:cs="Sylfaen"/>
          <w:sz w:val="16"/>
          <w:lang w:val="af-ZA"/>
        </w:rPr>
        <w:t>-ին:</w:t>
      </w:r>
    </w:p>
    <w:p w:rsidR="000A2773" w:rsidRPr="00344C27" w:rsidRDefault="000A2773" w:rsidP="000A2773">
      <w:pPr>
        <w:ind w:left="-142" w:right="-143" w:firstLine="142"/>
        <w:jc w:val="both"/>
        <w:rPr>
          <w:rFonts w:ascii="Sylfaen" w:hAnsi="Sylfaen"/>
          <w:sz w:val="16"/>
          <w:szCs w:val="16"/>
          <w:lang w:val="hy-AM"/>
        </w:rPr>
      </w:pPr>
      <w:r w:rsidRPr="00344C27">
        <w:rPr>
          <w:rFonts w:ascii="Sylfaen" w:hAnsi="Sylfaen" w:cs="Sylfaen"/>
          <w:sz w:val="16"/>
          <w:lang w:val="af-ZA"/>
        </w:rPr>
        <w:t xml:space="preserve">  </w:t>
      </w:r>
      <w:r w:rsidRPr="00344C27">
        <w:rPr>
          <w:rFonts w:ascii="Sylfaen" w:hAnsi="Sylfaen" w:cs="Sylfaen"/>
          <w:sz w:val="16"/>
          <w:lang w:val="hy-AM"/>
        </w:rPr>
        <w:t xml:space="preserve">  </w:t>
      </w:r>
      <w:r w:rsidRPr="00344C27">
        <w:rPr>
          <w:rFonts w:ascii="Sylfaen" w:hAnsi="Sylfaen" w:cs="Sylfaen"/>
          <w:sz w:val="16"/>
          <w:lang w:val="af-ZA"/>
        </w:rPr>
        <w:t xml:space="preserve">Հեռախոս </w:t>
      </w:r>
      <w:r w:rsidRPr="00344C27">
        <w:rPr>
          <w:rFonts w:ascii="Sylfaen" w:hAnsi="Sylfaen"/>
          <w:sz w:val="16"/>
          <w:szCs w:val="16"/>
          <w:lang w:val="af-ZA"/>
        </w:rPr>
        <w:t xml:space="preserve"> </w:t>
      </w:r>
      <w:r>
        <w:rPr>
          <w:rFonts w:ascii="Sylfaen" w:hAnsi="Sylfaen" w:cs="Sylfaen"/>
          <w:b/>
          <w:sz w:val="16"/>
          <w:u w:val="single"/>
          <w:lang w:val="af-ZA"/>
        </w:rPr>
        <w:t>094 505 034</w:t>
      </w:r>
    </w:p>
    <w:p w:rsidR="000A2773" w:rsidRPr="00344C27" w:rsidRDefault="000A2773" w:rsidP="000A2773">
      <w:pPr>
        <w:ind w:left="-142" w:right="-143" w:firstLine="142"/>
        <w:jc w:val="both"/>
        <w:rPr>
          <w:rFonts w:ascii="Sylfaen" w:hAnsi="Sylfaen"/>
          <w:sz w:val="16"/>
          <w:szCs w:val="16"/>
          <w:lang w:val="af-ZA"/>
        </w:rPr>
      </w:pPr>
      <w:r w:rsidRPr="00344C27">
        <w:rPr>
          <w:rFonts w:ascii="Sylfaen" w:hAnsi="Sylfaen" w:cs="Sylfaen"/>
          <w:sz w:val="16"/>
          <w:lang w:val="af-ZA"/>
        </w:rPr>
        <w:t xml:space="preserve">    Էլ. փոստ </w:t>
      </w:r>
      <w:r>
        <w:rPr>
          <w:rFonts w:ascii="Sylfaen" w:hAnsi="Sylfaen" w:cs="Sylfaen"/>
          <w:b/>
          <w:sz w:val="16"/>
          <w:u w:val="single"/>
          <w:lang w:val="af-ZA"/>
        </w:rPr>
        <w:t>ashtarak2</w:t>
      </w:r>
      <w:r w:rsidRPr="00344C27">
        <w:rPr>
          <w:rFonts w:ascii="Sylfaen" w:hAnsi="Sylfaen" w:cs="Sylfaen"/>
          <w:b/>
          <w:sz w:val="16"/>
          <w:u w:val="single"/>
          <w:lang w:val="af-ZA"/>
        </w:rPr>
        <w:t>@schools.am</w:t>
      </w:r>
    </w:p>
    <w:p w:rsidR="000A2773" w:rsidRPr="00344C27" w:rsidRDefault="000A2773" w:rsidP="000A2773">
      <w:pPr>
        <w:pStyle w:val="31"/>
        <w:ind w:left="-142" w:right="-143" w:firstLine="142"/>
        <w:rPr>
          <w:rFonts w:ascii="Sylfaen" w:hAnsi="Sylfaen" w:cs="Sylfaen"/>
          <w:b/>
          <w:lang w:val="af-ZA"/>
        </w:rPr>
      </w:pPr>
      <w:r w:rsidRPr="00344C27">
        <w:rPr>
          <w:rFonts w:ascii="Sylfaen" w:hAnsi="Sylfaen" w:cs="Sylfaen"/>
          <w:lang w:val="hy-AM"/>
        </w:rPr>
        <w:t xml:space="preserve">    </w:t>
      </w:r>
      <w:r w:rsidRPr="00344C27">
        <w:rPr>
          <w:rFonts w:ascii="Sylfaen" w:hAnsi="Sylfaen" w:cs="Sylfaen"/>
          <w:lang w:val="af-ZA"/>
        </w:rPr>
        <w:t>Պատվիրատու</w:t>
      </w:r>
      <w:r w:rsidRPr="00344C27">
        <w:rPr>
          <w:rFonts w:ascii="Sylfaen" w:hAnsi="Sylfaen"/>
          <w:lang w:val="af-ZA"/>
        </w:rPr>
        <w:t xml:space="preserve">` </w:t>
      </w:r>
      <w:r w:rsidRPr="00344C27">
        <w:rPr>
          <w:rFonts w:ascii="Sylfaen" w:hAnsi="Sylfaen" w:cs="Sylfaen"/>
          <w:lang w:val="af-ZA"/>
        </w:rPr>
        <w:t>ՀՀ Արագածոտնի մարզի «</w:t>
      </w:r>
      <w:r>
        <w:rPr>
          <w:rFonts w:ascii="Sylfaen" w:hAnsi="Sylfaen" w:cs="Sylfaen"/>
          <w:lang w:val="af-ZA"/>
        </w:rPr>
        <w:t>Աշտարակի Ս. Շահազիզի անվան թիվ 2 հիմնական դպրոց</w:t>
      </w:r>
      <w:r w:rsidRPr="00344C27">
        <w:rPr>
          <w:rFonts w:ascii="Sylfaen" w:hAnsi="Sylfaen" w:cs="Sylfaen"/>
          <w:lang w:val="af-ZA"/>
        </w:rPr>
        <w:t>» ՊՈԱԿ</w:t>
      </w:r>
    </w:p>
    <w:p w:rsidR="000A2773" w:rsidRPr="00AF3478" w:rsidRDefault="000A2773" w:rsidP="000A2773">
      <w:pPr>
        <w:rPr>
          <w:rFonts w:ascii="Sylfaen" w:hAnsi="Sylfaen"/>
          <w:lang w:val="hy-AM"/>
        </w:rPr>
      </w:pPr>
    </w:p>
    <w:p w:rsidR="000A2773" w:rsidRPr="00AF3478" w:rsidRDefault="000A2773" w:rsidP="000A2773">
      <w:pPr>
        <w:rPr>
          <w:rFonts w:ascii="Sylfaen" w:hAnsi="Sylfaen"/>
          <w:lang w:val="hy-AM"/>
        </w:rPr>
      </w:pPr>
    </w:p>
    <w:p w:rsidR="00B62758" w:rsidRPr="000A2773" w:rsidRDefault="00B62758" w:rsidP="000A2773">
      <w:pPr>
        <w:rPr>
          <w:lang w:val="hy-AM"/>
        </w:rPr>
      </w:pPr>
      <w:bookmarkStart w:id="0" w:name="_GoBack"/>
      <w:bookmarkEnd w:id="0"/>
    </w:p>
    <w:sectPr w:rsidR="00B62758" w:rsidRPr="000A2773" w:rsidSect="00F56937">
      <w:pgSz w:w="11906" w:h="16838"/>
      <w:pgMar w:top="284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l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imes LatArm">
    <w:altName w:val="Times New Roman"/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altName w:val="Times New Roman"/>
    <w:panose1 w:val="00000000000000000000"/>
    <w:charset w:val="00"/>
    <w:family w:val="roman"/>
    <w:notTrueType/>
    <w:pitch w:val="default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">
    <w:altName w:val="Arial"/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Russian Text Book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LatRu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TarumianTimes">
    <w:altName w:val="Cambria"/>
    <w:charset w:val="00"/>
    <w:family w:val="roman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AD00C0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3F85E1A"/>
    <w:multiLevelType w:val="hybridMultilevel"/>
    <w:tmpl w:val="DF3CBEE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A1157B2"/>
    <w:multiLevelType w:val="hybridMultilevel"/>
    <w:tmpl w:val="38162C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BD6520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0D1101E1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0E7B3B9C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121B448D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13D76293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15355551"/>
    <w:multiLevelType w:val="hybridMultilevel"/>
    <w:tmpl w:val="D06200E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1DC36EC8"/>
    <w:multiLevelType w:val="hybridMultilevel"/>
    <w:tmpl w:val="85A45E1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2B010DD1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2B226222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2C340221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2E426043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32423BF9"/>
    <w:multiLevelType w:val="hybridMultilevel"/>
    <w:tmpl w:val="A824192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3D11635B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3D4666C5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3DFC363D"/>
    <w:multiLevelType w:val="hybridMultilevel"/>
    <w:tmpl w:val="82662B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3FEC0D6D"/>
    <w:multiLevelType w:val="hybridMultilevel"/>
    <w:tmpl w:val="EE4A25F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439D117D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46FB4ACB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47AD0170"/>
    <w:multiLevelType w:val="hybridMultilevel"/>
    <w:tmpl w:val="9F68DF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8007713"/>
    <w:multiLevelType w:val="hybridMultilevel"/>
    <w:tmpl w:val="82662B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4ABB19DA"/>
    <w:multiLevelType w:val="hybridMultilevel"/>
    <w:tmpl w:val="31E81D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62C60BAB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6750417D"/>
    <w:multiLevelType w:val="hybridMultilevel"/>
    <w:tmpl w:val="587845B8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6">
    <w:nsid w:val="67806530"/>
    <w:multiLevelType w:val="hybridMultilevel"/>
    <w:tmpl w:val="A824192E"/>
    <w:lvl w:ilvl="0" w:tplc="0419000F">
      <w:start w:val="1"/>
      <w:numFmt w:val="decimal"/>
      <w:lvlText w:val="%1."/>
      <w:lvlJc w:val="left"/>
      <w:pPr>
        <w:ind w:left="501" w:hanging="360"/>
      </w:pPr>
    </w:lvl>
    <w:lvl w:ilvl="1" w:tplc="04190019" w:tentative="1">
      <w:start w:val="1"/>
      <w:numFmt w:val="lowerLetter"/>
      <w:lvlText w:val="%2."/>
      <w:lvlJc w:val="left"/>
      <w:pPr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27">
    <w:nsid w:val="694B2284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711632F5"/>
    <w:multiLevelType w:val="hybridMultilevel"/>
    <w:tmpl w:val="85A45E1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>
    <w:nsid w:val="73E154F4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789D7066"/>
    <w:multiLevelType w:val="hybridMultilevel"/>
    <w:tmpl w:val="A08CC4F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3"/>
  </w:num>
  <w:num w:numId="2">
    <w:abstractNumId w:val="15"/>
  </w:num>
  <w:num w:numId="3">
    <w:abstractNumId w:val="21"/>
  </w:num>
  <w:num w:numId="4">
    <w:abstractNumId w:val="30"/>
  </w:num>
  <w:num w:numId="5">
    <w:abstractNumId w:val="2"/>
  </w:num>
  <w:num w:numId="6">
    <w:abstractNumId w:val="18"/>
  </w:num>
  <w:num w:numId="7">
    <w:abstractNumId w:val="23"/>
  </w:num>
  <w:num w:numId="8">
    <w:abstractNumId w:val="26"/>
  </w:num>
  <w:num w:numId="9">
    <w:abstractNumId w:val="14"/>
  </w:num>
  <w:num w:numId="10">
    <w:abstractNumId w:val="29"/>
  </w:num>
  <w:num w:numId="11">
    <w:abstractNumId w:val="4"/>
  </w:num>
  <w:num w:numId="12">
    <w:abstractNumId w:val="7"/>
  </w:num>
  <w:num w:numId="13">
    <w:abstractNumId w:val="27"/>
  </w:num>
  <w:num w:numId="14">
    <w:abstractNumId w:val="1"/>
  </w:num>
  <w:num w:numId="15">
    <w:abstractNumId w:val="20"/>
  </w:num>
  <w:num w:numId="16">
    <w:abstractNumId w:val="16"/>
  </w:num>
  <w:num w:numId="17">
    <w:abstractNumId w:val="8"/>
  </w:num>
  <w:num w:numId="18">
    <w:abstractNumId w:val="10"/>
  </w:num>
  <w:num w:numId="19">
    <w:abstractNumId w:val="12"/>
  </w:num>
  <w:num w:numId="20">
    <w:abstractNumId w:val="24"/>
  </w:num>
  <w:num w:numId="21">
    <w:abstractNumId w:val="19"/>
  </w:num>
  <w:num w:numId="22">
    <w:abstractNumId w:val="11"/>
  </w:num>
  <w:num w:numId="23">
    <w:abstractNumId w:val="5"/>
  </w:num>
  <w:num w:numId="24">
    <w:abstractNumId w:val="6"/>
  </w:num>
  <w:num w:numId="25">
    <w:abstractNumId w:val="3"/>
  </w:num>
  <w:num w:numId="26">
    <w:abstractNumId w:val="0"/>
  </w:num>
  <w:num w:numId="27">
    <w:abstractNumId w:val="17"/>
  </w:num>
  <w:num w:numId="28">
    <w:abstractNumId w:val="22"/>
  </w:num>
  <w:num w:numId="29">
    <w:abstractNumId w:val="9"/>
  </w:num>
  <w:num w:numId="30">
    <w:abstractNumId w:val="28"/>
  </w:num>
  <w:num w:numId="31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activeWritingStyle w:appName="MSWord" w:lang="ru-RU" w:vendorID="64" w:dllVersion="131078" w:nlCheck="1" w:checkStyle="0"/>
  <w:activeWritingStyle w:appName="MSWord" w:lang="en-AU" w:vendorID="64" w:dllVersion="131078" w:nlCheck="1" w:checkStyle="1"/>
  <w:activeWritingStyle w:appName="MSWord" w:lang="de-DE" w:vendorID="64" w:dllVersion="131078" w:nlCheck="1" w:checkStyle="1"/>
  <w:activeWritingStyle w:appName="MSWord" w:lang="en-US" w:vendorID="64" w:dllVersion="131078" w:nlCheck="1" w:checkStyle="1"/>
  <w:activeWritingStyle w:appName="MSWord" w:lang="en-TT" w:vendorID="64" w:dllVersion="131078" w:nlCheck="1" w:checkStyle="1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52AA"/>
    <w:rsid w:val="00003E26"/>
    <w:rsid w:val="00005D38"/>
    <w:rsid w:val="00010AAA"/>
    <w:rsid w:val="00012978"/>
    <w:rsid w:val="00014D18"/>
    <w:rsid w:val="00016086"/>
    <w:rsid w:val="00021A8D"/>
    <w:rsid w:val="00022CD9"/>
    <w:rsid w:val="00025D8A"/>
    <w:rsid w:val="00026D63"/>
    <w:rsid w:val="000271E9"/>
    <w:rsid w:val="00031EBF"/>
    <w:rsid w:val="00036396"/>
    <w:rsid w:val="00040C1A"/>
    <w:rsid w:val="00043AE8"/>
    <w:rsid w:val="00047F2C"/>
    <w:rsid w:val="00051075"/>
    <w:rsid w:val="00051DE7"/>
    <w:rsid w:val="00052571"/>
    <w:rsid w:val="00054DF3"/>
    <w:rsid w:val="0006143C"/>
    <w:rsid w:val="00061A6B"/>
    <w:rsid w:val="00062007"/>
    <w:rsid w:val="00062C5F"/>
    <w:rsid w:val="00066A5C"/>
    <w:rsid w:val="00067FCF"/>
    <w:rsid w:val="00073265"/>
    <w:rsid w:val="00073589"/>
    <w:rsid w:val="000738CB"/>
    <w:rsid w:val="00081C65"/>
    <w:rsid w:val="000826E1"/>
    <w:rsid w:val="000847E6"/>
    <w:rsid w:val="00092E88"/>
    <w:rsid w:val="00094886"/>
    <w:rsid w:val="00094FCE"/>
    <w:rsid w:val="000A1AD2"/>
    <w:rsid w:val="000A2773"/>
    <w:rsid w:val="000A402F"/>
    <w:rsid w:val="000A5D24"/>
    <w:rsid w:val="000A5F42"/>
    <w:rsid w:val="000B1596"/>
    <w:rsid w:val="000B36F1"/>
    <w:rsid w:val="000B5D25"/>
    <w:rsid w:val="000C28F3"/>
    <w:rsid w:val="000C53EE"/>
    <w:rsid w:val="000D7A9D"/>
    <w:rsid w:val="000D7D4B"/>
    <w:rsid w:val="000E1243"/>
    <w:rsid w:val="000E1967"/>
    <w:rsid w:val="000E1A68"/>
    <w:rsid w:val="000E3678"/>
    <w:rsid w:val="000E5A4C"/>
    <w:rsid w:val="000E71C6"/>
    <w:rsid w:val="000E75E1"/>
    <w:rsid w:val="000F1B8F"/>
    <w:rsid w:val="00101CD4"/>
    <w:rsid w:val="00103471"/>
    <w:rsid w:val="00103F0B"/>
    <w:rsid w:val="0010672A"/>
    <w:rsid w:val="00107097"/>
    <w:rsid w:val="00110AA6"/>
    <w:rsid w:val="0011295C"/>
    <w:rsid w:val="0011478C"/>
    <w:rsid w:val="00117566"/>
    <w:rsid w:val="001204D5"/>
    <w:rsid w:val="00121D7B"/>
    <w:rsid w:val="00122FFD"/>
    <w:rsid w:val="0012560D"/>
    <w:rsid w:val="0012572F"/>
    <w:rsid w:val="00127656"/>
    <w:rsid w:val="00127B3E"/>
    <w:rsid w:val="001313B9"/>
    <w:rsid w:val="00131CFD"/>
    <w:rsid w:val="00133A3C"/>
    <w:rsid w:val="00133AB9"/>
    <w:rsid w:val="00136725"/>
    <w:rsid w:val="0014759B"/>
    <w:rsid w:val="00151703"/>
    <w:rsid w:val="00153D41"/>
    <w:rsid w:val="00155D5D"/>
    <w:rsid w:val="0016235F"/>
    <w:rsid w:val="00163C33"/>
    <w:rsid w:val="00164519"/>
    <w:rsid w:val="001646FC"/>
    <w:rsid w:val="001703EB"/>
    <w:rsid w:val="0017079D"/>
    <w:rsid w:val="0017144B"/>
    <w:rsid w:val="00173B93"/>
    <w:rsid w:val="00180FB5"/>
    <w:rsid w:val="001818A4"/>
    <w:rsid w:val="00181DED"/>
    <w:rsid w:val="00184738"/>
    <w:rsid w:val="00186692"/>
    <w:rsid w:val="00186AAA"/>
    <w:rsid w:val="00191678"/>
    <w:rsid w:val="001926AC"/>
    <w:rsid w:val="001938C8"/>
    <w:rsid w:val="001951C6"/>
    <w:rsid w:val="001974F1"/>
    <w:rsid w:val="001A1261"/>
    <w:rsid w:val="001A2C18"/>
    <w:rsid w:val="001A46E4"/>
    <w:rsid w:val="001A4B3C"/>
    <w:rsid w:val="001B1D56"/>
    <w:rsid w:val="001B30A5"/>
    <w:rsid w:val="001B47D8"/>
    <w:rsid w:val="001B497E"/>
    <w:rsid w:val="001B68F0"/>
    <w:rsid w:val="001B731C"/>
    <w:rsid w:val="001C4E42"/>
    <w:rsid w:val="001C5073"/>
    <w:rsid w:val="001D1889"/>
    <w:rsid w:val="001D1BF9"/>
    <w:rsid w:val="001D3F7B"/>
    <w:rsid w:val="001D4DC5"/>
    <w:rsid w:val="001D5889"/>
    <w:rsid w:val="001D6588"/>
    <w:rsid w:val="001E22D2"/>
    <w:rsid w:val="001E6E3F"/>
    <w:rsid w:val="001E6ECF"/>
    <w:rsid w:val="001E71CC"/>
    <w:rsid w:val="001F0E8A"/>
    <w:rsid w:val="001F11AC"/>
    <w:rsid w:val="001F63E7"/>
    <w:rsid w:val="001F6F97"/>
    <w:rsid w:val="00203857"/>
    <w:rsid w:val="00203C77"/>
    <w:rsid w:val="00210B33"/>
    <w:rsid w:val="002125C7"/>
    <w:rsid w:val="0021426E"/>
    <w:rsid w:val="00214441"/>
    <w:rsid w:val="00215984"/>
    <w:rsid w:val="00216102"/>
    <w:rsid w:val="00216DC9"/>
    <w:rsid w:val="00220B26"/>
    <w:rsid w:val="002246B4"/>
    <w:rsid w:val="00224888"/>
    <w:rsid w:val="0022498F"/>
    <w:rsid w:val="00226200"/>
    <w:rsid w:val="0022765A"/>
    <w:rsid w:val="0023299C"/>
    <w:rsid w:val="00232EB9"/>
    <w:rsid w:val="00232FA3"/>
    <w:rsid w:val="00241792"/>
    <w:rsid w:val="00245AE9"/>
    <w:rsid w:val="0024762F"/>
    <w:rsid w:val="00247C44"/>
    <w:rsid w:val="00250BBC"/>
    <w:rsid w:val="00252412"/>
    <w:rsid w:val="00252DD5"/>
    <w:rsid w:val="00254534"/>
    <w:rsid w:val="002557A0"/>
    <w:rsid w:val="002575DF"/>
    <w:rsid w:val="00260C7C"/>
    <w:rsid w:val="00263E3E"/>
    <w:rsid w:val="00270D50"/>
    <w:rsid w:val="00272940"/>
    <w:rsid w:val="00274E34"/>
    <w:rsid w:val="002807A5"/>
    <w:rsid w:val="00280D91"/>
    <w:rsid w:val="00281B6E"/>
    <w:rsid w:val="0028350A"/>
    <w:rsid w:val="00284696"/>
    <w:rsid w:val="00285383"/>
    <w:rsid w:val="00285A30"/>
    <w:rsid w:val="002918E8"/>
    <w:rsid w:val="00292255"/>
    <w:rsid w:val="00292E6B"/>
    <w:rsid w:val="00296887"/>
    <w:rsid w:val="002A0491"/>
    <w:rsid w:val="002A330B"/>
    <w:rsid w:val="002A3CF7"/>
    <w:rsid w:val="002A4A47"/>
    <w:rsid w:val="002B1F39"/>
    <w:rsid w:val="002B31D7"/>
    <w:rsid w:val="002B4D17"/>
    <w:rsid w:val="002B56DE"/>
    <w:rsid w:val="002B66A9"/>
    <w:rsid w:val="002C07F2"/>
    <w:rsid w:val="002C4C52"/>
    <w:rsid w:val="002C4EAC"/>
    <w:rsid w:val="002D1F33"/>
    <w:rsid w:val="002D2318"/>
    <w:rsid w:val="002D399D"/>
    <w:rsid w:val="002D56D9"/>
    <w:rsid w:val="002D7718"/>
    <w:rsid w:val="002E10BD"/>
    <w:rsid w:val="002E22A6"/>
    <w:rsid w:val="002E34AA"/>
    <w:rsid w:val="002E4AC8"/>
    <w:rsid w:val="002E68D9"/>
    <w:rsid w:val="002E6A64"/>
    <w:rsid w:val="002F4C33"/>
    <w:rsid w:val="002F4E7C"/>
    <w:rsid w:val="0030004D"/>
    <w:rsid w:val="0030050D"/>
    <w:rsid w:val="003036FE"/>
    <w:rsid w:val="003068C0"/>
    <w:rsid w:val="00314B03"/>
    <w:rsid w:val="003169E4"/>
    <w:rsid w:val="00317D24"/>
    <w:rsid w:val="003217F1"/>
    <w:rsid w:val="00322818"/>
    <w:rsid w:val="0032749B"/>
    <w:rsid w:val="00333EDC"/>
    <w:rsid w:val="00335CB7"/>
    <w:rsid w:val="00335ECE"/>
    <w:rsid w:val="00344F1D"/>
    <w:rsid w:val="0034586D"/>
    <w:rsid w:val="00353AF6"/>
    <w:rsid w:val="00356707"/>
    <w:rsid w:val="0036112F"/>
    <w:rsid w:val="00361D8B"/>
    <w:rsid w:val="003655B7"/>
    <w:rsid w:val="00365FFA"/>
    <w:rsid w:val="003660C3"/>
    <w:rsid w:val="00371F5D"/>
    <w:rsid w:val="00373568"/>
    <w:rsid w:val="00374EDE"/>
    <w:rsid w:val="003762FB"/>
    <w:rsid w:val="00376DDE"/>
    <w:rsid w:val="00380105"/>
    <w:rsid w:val="003808F6"/>
    <w:rsid w:val="00381297"/>
    <w:rsid w:val="00381356"/>
    <w:rsid w:val="003851C2"/>
    <w:rsid w:val="0038766C"/>
    <w:rsid w:val="00387AB0"/>
    <w:rsid w:val="003937F6"/>
    <w:rsid w:val="00394540"/>
    <w:rsid w:val="0039459C"/>
    <w:rsid w:val="003A0C70"/>
    <w:rsid w:val="003A4D6E"/>
    <w:rsid w:val="003A5590"/>
    <w:rsid w:val="003A5A7F"/>
    <w:rsid w:val="003A5FEF"/>
    <w:rsid w:val="003A609B"/>
    <w:rsid w:val="003A6EF9"/>
    <w:rsid w:val="003A7F6F"/>
    <w:rsid w:val="003B1C3B"/>
    <w:rsid w:val="003B6446"/>
    <w:rsid w:val="003C0AC3"/>
    <w:rsid w:val="003C19A6"/>
    <w:rsid w:val="003C25A5"/>
    <w:rsid w:val="003C2D99"/>
    <w:rsid w:val="003C3B2A"/>
    <w:rsid w:val="003C75AF"/>
    <w:rsid w:val="003D35CF"/>
    <w:rsid w:val="003D6CF8"/>
    <w:rsid w:val="003D794F"/>
    <w:rsid w:val="003E2257"/>
    <w:rsid w:val="003E40DC"/>
    <w:rsid w:val="003E6946"/>
    <w:rsid w:val="003E71DA"/>
    <w:rsid w:val="003F2141"/>
    <w:rsid w:val="003F2748"/>
    <w:rsid w:val="003F342C"/>
    <w:rsid w:val="00400392"/>
    <w:rsid w:val="00411370"/>
    <w:rsid w:val="0042304E"/>
    <w:rsid w:val="00423373"/>
    <w:rsid w:val="00425991"/>
    <w:rsid w:val="00426C1F"/>
    <w:rsid w:val="00427CEA"/>
    <w:rsid w:val="004333C5"/>
    <w:rsid w:val="00433969"/>
    <w:rsid w:val="00433C36"/>
    <w:rsid w:val="0043666E"/>
    <w:rsid w:val="004377BE"/>
    <w:rsid w:val="004422EE"/>
    <w:rsid w:val="00445D46"/>
    <w:rsid w:val="00446B80"/>
    <w:rsid w:val="00446DAB"/>
    <w:rsid w:val="004502D8"/>
    <w:rsid w:val="00453E89"/>
    <w:rsid w:val="0045482F"/>
    <w:rsid w:val="004621EC"/>
    <w:rsid w:val="004643B2"/>
    <w:rsid w:val="00464D5D"/>
    <w:rsid w:val="004653E8"/>
    <w:rsid w:val="0047088B"/>
    <w:rsid w:val="00470D7B"/>
    <w:rsid w:val="00482A7A"/>
    <w:rsid w:val="004833C9"/>
    <w:rsid w:val="00484133"/>
    <w:rsid w:val="00484806"/>
    <w:rsid w:val="0048559A"/>
    <w:rsid w:val="0048706F"/>
    <w:rsid w:val="00491A67"/>
    <w:rsid w:val="0049401A"/>
    <w:rsid w:val="004A0161"/>
    <w:rsid w:val="004A2C62"/>
    <w:rsid w:val="004B02FD"/>
    <w:rsid w:val="004B3BC6"/>
    <w:rsid w:val="004B43CA"/>
    <w:rsid w:val="004B4814"/>
    <w:rsid w:val="004B56FA"/>
    <w:rsid w:val="004B7007"/>
    <w:rsid w:val="004C227E"/>
    <w:rsid w:val="004C2D7D"/>
    <w:rsid w:val="004C3117"/>
    <w:rsid w:val="004D1118"/>
    <w:rsid w:val="004D2EEE"/>
    <w:rsid w:val="004D5ACE"/>
    <w:rsid w:val="004D6355"/>
    <w:rsid w:val="004D6670"/>
    <w:rsid w:val="004E10EA"/>
    <w:rsid w:val="004E1CE4"/>
    <w:rsid w:val="004E317E"/>
    <w:rsid w:val="004E64EF"/>
    <w:rsid w:val="004F3B77"/>
    <w:rsid w:val="004F557B"/>
    <w:rsid w:val="004F5AA4"/>
    <w:rsid w:val="004F768A"/>
    <w:rsid w:val="00502F8E"/>
    <w:rsid w:val="0050396F"/>
    <w:rsid w:val="00505AF3"/>
    <w:rsid w:val="00510B83"/>
    <w:rsid w:val="00510F78"/>
    <w:rsid w:val="00511554"/>
    <w:rsid w:val="00511F99"/>
    <w:rsid w:val="00514210"/>
    <w:rsid w:val="00514DEB"/>
    <w:rsid w:val="0051739E"/>
    <w:rsid w:val="00521DBE"/>
    <w:rsid w:val="00524D51"/>
    <w:rsid w:val="005301B8"/>
    <w:rsid w:val="00530E96"/>
    <w:rsid w:val="00530EE4"/>
    <w:rsid w:val="00531156"/>
    <w:rsid w:val="00532B92"/>
    <w:rsid w:val="005401CB"/>
    <w:rsid w:val="0054055B"/>
    <w:rsid w:val="005413C9"/>
    <w:rsid w:val="005501FD"/>
    <w:rsid w:val="005505DC"/>
    <w:rsid w:val="00550E5A"/>
    <w:rsid w:val="005544F4"/>
    <w:rsid w:val="00556445"/>
    <w:rsid w:val="005574F4"/>
    <w:rsid w:val="00564A94"/>
    <w:rsid w:val="005657AF"/>
    <w:rsid w:val="00565F74"/>
    <w:rsid w:val="00571BF2"/>
    <w:rsid w:val="005723B9"/>
    <w:rsid w:val="00573366"/>
    <w:rsid w:val="0057570A"/>
    <w:rsid w:val="005759F0"/>
    <w:rsid w:val="00584DE7"/>
    <w:rsid w:val="00595E64"/>
    <w:rsid w:val="00596EA2"/>
    <w:rsid w:val="005974F5"/>
    <w:rsid w:val="005A26FD"/>
    <w:rsid w:val="005A3B17"/>
    <w:rsid w:val="005A3BBF"/>
    <w:rsid w:val="005A51A0"/>
    <w:rsid w:val="005B04F4"/>
    <w:rsid w:val="005B385C"/>
    <w:rsid w:val="005B4961"/>
    <w:rsid w:val="005B4DB4"/>
    <w:rsid w:val="005B5FE1"/>
    <w:rsid w:val="005B5FE3"/>
    <w:rsid w:val="005B7747"/>
    <w:rsid w:val="005C0EDC"/>
    <w:rsid w:val="005C29A5"/>
    <w:rsid w:val="005C3EE1"/>
    <w:rsid w:val="005C3F1E"/>
    <w:rsid w:val="005C580A"/>
    <w:rsid w:val="005C5A9D"/>
    <w:rsid w:val="005D06E1"/>
    <w:rsid w:val="005D121A"/>
    <w:rsid w:val="005E2695"/>
    <w:rsid w:val="005E505B"/>
    <w:rsid w:val="005E5DC6"/>
    <w:rsid w:val="005E6308"/>
    <w:rsid w:val="005E6AE3"/>
    <w:rsid w:val="005E721B"/>
    <w:rsid w:val="005E7DE4"/>
    <w:rsid w:val="005F0389"/>
    <w:rsid w:val="005F17EC"/>
    <w:rsid w:val="005F42F5"/>
    <w:rsid w:val="005F65FA"/>
    <w:rsid w:val="005F7541"/>
    <w:rsid w:val="005F762A"/>
    <w:rsid w:val="006004FF"/>
    <w:rsid w:val="00600C0F"/>
    <w:rsid w:val="0060742A"/>
    <w:rsid w:val="006128A2"/>
    <w:rsid w:val="00614911"/>
    <w:rsid w:val="00615075"/>
    <w:rsid w:val="00621E68"/>
    <w:rsid w:val="0062242A"/>
    <w:rsid w:val="006228B3"/>
    <w:rsid w:val="00622ED2"/>
    <w:rsid w:val="006232BB"/>
    <w:rsid w:val="00623E2C"/>
    <w:rsid w:val="0062662B"/>
    <w:rsid w:val="006267C5"/>
    <w:rsid w:val="006326C4"/>
    <w:rsid w:val="00633CA2"/>
    <w:rsid w:val="00636928"/>
    <w:rsid w:val="00640277"/>
    <w:rsid w:val="006403B7"/>
    <w:rsid w:val="00640EFB"/>
    <w:rsid w:val="00642928"/>
    <w:rsid w:val="00642DC6"/>
    <w:rsid w:val="0064312E"/>
    <w:rsid w:val="00644406"/>
    <w:rsid w:val="00646250"/>
    <w:rsid w:val="00646FDA"/>
    <w:rsid w:val="00647948"/>
    <w:rsid w:val="006514BA"/>
    <w:rsid w:val="00651B0A"/>
    <w:rsid w:val="00652306"/>
    <w:rsid w:val="006524AB"/>
    <w:rsid w:val="006525E9"/>
    <w:rsid w:val="006537CC"/>
    <w:rsid w:val="00657800"/>
    <w:rsid w:val="00660C22"/>
    <w:rsid w:val="00662A0A"/>
    <w:rsid w:val="00667506"/>
    <w:rsid w:val="00670737"/>
    <w:rsid w:val="0067135A"/>
    <w:rsid w:val="006722AB"/>
    <w:rsid w:val="006737FE"/>
    <w:rsid w:val="00677B40"/>
    <w:rsid w:val="00681B50"/>
    <w:rsid w:val="00692A5C"/>
    <w:rsid w:val="006951A4"/>
    <w:rsid w:val="006A03BF"/>
    <w:rsid w:val="006A2C9E"/>
    <w:rsid w:val="006A60DD"/>
    <w:rsid w:val="006C0714"/>
    <w:rsid w:val="006C1BBE"/>
    <w:rsid w:val="006C1E01"/>
    <w:rsid w:val="006C1FEE"/>
    <w:rsid w:val="006C345A"/>
    <w:rsid w:val="006D0309"/>
    <w:rsid w:val="006D0386"/>
    <w:rsid w:val="006D19C6"/>
    <w:rsid w:val="006D490C"/>
    <w:rsid w:val="006D56DD"/>
    <w:rsid w:val="006D7011"/>
    <w:rsid w:val="006E0069"/>
    <w:rsid w:val="006E1978"/>
    <w:rsid w:val="006E420F"/>
    <w:rsid w:val="006F19A6"/>
    <w:rsid w:val="006F2D79"/>
    <w:rsid w:val="006F360D"/>
    <w:rsid w:val="006F36FC"/>
    <w:rsid w:val="006F3937"/>
    <w:rsid w:val="00703AD4"/>
    <w:rsid w:val="00704D62"/>
    <w:rsid w:val="00704F7B"/>
    <w:rsid w:val="00714880"/>
    <w:rsid w:val="007241DC"/>
    <w:rsid w:val="00730298"/>
    <w:rsid w:val="00730A84"/>
    <w:rsid w:val="007319FE"/>
    <w:rsid w:val="00736EA8"/>
    <w:rsid w:val="007370C9"/>
    <w:rsid w:val="0074523F"/>
    <w:rsid w:val="00745BFB"/>
    <w:rsid w:val="007535E2"/>
    <w:rsid w:val="00753AAB"/>
    <w:rsid w:val="00755202"/>
    <w:rsid w:val="00756636"/>
    <w:rsid w:val="00756BCE"/>
    <w:rsid w:val="00756FC3"/>
    <w:rsid w:val="00761352"/>
    <w:rsid w:val="007618FA"/>
    <w:rsid w:val="00762646"/>
    <w:rsid w:val="00766F48"/>
    <w:rsid w:val="007672FC"/>
    <w:rsid w:val="007740AE"/>
    <w:rsid w:val="00775A72"/>
    <w:rsid w:val="00776509"/>
    <w:rsid w:val="00780CCB"/>
    <w:rsid w:val="00780E55"/>
    <w:rsid w:val="00781137"/>
    <w:rsid w:val="00781E46"/>
    <w:rsid w:val="00785F26"/>
    <w:rsid w:val="00787232"/>
    <w:rsid w:val="00791184"/>
    <w:rsid w:val="00792689"/>
    <w:rsid w:val="00795A63"/>
    <w:rsid w:val="007A68D1"/>
    <w:rsid w:val="007B6E47"/>
    <w:rsid w:val="007C10F6"/>
    <w:rsid w:val="007C18E9"/>
    <w:rsid w:val="007C2083"/>
    <w:rsid w:val="007C4BC1"/>
    <w:rsid w:val="007C510B"/>
    <w:rsid w:val="007C5776"/>
    <w:rsid w:val="007C5924"/>
    <w:rsid w:val="007D0567"/>
    <w:rsid w:val="007D097F"/>
    <w:rsid w:val="007D0FEF"/>
    <w:rsid w:val="007D33D5"/>
    <w:rsid w:val="007D343F"/>
    <w:rsid w:val="007D461A"/>
    <w:rsid w:val="007D4946"/>
    <w:rsid w:val="007D5FEB"/>
    <w:rsid w:val="007E168E"/>
    <w:rsid w:val="007E354B"/>
    <w:rsid w:val="007E5573"/>
    <w:rsid w:val="007E7C63"/>
    <w:rsid w:val="007F16F4"/>
    <w:rsid w:val="007F3113"/>
    <w:rsid w:val="007F35F3"/>
    <w:rsid w:val="007F67E0"/>
    <w:rsid w:val="007F76AD"/>
    <w:rsid w:val="008037DC"/>
    <w:rsid w:val="00804827"/>
    <w:rsid w:val="00805EA4"/>
    <w:rsid w:val="00810AAB"/>
    <w:rsid w:val="00815734"/>
    <w:rsid w:val="008176BC"/>
    <w:rsid w:val="008213B3"/>
    <w:rsid w:val="00821E01"/>
    <w:rsid w:val="00824521"/>
    <w:rsid w:val="00824AE3"/>
    <w:rsid w:val="008259CA"/>
    <w:rsid w:val="0082624D"/>
    <w:rsid w:val="008312EA"/>
    <w:rsid w:val="00831E8A"/>
    <w:rsid w:val="008356C5"/>
    <w:rsid w:val="00843E1D"/>
    <w:rsid w:val="00843FBB"/>
    <w:rsid w:val="00844774"/>
    <w:rsid w:val="00845017"/>
    <w:rsid w:val="008472C8"/>
    <w:rsid w:val="00850483"/>
    <w:rsid w:val="0085080D"/>
    <w:rsid w:val="00851741"/>
    <w:rsid w:val="00851B91"/>
    <w:rsid w:val="008529C1"/>
    <w:rsid w:val="008536B9"/>
    <w:rsid w:val="00854B85"/>
    <w:rsid w:val="00857757"/>
    <w:rsid w:val="00861CCE"/>
    <w:rsid w:val="0086253D"/>
    <w:rsid w:val="00863998"/>
    <w:rsid w:val="008642A6"/>
    <w:rsid w:val="00864598"/>
    <w:rsid w:val="00867687"/>
    <w:rsid w:val="00870064"/>
    <w:rsid w:val="0087211F"/>
    <w:rsid w:val="00875B19"/>
    <w:rsid w:val="0088224E"/>
    <w:rsid w:val="0088354C"/>
    <w:rsid w:val="00883601"/>
    <w:rsid w:val="00883A09"/>
    <w:rsid w:val="00883B13"/>
    <w:rsid w:val="0088730D"/>
    <w:rsid w:val="00894585"/>
    <w:rsid w:val="008948B1"/>
    <w:rsid w:val="00896174"/>
    <w:rsid w:val="008A1F02"/>
    <w:rsid w:val="008A3518"/>
    <w:rsid w:val="008A69FB"/>
    <w:rsid w:val="008B0780"/>
    <w:rsid w:val="008B0CE3"/>
    <w:rsid w:val="008B104D"/>
    <w:rsid w:val="008B5B19"/>
    <w:rsid w:val="008C199A"/>
    <w:rsid w:val="008C2EED"/>
    <w:rsid w:val="008C4B59"/>
    <w:rsid w:val="008D3D18"/>
    <w:rsid w:val="008E0E21"/>
    <w:rsid w:val="008E174B"/>
    <w:rsid w:val="008E2E11"/>
    <w:rsid w:val="008E5F4C"/>
    <w:rsid w:val="008E7D70"/>
    <w:rsid w:val="008F02FF"/>
    <w:rsid w:val="008F1C83"/>
    <w:rsid w:val="008F243F"/>
    <w:rsid w:val="008F2DD7"/>
    <w:rsid w:val="008F4DE4"/>
    <w:rsid w:val="008F4EC9"/>
    <w:rsid w:val="00912EEF"/>
    <w:rsid w:val="009143B2"/>
    <w:rsid w:val="0091655D"/>
    <w:rsid w:val="00922613"/>
    <w:rsid w:val="009230E2"/>
    <w:rsid w:val="00923E3E"/>
    <w:rsid w:val="00926C03"/>
    <w:rsid w:val="0092765A"/>
    <w:rsid w:val="00930B71"/>
    <w:rsid w:val="00930E5A"/>
    <w:rsid w:val="00932457"/>
    <w:rsid w:val="00935130"/>
    <w:rsid w:val="0093627D"/>
    <w:rsid w:val="009442F0"/>
    <w:rsid w:val="00955129"/>
    <w:rsid w:val="0095522A"/>
    <w:rsid w:val="00955DB4"/>
    <w:rsid w:val="00961DB1"/>
    <w:rsid w:val="009638B2"/>
    <w:rsid w:val="00964298"/>
    <w:rsid w:val="009659A5"/>
    <w:rsid w:val="009706E4"/>
    <w:rsid w:val="00974601"/>
    <w:rsid w:val="009751F1"/>
    <w:rsid w:val="009773EB"/>
    <w:rsid w:val="00980605"/>
    <w:rsid w:val="00983268"/>
    <w:rsid w:val="00984FFD"/>
    <w:rsid w:val="00991FA3"/>
    <w:rsid w:val="00992977"/>
    <w:rsid w:val="009954E2"/>
    <w:rsid w:val="0099661A"/>
    <w:rsid w:val="009A01E5"/>
    <w:rsid w:val="009A7757"/>
    <w:rsid w:val="009A7C89"/>
    <w:rsid w:val="009B002C"/>
    <w:rsid w:val="009B0900"/>
    <w:rsid w:val="009B3A48"/>
    <w:rsid w:val="009B433D"/>
    <w:rsid w:val="009B583E"/>
    <w:rsid w:val="009C2589"/>
    <w:rsid w:val="009C340F"/>
    <w:rsid w:val="009C4BB0"/>
    <w:rsid w:val="009C5406"/>
    <w:rsid w:val="009C7EBC"/>
    <w:rsid w:val="009D0677"/>
    <w:rsid w:val="009D2275"/>
    <w:rsid w:val="009E16AB"/>
    <w:rsid w:val="009E4F31"/>
    <w:rsid w:val="009E5251"/>
    <w:rsid w:val="009E5F31"/>
    <w:rsid w:val="009F21A5"/>
    <w:rsid w:val="009F2A35"/>
    <w:rsid w:val="009F3393"/>
    <w:rsid w:val="009F4437"/>
    <w:rsid w:val="009F5AC7"/>
    <w:rsid w:val="00A00E06"/>
    <w:rsid w:val="00A02E7C"/>
    <w:rsid w:val="00A03740"/>
    <w:rsid w:val="00A07E83"/>
    <w:rsid w:val="00A10756"/>
    <w:rsid w:val="00A107B2"/>
    <w:rsid w:val="00A1121C"/>
    <w:rsid w:val="00A21BC0"/>
    <w:rsid w:val="00A22427"/>
    <w:rsid w:val="00A22F1A"/>
    <w:rsid w:val="00A257CA"/>
    <w:rsid w:val="00A32600"/>
    <w:rsid w:val="00A35FCD"/>
    <w:rsid w:val="00A41812"/>
    <w:rsid w:val="00A4462D"/>
    <w:rsid w:val="00A526CD"/>
    <w:rsid w:val="00A538E0"/>
    <w:rsid w:val="00A6074F"/>
    <w:rsid w:val="00A621CC"/>
    <w:rsid w:val="00A6241F"/>
    <w:rsid w:val="00A63991"/>
    <w:rsid w:val="00A67351"/>
    <w:rsid w:val="00A673C8"/>
    <w:rsid w:val="00A6757D"/>
    <w:rsid w:val="00A67B6B"/>
    <w:rsid w:val="00A817DD"/>
    <w:rsid w:val="00A82E56"/>
    <w:rsid w:val="00A8385E"/>
    <w:rsid w:val="00A83F56"/>
    <w:rsid w:val="00A845DB"/>
    <w:rsid w:val="00A86D80"/>
    <w:rsid w:val="00A875BE"/>
    <w:rsid w:val="00A94B62"/>
    <w:rsid w:val="00A95BB2"/>
    <w:rsid w:val="00AA0989"/>
    <w:rsid w:val="00AA19E6"/>
    <w:rsid w:val="00AA1A61"/>
    <w:rsid w:val="00AA53D5"/>
    <w:rsid w:val="00AA5834"/>
    <w:rsid w:val="00AA5D98"/>
    <w:rsid w:val="00AA6031"/>
    <w:rsid w:val="00AA7BEB"/>
    <w:rsid w:val="00AB0ED0"/>
    <w:rsid w:val="00AB1208"/>
    <w:rsid w:val="00AB3305"/>
    <w:rsid w:val="00AB4537"/>
    <w:rsid w:val="00AB500D"/>
    <w:rsid w:val="00AB6402"/>
    <w:rsid w:val="00AC47E6"/>
    <w:rsid w:val="00AC7309"/>
    <w:rsid w:val="00AD023B"/>
    <w:rsid w:val="00AE0595"/>
    <w:rsid w:val="00AE19F3"/>
    <w:rsid w:val="00AE1CC7"/>
    <w:rsid w:val="00AF2065"/>
    <w:rsid w:val="00AF3CB5"/>
    <w:rsid w:val="00AF52E9"/>
    <w:rsid w:val="00AF612E"/>
    <w:rsid w:val="00AF729E"/>
    <w:rsid w:val="00B00696"/>
    <w:rsid w:val="00B03FC0"/>
    <w:rsid w:val="00B07516"/>
    <w:rsid w:val="00B10865"/>
    <w:rsid w:val="00B110AE"/>
    <w:rsid w:val="00B1604D"/>
    <w:rsid w:val="00B16B12"/>
    <w:rsid w:val="00B16B9E"/>
    <w:rsid w:val="00B1772E"/>
    <w:rsid w:val="00B2275C"/>
    <w:rsid w:val="00B2416B"/>
    <w:rsid w:val="00B26CC2"/>
    <w:rsid w:val="00B34377"/>
    <w:rsid w:val="00B34506"/>
    <w:rsid w:val="00B3642D"/>
    <w:rsid w:val="00B36DB2"/>
    <w:rsid w:val="00B4077E"/>
    <w:rsid w:val="00B40F6E"/>
    <w:rsid w:val="00B43BC8"/>
    <w:rsid w:val="00B4680A"/>
    <w:rsid w:val="00B518EE"/>
    <w:rsid w:val="00B519D1"/>
    <w:rsid w:val="00B55B26"/>
    <w:rsid w:val="00B55D6C"/>
    <w:rsid w:val="00B5624D"/>
    <w:rsid w:val="00B60C5A"/>
    <w:rsid w:val="00B61DD7"/>
    <w:rsid w:val="00B61E8F"/>
    <w:rsid w:val="00B62758"/>
    <w:rsid w:val="00B62FCD"/>
    <w:rsid w:val="00B63E08"/>
    <w:rsid w:val="00B678AA"/>
    <w:rsid w:val="00B70CA8"/>
    <w:rsid w:val="00B71B56"/>
    <w:rsid w:val="00B72BE8"/>
    <w:rsid w:val="00B74858"/>
    <w:rsid w:val="00B75FBE"/>
    <w:rsid w:val="00B76FFB"/>
    <w:rsid w:val="00B77357"/>
    <w:rsid w:val="00B81890"/>
    <w:rsid w:val="00B84903"/>
    <w:rsid w:val="00B8687F"/>
    <w:rsid w:val="00B86ADE"/>
    <w:rsid w:val="00B90248"/>
    <w:rsid w:val="00B912EE"/>
    <w:rsid w:val="00B92021"/>
    <w:rsid w:val="00B96904"/>
    <w:rsid w:val="00B97BC2"/>
    <w:rsid w:val="00BA0DF5"/>
    <w:rsid w:val="00BA14B7"/>
    <w:rsid w:val="00BA1CEE"/>
    <w:rsid w:val="00BA2503"/>
    <w:rsid w:val="00BA2979"/>
    <w:rsid w:val="00BA3DB3"/>
    <w:rsid w:val="00BA58D6"/>
    <w:rsid w:val="00BA5BF7"/>
    <w:rsid w:val="00BB12B3"/>
    <w:rsid w:val="00BB3109"/>
    <w:rsid w:val="00BB5D02"/>
    <w:rsid w:val="00BC0B38"/>
    <w:rsid w:val="00BC2C44"/>
    <w:rsid w:val="00BC5407"/>
    <w:rsid w:val="00BD4F4A"/>
    <w:rsid w:val="00BD6751"/>
    <w:rsid w:val="00BE065B"/>
    <w:rsid w:val="00BE140B"/>
    <w:rsid w:val="00BE280D"/>
    <w:rsid w:val="00BE4EB2"/>
    <w:rsid w:val="00BE737C"/>
    <w:rsid w:val="00BF1128"/>
    <w:rsid w:val="00BF114C"/>
    <w:rsid w:val="00BF1805"/>
    <w:rsid w:val="00BF21D8"/>
    <w:rsid w:val="00BF3266"/>
    <w:rsid w:val="00BF378F"/>
    <w:rsid w:val="00BF5EC8"/>
    <w:rsid w:val="00BF7A37"/>
    <w:rsid w:val="00BF7C67"/>
    <w:rsid w:val="00C01366"/>
    <w:rsid w:val="00C06379"/>
    <w:rsid w:val="00C1030C"/>
    <w:rsid w:val="00C106D8"/>
    <w:rsid w:val="00C10C30"/>
    <w:rsid w:val="00C14DD0"/>
    <w:rsid w:val="00C1530C"/>
    <w:rsid w:val="00C15F3A"/>
    <w:rsid w:val="00C169D8"/>
    <w:rsid w:val="00C22132"/>
    <w:rsid w:val="00C24B54"/>
    <w:rsid w:val="00C37BC9"/>
    <w:rsid w:val="00C4053D"/>
    <w:rsid w:val="00C41CA9"/>
    <w:rsid w:val="00C5015C"/>
    <w:rsid w:val="00C502AB"/>
    <w:rsid w:val="00C50FCC"/>
    <w:rsid w:val="00C532E8"/>
    <w:rsid w:val="00C54709"/>
    <w:rsid w:val="00C563D2"/>
    <w:rsid w:val="00C565B6"/>
    <w:rsid w:val="00C649B6"/>
    <w:rsid w:val="00C71B86"/>
    <w:rsid w:val="00C72392"/>
    <w:rsid w:val="00C7433F"/>
    <w:rsid w:val="00C815D0"/>
    <w:rsid w:val="00C863F5"/>
    <w:rsid w:val="00C8704B"/>
    <w:rsid w:val="00C95086"/>
    <w:rsid w:val="00CA4301"/>
    <w:rsid w:val="00CA7784"/>
    <w:rsid w:val="00CB1811"/>
    <w:rsid w:val="00CB1A06"/>
    <w:rsid w:val="00CB3DE2"/>
    <w:rsid w:val="00CB58E7"/>
    <w:rsid w:val="00CB6704"/>
    <w:rsid w:val="00CC1B0D"/>
    <w:rsid w:val="00CC2226"/>
    <w:rsid w:val="00CC7EAF"/>
    <w:rsid w:val="00CD2092"/>
    <w:rsid w:val="00CD51D8"/>
    <w:rsid w:val="00CD7BAD"/>
    <w:rsid w:val="00CE1E5F"/>
    <w:rsid w:val="00CE22FA"/>
    <w:rsid w:val="00CE4A82"/>
    <w:rsid w:val="00CE4F5D"/>
    <w:rsid w:val="00CE69EB"/>
    <w:rsid w:val="00CE7BD3"/>
    <w:rsid w:val="00CF0F3E"/>
    <w:rsid w:val="00CF1691"/>
    <w:rsid w:val="00CF16D8"/>
    <w:rsid w:val="00CF352A"/>
    <w:rsid w:val="00CF7F43"/>
    <w:rsid w:val="00D041A7"/>
    <w:rsid w:val="00D06769"/>
    <w:rsid w:val="00D12E34"/>
    <w:rsid w:val="00D16EA9"/>
    <w:rsid w:val="00D1776D"/>
    <w:rsid w:val="00D2207C"/>
    <w:rsid w:val="00D222BC"/>
    <w:rsid w:val="00D2529B"/>
    <w:rsid w:val="00D26E35"/>
    <w:rsid w:val="00D37677"/>
    <w:rsid w:val="00D42AD6"/>
    <w:rsid w:val="00D435DE"/>
    <w:rsid w:val="00D44911"/>
    <w:rsid w:val="00D47350"/>
    <w:rsid w:val="00D509F2"/>
    <w:rsid w:val="00D50EBB"/>
    <w:rsid w:val="00D52174"/>
    <w:rsid w:val="00D56704"/>
    <w:rsid w:val="00D60CFD"/>
    <w:rsid w:val="00D61E65"/>
    <w:rsid w:val="00D677B2"/>
    <w:rsid w:val="00D75711"/>
    <w:rsid w:val="00D75C44"/>
    <w:rsid w:val="00D84D51"/>
    <w:rsid w:val="00D87620"/>
    <w:rsid w:val="00D934E4"/>
    <w:rsid w:val="00D93812"/>
    <w:rsid w:val="00D95E98"/>
    <w:rsid w:val="00DA03DA"/>
    <w:rsid w:val="00DA1151"/>
    <w:rsid w:val="00DA385A"/>
    <w:rsid w:val="00DA5084"/>
    <w:rsid w:val="00DB1EE2"/>
    <w:rsid w:val="00DB30F9"/>
    <w:rsid w:val="00DB6889"/>
    <w:rsid w:val="00DC16D0"/>
    <w:rsid w:val="00DD5A52"/>
    <w:rsid w:val="00DD5E24"/>
    <w:rsid w:val="00DD629D"/>
    <w:rsid w:val="00DD7263"/>
    <w:rsid w:val="00DE0A4F"/>
    <w:rsid w:val="00DE16AB"/>
    <w:rsid w:val="00DE1FD6"/>
    <w:rsid w:val="00DE20CA"/>
    <w:rsid w:val="00DE62A1"/>
    <w:rsid w:val="00DF2791"/>
    <w:rsid w:val="00DF2F55"/>
    <w:rsid w:val="00DF4221"/>
    <w:rsid w:val="00DF46FC"/>
    <w:rsid w:val="00DF64B7"/>
    <w:rsid w:val="00DF64D9"/>
    <w:rsid w:val="00E00A64"/>
    <w:rsid w:val="00E042EB"/>
    <w:rsid w:val="00E048BD"/>
    <w:rsid w:val="00E052AA"/>
    <w:rsid w:val="00E13BD6"/>
    <w:rsid w:val="00E2122E"/>
    <w:rsid w:val="00E22CDB"/>
    <w:rsid w:val="00E2358F"/>
    <w:rsid w:val="00E23D23"/>
    <w:rsid w:val="00E25F3C"/>
    <w:rsid w:val="00E2797A"/>
    <w:rsid w:val="00E3241E"/>
    <w:rsid w:val="00E32722"/>
    <w:rsid w:val="00E34791"/>
    <w:rsid w:val="00E362B3"/>
    <w:rsid w:val="00E37911"/>
    <w:rsid w:val="00E40C7B"/>
    <w:rsid w:val="00E42D3B"/>
    <w:rsid w:val="00E43E0D"/>
    <w:rsid w:val="00E45FEF"/>
    <w:rsid w:val="00E46085"/>
    <w:rsid w:val="00E4728D"/>
    <w:rsid w:val="00E47A31"/>
    <w:rsid w:val="00E53617"/>
    <w:rsid w:val="00E61C36"/>
    <w:rsid w:val="00E62F8B"/>
    <w:rsid w:val="00E6550A"/>
    <w:rsid w:val="00E670D6"/>
    <w:rsid w:val="00E7045C"/>
    <w:rsid w:val="00E729BE"/>
    <w:rsid w:val="00E72C19"/>
    <w:rsid w:val="00E73C37"/>
    <w:rsid w:val="00E759E4"/>
    <w:rsid w:val="00E76F66"/>
    <w:rsid w:val="00E77EA2"/>
    <w:rsid w:val="00E816A8"/>
    <w:rsid w:val="00E81C57"/>
    <w:rsid w:val="00E81F4A"/>
    <w:rsid w:val="00E842A1"/>
    <w:rsid w:val="00E92FA5"/>
    <w:rsid w:val="00E93AAE"/>
    <w:rsid w:val="00EA2E86"/>
    <w:rsid w:val="00EA5FBB"/>
    <w:rsid w:val="00EB2F2C"/>
    <w:rsid w:val="00EB3DDA"/>
    <w:rsid w:val="00EB660A"/>
    <w:rsid w:val="00EC23D1"/>
    <w:rsid w:val="00EC418E"/>
    <w:rsid w:val="00EC5D68"/>
    <w:rsid w:val="00ED0FE5"/>
    <w:rsid w:val="00ED1001"/>
    <w:rsid w:val="00ED1E4F"/>
    <w:rsid w:val="00ED2643"/>
    <w:rsid w:val="00ED282E"/>
    <w:rsid w:val="00ED3AF8"/>
    <w:rsid w:val="00ED77B4"/>
    <w:rsid w:val="00EE31C4"/>
    <w:rsid w:val="00EE7B86"/>
    <w:rsid w:val="00EF19BC"/>
    <w:rsid w:val="00EF1B52"/>
    <w:rsid w:val="00EF2088"/>
    <w:rsid w:val="00EF29D6"/>
    <w:rsid w:val="00EF4D8B"/>
    <w:rsid w:val="00EF5357"/>
    <w:rsid w:val="00F0191C"/>
    <w:rsid w:val="00F043CF"/>
    <w:rsid w:val="00F05217"/>
    <w:rsid w:val="00F07587"/>
    <w:rsid w:val="00F136EA"/>
    <w:rsid w:val="00F2399D"/>
    <w:rsid w:val="00F27775"/>
    <w:rsid w:val="00F34D2D"/>
    <w:rsid w:val="00F34F18"/>
    <w:rsid w:val="00F4196E"/>
    <w:rsid w:val="00F4222F"/>
    <w:rsid w:val="00F45EB4"/>
    <w:rsid w:val="00F509E3"/>
    <w:rsid w:val="00F513DF"/>
    <w:rsid w:val="00F5240B"/>
    <w:rsid w:val="00F52776"/>
    <w:rsid w:val="00F5629E"/>
    <w:rsid w:val="00F56937"/>
    <w:rsid w:val="00F57C5B"/>
    <w:rsid w:val="00F64B0F"/>
    <w:rsid w:val="00F64E29"/>
    <w:rsid w:val="00F66BDF"/>
    <w:rsid w:val="00F675F1"/>
    <w:rsid w:val="00F71FFB"/>
    <w:rsid w:val="00F76691"/>
    <w:rsid w:val="00F81C42"/>
    <w:rsid w:val="00F845D4"/>
    <w:rsid w:val="00F848D0"/>
    <w:rsid w:val="00F860ED"/>
    <w:rsid w:val="00F86E4D"/>
    <w:rsid w:val="00F8720E"/>
    <w:rsid w:val="00F8776E"/>
    <w:rsid w:val="00F92D1C"/>
    <w:rsid w:val="00F946C0"/>
    <w:rsid w:val="00F95BEB"/>
    <w:rsid w:val="00FA1D97"/>
    <w:rsid w:val="00FA225D"/>
    <w:rsid w:val="00FA2266"/>
    <w:rsid w:val="00FA2E62"/>
    <w:rsid w:val="00FA31C6"/>
    <w:rsid w:val="00FA362F"/>
    <w:rsid w:val="00FA5D89"/>
    <w:rsid w:val="00FA7469"/>
    <w:rsid w:val="00FB0139"/>
    <w:rsid w:val="00FB0395"/>
    <w:rsid w:val="00FB03CB"/>
    <w:rsid w:val="00FB1E68"/>
    <w:rsid w:val="00FB3370"/>
    <w:rsid w:val="00FB663C"/>
    <w:rsid w:val="00FB7521"/>
    <w:rsid w:val="00FB7C6F"/>
    <w:rsid w:val="00FC17BA"/>
    <w:rsid w:val="00FC229A"/>
    <w:rsid w:val="00FC4CD2"/>
    <w:rsid w:val="00FC562F"/>
    <w:rsid w:val="00FC7563"/>
    <w:rsid w:val="00FC7B3D"/>
    <w:rsid w:val="00FC7BDC"/>
    <w:rsid w:val="00FD148C"/>
    <w:rsid w:val="00FD45D9"/>
    <w:rsid w:val="00FD4A15"/>
    <w:rsid w:val="00FD4D21"/>
    <w:rsid w:val="00FE3DF3"/>
    <w:rsid w:val="00FE5D21"/>
    <w:rsid w:val="00FF0B79"/>
    <w:rsid w:val="00FF125A"/>
    <w:rsid w:val="00FF3D4D"/>
    <w:rsid w:val="00FF5C70"/>
    <w:rsid w:val="00FF67DE"/>
    <w:rsid w:val="00FF72D5"/>
    <w:rsid w:val="00FF75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013276A-E7FA-4CCA-8871-184561247E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iPriority="0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3B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1">
    <w:name w:val="heading 1"/>
    <w:basedOn w:val="a"/>
    <w:next w:val="a"/>
    <w:link w:val="10"/>
    <w:qFormat/>
    <w:rsid w:val="00400392"/>
    <w:pPr>
      <w:keepNext/>
      <w:ind w:left="284"/>
      <w:outlineLvl w:val="0"/>
    </w:pPr>
    <w:rPr>
      <w:rFonts w:ascii="Baltica" w:hAnsi="Baltica"/>
      <w:sz w:val="24"/>
      <w:lang w:val="en-US"/>
    </w:rPr>
  </w:style>
  <w:style w:type="paragraph" w:styleId="2">
    <w:name w:val="heading 2"/>
    <w:basedOn w:val="a"/>
    <w:next w:val="a"/>
    <w:link w:val="20"/>
    <w:qFormat/>
    <w:rsid w:val="00400392"/>
    <w:pPr>
      <w:keepNext/>
      <w:ind w:left="284"/>
      <w:outlineLvl w:val="1"/>
    </w:pPr>
    <w:rPr>
      <w:rFonts w:ascii="Baltica" w:hAnsi="Baltica"/>
      <w:b/>
      <w:sz w:val="28"/>
      <w:lang w:val="en-US"/>
    </w:rPr>
  </w:style>
  <w:style w:type="paragraph" w:styleId="3">
    <w:name w:val="heading 3"/>
    <w:basedOn w:val="a"/>
    <w:next w:val="a"/>
    <w:link w:val="30"/>
    <w:qFormat/>
    <w:rsid w:val="00B43BC8"/>
    <w:pPr>
      <w:keepNext/>
      <w:ind w:firstLine="720"/>
      <w:jc w:val="center"/>
      <w:outlineLvl w:val="2"/>
    </w:pPr>
    <w:rPr>
      <w:rFonts w:ascii="Times LatArm" w:hAnsi="Times LatArm"/>
      <w:b/>
      <w:sz w:val="28"/>
      <w:lang w:val="x-none" w:eastAsia="ru-RU"/>
    </w:rPr>
  </w:style>
  <w:style w:type="paragraph" w:styleId="4">
    <w:name w:val="heading 4"/>
    <w:basedOn w:val="a"/>
    <w:next w:val="a"/>
    <w:link w:val="40"/>
    <w:qFormat/>
    <w:rsid w:val="00400392"/>
    <w:pPr>
      <w:keepNext/>
      <w:outlineLvl w:val="3"/>
    </w:pPr>
    <w:rPr>
      <w:rFonts w:ascii="Arial LatArm" w:hAnsi="Arial LatArm"/>
      <w:i/>
      <w:sz w:val="18"/>
      <w:lang w:val="en-US"/>
    </w:rPr>
  </w:style>
  <w:style w:type="paragraph" w:styleId="5">
    <w:name w:val="heading 5"/>
    <w:basedOn w:val="a"/>
    <w:next w:val="a"/>
    <w:link w:val="50"/>
    <w:qFormat/>
    <w:rsid w:val="00400392"/>
    <w:pPr>
      <w:keepNext/>
      <w:jc w:val="center"/>
      <w:outlineLvl w:val="4"/>
    </w:pPr>
    <w:rPr>
      <w:rFonts w:ascii="Arial LatArm" w:hAnsi="Arial LatArm"/>
      <w:b/>
      <w:sz w:val="26"/>
      <w:lang w:val="en-US" w:eastAsia="ru-RU"/>
    </w:rPr>
  </w:style>
  <w:style w:type="paragraph" w:styleId="6">
    <w:name w:val="heading 6"/>
    <w:basedOn w:val="a"/>
    <w:next w:val="a"/>
    <w:link w:val="60"/>
    <w:qFormat/>
    <w:rsid w:val="00400392"/>
    <w:pPr>
      <w:keepNext/>
      <w:outlineLvl w:val="5"/>
    </w:pPr>
    <w:rPr>
      <w:rFonts w:ascii="Arial LatArm" w:hAnsi="Arial LatArm"/>
      <w:b/>
      <w:color w:val="000000"/>
      <w:sz w:val="22"/>
      <w:lang w:val="en-US" w:eastAsia="ru-RU"/>
    </w:rPr>
  </w:style>
  <w:style w:type="paragraph" w:styleId="7">
    <w:name w:val="heading 7"/>
    <w:basedOn w:val="a"/>
    <w:next w:val="a"/>
    <w:link w:val="70"/>
    <w:qFormat/>
    <w:rsid w:val="00400392"/>
    <w:pPr>
      <w:keepNext/>
      <w:ind w:left="-66"/>
      <w:jc w:val="center"/>
      <w:outlineLvl w:val="6"/>
    </w:pPr>
    <w:rPr>
      <w:rFonts w:ascii="Times Armenian" w:hAnsi="Times Armenian"/>
      <w:b/>
      <w:lang w:val="hy-AM" w:eastAsia="ru-RU"/>
    </w:rPr>
  </w:style>
  <w:style w:type="paragraph" w:styleId="8">
    <w:name w:val="heading 8"/>
    <w:basedOn w:val="a"/>
    <w:next w:val="a"/>
    <w:link w:val="80"/>
    <w:qFormat/>
    <w:rsid w:val="00400392"/>
    <w:pPr>
      <w:keepNext/>
      <w:outlineLvl w:val="7"/>
    </w:pPr>
    <w:rPr>
      <w:rFonts w:ascii="Times Armenian" w:hAnsi="Times Armenian"/>
      <w:i/>
      <w:lang w:val="nl-NL" w:eastAsia="x-none"/>
    </w:rPr>
  </w:style>
  <w:style w:type="paragraph" w:styleId="9">
    <w:name w:val="heading 9"/>
    <w:basedOn w:val="a"/>
    <w:next w:val="a"/>
    <w:link w:val="90"/>
    <w:qFormat/>
    <w:rsid w:val="00400392"/>
    <w:pPr>
      <w:keepNext/>
      <w:jc w:val="center"/>
      <w:outlineLvl w:val="8"/>
    </w:pPr>
    <w:rPr>
      <w:rFonts w:ascii="Times Armenian" w:hAnsi="Times Armenian"/>
      <w:b/>
      <w:color w:val="000000"/>
      <w:sz w:val="22"/>
      <w:lang w:val="pt-BR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B43BC8"/>
    <w:rPr>
      <w:rFonts w:ascii="Times LatArm" w:eastAsia="Times New Roman" w:hAnsi="Times LatArm" w:cs="Times New Roman"/>
      <w:b/>
      <w:sz w:val="28"/>
      <w:szCs w:val="20"/>
      <w:lang w:val="x-none" w:eastAsia="ru-RU"/>
    </w:rPr>
  </w:style>
  <w:style w:type="paragraph" w:styleId="31">
    <w:name w:val="Body Text Indent 3"/>
    <w:basedOn w:val="a"/>
    <w:link w:val="32"/>
    <w:rsid w:val="00B43BC8"/>
    <w:pPr>
      <w:spacing w:before="200" w:after="120" w:line="276" w:lineRule="auto"/>
      <w:ind w:left="283"/>
    </w:pPr>
    <w:rPr>
      <w:rFonts w:ascii="Calibri" w:hAnsi="Calibri"/>
      <w:sz w:val="16"/>
      <w:szCs w:val="16"/>
      <w:lang w:val="x-none" w:eastAsia="x-none" w:bidi="en-US"/>
    </w:rPr>
  </w:style>
  <w:style w:type="character" w:customStyle="1" w:styleId="32">
    <w:name w:val="Основной текст с отступом 3 Знак"/>
    <w:basedOn w:val="a0"/>
    <w:link w:val="31"/>
    <w:rsid w:val="00B43BC8"/>
    <w:rPr>
      <w:rFonts w:ascii="Calibri" w:eastAsia="Times New Roman" w:hAnsi="Calibri" w:cs="Times New Roman"/>
      <w:sz w:val="16"/>
      <w:szCs w:val="16"/>
      <w:lang w:val="x-none" w:eastAsia="x-none" w:bidi="en-US"/>
    </w:rPr>
  </w:style>
  <w:style w:type="paragraph" w:styleId="a3">
    <w:name w:val="List Paragraph"/>
    <w:basedOn w:val="a"/>
    <w:link w:val="a4"/>
    <w:qFormat/>
    <w:rsid w:val="00A35FCD"/>
    <w:pPr>
      <w:ind w:left="720"/>
      <w:contextualSpacing/>
    </w:pPr>
    <w:rPr>
      <w:sz w:val="24"/>
      <w:szCs w:val="24"/>
      <w:lang w:val="en-US" w:eastAsia="ru-RU"/>
    </w:rPr>
  </w:style>
  <w:style w:type="character" w:customStyle="1" w:styleId="a4">
    <w:name w:val="Абзац списка Знак"/>
    <w:link w:val="a3"/>
    <w:uiPriority w:val="34"/>
    <w:locked/>
    <w:rsid w:val="00BF378F"/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character" w:styleId="a5">
    <w:name w:val="Hyperlink"/>
    <w:uiPriority w:val="99"/>
    <w:unhideWhenUsed/>
    <w:rsid w:val="004F3B77"/>
    <w:rPr>
      <w:color w:val="0000FF"/>
      <w:u w:val="single"/>
    </w:rPr>
  </w:style>
  <w:style w:type="paragraph" w:styleId="a6">
    <w:name w:val="Body Text"/>
    <w:aliases w:val="Body Text Char Char"/>
    <w:basedOn w:val="a"/>
    <w:link w:val="a7"/>
    <w:rsid w:val="004F3B77"/>
    <w:pPr>
      <w:spacing w:line="360" w:lineRule="auto"/>
      <w:jc w:val="both"/>
    </w:pPr>
    <w:rPr>
      <w:rFonts w:ascii="Arial Armenian" w:hAnsi="Arial Armenian"/>
      <w:lang w:val="x-none" w:eastAsia="x-none"/>
    </w:rPr>
  </w:style>
  <w:style w:type="character" w:customStyle="1" w:styleId="a7">
    <w:name w:val="Основной текст Знак"/>
    <w:aliases w:val="Body Text Char Char Знак"/>
    <w:basedOn w:val="a0"/>
    <w:link w:val="a6"/>
    <w:rsid w:val="004F3B77"/>
    <w:rPr>
      <w:rFonts w:ascii="Arial Armenian" w:eastAsia="Times New Roman" w:hAnsi="Arial Armenian" w:cs="Times New Roman"/>
      <w:sz w:val="20"/>
      <w:szCs w:val="20"/>
      <w:lang w:val="x-none" w:eastAsia="x-none"/>
    </w:rPr>
  </w:style>
  <w:style w:type="paragraph" w:styleId="a8">
    <w:name w:val="Body Text Indent"/>
    <w:aliases w:val=" Char, Char Char Char Char,Char Char Char Char"/>
    <w:basedOn w:val="a"/>
    <w:link w:val="a9"/>
    <w:uiPriority w:val="99"/>
    <w:unhideWhenUsed/>
    <w:rsid w:val="004F3B77"/>
    <w:pPr>
      <w:spacing w:after="120"/>
      <w:ind w:left="283"/>
    </w:pPr>
  </w:style>
  <w:style w:type="character" w:customStyle="1" w:styleId="a9">
    <w:name w:val="Основной текст с отступом Знак"/>
    <w:aliases w:val=" Char Знак, Char Char Char Char Знак,Char Char Char Char Знак"/>
    <w:basedOn w:val="a0"/>
    <w:link w:val="a8"/>
    <w:uiPriority w:val="99"/>
    <w:rsid w:val="004F3B77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aa">
    <w:name w:val="footnote text"/>
    <w:basedOn w:val="a"/>
    <w:link w:val="ab"/>
    <w:rsid w:val="004F3B77"/>
    <w:rPr>
      <w:rFonts w:ascii="Times LatArm" w:eastAsia="Cambria Math" w:hAnsi="Times LatArm" w:cs="Cambria Math"/>
      <w:lang w:val="x-none" w:eastAsia="ru-RU"/>
    </w:rPr>
  </w:style>
  <w:style w:type="character" w:customStyle="1" w:styleId="ab">
    <w:name w:val="Текст сноски Знак"/>
    <w:basedOn w:val="a0"/>
    <w:link w:val="aa"/>
    <w:rsid w:val="004F3B77"/>
    <w:rPr>
      <w:rFonts w:ascii="Times LatArm" w:eastAsia="Cambria Math" w:hAnsi="Times LatArm" w:cs="Cambria Math"/>
      <w:sz w:val="20"/>
      <w:szCs w:val="20"/>
      <w:lang w:val="x-none" w:eastAsia="ru-RU"/>
    </w:rPr>
  </w:style>
  <w:style w:type="paragraph" w:styleId="ac">
    <w:name w:val="Normal (Web)"/>
    <w:basedOn w:val="a"/>
    <w:uiPriority w:val="99"/>
    <w:rsid w:val="004F3B77"/>
    <w:pPr>
      <w:spacing w:before="100" w:beforeAutospacing="1" w:after="100" w:afterAutospacing="1"/>
    </w:pPr>
    <w:rPr>
      <w:rFonts w:ascii="Cambria Math" w:eastAsia="Cambria Math" w:hAnsi="Cambria Math" w:cs="Cambria Math"/>
      <w:sz w:val="24"/>
      <w:szCs w:val="24"/>
      <w:lang w:val="en-US"/>
    </w:rPr>
  </w:style>
  <w:style w:type="character" w:styleId="ad">
    <w:name w:val="footnote reference"/>
    <w:rsid w:val="004F3B77"/>
    <w:rPr>
      <w:vertAlign w:val="superscript"/>
    </w:rPr>
  </w:style>
  <w:style w:type="paragraph" w:styleId="ae">
    <w:name w:val="header"/>
    <w:basedOn w:val="a"/>
    <w:link w:val="af"/>
    <w:uiPriority w:val="99"/>
    <w:unhideWhenUsed/>
    <w:rsid w:val="004F3B77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4F3B77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af0">
    <w:name w:val="footer"/>
    <w:basedOn w:val="a"/>
    <w:link w:val="af1"/>
    <w:uiPriority w:val="99"/>
    <w:unhideWhenUsed/>
    <w:rsid w:val="004F3B77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4F3B77"/>
    <w:rPr>
      <w:rFonts w:ascii="Times New Roman" w:eastAsia="Times New Roman" w:hAnsi="Times New Roman" w:cs="Times New Roman"/>
      <w:sz w:val="20"/>
      <w:szCs w:val="20"/>
      <w:lang w:val="en-AU"/>
    </w:rPr>
  </w:style>
  <w:style w:type="paragraph" w:customStyle="1" w:styleId="Default">
    <w:name w:val="Default"/>
    <w:rsid w:val="004F3B77"/>
    <w:pPr>
      <w:autoSpaceDE w:val="0"/>
      <w:autoSpaceDN w:val="0"/>
      <w:adjustRightInd w:val="0"/>
      <w:spacing w:after="0" w:line="240" w:lineRule="auto"/>
    </w:pPr>
    <w:rPr>
      <w:rFonts w:ascii="Arial Unicode" w:hAnsi="Arial Unicode" w:cs="Arial Unicode"/>
      <w:color w:val="000000"/>
      <w:sz w:val="24"/>
      <w:szCs w:val="24"/>
    </w:rPr>
  </w:style>
  <w:style w:type="character" w:styleId="af2">
    <w:name w:val="Strong"/>
    <w:uiPriority w:val="22"/>
    <w:qFormat/>
    <w:rsid w:val="004F3B77"/>
    <w:rPr>
      <w:b/>
      <w:bCs/>
    </w:rPr>
  </w:style>
  <w:style w:type="character" w:styleId="af3">
    <w:name w:val="FollowedHyperlink"/>
    <w:basedOn w:val="a0"/>
    <w:uiPriority w:val="99"/>
    <w:unhideWhenUsed/>
    <w:rsid w:val="004F3B77"/>
    <w:rPr>
      <w:color w:val="954F72" w:themeColor="followedHyperlink"/>
      <w:u w:val="single"/>
    </w:rPr>
  </w:style>
  <w:style w:type="paragraph" w:styleId="af4">
    <w:name w:val="Balloon Text"/>
    <w:basedOn w:val="a"/>
    <w:link w:val="af5"/>
    <w:uiPriority w:val="99"/>
    <w:unhideWhenUsed/>
    <w:rsid w:val="00F45EB4"/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basedOn w:val="a0"/>
    <w:link w:val="af4"/>
    <w:uiPriority w:val="99"/>
    <w:rsid w:val="00F45EB4"/>
    <w:rPr>
      <w:rFonts w:ascii="Segoe UI" w:eastAsia="Times New Roman" w:hAnsi="Segoe UI" w:cs="Segoe UI"/>
      <w:sz w:val="18"/>
      <w:szCs w:val="18"/>
      <w:lang w:val="en-AU"/>
    </w:rPr>
  </w:style>
  <w:style w:type="paragraph" w:customStyle="1" w:styleId="font5">
    <w:name w:val="font5"/>
    <w:basedOn w:val="a"/>
    <w:rsid w:val="00531156"/>
    <w:pPr>
      <w:spacing w:before="100" w:beforeAutospacing="1" w:after="100" w:afterAutospacing="1"/>
    </w:pPr>
    <w:rPr>
      <w:rFonts w:ascii="Sylfaen" w:hAnsi="Sylfaen"/>
      <w:color w:val="000000"/>
      <w:sz w:val="18"/>
      <w:szCs w:val="18"/>
      <w:lang w:val="ru-RU" w:eastAsia="ru-RU"/>
    </w:rPr>
  </w:style>
  <w:style w:type="paragraph" w:customStyle="1" w:styleId="font6">
    <w:name w:val="font6"/>
    <w:basedOn w:val="a"/>
    <w:rsid w:val="00531156"/>
    <w:pPr>
      <w:spacing w:before="100" w:beforeAutospacing="1" w:after="100" w:afterAutospacing="1"/>
    </w:pPr>
    <w:rPr>
      <w:rFonts w:ascii="Sylfaen" w:hAnsi="Sylfaen"/>
      <w:color w:val="000000"/>
      <w:sz w:val="16"/>
      <w:szCs w:val="16"/>
      <w:lang w:val="ru-RU" w:eastAsia="ru-RU"/>
    </w:rPr>
  </w:style>
  <w:style w:type="paragraph" w:customStyle="1" w:styleId="xl66">
    <w:name w:val="xl66"/>
    <w:basedOn w:val="a"/>
    <w:rsid w:val="00531156"/>
    <w:pPr>
      <w:spacing w:before="100" w:beforeAutospacing="1" w:after="100" w:afterAutospacing="1"/>
      <w:jc w:val="right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67">
    <w:name w:val="xl67"/>
    <w:basedOn w:val="a"/>
    <w:rsid w:val="00531156"/>
    <w:pPr>
      <w:spacing w:before="100" w:beforeAutospacing="1" w:after="100" w:afterAutospacing="1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68">
    <w:name w:val="xl68"/>
    <w:basedOn w:val="a"/>
    <w:rsid w:val="00531156"/>
    <w:pPr>
      <w:spacing w:before="100" w:beforeAutospacing="1" w:after="100" w:afterAutospacing="1"/>
      <w:textAlignment w:val="bottom"/>
    </w:pPr>
    <w:rPr>
      <w:sz w:val="24"/>
      <w:szCs w:val="24"/>
      <w:lang w:val="ru-RU" w:eastAsia="ru-RU"/>
    </w:rPr>
  </w:style>
  <w:style w:type="paragraph" w:customStyle="1" w:styleId="xl69">
    <w:name w:val="xl69"/>
    <w:basedOn w:val="a"/>
    <w:rsid w:val="00531156"/>
    <w:pPr>
      <w:spacing w:before="100" w:beforeAutospacing="1" w:after="100" w:afterAutospacing="1"/>
      <w:textAlignment w:val="center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70">
    <w:name w:val="xl70"/>
    <w:basedOn w:val="a"/>
    <w:rsid w:val="005311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color w:val="000000"/>
      <w:sz w:val="16"/>
      <w:szCs w:val="16"/>
      <w:lang w:val="ru-RU" w:eastAsia="ru-RU"/>
    </w:rPr>
  </w:style>
  <w:style w:type="paragraph" w:customStyle="1" w:styleId="xl71">
    <w:name w:val="xl71"/>
    <w:basedOn w:val="a"/>
    <w:rsid w:val="005311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72">
    <w:name w:val="xl72"/>
    <w:basedOn w:val="a"/>
    <w:rsid w:val="005311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16"/>
      <w:szCs w:val="16"/>
      <w:lang w:val="ru-RU" w:eastAsia="ru-RU"/>
    </w:rPr>
  </w:style>
  <w:style w:type="paragraph" w:customStyle="1" w:styleId="xl73">
    <w:name w:val="xl73"/>
    <w:basedOn w:val="a"/>
    <w:rsid w:val="00531156"/>
    <w:pPr>
      <w:spacing w:before="100" w:beforeAutospacing="1" w:after="100" w:afterAutospacing="1"/>
      <w:jc w:val="both"/>
      <w:textAlignment w:val="center"/>
    </w:pPr>
    <w:rPr>
      <w:rFonts w:ascii="Sylfaen" w:hAnsi="Sylfaen"/>
      <w:color w:val="000000"/>
      <w:sz w:val="2"/>
      <w:szCs w:val="2"/>
      <w:lang w:val="ru-RU" w:eastAsia="ru-RU"/>
    </w:rPr>
  </w:style>
  <w:style w:type="paragraph" w:customStyle="1" w:styleId="xl74">
    <w:name w:val="xl74"/>
    <w:basedOn w:val="a"/>
    <w:rsid w:val="005311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16"/>
      <w:szCs w:val="16"/>
      <w:lang w:val="ru-RU" w:eastAsia="ru-RU"/>
    </w:rPr>
  </w:style>
  <w:style w:type="paragraph" w:customStyle="1" w:styleId="xl75">
    <w:name w:val="xl75"/>
    <w:basedOn w:val="a"/>
    <w:rsid w:val="00531156"/>
    <w:pP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76">
    <w:name w:val="xl76"/>
    <w:basedOn w:val="a"/>
    <w:rsid w:val="00531156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77">
    <w:name w:val="xl77"/>
    <w:basedOn w:val="a"/>
    <w:rsid w:val="00531156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18"/>
      <w:szCs w:val="18"/>
      <w:lang w:val="ru-RU" w:eastAsia="ru-RU"/>
    </w:rPr>
  </w:style>
  <w:style w:type="paragraph" w:customStyle="1" w:styleId="xl78">
    <w:name w:val="xl78"/>
    <w:basedOn w:val="a"/>
    <w:rsid w:val="00EF29D6"/>
    <w:pPr>
      <w:pBdr>
        <w:top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8"/>
      <w:szCs w:val="18"/>
      <w:lang w:val="ru-RU" w:eastAsia="ru-RU"/>
    </w:rPr>
  </w:style>
  <w:style w:type="paragraph" w:customStyle="1" w:styleId="xl79">
    <w:name w:val="xl79"/>
    <w:basedOn w:val="a"/>
    <w:rsid w:val="00C54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80">
    <w:name w:val="xl80"/>
    <w:basedOn w:val="a"/>
    <w:rsid w:val="00C54709"/>
    <w:pPr>
      <w:pBdr>
        <w:bottom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81">
    <w:name w:val="xl81"/>
    <w:basedOn w:val="a"/>
    <w:rsid w:val="00C54709"/>
    <w:pPr>
      <w:pBdr>
        <w:top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character" w:customStyle="1" w:styleId="10">
    <w:name w:val="Заголовок 1 Знак"/>
    <w:basedOn w:val="a0"/>
    <w:link w:val="1"/>
    <w:rsid w:val="00400392"/>
    <w:rPr>
      <w:rFonts w:ascii="Baltica" w:eastAsia="Times New Roman" w:hAnsi="Baltica" w:cs="Times New Roman"/>
      <w:sz w:val="24"/>
      <w:szCs w:val="20"/>
      <w:lang w:val="en-US"/>
    </w:rPr>
  </w:style>
  <w:style w:type="character" w:customStyle="1" w:styleId="20">
    <w:name w:val="Заголовок 2 Знак"/>
    <w:basedOn w:val="a0"/>
    <w:link w:val="2"/>
    <w:rsid w:val="00400392"/>
    <w:rPr>
      <w:rFonts w:ascii="Baltica" w:eastAsia="Times New Roman" w:hAnsi="Baltica" w:cs="Times New Roman"/>
      <w:b/>
      <w:sz w:val="28"/>
      <w:szCs w:val="20"/>
      <w:lang w:val="en-US"/>
    </w:rPr>
  </w:style>
  <w:style w:type="character" w:customStyle="1" w:styleId="40">
    <w:name w:val="Заголовок 4 Знак"/>
    <w:basedOn w:val="a0"/>
    <w:link w:val="4"/>
    <w:rsid w:val="00400392"/>
    <w:rPr>
      <w:rFonts w:ascii="Arial LatArm" w:eastAsia="Times New Roman" w:hAnsi="Arial LatArm" w:cs="Times New Roman"/>
      <w:i/>
      <w:sz w:val="18"/>
      <w:szCs w:val="20"/>
      <w:lang w:val="en-US"/>
    </w:rPr>
  </w:style>
  <w:style w:type="character" w:customStyle="1" w:styleId="50">
    <w:name w:val="Заголовок 5 Знак"/>
    <w:basedOn w:val="a0"/>
    <w:link w:val="5"/>
    <w:rsid w:val="00400392"/>
    <w:rPr>
      <w:rFonts w:ascii="Arial LatArm" w:eastAsia="Times New Roman" w:hAnsi="Arial LatArm" w:cs="Times New Roman"/>
      <w:b/>
      <w:sz w:val="26"/>
      <w:szCs w:val="20"/>
      <w:lang w:val="en-US" w:eastAsia="ru-RU"/>
    </w:rPr>
  </w:style>
  <w:style w:type="character" w:customStyle="1" w:styleId="60">
    <w:name w:val="Заголовок 6 Знак"/>
    <w:basedOn w:val="a0"/>
    <w:link w:val="6"/>
    <w:rsid w:val="00400392"/>
    <w:rPr>
      <w:rFonts w:ascii="Arial LatArm" w:eastAsia="Times New Roman" w:hAnsi="Arial LatArm" w:cs="Times New Roman"/>
      <w:b/>
      <w:color w:val="000000"/>
      <w:szCs w:val="20"/>
      <w:lang w:val="en-US" w:eastAsia="ru-RU"/>
    </w:rPr>
  </w:style>
  <w:style w:type="character" w:customStyle="1" w:styleId="70">
    <w:name w:val="Заголовок 7 Знак"/>
    <w:basedOn w:val="a0"/>
    <w:link w:val="7"/>
    <w:rsid w:val="00400392"/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character" w:customStyle="1" w:styleId="80">
    <w:name w:val="Заголовок 8 Знак"/>
    <w:basedOn w:val="a0"/>
    <w:link w:val="8"/>
    <w:rsid w:val="00400392"/>
    <w:rPr>
      <w:rFonts w:ascii="Times Armenian" w:eastAsia="Times New Roman" w:hAnsi="Times Armenian" w:cs="Times New Roman"/>
      <w:i/>
      <w:sz w:val="20"/>
      <w:szCs w:val="20"/>
      <w:lang w:val="nl-NL" w:eastAsia="x-none"/>
    </w:rPr>
  </w:style>
  <w:style w:type="character" w:customStyle="1" w:styleId="90">
    <w:name w:val="Заголовок 9 Знак"/>
    <w:basedOn w:val="a0"/>
    <w:link w:val="9"/>
    <w:rsid w:val="00400392"/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paragraph" w:styleId="af6">
    <w:name w:val="Title"/>
    <w:basedOn w:val="a"/>
    <w:link w:val="af7"/>
    <w:uiPriority w:val="10"/>
    <w:qFormat/>
    <w:rsid w:val="00400392"/>
    <w:pPr>
      <w:ind w:firstLine="567"/>
      <w:jc w:val="center"/>
    </w:pPr>
    <w:rPr>
      <w:rFonts w:ascii="Russian Text Book" w:hAnsi="Russian Text Book"/>
      <w:sz w:val="28"/>
      <w:lang w:val="en-US"/>
    </w:rPr>
  </w:style>
  <w:style w:type="character" w:customStyle="1" w:styleId="af7">
    <w:name w:val="Название Знак"/>
    <w:basedOn w:val="a0"/>
    <w:link w:val="af6"/>
    <w:uiPriority w:val="10"/>
    <w:rsid w:val="00400392"/>
    <w:rPr>
      <w:rFonts w:ascii="Russian Text Book" w:eastAsia="Times New Roman" w:hAnsi="Russian Text Book" w:cs="Times New Roman"/>
      <w:sz w:val="28"/>
      <w:szCs w:val="20"/>
      <w:lang w:val="en-US"/>
    </w:rPr>
  </w:style>
  <w:style w:type="paragraph" w:styleId="21">
    <w:name w:val="Body Text Indent 2"/>
    <w:basedOn w:val="a"/>
    <w:link w:val="22"/>
    <w:rsid w:val="00400392"/>
    <w:pPr>
      <w:spacing w:line="360" w:lineRule="auto"/>
      <w:ind w:firstLine="567"/>
      <w:jc w:val="both"/>
    </w:pPr>
    <w:rPr>
      <w:rFonts w:ascii="Arial Armenian" w:hAnsi="Arial Armenian"/>
      <w:sz w:val="22"/>
      <w:lang w:val="en-US"/>
    </w:rPr>
  </w:style>
  <w:style w:type="character" w:customStyle="1" w:styleId="22">
    <w:name w:val="Основной текст с отступом 2 Знак"/>
    <w:basedOn w:val="a0"/>
    <w:link w:val="21"/>
    <w:rsid w:val="00400392"/>
    <w:rPr>
      <w:rFonts w:ascii="Arial Armenian" w:eastAsia="Times New Roman" w:hAnsi="Arial Armenian" w:cs="Times New Roman"/>
      <w:szCs w:val="20"/>
      <w:lang w:val="en-US"/>
    </w:rPr>
  </w:style>
  <w:style w:type="paragraph" w:styleId="23">
    <w:name w:val="Body Text 2"/>
    <w:basedOn w:val="a"/>
    <w:link w:val="24"/>
    <w:rsid w:val="00400392"/>
    <w:rPr>
      <w:b/>
      <w:sz w:val="28"/>
      <w:lang w:val="en-US"/>
    </w:rPr>
  </w:style>
  <w:style w:type="character" w:customStyle="1" w:styleId="24">
    <w:name w:val="Основной текст 2 Знак"/>
    <w:basedOn w:val="a0"/>
    <w:link w:val="23"/>
    <w:rsid w:val="00400392"/>
    <w:rPr>
      <w:rFonts w:ascii="Times New Roman" w:eastAsia="Times New Roman" w:hAnsi="Times New Roman" w:cs="Times New Roman"/>
      <w:b/>
      <w:sz w:val="28"/>
      <w:szCs w:val="20"/>
      <w:lang w:val="en-US"/>
    </w:rPr>
  </w:style>
  <w:style w:type="character" w:customStyle="1" w:styleId="shorttext">
    <w:name w:val="short_text"/>
    <w:basedOn w:val="a0"/>
    <w:rsid w:val="00400392"/>
  </w:style>
  <w:style w:type="paragraph" w:customStyle="1" w:styleId="Char">
    <w:name w:val="Char"/>
    <w:basedOn w:val="a"/>
    <w:rsid w:val="00400392"/>
    <w:rPr>
      <w:rFonts w:ascii="Verdana" w:hAnsi="Verdana"/>
      <w:lang w:val="en-US"/>
    </w:rPr>
  </w:style>
  <w:style w:type="paragraph" w:styleId="af8">
    <w:name w:val="No Spacing"/>
    <w:qFormat/>
    <w:rsid w:val="0040039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harChar">
    <w:name w:val="Char Char Знак Знак"/>
    <w:basedOn w:val="a"/>
    <w:rsid w:val="00400392"/>
    <w:rPr>
      <w:rFonts w:ascii="Verdana" w:hAnsi="Verdana"/>
      <w:lang w:val="en-US"/>
    </w:rPr>
  </w:style>
  <w:style w:type="character" w:customStyle="1" w:styleId="CharChar1">
    <w:name w:val="Char Char1"/>
    <w:locked/>
    <w:rsid w:val="00400392"/>
    <w:rPr>
      <w:rFonts w:ascii="Arial LatArm" w:hAnsi="Arial LatArm"/>
      <w:i/>
      <w:lang w:val="en-AU" w:eastAsia="en-US" w:bidi="ar-SA"/>
    </w:rPr>
  </w:style>
  <w:style w:type="paragraph" w:styleId="11">
    <w:name w:val="index 1"/>
    <w:basedOn w:val="a"/>
    <w:next w:val="a"/>
    <w:autoRedefine/>
    <w:rsid w:val="00400392"/>
    <w:pPr>
      <w:ind w:left="240" w:hanging="240"/>
    </w:pPr>
    <w:rPr>
      <w:sz w:val="24"/>
      <w:szCs w:val="24"/>
      <w:lang w:val="en-US"/>
    </w:rPr>
  </w:style>
  <w:style w:type="paragraph" w:styleId="af9">
    <w:name w:val="index heading"/>
    <w:basedOn w:val="a"/>
    <w:next w:val="11"/>
    <w:rsid w:val="00400392"/>
    <w:rPr>
      <w:lang w:eastAsia="ru-RU"/>
    </w:rPr>
  </w:style>
  <w:style w:type="paragraph" w:styleId="33">
    <w:name w:val="Body Text 3"/>
    <w:basedOn w:val="a"/>
    <w:link w:val="34"/>
    <w:rsid w:val="00400392"/>
    <w:pPr>
      <w:jc w:val="both"/>
    </w:pPr>
    <w:rPr>
      <w:rFonts w:ascii="Arial LatArm" w:hAnsi="Arial LatArm"/>
      <w:lang w:val="en-US" w:eastAsia="ru-RU"/>
    </w:rPr>
  </w:style>
  <w:style w:type="character" w:customStyle="1" w:styleId="34">
    <w:name w:val="Основной текст 3 Знак"/>
    <w:basedOn w:val="a0"/>
    <w:link w:val="33"/>
    <w:rsid w:val="00400392"/>
    <w:rPr>
      <w:rFonts w:ascii="Arial LatArm" w:eastAsia="Times New Roman" w:hAnsi="Arial LatArm" w:cs="Times New Roman"/>
      <w:sz w:val="20"/>
      <w:szCs w:val="20"/>
      <w:lang w:val="en-US" w:eastAsia="ru-RU"/>
    </w:rPr>
  </w:style>
  <w:style w:type="character" w:styleId="afa">
    <w:name w:val="page number"/>
    <w:rsid w:val="00400392"/>
  </w:style>
  <w:style w:type="paragraph" w:customStyle="1" w:styleId="CharCharCharCharCharCharCharCharCharCharCharChar">
    <w:name w:val="Char Char Char Char Char Char Char Char Char Char Char Char"/>
    <w:basedOn w:val="a"/>
    <w:rsid w:val="00400392"/>
    <w:pPr>
      <w:spacing w:after="160" w:line="240" w:lineRule="exact"/>
    </w:pPr>
    <w:rPr>
      <w:rFonts w:ascii="Arial" w:hAnsi="Arial" w:cs="Arial"/>
      <w:lang w:val="en-US"/>
    </w:rPr>
  </w:style>
  <w:style w:type="paragraph" w:customStyle="1" w:styleId="norm">
    <w:name w:val="norm"/>
    <w:basedOn w:val="a"/>
    <w:rsid w:val="00400392"/>
    <w:pPr>
      <w:spacing w:line="480" w:lineRule="auto"/>
      <w:ind w:firstLine="709"/>
      <w:jc w:val="both"/>
    </w:pPr>
    <w:rPr>
      <w:rFonts w:ascii="Arial Armenian" w:hAnsi="Arial Armenian"/>
      <w:sz w:val="22"/>
      <w:lang w:val="en-US" w:eastAsia="ru-RU"/>
    </w:rPr>
  </w:style>
  <w:style w:type="character" w:customStyle="1" w:styleId="normChar">
    <w:name w:val="norm Char"/>
    <w:locked/>
    <w:rsid w:val="00400392"/>
    <w:rPr>
      <w:rFonts w:ascii="Arial Armenian" w:hAnsi="Arial Armenian"/>
      <w:sz w:val="22"/>
      <w:lang w:val="en-US" w:eastAsia="ru-RU" w:bidi="ar-SA"/>
    </w:rPr>
  </w:style>
  <w:style w:type="character" w:customStyle="1" w:styleId="CharCharChar">
    <w:name w:val="Char Char Char"/>
    <w:rsid w:val="00400392"/>
    <w:rPr>
      <w:rFonts w:ascii="Arial LatArm" w:hAnsi="Arial LatArm"/>
      <w:sz w:val="24"/>
      <w:lang w:eastAsia="ru-RU"/>
    </w:rPr>
  </w:style>
  <w:style w:type="character" w:customStyle="1" w:styleId="CharChar22">
    <w:name w:val="Char Char22"/>
    <w:rsid w:val="00400392"/>
    <w:rPr>
      <w:rFonts w:ascii="Arial Armenian" w:hAnsi="Arial Armenian"/>
      <w:sz w:val="28"/>
      <w:lang w:val="en-US"/>
    </w:rPr>
  </w:style>
  <w:style w:type="character" w:customStyle="1" w:styleId="CharChar20">
    <w:name w:val="Char Char20"/>
    <w:rsid w:val="00400392"/>
    <w:rPr>
      <w:rFonts w:ascii="Times LatArm" w:hAnsi="Times LatArm"/>
      <w:b/>
      <w:sz w:val="28"/>
      <w:lang w:val="en-US"/>
    </w:rPr>
  </w:style>
  <w:style w:type="character" w:customStyle="1" w:styleId="CharChar16">
    <w:name w:val="Char Char16"/>
    <w:rsid w:val="00400392"/>
    <w:rPr>
      <w:rFonts w:ascii="Times Armenian" w:hAnsi="Times Armenian"/>
      <w:b/>
      <w:lang w:val="hy-AM"/>
    </w:rPr>
  </w:style>
  <w:style w:type="character" w:customStyle="1" w:styleId="CharChar15">
    <w:name w:val="Char Char15"/>
    <w:rsid w:val="00400392"/>
    <w:rPr>
      <w:rFonts w:ascii="Times Armenian" w:hAnsi="Times Armenian"/>
      <w:i/>
      <w:lang w:val="nl-NL"/>
    </w:rPr>
  </w:style>
  <w:style w:type="character" w:customStyle="1" w:styleId="CharChar13">
    <w:name w:val="Char Char13"/>
    <w:rsid w:val="00400392"/>
    <w:rPr>
      <w:rFonts w:ascii="Arial Armenian" w:hAnsi="Arial Armenian"/>
      <w:lang w:val="en-US"/>
    </w:rPr>
  </w:style>
  <w:style w:type="character" w:styleId="afb">
    <w:name w:val="annotation reference"/>
    <w:rsid w:val="00400392"/>
    <w:rPr>
      <w:sz w:val="16"/>
      <w:szCs w:val="16"/>
    </w:rPr>
  </w:style>
  <w:style w:type="paragraph" w:styleId="afc">
    <w:name w:val="annotation text"/>
    <w:basedOn w:val="a"/>
    <w:link w:val="afd"/>
    <w:rsid w:val="00400392"/>
    <w:rPr>
      <w:rFonts w:ascii="Times Armenian" w:hAnsi="Times Armenian"/>
      <w:lang w:val="x-none" w:eastAsia="ru-RU"/>
    </w:rPr>
  </w:style>
  <w:style w:type="character" w:customStyle="1" w:styleId="afd">
    <w:name w:val="Текст примечания Знак"/>
    <w:basedOn w:val="a0"/>
    <w:link w:val="afc"/>
    <w:rsid w:val="00400392"/>
    <w:rPr>
      <w:rFonts w:ascii="Times Armenian" w:eastAsia="Times New Roman" w:hAnsi="Times Armenian" w:cs="Times New Roman"/>
      <w:sz w:val="20"/>
      <w:szCs w:val="20"/>
      <w:lang w:val="x-none" w:eastAsia="ru-RU"/>
    </w:rPr>
  </w:style>
  <w:style w:type="paragraph" w:styleId="afe">
    <w:name w:val="annotation subject"/>
    <w:basedOn w:val="afc"/>
    <w:next w:val="afc"/>
    <w:link w:val="aff"/>
    <w:rsid w:val="00400392"/>
    <w:rPr>
      <w:b/>
      <w:bCs/>
    </w:rPr>
  </w:style>
  <w:style w:type="character" w:customStyle="1" w:styleId="aff">
    <w:name w:val="Тема примечания Знак"/>
    <w:basedOn w:val="afd"/>
    <w:link w:val="afe"/>
    <w:rsid w:val="00400392"/>
    <w:rPr>
      <w:rFonts w:ascii="Times Armenian" w:eastAsia="Times New Roman" w:hAnsi="Times Armenian" w:cs="Times New Roman"/>
      <w:b/>
      <w:bCs/>
      <w:sz w:val="20"/>
      <w:szCs w:val="20"/>
      <w:lang w:val="x-none" w:eastAsia="ru-RU"/>
    </w:rPr>
  </w:style>
  <w:style w:type="paragraph" w:styleId="aff0">
    <w:name w:val="endnote text"/>
    <w:basedOn w:val="a"/>
    <w:link w:val="aff1"/>
    <w:rsid w:val="00400392"/>
    <w:rPr>
      <w:rFonts w:ascii="Times Armenian" w:hAnsi="Times Armenian"/>
      <w:lang w:val="en-US" w:eastAsia="ru-RU"/>
    </w:rPr>
  </w:style>
  <w:style w:type="character" w:customStyle="1" w:styleId="aff1">
    <w:name w:val="Текст концевой сноски Знак"/>
    <w:basedOn w:val="a0"/>
    <w:link w:val="aff0"/>
    <w:rsid w:val="00400392"/>
    <w:rPr>
      <w:rFonts w:ascii="Times Armenian" w:eastAsia="Times New Roman" w:hAnsi="Times Armenian" w:cs="Times New Roman"/>
      <w:sz w:val="20"/>
      <w:szCs w:val="20"/>
      <w:lang w:val="en-US" w:eastAsia="ru-RU"/>
    </w:rPr>
  </w:style>
  <w:style w:type="character" w:styleId="aff2">
    <w:name w:val="endnote reference"/>
    <w:rsid w:val="00400392"/>
    <w:rPr>
      <w:vertAlign w:val="superscript"/>
    </w:rPr>
  </w:style>
  <w:style w:type="paragraph" w:styleId="aff3">
    <w:name w:val="Document Map"/>
    <w:basedOn w:val="a"/>
    <w:link w:val="aff4"/>
    <w:rsid w:val="00400392"/>
    <w:pPr>
      <w:shd w:val="clear" w:color="auto" w:fill="000080"/>
    </w:pPr>
    <w:rPr>
      <w:rFonts w:ascii="Tahoma" w:hAnsi="Tahoma" w:cs="Tahoma"/>
      <w:lang w:val="en-US" w:eastAsia="ru-RU"/>
    </w:rPr>
  </w:style>
  <w:style w:type="character" w:customStyle="1" w:styleId="aff4">
    <w:name w:val="Схема документа Знак"/>
    <w:basedOn w:val="a0"/>
    <w:link w:val="aff3"/>
    <w:rsid w:val="00400392"/>
    <w:rPr>
      <w:rFonts w:ascii="Tahoma" w:eastAsia="Times New Roman" w:hAnsi="Tahoma" w:cs="Tahoma"/>
      <w:sz w:val="20"/>
      <w:szCs w:val="20"/>
      <w:shd w:val="clear" w:color="auto" w:fill="000080"/>
      <w:lang w:val="en-US" w:eastAsia="ru-RU"/>
    </w:rPr>
  </w:style>
  <w:style w:type="paragraph" w:customStyle="1" w:styleId="12">
    <w:name w:val="Рецензия1"/>
    <w:hidden/>
    <w:semiHidden/>
    <w:rsid w:val="00400392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paragraph" w:customStyle="1" w:styleId="Char1">
    <w:name w:val="Char1"/>
    <w:basedOn w:val="a"/>
    <w:rsid w:val="00400392"/>
    <w:pPr>
      <w:spacing w:after="160" w:line="240" w:lineRule="exact"/>
    </w:pPr>
    <w:rPr>
      <w:rFonts w:ascii="Verdana" w:hAnsi="Verdana"/>
      <w:lang w:val="en-US"/>
    </w:rPr>
  </w:style>
  <w:style w:type="paragraph" w:customStyle="1" w:styleId="13">
    <w:name w:val="Абзац списка1"/>
    <w:basedOn w:val="a"/>
    <w:uiPriority w:val="34"/>
    <w:qFormat/>
    <w:rsid w:val="00400392"/>
    <w:pPr>
      <w:ind w:left="720"/>
    </w:pPr>
    <w:rPr>
      <w:rFonts w:ascii="Times Armenian" w:hAnsi="Times Armenian" w:cs="Times Armenian"/>
      <w:sz w:val="24"/>
      <w:szCs w:val="24"/>
      <w:lang w:val="en-US" w:eastAsia="ru-RU"/>
    </w:rPr>
  </w:style>
  <w:style w:type="character" w:customStyle="1" w:styleId="CharChar4">
    <w:name w:val="Char Char4"/>
    <w:locked/>
    <w:rsid w:val="00400392"/>
    <w:rPr>
      <w:sz w:val="24"/>
      <w:szCs w:val="24"/>
      <w:lang w:val="en-US" w:eastAsia="en-US" w:bidi="ar-SA"/>
    </w:rPr>
  </w:style>
  <w:style w:type="paragraph" w:customStyle="1" w:styleId="xl102">
    <w:name w:val="xl102"/>
    <w:basedOn w:val="a"/>
    <w:rsid w:val="00400392"/>
    <w:pPr>
      <w:spacing w:before="100" w:beforeAutospacing="1" w:after="100" w:afterAutospacing="1"/>
      <w:jc w:val="right"/>
    </w:pPr>
    <w:rPr>
      <w:rFonts w:ascii="Sylfaen" w:hAnsi="Sylfaen"/>
      <w:sz w:val="24"/>
      <w:szCs w:val="24"/>
      <w:lang w:val="ru-RU" w:eastAsia="ru-RU"/>
    </w:rPr>
  </w:style>
  <w:style w:type="paragraph" w:customStyle="1" w:styleId="xl103">
    <w:name w:val="xl103"/>
    <w:basedOn w:val="a"/>
    <w:rsid w:val="00400392"/>
    <w:pPr>
      <w:spacing w:before="100" w:beforeAutospacing="1" w:after="100" w:afterAutospacing="1"/>
    </w:pPr>
    <w:rPr>
      <w:rFonts w:ascii="Sylfaen" w:hAnsi="Sylfaen"/>
      <w:sz w:val="24"/>
      <w:szCs w:val="24"/>
      <w:lang w:val="ru-RU" w:eastAsia="ru-RU"/>
    </w:rPr>
  </w:style>
  <w:style w:type="paragraph" w:customStyle="1" w:styleId="xl104">
    <w:name w:val="xl104"/>
    <w:basedOn w:val="a"/>
    <w:rsid w:val="00400392"/>
    <w:pPr>
      <w:spacing w:before="100" w:beforeAutospacing="1" w:after="100" w:afterAutospacing="1"/>
    </w:pPr>
    <w:rPr>
      <w:sz w:val="24"/>
      <w:szCs w:val="24"/>
      <w:lang w:val="ru-RU" w:eastAsia="ru-RU"/>
    </w:rPr>
  </w:style>
  <w:style w:type="paragraph" w:customStyle="1" w:styleId="xl105">
    <w:name w:val="xl105"/>
    <w:basedOn w:val="a"/>
    <w:rsid w:val="00400392"/>
    <w:pPr>
      <w:spacing w:before="100" w:beforeAutospacing="1" w:after="100" w:afterAutospacing="1"/>
    </w:pPr>
    <w:rPr>
      <w:rFonts w:ascii="Sylfaen" w:hAnsi="Sylfaen"/>
      <w:sz w:val="24"/>
      <w:szCs w:val="24"/>
      <w:lang w:val="ru-RU" w:eastAsia="ru-RU"/>
    </w:rPr>
  </w:style>
  <w:style w:type="paragraph" w:customStyle="1" w:styleId="xl106">
    <w:name w:val="xl106"/>
    <w:basedOn w:val="a"/>
    <w:rsid w:val="004003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107">
    <w:name w:val="xl107"/>
    <w:basedOn w:val="a"/>
    <w:rsid w:val="00400392"/>
    <w:pPr>
      <w:spacing w:before="100" w:beforeAutospacing="1" w:after="100" w:afterAutospacing="1"/>
      <w:jc w:val="both"/>
    </w:pPr>
    <w:rPr>
      <w:rFonts w:ascii="Sylfaen" w:hAnsi="Sylfaen"/>
      <w:sz w:val="2"/>
      <w:szCs w:val="2"/>
      <w:lang w:val="ru-RU" w:eastAsia="ru-RU"/>
    </w:rPr>
  </w:style>
  <w:style w:type="paragraph" w:customStyle="1" w:styleId="xl108">
    <w:name w:val="xl108"/>
    <w:basedOn w:val="a"/>
    <w:rsid w:val="004003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109">
    <w:name w:val="xl109"/>
    <w:basedOn w:val="a"/>
    <w:rsid w:val="00400392"/>
    <w:pPr>
      <w:spacing w:before="100" w:beforeAutospacing="1" w:after="100" w:afterAutospacing="1"/>
      <w:jc w:val="center"/>
    </w:pPr>
    <w:rPr>
      <w:rFonts w:ascii="Sylfaen" w:hAnsi="Sylfaen"/>
      <w:sz w:val="24"/>
      <w:szCs w:val="24"/>
      <w:lang w:val="ru-RU" w:eastAsia="ru-RU"/>
    </w:rPr>
  </w:style>
  <w:style w:type="paragraph" w:customStyle="1" w:styleId="xl110">
    <w:name w:val="xl110"/>
    <w:basedOn w:val="a"/>
    <w:rsid w:val="00400392"/>
    <w:pPr>
      <w:spacing w:before="100" w:beforeAutospacing="1" w:after="100" w:afterAutospacing="1"/>
    </w:pPr>
    <w:rPr>
      <w:color w:val="FF0000"/>
      <w:sz w:val="24"/>
      <w:szCs w:val="24"/>
      <w:lang w:val="ru-RU" w:eastAsia="ru-RU"/>
    </w:rPr>
  </w:style>
  <w:style w:type="paragraph" w:customStyle="1" w:styleId="xl111">
    <w:name w:val="xl111"/>
    <w:basedOn w:val="a"/>
    <w:rsid w:val="00400392"/>
    <w:pPr>
      <w:pBdr>
        <w:top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8"/>
      <w:szCs w:val="18"/>
      <w:lang w:val="ru-RU" w:eastAsia="ru-RU"/>
    </w:rPr>
  </w:style>
  <w:style w:type="paragraph" w:customStyle="1" w:styleId="xl112">
    <w:name w:val="xl112"/>
    <w:basedOn w:val="a"/>
    <w:rsid w:val="00400392"/>
    <w:pPr>
      <w:pBdr>
        <w:bottom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24"/>
      <w:szCs w:val="24"/>
      <w:lang w:val="ru-RU" w:eastAsia="ru-RU"/>
    </w:rPr>
  </w:style>
  <w:style w:type="paragraph" w:customStyle="1" w:styleId="xl113">
    <w:name w:val="xl113"/>
    <w:basedOn w:val="a"/>
    <w:rsid w:val="004003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character" w:customStyle="1" w:styleId="aff5">
    <w:name w:val="Заголовок Знак"/>
    <w:rsid w:val="00646FDA"/>
    <w:rPr>
      <w:rFonts w:ascii="Arial Unicode MS" w:hAnsi="Arial Unicode MS"/>
      <w:sz w:val="24"/>
      <w:lang w:val="en-US" w:eastAsia="en-US" w:bidi="ar-SA"/>
    </w:rPr>
  </w:style>
  <w:style w:type="paragraph" w:customStyle="1" w:styleId="Style2">
    <w:name w:val="Style2"/>
    <w:basedOn w:val="a"/>
    <w:rsid w:val="00646FDA"/>
    <w:pPr>
      <w:jc w:val="center"/>
    </w:pPr>
    <w:rPr>
      <w:rFonts w:ascii="Arial Unicode MS" w:eastAsia="Baltica" w:hAnsi="Arial Unicode MS" w:cs="Baltica"/>
      <w:w w:val="90"/>
      <w:sz w:val="22"/>
      <w:lang w:val="en-US" w:eastAsia="ru-RU"/>
    </w:rPr>
  </w:style>
  <w:style w:type="character" w:customStyle="1" w:styleId="CharChar23">
    <w:name w:val="Char Char23"/>
    <w:rsid w:val="00646FDA"/>
    <w:rPr>
      <w:rFonts w:ascii="Arial Unicode MS" w:hAnsi="Arial Unicode MS"/>
      <w:sz w:val="28"/>
      <w:lang w:val="en-US" w:eastAsia="ru-RU" w:bidi="ar-SA"/>
    </w:rPr>
  </w:style>
  <w:style w:type="character" w:customStyle="1" w:styleId="CharChar21">
    <w:name w:val="Char Char21"/>
    <w:rsid w:val="00646FDA"/>
    <w:rPr>
      <w:rFonts w:ascii="Wingdings" w:hAnsi="Wingdings"/>
      <w:b/>
      <w:color w:val="0000FF"/>
      <w:lang w:val="en-US" w:eastAsia="ru-RU" w:bidi="ar-SA"/>
    </w:rPr>
  </w:style>
  <w:style w:type="character" w:customStyle="1" w:styleId="CharChar25">
    <w:name w:val="Char Char25"/>
    <w:rsid w:val="00646FDA"/>
    <w:rPr>
      <w:rFonts w:ascii="Arial Unicode MS" w:hAnsi="Arial Unicode MS"/>
      <w:sz w:val="28"/>
      <w:lang w:val="en-US" w:eastAsia="ru-RU" w:bidi="ar-SA"/>
    </w:rPr>
  </w:style>
  <w:style w:type="character" w:customStyle="1" w:styleId="CharChar24">
    <w:name w:val="Char Char24"/>
    <w:rsid w:val="00646FDA"/>
    <w:rPr>
      <w:rFonts w:ascii="Wingdings" w:hAnsi="Wingdings"/>
      <w:b/>
      <w:color w:val="0000FF"/>
      <w:lang w:val="en-US" w:eastAsia="ru-RU" w:bidi="ar-SA"/>
    </w:rPr>
  </w:style>
  <w:style w:type="paragraph" w:styleId="aff6">
    <w:name w:val="Block Text"/>
    <w:basedOn w:val="a"/>
    <w:rsid w:val="00646FDA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Unicode MS" w:eastAsia="Baltica" w:hAnsi="Arial Unicode MS" w:cs="Baltica"/>
      <w:sz w:val="28"/>
      <w:lang w:val="es-ES"/>
    </w:rPr>
  </w:style>
  <w:style w:type="paragraph" w:customStyle="1" w:styleId="BodyTextIndent22">
    <w:name w:val="Body Text Indent 2+2"/>
    <w:basedOn w:val="a"/>
    <w:next w:val="a"/>
    <w:rsid w:val="00646FDA"/>
    <w:pPr>
      <w:autoSpaceDE w:val="0"/>
      <w:autoSpaceDN w:val="0"/>
      <w:adjustRightInd w:val="0"/>
    </w:pPr>
    <w:rPr>
      <w:rFonts w:ascii="Times LatArm" w:eastAsia="Baltica" w:hAnsi="Times LatArm" w:cs="Baltica"/>
      <w:sz w:val="24"/>
      <w:szCs w:val="24"/>
      <w:lang w:val="ru-RU" w:eastAsia="ru-RU"/>
    </w:rPr>
  </w:style>
  <w:style w:type="paragraph" w:customStyle="1" w:styleId="Normal2">
    <w:name w:val="Normal+2"/>
    <w:basedOn w:val="a"/>
    <w:next w:val="a"/>
    <w:rsid w:val="00646FDA"/>
    <w:pPr>
      <w:autoSpaceDE w:val="0"/>
      <w:autoSpaceDN w:val="0"/>
      <w:adjustRightInd w:val="0"/>
    </w:pPr>
    <w:rPr>
      <w:rFonts w:ascii="Times LatArm" w:eastAsia="Baltica" w:hAnsi="Times LatArm" w:cs="Baltica"/>
      <w:sz w:val="24"/>
      <w:szCs w:val="24"/>
      <w:lang w:val="ru-RU" w:eastAsia="ru-RU"/>
    </w:rPr>
  </w:style>
  <w:style w:type="paragraph" w:customStyle="1" w:styleId="CharCharCharChar">
    <w:name w:val="Знак Знак Знак Char Char Char Char Знак Знак Знак"/>
    <w:basedOn w:val="a"/>
    <w:rsid w:val="00646FDA"/>
    <w:pPr>
      <w:widowControl w:val="0"/>
      <w:bidi/>
      <w:adjustRightInd w:val="0"/>
      <w:spacing w:after="160" w:line="240" w:lineRule="exact"/>
    </w:pPr>
    <w:rPr>
      <w:rFonts w:ascii="Baltica" w:eastAsia="Baltica" w:hAnsi="Baltica" w:cs="Baltica"/>
      <w:lang w:val="en-GB" w:eastAsia="ru-RU" w:bidi="he-IL"/>
    </w:rPr>
  </w:style>
  <w:style w:type="paragraph" w:customStyle="1" w:styleId="xl63">
    <w:name w:val="xl63"/>
    <w:basedOn w:val="a"/>
    <w:rsid w:val="00646F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LatArm" w:eastAsia="Times LatRus" w:hAnsi="Times LatArm" w:cs="Times LatRus"/>
      <w:sz w:val="16"/>
      <w:szCs w:val="16"/>
      <w:lang w:val="en-US"/>
    </w:rPr>
  </w:style>
  <w:style w:type="paragraph" w:customStyle="1" w:styleId="xl64">
    <w:name w:val="xl64"/>
    <w:basedOn w:val="a"/>
    <w:rsid w:val="00646F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LatArm" w:eastAsia="Times LatRus" w:hAnsi="Times LatArm" w:cs="Times LatRus"/>
      <w:sz w:val="16"/>
      <w:szCs w:val="16"/>
      <w:lang w:val="en-US"/>
    </w:rPr>
  </w:style>
  <w:style w:type="paragraph" w:customStyle="1" w:styleId="xl65">
    <w:name w:val="xl65"/>
    <w:basedOn w:val="a"/>
    <w:rsid w:val="00646F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LatArm" w:eastAsia="Times LatRus" w:hAnsi="Times LatArm" w:cs="Times LatRus"/>
      <w:b/>
      <w:bCs/>
      <w:sz w:val="18"/>
      <w:szCs w:val="18"/>
      <w:lang w:val="en-US"/>
    </w:rPr>
  </w:style>
  <w:style w:type="paragraph" w:customStyle="1" w:styleId="font7">
    <w:name w:val="font7"/>
    <w:basedOn w:val="a"/>
    <w:rsid w:val="00646FDA"/>
    <w:pPr>
      <w:spacing w:before="100" w:beforeAutospacing="1" w:after="100" w:afterAutospacing="1"/>
    </w:pPr>
    <w:rPr>
      <w:rFonts w:ascii="ArTarumianTimes" w:eastAsia="Times LatRus" w:hAnsi="ArTarumianTimes" w:cs="Times LatRus"/>
      <w:sz w:val="16"/>
      <w:szCs w:val="16"/>
      <w:lang w:val="en-US"/>
    </w:rPr>
  </w:style>
  <w:style w:type="paragraph" w:customStyle="1" w:styleId="font8">
    <w:name w:val="font8"/>
    <w:basedOn w:val="a"/>
    <w:rsid w:val="00646FDA"/>
    <w:pPr>
      <w:spacing w:before="100" w:beforeAutospacing="1" w:after="100" w:afterAutospacing="1"/>
    </w:pPr>
    <w:rPr>
      <w:rFonts w:ascii="Times LatArm" w:eastAsia="Times LatRus" w:hAnsi="Times LatArm" w:cs="Times LatRus"/>
      <w:sz w:val="16"/>
      <w:szCs w:val="16"/>
      <w:lang w:val="en-US"/>
    </w:rPr>
  </w:style>
  <w:style w:type="paragraph" w:customStyle="1" w:styleId="font9">
    <w:name w:val="font9"/>
    <w:basedOn w:val="a"/>
    <w:rsid w:val="00646FDA"/>
    <w:pPr>
      <w:spacing w:before="100" w:beforeAutospacing="1" w:after="100" w:afterAutospacing="1"/>
    </w:pPr>
    <w:rPr>
      <w:rFonts w:ascii="Times LatArm" w:eastAsia="Times LatRus" w:hAnsi="Times LatArm" w:cs="Times LatRus"/>
      <w:i/>
      <w:iCs/>
      <w:sz w:val="16"/>
      <w:szCs w:val="16"/>
      <w:lang w:val="en-US"/>
    </w:rPr>
  </w:style>
  <w:style w:type="paragraph" w:customStyle="1" w:styleId="font10">
    <w:name w:val="font10"/>
    <w:basedOn w:val="a"/>
    <w:rsid w:val="00646FDA"/>
    <w:pPr>
      <w:spacing w:before="100" w:beforeAutospacing="1" w:after="100" w:afterAutospacing="1"/>
    </w:pPr>
    <w:rPr>
      <w:rFonts w:ascii="ArTarumianTimes" w:eastAsia="Times LatRus" w:hAnsi="ArTarumianTimes" w:cs="Times LatRus"/>
      <w:sz w:val="16"/>
      <w:szCs w:val="16"/>
      <w:lang w:val="en-US"/>
    </w:rPr>
  </w:style>
  <w:style w:type="paragraph" w:customStyle="1" w:styleId="font11">
    <w:name w:val="font11"/>
    <w:basedOn w:val="a"/>
    <w:rsid w:val="00646FDA"/>
    <w:pPr>
      <w:spacing w:before="100" w:beforeAutospacing="1" w:after="100" w:afterAutospacing="1"/>
    </w:pPr>
    <w:rPr>
      <w:rFonts w:ascii="Times LatArm" w:eastAsia="Times LatRus" w:hAnsi="Times LatArm" w:cs="Times LatRus"/>
      <w:sz w:val="16"/>
      <w:szCs w:val="16"/>
      <w:lang w:val="en-US"/>
    </w:rPr>
  </w:style>
  <w:style w:type="paragraph" w:customStyle="1" w:styleId="font12">
    <w:name w:val="font12"/>
    <w:basedOn w:val="a"/>
    <w:rsid w:val="00646FDA"/>
    <w:pPr>
      <w:spacing w:before="100" w:beforeAutospacing="1" w:after="100" w:afterAutospacing="1"/>
    </w:pPr>
    <w:rPr>
      <w:rFonts w:ascii="Baltica" w:eastAsia="Times LatRus" w:hAnsi="Baltica" w:cs="Baltica"/>
      <w:sz w:val="16"/>
      <w:szCs w:val="16"/>
      <w:lang w:val="en-US"/>
    </w:rPr>
  </w:style>
  <w:style w:type="paragraph" w:customStyle="1" w:styleId="font13">
    <w:name w:val="font13"/>
    <w:basedOn w:val="a"/>
    <w:rsid w:val="00646FDA"/>
    <w:pPr>
      <w:spacing w:before="100" w:beforeAutospacing="1" w:after="100" w:afterAutospacing="1"/>
    </w:pPr>
    <w:rPr>
      <w:rFonts w:ascii="Times LatArm" w:eastAsia="Times LatRus" w:hAnsi="Times LatArm" w:cs="Times LatRus"/>
      <w:color w:val="000000"/>
      <w:lang w:val="en-US"/>
    </w:rPr>
  </w:style>
  <w:style w:type="paragraph" w:customStyle="1" w:styleId="110">
    <w:name w:val="Указатель 11"/>
    <w:basedOn w:val="a"/>
    <w:rsid w:val="00646FDA"/>
    <w:pPr>
      <w:suppressAutoHyphens/>
      <w:spacing w:line="100" w:lineRule="atLeast"/>
      <w:ind w:left="240" w:hanging="240"/>
    </w:pPr>
    <w:rPr>
      <w:rFonts w:ascii="Times LatArm" w:eastAsia="Baltica" w:hAnsi="Times LatArm" w:cs="Baltica"/>
      <w:kern w:val="1"/>
      <w:sz w:val="16"/>
      <w:szCs w:val="16"/>
      <w:lang w:val="en-US" w:eastAsia="ar-SA"/>
    </w:rPr>
  </w:style>
  <w:style w:type="paragraph" w:customStyle="1" w:styleId="14">
    <w:name w:val="Указатель1"/>
    <w:basedOn w:val="a"/>
    <w:rsid w:val="00646FDA"/>
    <w:pPr>
      <w:suppressAutoHyphens/>
      <w:spacing w:line="100" w:lineRule="atLeast"/>
    </w:pPr>
    <w:rPr>
      <w:rFonts w:ascii="Baltica" w:eastAsia="Baltica" w:hAnsi="Baltica" w:cs="Baltica"/>
      <w:kern w:val="1"/>
      <w:lang w:eastAsia="ar-SA"/>
    </w:rPr>
  </w:style>
  <w:style w:type="character" w:customStyle="1" w:styleId="CharCharCharChar1">
    <w:name w:val="Char Char Char Char1"/>
    <w:aliases w:val=" Char Char Char Char Char Char, Char Char Char Char1"/>
    <w:rsid w:val="00646FDA"/>
    <w:rPr>
      <w:rFonts w:ascii="Wingdings" w:hAnsi="Wingdings"/>
      <w:sz w:val="24"/>
      <w:lang w:val="en-US" w:eastAsia="ru-RU" w:bidi="ar-SA"/>
    </w:rPr>
  </w:style>
  <w:style w:type="character" w:customStyle="1" w:styleId="CharChar0">
    <w:name w:val="Char Char"/>
    <w:locked/>
    <w:rsid w:val="00646FDA"/>
    <w:rPr>
      <w:lang w:val="en-US" w:eastAsia="en-US" w:bidi="ar-SA"/>
    </w:rPr>
  </w:style>
  <w:style w:type="paragraph" w:customStyle="1" w:styleId="ListParagraph1">
    <w:name w:val="List Paragraph1"/>
    <w:basedOn w:val="a"/>
    <w:qFormat/>
    <w:rsid w:val="00646FDA"/>
    <w:pPr>
      <w:spacing w:after="200" w:line="276" w:lineRule="auto"/>
      <w:ind w:left="720"/>
      <w:contextualSpacing/>
    </w:pPr>
    <w:rPr>
      <w:rFonts w:ascii="ArTarumianTimes" w:eastAsia="Baltica" w:hAnsi="ArTarumianTimes" w:cs="Baltica"/>
      <w:sz w:val="22"/>
      <w:szCs w:val="22"/>
      <w:lang w:val="ru-RU"/>
    </w:rPr>
  </w:style>
  <w:style w:type="paragraph" w:customStyle="1" w:styleId="CharChar2">
    <w:name w:val="Char Char Знак Знак"/>
    <w:basedOn w:val="a"/>
    <w:rsid w:val="00A1121C"/>
    <w:rPr>
      <w:rFonts w:ascii="Tahoma" w:eastAsia="Baltica" w:hAnsi="Tahoma" w:cs="Baltica"/>
      <w:lang w:val="en-US"/>
    </w:rPr>
  </w:style>
  <w:style w:type="character" w:customStyle="1" w:styleId="CharCharChar0">
    <w:name w:val="Char Char Char"/>
    <w:rsid w:val="00A1121C"/>
    <w:rPr>
      <w:rFonts w:ascii="Wingdings" w:hAnsi="Wingdings"/>
      <w:sz w:val="24"/>
      <w:lang w:eastAsia="ru-RU"/>
    </w:rPr>
  </w:style>
  <w:style w:type="character" w:customStyle="1" w:styleId="CharChar220">
    <w:name w:val="Char Char22"/>
    <w:rsid w:val="00A1121C"/>
    <w:rPr>
      <w:rFonts w:ascii="Arial Unicode MS" w:hAnsi="Arial Unicode MS"/>
      <w:sz w:val="28"/>
      <w:lang w:val="en-US"/>
    </w:rPr>
  </w:style>
  <w:style w:type="character" w:customStyle="1" w:styleId="CharChar200">
    <w:name w:val="Char Char20"/>
    <w:rsid w:val="00A1121C"/>
    <w:rPr>
      <w:rFonts w:ascii="ArTarumianTimes" w:hAnsi="ArTarumianTimes"/>
      <w:b/>
      <w:sz w:val="28"/>
      <w:lang w:val="en-US"/>
    </w:rPr>
  </w:style>
  <w:style w:type="character" w:customStyle="1" w:styleId="CharChar160">
    <w:name w:val="Char Char16"/>
    <w:rsid w:val="00A1121C"/>
    <w:rPr>
      <w:rFonts w:ascii="Times LatArm" w:hAnsi="Times LatArm"/>
      <w:b/>
      <w:lang w:val="hy-AM"/>
    </w:rPr>
  </w:style>
  <w:style w:type="character" w:customStyle="1" w:styleId="CharChar150">
    <w:name w:val="Char Char15"/>
    <w:rsid w:val="00A1121C"/>
    <w:rPr>
      <w:rFonts w:ascii="Times LatArm" w:hAnsi="Times LatArm"/>
      <w:i/>
      <w:lang w:val="nl-NL"/>
    </w:rPr>
  </w:style>
  <w:style w:type="character" w:customStyle="1" w:styleId="CharChar130">
    <w:name w:val="Char Char13"/>
    <w:rsid w:val="00A1121C"/>
    <w:rPr>
      <w:rFonts w:ascii="Arial Unicode MS" w:hAnsi="Arial Unicode MS"/>
      <w:lang w:val="en-US"/>
    </w:rPr>
  </w:style>
  <w:style w:type="character" w:customStyle="1" w:styleId="CharChar230">
    <w:name w:val="Char Char23"/>
    <w:rsid w:val="00A1121C"/>
    <w:rPr>
      <w:rFonts w:ascii="Arial Unicode MS" w:hAnsi="Arial Unicode MS"/>
      <w:sz w:val="28"/>
      <w:lang w:val="en-US" w:eastAsia="ru-RU" w:bidi="ar-SA"/>
    </w:rPr>
  </w:style>
  <w:style w:type="character" w:customStyle="1" w:styleId="CharChar210">
    <w:name w:val="Char Char21"/>
    <w:rsid w:val="00A1121C"/>
    <w:rPr>
      <w:rFonts w:ascii="Wingdings" w:hAnsi="Wingdings"/>
      <w:b/>
      <w:color w:val="0000FF"/>
      <w:lang w:val="en-US" w:eastAsia="ru-RU" w:bidi="ar-SA"/>
    </w:rPr>
  </w:style>
  <w:style w:type="character" w:customStyle="1" w:styleId="CharChar250">
    <w:name w:val="Char Char25"/>
    <w:rsid w:val="00A1121C"/>
    <w:rPr>
      <w:rFonts w:ascii="Arial Unicode MS" w:hAnsi="Arial Unicode MS"/>
      <w:sz w:val="28"/>
      <w:lang w:val="en-US" w:eastAsia="ru-RU" w:bidi="ar-SA"/>
    </w:rPr>
  </w:style>
  <w:style w:type="character" w:customStyle="1" w:styleId="CharChar240">
    <w:name w:val="Char Char24"/>
    <w:rsid w:val="00A1121C"/>
    <w:rPr>
      <w:rFonts w:ascii="Wingdings" w:hAnsi="Wingdings"/>
      <w:b/>
      <w:color w:val="0000FF"/>
      <w:lang w:val="en-US" w:eastAsia="ru-RU" w:bidi="ar-SA"/>
    </w:rPr>
  </w:style>
  <w:style w:type="paragraph" w:customStyle="1" w:styleId="120">
    <w:name w:val="Указатель 12"/>
    <w:basedOn w:val="a"/>
    <w:rsid w:val="00A1121C"/>
    <w:pPr>
      <w:suppressAutoHyphens/>
      <w:spacing w:line="100" w:lineRule="atLeast"/>
      <w:ind w:left="240" w:hanging="240"/>
    </w:pPr>
    <w:rPr>
      <w:rFonts w:ascii="Times LatArm" w:eastAsia="Baltica" w:hAnsi="Times LatArm" w:cs="Baltica"/>
      <w:kern w:val="1"/>
      <w:sz w:val="16"/>
      <w:szCs w:val="16"/>
      <w:lang w:val="en-US" w:eastAsia="ar-SA"/>
    </w:rPr>
  </w:style>
  <w:style w:type="paragraph" w:customStyle="1" w:styleId="25">
    <w:name w:val="Указатель2"/>
    <w:basedOn w:val="a"/>
    <w:rsid w:val="00A1121C"/>
    <w:pPr>
      <w:suppressAutoHyphens/>
      <w:spacing w:line="100" w:lineRule="atLeast"/>
    </w:pPr>
    <w:rPr>
      <w:rFonts w:ascii="Baltica" w:eastAsia="Baltica" w:hAnsi="Baltica" w:cs="Baltica"/>
      <w:kern w:val="1"/>
      <w:lang w:eastAsia="ar-SA"/>
    </w:rPr>
  </w:style>
  <w:style w:type="paragraph" w:customStyle="1" w:styleId="xl82">
    <w:name w:val="xl82"/>
    <w:basedOn w:val="a"/>
    <w:rsid w:val="007A68D1"/>
    <w:pPr>
      <w:spacing w:before="100" w:beforeAutospacing="1" w:after="100" w:afterAutospacing="1"/>
    </w:pPr>
    <w:rPr>
      <w:rFonts w:ascii="Sylfaen" w:hAnsi="Sylfaen"/>
      <w:sz w:val="16"/>
      <w:szCs w:val="16"/>
      <w:lang w:val="ru-RU" w:eastAsia="ru-RU"/>
    </w:rPr>
  </w:style>
  <w:style w:type="paragraph" w:customStyle="1" w:styleId="xl83">
    <w:name w:val="xl83"/>
    <w:basedOn w:val="a"/>
    <w:rsid w:val="007A68D1"/>
    <w:pPr>
      <w:spacing w:before="100" w:beforeAutospacing="1" w:after="100" w:afterAutospacing="1"/>
    </w:pPr>
    <w:rPr>
      <w:color w:val="FF0000"/>
      <w:sz w:val="16"/>
      <w:szCs w:val="16"/>
      <w:lang w:val="ru-RU" w:eastAsia="ru-RU"/>
    </w:rPr>
  </w:style>
  <w:style w:type="paragraph" w:customStyle="1" w:styleId="xl84">
    <w:name w:val="xl84"/>
    <w:basedOn w:val="a"/>
    <w:rsid w:val="007A68D1"/>
    <w:pPr>
      <w:spacing w:before="100" w:beforeAutospacing="1" w:after="100" w:afterAutospacing="1"/>
    </w:pPr>
    <w:rPr>
      <w:rFonts w:ascii="Sylfaen" w:hAnsi="Sylfaen"/>
      <w:sz w:val="16"/>
      <w:szCs w:val="16"/>
      <w:lang w:val="ru-RU" w:eastAsia="ru-RU"/>
    </w:rPr>
  </w:style>
  <w:style w:type="paragraph" w:customStyle="1" w:styleId="xl85">
    <w:name w:val="xl85"/>
    <w:basedOn w:val="a"/>
    <w:rsid w:val="007A68D1"/>
    <w:pPr>
      <w:spacing w:before="100" w:beforeAutospacing="1" w:after="100" w:afterAutospacing="1"/>
      <w:jc w:val="both"/>
    </w:pPr>
    <w:rPr>
      <w:rFonts w:ascii="Sylfaen" w:hAnsi="Sylfaen"/>
      <w:sz w:val="16"/>
      <w:szCs w:val="16"/>
      <w:lang w:val="ru-RU" w:eastAsia="ru-RU"/>
    </w:rPr>
  </w:style>
  <w:style w:type="paragraph" w:customStyle="1" w:styleId="xl86">
    <w:name w:val="xl86"/>
    <w:basedOn w:val="a"/>
    <w:rsid w:val="007A68D1"/>
    <w:pPr>
      <w:spacing w:before="100" w:beforeAutospacing="1" w:after="100" w:afterAutospacing="1"/>
    </w:pPr>
    <w:rPr>
      <w:sz w:val="16"/>
      <w:szCs w:val="16"/>
      <w:lang w:val="ru-RU" w:eastAsia="ru-RU"/>
    </w:rPr>
  </w:style>
  <w:style w:type="paragraph" w:customStyle="1" w:styleId="xl87">
    <w:name w:val="xl87"/>
    <w:basedOn w:val="a"/>
    <w:rsid w:val="007A68D1"/>
    <w:pP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88">
    <w:name w:val="xl88"/>
    <w:basedOn w:val="a"/>
    <w:rsid w:val="007A68D1"/>
    <w:pPr>
      <w:spacing w:before="100" w:beforeAutospacing="1" w:after="100" w:afterAutospacing="1"/>
      <w:jc w:val="right"/>
    </w:pPr>
    <w:rPr>
      <w:rFonts w:ascii="Sylfaen" w:hAnsi="Sylfaen"/>
      <w:color w:val="FF0000"/>
      <w:sz w:val="16"/>
      <w:szCs w:val="16"/>
      <w:lang w:val="ru-RU" w:eastAsia="ru-RU"/>
    </w:rPr>
  </w:style>
  <w:style w:type="paragraph" w:customStyle="1" w:styleId="xl89">
    <w:name w:val="xl89"/>
    <w:basedOn w:val="a"/>
    <w:rsid w:val="007A68D1"/>
    <w:pPr>
      <w:spacing w:before="100" w:beforeAutospacing="1" w:after="100" w:afterAutospacing="1"/>
    </w:pPr>
    <w:rPr>
      <w:rFonts w:ascii="Sylfaen" w:hAnsi="Sylfaen"/>
      <w:color w:val="FF0000"/>
      <w:sz w:val="16"/>
      <w:szCs w:val="16"/>
      <w:lang w:val="ru-RU" w:eastAsia="ru-RU"/>
    </w:rPr>
  </w:style>
  <w:style w:type="paragraph" w:customStyle="1" w:styleId="xl90">
    <w:name w:val="xl90"/>
    <w:basedOn w:val="a"/>
    <w:rsid w:val="007A68D1"/>
    <w:pPr>
      <w:spacing w:before="100" w:beforeAutospacing="1" w:after="100" w:afterAutospacing="1"/>
    </w:pPr>
    <w:rPr>
      <w:rFonts w:ascii="Sylfaen" w:hAnsi="Sylfaen"/>
      <w:color w:val="FF0000"/>
      <w:sz w:val="16"/>
      <w:szCs w:val="16"/>
      <w:lang w:val="ru-RU" w:eastAsia="ru-RU"/>
    </w:rPr>
  </w:style>
  <w:style w:type="paragraph" w:customStyle="1" w:styleId="xl91">
    <w:name w:val="xl91"/>
    <w:basedOn w:val="a"/>
    <w:rsid w:val="007A68D1"/>
    <w:pPr>
      <w:spacing w:before="100" w:beforeAutospacing="1" w:after="100" w:afterAutospacing="1"/>
      <w:jc w:val="both"/>
    </w:pPr>
    <w:rPr>
      <w:rFonts w:ascii="Sylfaen" w:hAnsi="Sylfaen"/>
      <w:color w:val="FF0000"/>
      <w:sz w:val="16"/>
      <w:szCs w:val="16"/>
      <w:lang w:val="ru-RU" w:eastAsia="ru-RU"/>
    </w:rPr>
  </w:style>
  <w:style w:type="paragraph" w:customStyle="1" w:styleId="xl92">
    <w:name w:val="xl92"/>
    <w:basedOn w:val="a"/>
    <w:rsid w:val="007A68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Sylfaen" w:hAnsi="Sylfaen"/>
      <w:sz w:val="16"/>
      <w:szCs w:val="16"/>
      <w:lang w:val="ru-RU" w:eastAsia="ru-RU"/>
    </w:rPr>
  </w:style>
  <w:style w:type="paragraph" w:customStyle="1" w:styleId="xl93">
    <w:name w:val="xl93"/>
    <w:basedOn w:val="a"/>
    <w:rsid w:val="007A68D1"/>
    <w:pPr>
      <w:pBdr>
        <w:bottom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94">
    <w:name w:val="xl94"/>
    <w:basedOn w:val="a"/>
    <w:rsid w:val="007A68D1"/>
    <w:pPr>
      <w:pBdr>
        <w:bottom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color w:val="FF0000"/>
      <w:sz w:val="16"/>
      <w:szCs w:val="16"/>
      <w:lang w:val="ru-RU" w:eastAsia="ru-RU"/>
    </w:rPr>
  </w:style>
  <w:style w:type="paragraph" w:customStyle="1" w:styleId="xl95">
    <w:name w:val="xl95"/>
    <w:basedOn w:val="a"/>
    <w:rsid w:val="007A68D1"/>
    <w:pPr>
      <w:pBdr>
        <w:top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96">
    <w:name w:val="xl96"/>
    <w:basedOn w:val="a"/>
    <w:rsid w:val="007A68D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97">
    <w:name w:val="xl97"/>
    <w:basedOn w:val="a"/>
    <w:rsid w:val="007A68D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98">
    <w:name w:val="xl98"/>
    <w:basedOn w:val="a"/>
    <w:rsid w:val="008E2E1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character" w:customStyle="1" w:styleId="15">
    <w:name w:val="Нижний колонтитул Знак1"/>
    <w:basedOn w:val="a0"/>
    <w:uiPriority w:val="99"/>
    <w:semiHidden/>
    <w:rsid w:val="00296887"/>
    <w:rPr>
      <w:rFonts w:ascii="Times New Roman" w:eastAsia="Times New Roman" w:hAnsi="Times New Roman" w:cs="Times New Roman"/>
      <w:sz w:val="20"/>
      <w:szCs w:val="20"/>
      <w:lang w:val="en-AU"/>
    </w:rPr>
  </w:style>
  <w:style w:type="character" w:customStyle="1" w:styleId="16">
    <w:name w:val="Верхний колонтитул Знак1"/>
    <w:basedOn w:val="a0"/>
    <w:uiPriority w:val="99"/>
    <w:semiHidden/>
    <w:rsid w:val="00296887"/>
    <w:rPr>
      <w:rFonts w:ascii="Times New Roman" w:eastAsia="Times New Roman" w:hAnsi="Times New Roman" w:cs="Times New Roman"/>
      <w:sz w:val="20"/>
      <w:szCs w:val="20"/>
      <w:lang w:val="en-AU"/>
    </w:rPr>
  </w:style>
  <w:style w:type="character" w:customStyle="1" w:styleId="310">
    <w:name w:val="Основной текст 3 Знак1"/>
    <w:basedOn w:val="a0"/>
    <w:uiPriority w:val="99"/>
    <w:semiHidden/>
    <w:rsid w:val="00296887"/>
    <w:rPr>
      <w:rFonts w:ascii="Times New Roman" w:eastAsia="Times New Roman" w:hAnsi="Times New Roman" w:cs="Times New Roman"/>
      <w:sz w:val="16"/>
      <w:szCs w:val="16"/>
      <w:lang w:val="en-AU"/>
    </w:rPr>
  </w:style>
  <w:style w:type="character" w:customStyle="1" w:styleId="17">
    <w:name w:val="Текст сноски Знак1"/>
    <w:basedOn w:val="a0"/>
    <w:uiPriority w:val="99"/>
    <w:semiHidden/>
    <w:rsid w:val="00296887"/>
    <w:rPr>
      <w:rFonts w:ascii="Times New Roman" w:eastAsia="Times New Roman" w:hAnsi="Times New Roman" w:cs="Times New Roman"/>
      <w:sz w:val="20"/>
      <w:szCs w:val="20"/>
      <w:lang w:val="en-AU"/>
    </w:rPr>
  </w:style>
  <w:style w:type="character" w:customStyle="1" w:styleId="18">
    <w:name w:val="Текст примечания Знак1"/>
    <w:basedOn w:val="a0"/>
    <w:uiPriority w:val="99"/>
    <w:semiHidden/>
    <w:rsid w:val="00296887"/>
    <w:rPr>
      <w:rFonts w:ascii="Times New Roman" w:eastAsia="Times New Roman" w:hAnsi="Times New Roman" w:cs="Times New Roman"/>
      <w:sz w:val="20"/>
      <w:szCs w:val="20"/>
      <w:lang w:val="en-AU"/>
    </w:rPr>
  </w:style>
  <w:style w:type="character" w:customStyle="1" w:styleId="19">
    <w:name w:val="Тема примечания Знак1"/>
    <w:basedOn w:val="18"/>
    <w:uiPriority w:val="99"/>
    <w:semiHidden/>
    <w:rsid w:val="00296887"/>
    <w:rPr>
      <w:rFonts w:ascii="Times New Roman" w:eastAsia="Times New Roman" w:hAnsi="Times New Roman" w:cs="Times New Roman"/>
      <w:b/>
      <w:bCs/>
      <w:sz w:val="20"/>
      <w:szCs w:val="20"/>
      <w:lang w:val="en-AU"/>
    </w:rPr>
  </w:style>
  <w:style w:type="character" w:customStyle="1" w:styleId="1a">
    <w:name w:val="Текст концевой сноски Знак1"/>
    <w:basedOn w:val="a0"/>
    <w:uiPriority w:val="99"/>
    <w:semiHidden/>
    <w:rsid w:val="00296887"/>
    <w:rPr>
      <w:rFonts w:ascii="Times New Roman" w:eastAsia="Times New Roman" w:hAnsi="Times New Roman" w:cs="Times New Roman"/>
      <w:sz w:val="20"/>
      <w:szCs w:val="20"/>
      <w:lang w:val="en-AU"/>
    </w:rPr>
  </w:style>
  <w:style w:type="character" w:customStyle="1" w:styleId="1b">
    <w:name w:val="Схема документа Знак1"/>
    <w:basedOn w:val="a0"/>
    <w:uiPriority w:val="99"/>
    <w:semiHidden/>
    <w:rsid w:val="00296887"/>
    <w:rPr>
      <w:rFonts w:ascii="Segoe UI" w:eastAsia="Times New Roman" w:hAnsi="Segoe UI" w:cs="Segoe UI"/>
      <w:sz w:val="16"/>
      <w:szCs w:val="16"/>
      <w:lang w:val="en-AU"/>
    </w:rPr>
  </w:style>
  <w:style w:type="paragraph" w:customStyle="1" w:styleId="CharChar3">
    <w:name w:val="Char Char Знак Знак"/>
    <w:basedOn w:val="a"/>
    <w:rsid w:val="00974601"/>
    <w:rPr>
      <w:rFonts w:ascii="Tahoma" w:eastAsia="Baltica" w:hAnsi="Tahoma" w:cs="Baltica"/>
      <w:lang w:val="en-US"/>
    </w:rPr>
  </w:style>
  <w:style w:type="character" w:customStyle="1" w:styleId="CharCharChar1">
    <w:name w:val="Char Char Char"/>
    <w:rsid w:val="00974601"/>
    <w:rPr>
      <w:rFonts w:ascii="Wingdings" w:hAnsi="Wingdings"/>
      <w:sz w:val="24"/>
      <w:lang w:eastAsia="ru-RU"/>
    </w:rPr>
  </w:style>
  <w:style w:type="character" w:customStyle="1" w:styleId="CharChar221">
    <w:name w:val="Char Char22"/>
    <w:rsid w:val="00974601"/>
    <w:rPr>
      <w:rFonts w:ascii="Arial Unicode MS" w:hAnsi="Arial Unicode MS"/>
      <w:sz w:val="28"/>
      <w:lang w:val="en-US"/>
    </w:rPr>
  </w:style>
  <w:style w:type="character" w:customStyle="1" w:styleId="CharChar201">
    <w:name w:val="Char Char20"/>
    <w:rsid w:val="00974601"/>
    <w:rPr>
      <w:rFonts w:ascii="ArTarumianTimes" w:hAnsi="ArTarumianTimes"/>
      <w:b/>
      <w:sz w:val="28"/>
      <w:lang w:val="en-US"/>
    </w:rPr>
  </w:style>
  <w:style w:type="character" w:customStyle="1" w:styleId="CharChar161">
    <w:name w:val="Char Char16"/>
    <w:rsid w:val="00974601"/>
    <w:rPr>
      <w:rFonts w:ascii="Times LatArm" w:hAnsi="Times LatArm"/>
      <w:b/>
      <w:lang w:val="hy-AM"/>
    </w:rPr>
  </w:style>
  <w:style w:type="character" w:customStyle="1" w:styleId="CharChar151">
    <w:name w:val="Char Char15"/>
    <w:rsid w:val="00974601"/>
    <w:rPr>
      <w:rFonts w:ascii="Times LatArm" w:hAnsi="Times LatArm"/>
      <w:i/>
      <w:lang w:val="nl-NL"/>
    </w:rPr>
  </w:style>
  <w:style w:type="character" w:customStyle="1" w:styleId="CharChar131">
    <w:name w:val="Char Char13"/>
    <w:rsid w:val="00974601"/>
    <w:rPr>
      <w:rFonts w:ascii="Arial Unicode MS" w:hAnsi="Arial Unicode MS"/>
      <w:lang w:val="en-US"/>
    </w:rPr>
  </w:style>
  <w:style w:type="character" w:customStyle="1" w:styleId="CharChar231">
    <w:name w:val="Char Char23"/>
    <w:rsid w:val="00974601"/>
    <w:rPr>
      <w:rFonts w:ascii="Arial Unicode MS" w:hAnsi="Arial Unicode MS"/>
      <w:sz w:val="28"/>
      <w:lang w:val="en-US" w:eastAsia="ru-RU" w:bidi="ar-SA"/>
    </w:rPr>
  </w:style>
  <w:style w:type="character" w:customStyle="1" w:styleId="CharChar211">
    <w:name w:val="Char Char21"/>
    <w:rsid w:val="00974601"/>
    <w:rPr>
      <w:rFonts w:ascii="Wingdings" w:hAnsi="Wingdings"/>
      <w:b/>
      <w:color w:val="0000FF"/>
      <w:lang w:val="en-US" w:eastAsia="ru-RU" w:bidi="ar-SA"/>
    </w:rPr>
  </w:style>
  <w:style w:type="character" w:customStyle="1" w:styleId="CharChar251">
    <w:name w:val="Char Char25"/>
    <w:rsid w:val="00974601"/>
    <w:rPr>
      <w:rFonts w:ascii="Arial Unicode MS" w:hAnsi="Arial Unicode MS"/>
      <w:sz w:val="28"/>
      <w:lang w:val="en-US" w:eastAsia="ru-RU" w:bidi="ar-SA"/>
    </w:rPr>
  </w:style>
  <w:style w:type="character" w:customStyle="1" w:styleId="CharChar241">
    <w:name w:val="Char Char24"/>
    <w:rsid w:val="00974601"/>
    <w:rPr>
      <w:rFonts w:ascii="Wingdings" w:hAnsi="Wingdings"/>
      <w:b/>
      <w:color w:val="0000FF"/>
      <w:lang w:val="en-US" w:eastAsia="ru-RU" w:bidi="ar-SA"/>
    </w:rPr>
  </w:style>
  <w:style w:type="paragraph" w:customStyle="1" w:styleId="130">
    <w:name w:val="Указатель 13"/>
    <w:basedOn w:val="a"/>
    <w:rsid w:val="00974601"/>
    <w:pPr>
      <w:suppressAutoHyphens/>
      <w:spacing w:line="100" w:lineRule="atLeast"/>
      <w:ind w:left="240" w:hanging="240"/>
    </w:pPr>
    <w:rPr>
      <w:rFonts w:ascii="Times LatArm" w:eastAsia="Baltica" w:hAnsi="Times LatArm" w:cs="Baltica"/>
      <w:kern w:val="1"/>
      <w:sz w:val="16"/>
      <w:szCs w:val="16"/>
      <w:lang w:val="en-US" w:eastAsia="ar-SA"/>
    </w:rPr>
  </w:style>
  <w:style w:type="paragraph" w:customStyle="1" w:styleId="35">
    <w:name w:val="Указатель3"/>
    <w:basedOn w:val="a"/>
    <w:rsid w:val="00974601"/>
    <w:pPr>
      <w:suppressAutoHyphens/>
      <w:spacing w:line="100" w:lineRule="atLeast"/>
    </w:pPr>
    <w:rPr>
      <w:rFonts w:ascii="Baltica" w:eastAsia="Baltica" w:hAnsi="Baltica" w:cs="Baltica"/>
      <w:kern w:val="1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029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9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21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26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6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479</TotalTime>
  <Pages>3</Pages>
  <Words>1780</Words>
  <Characters>10147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979</cp:revision>
  <dcterms:created xsi:type="dcterms:W3CDTF">2024-02-02T05:51:00Z</dcterms:created>
  <dcterms:modified xsi:type="dcterms:W3CDTF">2025-05-05T11:53:00Z</dcterms:modified>
</cp:coreProperties>
</file>