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23" w:rsidRPr="006B7BCF" w:rsidRDefault="00936523" w:rsidP="00A554F8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554F8" w:rsidRPr="006E2CC0" w:rsidRDefault="00936523" w:rsidP="006E2CC0">
      <w:pPr>
        <w:spacing w:after="0" w:line="360" w:lineRule="auto"/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76588" w:rsidRPr="006E2CC0" w:rsidRDefault="00936523" w:rsidP="006E2CC0">
      <w:pPr>
        <w:spacing w:after="0" w:line="360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F07E73">
        <w:rPr>
          <w:rFonts w:ascii="GHEA Grapalat" w:hAnsi="GHEA Grapalat"/>
          <w:sz w:val="20"/>
          <w:szCs w:val="20"/>
          <w:lang w:val="hy-AM"/>
        </w:rPr>
        <w:t>«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ՊԿՀ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ի՝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114818">
        <w:rPr>
          <w:rFonts w:ascii="GHEA Grapalat" w:hAnsi="GHEA Grapalat"/>
          <w:sz w:val="20"/>
          <w:szCs w:val="20"/>
          <w:lang w:val="hy-AM"/>
        </w:rPr>
        <w:t>«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ՀՀ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14818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1A191C" w:rsidRPr="001A191C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գրասենյակային</w:t>
      </w:r>
      <w:r w:rsidR="001A191C" w:rsidRPr="001A191C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 xml:space="preserve"> ապրանքների</w:t>
      </w:r>
      <w:r w:rsidRPr="001A191C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1A191C">
        <w:rPr>
          <w:rFonts w:ascii="GHEA Grapalat" w:hAnsi="GHEA Grapalat" w:cs="Sylfaen"/>
          <w:sz w:val="20"/>
          <w:szCs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A191C">
        <w:rPr>
          <w:rFonts w:ascii="GHEA Grapalat" w:hAnsi="GHEA Grapalat" w:cs="Sylfaen"/>
          <w:sz w:val="20"/>
          <w:szCs w:val="20"/>
          <w:lang w:val="af-ZA"/>
        </w:rPr>
        <w:t xml:space="preserve">նպատակով </w:t>
      </w:r>
      <w:r w:rsidR="001A191C" w:rsidRPr="001A191C">
        <w:rPr>
          <w:rFonts w:ascii="GHEA Grapalat" w:hAnsi="GHEA Grapalat" w:cs="Sylfaen"/>
          <w:sz w:val="20"/>
          <w:szCs w:val="20"/>
          <w:lang w:val="hy-AM"/>
        </w:rPr>
        <w:t>ՀՔԾ-ՄԱԱՊՁԲ</w:t>
      </w:r>
      <w:r w:rsidR="001A191C" w:rsidRPr="001A191C">
        <w:rPr>
          <w:rFonts w:ascii="GHEA Grapalat" w:hAnsi="GHEA Grapalat"/>
          <w:sz w:val="20"/>
          <w:szCs w:val="20"/>
          <w:lang w:val="hy-AM"/>
        </w:rPr>
        <w:t>-4261-</w:t>
      </w:r>
      <w:r w:rsidR="001A191C" w:rsidRPr="001A191C">
        <w:rPr>
          <w:rFonts w:ascii="GHEA Grapalat" w:hAnsi="GHEA Grapalat" w:cs="Sylfaen"/>
          <w:sz w:val="20"/>
          <w:szCs w:val="20"/>
          <w:lang w:val="hy-AM"/>
        </w:rPr>
        <w:t>1</w:t>
      </w:r>
      <w:r w:rsidR="001A191C" w:rsidRPr="001A191C">
        <w:rPr>
          <w:rFonts w:ascii="GHEA Grapalat" w:hAnsi="GHEA Grapalat" w:cs="Sylfaen"/>
          <w:sz w:val="20"/>
          <w:szCs w:val="20"/>
          <w:lang w:val="af-ZA"/>
        </w:rPr>
        <w:t>8</w:t>
      </w:r>
      <w:r w:rsidR="001A191C" w:rsidRPr="001A191C">
        <w:rPr>
          <w:rFonts w:ascii="GHEA Grapalat" w:hAnsi="GHEA Grapalat" w:cs="Sylfaen"/>
          <w:sz w:val="20"/>
          <w:szCs w:val="20"/>
          <w:lang w:val="hy-AM"/>
        </w:rPr>
        <w:t>/</w:t>
      </w:r>
      <w:r w:rsidR="003322EC" w:rsidRPr="006E2CC0">
        <w:rPr>
          <w:rFonts w:ascii="GHEA Grapalat" w:hAnsi="GHEA Grapalat" w:cs="Sylfaen"/>
          <w:sz w:val="20"/>
          <w:szCs w:val="20"/>
        </w:rPr>
        <w:t>0</w:t>
      </w:r>
      <w:r w:rsidR="001A191C" w:rsidRPr="001A191C">
        <w:rPr>
          <w:rFonts w:ascii="GHEA Grapalat" w:hAnsi="GHEA Grapalat" w:cs="Sylfaen"/>
          <w:sz w:val="20"/>
          <w:szCs w:val="20"/>
          <w:lang w:val="hy-AM"/>
        </w:rPr>
        <w:t>1</w:t>
      </w:r>
      <w:r w:rsidRPr="001A191C">
        <w:rPr>
          <w:rFonts w:ascii="GHEA Grapalat" w:hAnsi="GHEA Grapalat" w:cs="Sylfaen"/>
          <w:sz w:val="20"/>
          <w:szCs w:val="20"/>
          <w:lang w:val="af-ZA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</w:t>
      </w:r>
      <w:r w:rsidRPr="003469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346945">
        <w:rPr>
          <w:rFonts w:ascii="GHEA Grapalat" w:hAnsi="GHEA Grapalat" w:cs="Sylfaen"/>
          <w:sz w:val="20"/>
          <w:lang w:val="af-ZA"/>
        </w:rPr>
        <w:t>2018 թ</w:t>
      </w:r>
      <w:r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A191C">
        <w:rPr>
          <w:rFonts w:ascii="GHEA Grapalat" w:hAnsi="GHEA Grapalat" w:cs="Sylfaen"/>
          <w:sz w:val="20"/>
          <w:lang w:val="hy-AM"/>
        </w:rPr>
        <w:t>ապրիլի</w:t>
      </w:r>
      <w:r w:rsidRPr="00114818">
        <w:rPr>
          <w:rFonts w:ascii="GHEA Grapalat" w:hAnsi="GHEA Grapalat" w:cs="Sylfaen"/>
          <w:sz w:val="20"/>
          <w:lang w:val="hy-AM"/>
        </w:rPr>
        <w:t xml:space="preserve"> </w:t>
      </w:r>
      <w:r w:rsidR="003322EC" w:rsidRPr="006E2CC0">
        <w:rPr>
          <w:rFonts w:ascii="GHEA Grapalat" w:hAnsi="GHEA Grapalat" w:cs="Sylfaen"/>
          <w:sz w:val="20"/>
        </w:rPr>
        <w:t>13</w:t>
      </w:r>
      <w:r w:rsidRPr="00676588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 կնքված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76588">
        <w:rPr>
          <w:rFonts w:ascii="GHEA Grapalat" w:hAnsi="GHEA Grapalat" w:cs="Sylfaen"/>
          <w:sz w:val="20"/>
        </w:rPr>
        <w:t>Հ</w:t>
      </w:r>
      <w:r w:rsidR="00676588" w:rsidRPr="006E2CC0">
        <w:rPr>
          <w:rFonts w:ascii="GHEA Grapalat" w:hAnsi="GHEA Grapalat" w:cs="Sylfaen"/>
          <w:sz w:val="20"/>
        </w:rPr>
        <w:t>/</w:t>
      </w:r>
      <w:r w:rsidR="00676588">
        <w:rPr>
          <w:rFonts w:ascii="GHEA Grapalat" w:hAnsi="GHEA Grapalat" w:cs="Sylfaen"/>
          <w:sz w:val="20"/>
        </w:rPr>
        <w:t>Ա</w:t>
      </w:r>
      <w:r w:rsidR="00676588" w:rsidRPr="006E2CC0">
        <w:rPr>
          <w:rFonts w:ascii="GHEA Grapalat" w:hAnsi="GHEA Grapalat" w:cs="Sylfaen"/>
          <w:sz w:val="20"/>
        </w:rPr>
        <w:t xml:space="preserve">  </w:t>
      </w:r>
      <w:r w:rsidR="00676588">
        <w:rPr>
          <w:rFonts w:ascii="GHEA Grapalat" w:hAnsi="GHEA Grapalat" w:cs="Sylfaen"/>
          <w:sz w:val="20"/>
        </w:rPr>
        <w:t>Բ</w:t>
      </w:r>
      <w:r w:rsidR="003322EC" w:rsidRPr="006E2CC0">
        <w:rPr>
          <w:rFonts w:ascii="GHEA Grapalat" w:hAnsi="GHEA Grapalat" w:cs="Sylfaen"/>
          <w:sz w:val="20"/>
        </w:rPr>
        <w:t>0716594389</w:t>
      </w:r>
      <w:r w:rsidR="00676588" w:rsidRPr="006E2CC0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89"/>
        <w:gridCol w:w="733"/>
        <w:gridCol w:w="48"/>
        <w:gridCol w:w="64"/>
        <w:gridCol w:w="96"/>
        <w:gridCol w:w="470"/>
        <w:gridCol w:w="89"/>
        <w:gridCol w:w="130"/>
        <w:gridCol w:w="12"/>
        <w:gridCol w:w="154"/>
        <w:gridCol w:w="125"/>
        <w:gridCol w:w="10"/>
        <w:gridCol w:w="200"/>
        <w:gridCol w:w="143"/>
        <w:gridCol w:w="555"/>
        <w:gridCol w:w="129"/>
        <w:gridCol w:w="53"/>
        <w:gridCol w:w="80"/>
        <w:gridCol w:w="100"/>
        <w:gridCol w:w="195"/>
        <w:gridCol w:w="376"/>
        <w:gridCol w:w="79"/>
        <w:gridCol w:w="90"/>
        <w:gridCol w:w="60"/>
        <w:gridCol w:w="118"/>
        <w:gridCol w:w="199"/>
        <w:gridCol w:w="515"/>
        <w:gridCol w:w="278"/>
        <w:gridCol w:w="230"/>
        <w:gridCol w:w="100"/>
        <w:gridCol w:w="47"/>
        <w:gridCol w:w="589"/>
        <w:gridCol w:w="94"/>
        <w:gridCol w:w="110"/>
        <w:gridCol w:w="108"/>
        <w:gridCol w:w="162"/>
        <w:gridCol w:w="107"/>
        <w:gridCol w:w="313"/>
        <w:gridCol w:w="210"/>
        <w:gridCol w:w="355"/>
        <w:gridCol w:w="95"/>
        <w:gridCol w:w="140"/>
        <w:gridCol w:w="10"/>
        <w:gridCol w:w="47"/>
        <w:gridCol w:w="37"/>
        <w:gridCol w:w="196"/>
        <w:gridCol w:w="32"/>
        <w:gridCol w:w="308"/>
        <w:gridCol w:w="310"/>
        <w:gridCol w:w="287"/>
        <w:gridCol w:w="33"/>
        <w:gridCol w:w="220"/>
        <w:gridCol w:w="250"/>
        <w:gridCol w:w="249"/>
        <w:gridCol w:w="581"/>
      </w:tblGrid>
      <w:tr w:rsidR="00936523" w:rsidRPr="00BF7713" w:rsidTr="00676588">
        <w:trPr>
          <w:trHeight w:val="187"/>
        </w:trPr>
        <w:tc>
          <w:tcPr>
            <w:tcW w:w="389" w:type="dxa"/>
            <w:shd w:val="clear" w:color="auto" w:fill="auto"/>
            <w:vAlign w:val="center"/>
          </w:tcPr>
          <w:p w:rsidR="00936523" w:rsidRPr="00BF7713" w:rsidRDefault="00936523" w:rsidP="00EF005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21" w:type="dxa"/>
            <w:gridSpan w:val="54"/>
            <w:shd w:val="clear" w:color="auto" w:fill="auto"/>
            <w:vAlign w:val="center"/>
          </w:tcPr>
          <w:p w:rsidR="00936523" w:rsidRPr="00EF0054" w:rsidRDefault="00936523" w:rsidP="00C909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F005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F44D0D" w:rsidRPr="002422F4" w:rsidTr="00676588">
        <w:trPr>
          <w:trHeight w:val="232"/>
        </w:trPr>
        <w:tc>
          <w:tcPr>
            <w:tcW w:w="389" w:type="dxa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642" w:type="dxa"/>
            <w:gridSpan w:val="8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անվանումը</w:t>
            </w:r>
          </w:p>
        </w:tc>
        <w:tc>
          <w:tcPr>
            <w:tcW w:w="632" w:type="dxa"/>
            <w:gridSpan w:val="5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չափ-ման միա-վորը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քանակը</w:t>
            </w:r>
            <w:r w:rsidRPr="00EF0054">
              <w:rPr>
                <w:rStyle w:val="ac"/>
                <w:rFonts w:ascii="GHEA Grapalat" w:hAnsi="GHEA Grapalat" w:cs="Sylfaen"/>
                <w:b/>
                <w:sz w:val="12"/>
                <w:szCs w:val="12"/>
                <w:lang w:val="hy-AM"/>
              </w:rPr>
              <w:footnoteReference w:id="2"/>
            </w:r>
          </w:p>
        </w:tc>
        <w:tc>
          <w:tcPr>
            <w:tcW w:w="1437" w:type="dxa"/>
            <w:gridSpan w:val="7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նախահաշվային գինը </w:t>
            </w:r>
          </w:p>
        </w:tc>
        <w:tc>
          <w:tcPr>
            <w:tcW w:w="2703" w:type="dxa"/>
            <w:gridSpan w:val="13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795" w:type="dxa"/>
            <w:gridSpan w:val="15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պայմանագրով նախատեսված </w:t>
            </w: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 նկարագրությունը (տեխնիկական բնութագիր)</w:t>
            </w:r>
          </w:p>
        </w:tc>
      </w:tr>
      <w:tr w:rsidR="00F44D0D" w:rsidRPr="00BF7713" w:rsidTr="00676588">
        <w:trPr>
          <w:trHeight w:val="175"/>
        </w:trPr>
        <w:tc>
          <w:tcPr>
            <w:tcW w:w="389" w:type="dxa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42" w:type="dxa"/>
            <w:gridSpan w:val="8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5"/>
            <w:vMerge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EF0054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3"/>
            </w:r>
          </w:p>
        </w:tc>
        <w:tc>
          <w:tcPr>
            <w:tcW w:w="557" w:type="dxa"/>
            <w:gridSpan w:val="5"/>
            <w:vMerge w:val="restart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437" w:type="dxa"/>
            <w:gridSpan w:val="7"/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/ՀՀ դրամ/</w:t>
            </w:r>
          </w:p>
        </w:tc>
        <w:tc>
          <w:tcPr>
            <w:tcW w:w="2703" w:type="dxa"/>
            <w:gridSpan w:val="13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5" w:type="dxa"/>
            <w:gridSpan w:val="15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D0D" w:rsidRPr="00BF7713" w:rsidTr="00676588">
        <w:trPr>
          <w:trHeight w:val="736"/>
        </w:trPr>
        <w:tc>
          <w:tcPr>
            <w:tcW w:w="3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5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EF0054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4"/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EF0054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270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4D0D" w:rsidRPr="00BF7713" w:rsidTr="00676588">
        <w:trPr>
          <w:trHeight w:val="205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BF7713" w:rsidRDefault="002422F4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62093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օրագրեր</w:t>
            </w:r>
            <w:proofErr w:type="spellEnd"/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5C6FB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62093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62093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676588" w:rsidRDefault="00662093" w:rsidP="004A4A77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148500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676588" w:rsidRDefault="00662093" w:rsidP="004A4A77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148500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4469E" w:rsidP="0064469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փափուկ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կազմով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օրատետրեր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օրգանայզեր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 201</w:t>
            </w:r>
            <w:r w:rsidRPr="00676588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թ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յուրաքանչյուր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էջի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վրա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տպագրված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համապատասխան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ամիսը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ամսաթիվը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C6FB6" w:rsidRPr="00676588" w:rsidRDefault="0064469E" w:rsidP="0064469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փափուկ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կազմով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օրատետրեր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օրգանայզեր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 201</w:t>
            </w:r>
            <w:r w:rsidRPr="00676588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թ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յուրաքանչյուր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էջի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վրա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տպագրված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համապատասխան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օրը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ամիսը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ամսաթիվը</w:t>
            </w:r>
          </w:p>
        </w:tc>
      </w:tr>
      <w:tr w:rsidR="00F44D0D" w:rsidRPr="00BF7713" w:rsidTr="00676588">
        <w:trPr>
          <w:trHeight w:val="182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2422F4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C30AB9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սոսինձ</w:t>
            </w:r>
            <w:proofErr w:type="spellEnd"/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էմուլսիա</w:t>
            </w:r>
            <w:proofErr w:type="spellEnd"/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2B5A54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կիլոգրամ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C30AB9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C30AB9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C30AB9" w:rsidP="004A4A7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18000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C30AB9" w:rsidP="004A4A7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</w:rPr>
              <w:t>18000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08422A" w:rsidP="0008422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Պոլիվինիլացետային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էմուլսիա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(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ՊՎԱ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Հոմոպոլիմեր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):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Նշանակությունը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`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Պոլիվինիլացետային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էմուլսիան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օգտագործվում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մանրահատակի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փայտի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ստվարաթղթի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լինոլեումի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պաստառների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կաշվի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և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այլ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իրերի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սոսնձման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: 0,4-1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կգ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ոց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պլաստմասե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տարաներով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: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08422A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Պոլիվինիլացետային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էմուլսիա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(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ՊՎԱ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Հոմոպոլիմեր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):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Նշանակությունը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`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Պոլիվինիլացետային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էմուլսիան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օգտագործվում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է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մանրահատակի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,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փայտի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ստվարաթղթի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լինոլեումի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պաստառների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կաշվի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և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այլ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իրերի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սոսնձման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համար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: 0,4-1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կգ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-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ոց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պլաստմասե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տարաներով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:</w:t>
            </w:r>
          </w:p>
        </w:tc>
      </w:tr>
      <w:tr w:rsidR="00F44D0D" w:rsidRPr="002422F4" w:rsidTr="00676588">
        <w:trPr>
          <w:trHeight w:val="277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2422F4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128B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մարտկոց</w:t>
            </w:r>
            <w:proofErr w:type="spellEnd"/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</w:rPr>
              <w:t xml:space="preserve">, AA </w:t>
            </w: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տեսակի</w:t>
            </w:r>
            <w:proofErr w:type="spellEnd"/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4A4A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4A4A7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7500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4A4A77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7500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F44D0D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 xml:space="preserve">Նախատեսված տարբեր տեսակի էլեկտրական սարքավորումների համար,1.5վ,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AA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 xml:space="preserve"> ալկալիական, առնվազն մեկ տարվա պիտանելիության ժամկետով: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F44D0D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 xml:space="preserve">Նախատեսված տարբեր տեսակի էլեկտրական սարքավորումների համար,1.5վ,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AA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 xml:space="preserve"> ալկալիական, առնվազն մեկ տարվա պիտանելիության ժամկետով:</w:t>
            </w:r>
          </w:p>
        </w:tc>
      </w:tr>
      <w:tr w:rsidR="00F44D0D" w:rsidRPr="00BF7713" w:rsidTr="00676588">
        <w:trPr>
          <w:trHeight w:val="250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2422F4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բարձրախոսներ</w:t>
            </w:r>
            <w:proofErr w:type="spellEnd"/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1300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30000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30000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EF0054" w:rsidP="009D5563">
            <w:pPr>
              <w:tabs>
                <w:tab w:val="left" w:pos="2216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Մեկ</w:t>
            </w:r>
            <w:proofErr w:type="spellEnd"/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զույգ</w:t>
            </w:r>
            <w:proofErr w:type="spellEnd"/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, 1.5Wt, USB Powered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EF0054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Մեկ</w:t>
            </w:r>
            <w:proofErr w:type="spellEnd"/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զույգ</w:t>
            </w:r>
            <w:proofErr w:type="spellEnd"/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, 1.5Wt, USB Powered</w:t>
            </w:r>
          </w:p>
        </w:tc>
      </w:tr>
      <w:tr w:rsidR="00F44D0D" w:rsidRPr="00BF7713" w:rsidTr="00676588">
        <w:trPr>
          <w:trHeight w:val="182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2422F4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6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0C35D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մկրատ</w:t>
            </w:r>
            <w:proofErr w:type="spellEnd"/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գրասենյակային</w:t>
            </w:r>
            <w:proofErr w:type="spellEnd"/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Մկրատ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17-20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սմ չժանգոտող մետաղից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5F5C9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Մկրատ 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17-20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սմ չժանգոտող մետաղից</w:t>
            </w:r>
          </w:p>
        </w:tc>
      </w:tr>
      <w:tr w:rsidR="00F44D0D" w:rsidRPr="002422F4" w:rsidTr="00676588">
        <w:trPr>
          <w:trHeight w:val="182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BF7713" w:rsidRDefault="002422F4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81C12" w:rsidRPr="00676588" w:rsidRDefault="004A4A77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սեղմակ</w:t>
            </w:r>
            <w:proofErr w:type="spellEnd"/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միջին</w:t>
            </w:r>
            <w:proofErr w:type="spellEnd"/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1C12" w:rsidRPr="00676588" w:rsidRDefault="00381C12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381C12" w:rsidRPr="00676588" w:rsidRDefault="004A4A77" w:rsidP="00381C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676588" w:rsidRDefault="004A4A77" w:rsidP="00381C1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676588" w:rsidRDefault="004A4A77" w:rsidP="00662093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81C12" w:rsidRPr="00676588" w:rsidRDefault="00F44D0D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Թղթի սեղմակ: Մետաղական, լայնությունը 25 մմ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676588" w:rsidRDefault="00F44D0D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Թղթի սեղմակ: Մետաղական, լայնությունը 25 մմ</w:t>
            </w:r>
          </w:p>
        </w:tc>
      </w:tr>
      <w:tr w:rsidR="00F44D0D" w:rsidRPr="00BF7713" w:rsidTr="00676588">
        <w:trPr>
          <w:trHeight w:val="182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2422F4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6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սեղմակ</w:t>
            </w:r>
            <w:proofErr w:type="spellEnd"/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մեծ</w:t>
            </w:r>
            <w:proofErr w:type="spellEnd"/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381C12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4A4A77" w:rsidP="00381C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381C1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381C1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16000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4A4A77" w:rsidP="00381C1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300CC" w:rsidRPr="00676588" w:rsidRDefault="00F44D0D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Մետաղական, լայնությունը 51 մմ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676588" w:rsidRDefault="00F44D0D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Մետաղական, լայնությունը 51 մմ</w:t>
            </w:r>
          </w:p>
        </w:tc>
      </w:tr>
      <w:tr w:rsidR="00F44D0D" w:rsidRPr="00BF7713" w:rsidTr="00676588">
        <w:trPr>
          <w:trHeight w:val="232"/>
        </w:trPr>
        <w:tc>
          <w:tcPr>
            <w:tcW w:w="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2422F4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6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քանոն</w:t>
            </w:r>
            <w:proofErr w:type="spellEnd"/>
            <w:r w:rsidRPr="00676588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FFFFF"/>
                <w:lang w:val="af-ZA"/>
              </w:rPr>
              <w:t xml:space="preserve">` </w:t>
            </w:r>
            <w:proofErr w:type="spellStart"/>
            <w:r w:rsidRPr="00676588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</w:rPr>
              <w:t>մետաղյա</w:t>
            </w:r>
            <w:proofErr w:type="spellEnd"/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4A4A77" w:rsidP="00381C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5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381C1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7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381C1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</w:t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676588" w:rsidRDefault="004A4A77" w:rsidP="00381C1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765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270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381C1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50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սմ. երկկեղմանի /չժանգոտող պողպատից/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82926" w:rsidRPr="00676588" w:rsidRDefault="00F44D0D" w:rsidP="005F5C9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50</w:t>
            </w:r>
            <w:r w:rsidRPr="0067658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սմ. երկկեղմանի /չժանգոտող պողպատից/</w:t>
            </w:r>
          </w:p>
        </w:tc>
      </w:tr>
      <w:tr w:rsidR="00767CB8" w:rsidRPr="002422F4" w:rsidTr="00375922">
        <w:trPr>
          <w:trHeight w:val="115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767CB8" w:rsidRPr="00EF0054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67CB8" w:rsidRPr="002422F4" w:rsidTr="00676588">
        <w:trPr>
          <w:trHeight w:val="137"/>
        </w:trPr>
        <w:tc>
          <w:tcPr>
            <w:tcW w:w="34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411" w:rsidRPr="00EF0054" w:rsidRDefault="00737411" w:rsidP="0073741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</w:t>
            </w:r>
            <w:r w:rsidRPr="00EF00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EF00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4-րդ կետ, </w:t>
            </w:r>
          </w:p>
          <w:p w:rsidR="00767CB8" w:rsidRPr="00EF0054" w:rsidRDefault="00737411" w:rsidP="0073741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00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767CB8" w:rsidRPr="002422F4" w:rsidTr="00375922">
        <w:trPr>
          <w:trHeight w:val="133"/>
        </w:trPr>
        <w:tc>
          <w:tcPr>
            <w:tcW w:w="10710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737411" w:rsidRDefault="00767CB8" w:rsidP="0037592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2422F4" w:rsidTr="00A5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0710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F46C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9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9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767CB8" w:rsidRPr="00BF7713" w:rsidTr="003759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10710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64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4" w:type="dxa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0F4E1F" w:rsidRDefault="003322EC" w:rsidP="001521A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767CB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662093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767CB8">
              <w:rPr>
                <w:rFonts w:ascii="GHEA Grapalat" w:hAnsi="GHEA Grapalat"/>
                <w:b/>
                <w:sz w:val="14"/>
                <w:szCs w:val="14"/>
              </w:rPr>
              <w:t>2018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0" w:type="dxa"/>
            <w:gridSpan w:val="2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0" w:type="dxa"/>
            <w:gridSpan w:val="2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67CB8" w:rsidRPr="00BF771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5720" w:type="dxa"/>
            <w:gridSpan w:val="2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60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76588">
        <w:trPr>
          <w:trHeight w:val="40"/>
        </w:trPr>
        <w:tc>
          <w:tcPr>
            <w:tcW w:w="1330" w:type="dxa"/>
            <w:gridSpan w:val="5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7" w:type="dxa"/>
            <w:gridSpan w:val="11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63" w:type="dxa"/>
            <w:gridSpan w:val="39"/>
            <w:shd w:val="clear" w:color="auto" w:fill="auto"/>
            <w:vAlign w:val="center"/>
          </w:tcPr>
          <w:p w:rsidR="00767CB8" w:rsidRPr="003D17D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67CB8" w:rsidRPr="00BF7713" w:rsidTr="00676588">
        <w:trPr>
          <w:trHeight w:val="115"/>
        </w:trPr>
        <w:tc>
          <w:tcPr>
            <w:tcW w:w="1330" w:type="dxa"/>
            <w:gridSpan w:val="5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11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3" w:type="dxa"/>
            <w:gridSpan w:val="39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67CB8" w:rsidRPr="00BF7713" w:rsidTr="00676588">
        <w:trPr>
          <w:trHeight w:val="137"/>
        </w:trPr>
        <w:tc>
          <w:tcPr>
            <w:tcW w:w="1330" w:type="dxa"/>
            <w:gridSpan w:val="5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11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67CB8" w:rsidRPr="00BF7713" w:rsidTr="00676588">
        <w:trPr>
          <w:trHeight w:val="137"/>
        </w:trPr>
        <w:tc>
          <w:tcPr>
            <w:tcW w:w="1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3322EC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322EC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380" w:type="dxa"/>
            <w:gridSpan w:val="5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EF0054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148500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148500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737411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148500</w:t>
            </w: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148500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3322EC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322EC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938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18000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3322EC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322EC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38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37411" w:rsidP="00767CB8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83C10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BB2B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7</w:t>
            </w:r>
            <w:r w:rsidR="00BB2B0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37411" w:rsidRDefault="00737411" w:rsidP="00BB2B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7</w:t>
            </w:r>
            <w:r w:rsidR="00BB2B0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3322EC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322EC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938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383C1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30000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3322EC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322EC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938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4600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4600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4600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EA605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4600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3322EC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="003322EC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6</w:t>
            </w:r>
          </w:p>
        </w:tc>
        <w:tc>
          <w:tcPr>
            <w:tcW w:w="938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3322EC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322EC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38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383C1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BB2B0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14000</w:t>
            </w: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3322EC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322EC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38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37411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676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3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37411" w:rsidRDefault="00737411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3741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383C1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</w:t>
            </w:r>
          </w:p>
        </w:tc>
        <w:tc>
          <w:tcPr>
            <w:tcW w:w="13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B2B00" w:rsidRDefault="00BB2B00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</w:t>
            </w:r>
          </w:p>
        </w:tc>
      </w:tr>
      <w:tr w:rsidR="00767CB8" w:rsidRPr="00BF7713" w:rsidTr="00EF0054">
        <w:trPr>
          <w:trHeight w:val="88"/>
        </w:trPr>
        <w:tc>
          <w:tcPr>
            <w:tcW w:w="10710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60F66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67CB8" w:rsidRPr="00BF7713" w:rsidTr="00676588">
        <w:trPr>
          <w:trHeight w:val="205"/>
        </w:trPr>
        <w:tc>
          <w:tcPr>
            <w:tcW w:w="20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049" w:rsidRPr="00375922" w:rsidRDefault="00767CB8" w:rsidP="004A128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sz w:val="16"/>
                <w:szCs w:val="16"/>
              </w:rPr>
            </w:pPr>
            <w:proofErr w:type="spellStart"/>
            <w:r w:rsidRPr="00375922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375922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="00B94049" w:rsidRPr="0037592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767CB8" w:rsidRPr="00BF7713" w:rsidTr="00375922">
        <w:trPr>
          <w:trHeight w:val="160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D82926">
        <w:tc>
          <w:tcPr>
            <w:tcW w:w="10710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7CB8" w:rsidRPr="00BF7713" w:rsidTr="00676588">
        <w:tc>
          <w:tcPr>
            <w:tcW w:w="1234" w:type="dxa"/>
            <w:gridSpan w:val="4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720A2" w:rsidRPr="00BF7713" w:rsidTr="00676588">
        <w:tc>
          <w:tcPr>
            <w:tcW w:w="1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720A2" w:rsidRPr="00BF7713" w:rsidTr="00676588">
        <w:trPr>
          <w:trHeight w:val="205"/>
        </w:trPr>
        <w:tc>
          <w:tcPr>
            <w:tcW w:w="12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76588">
        <w:trPr>
          <w:trHeight w:val="223"/>
        </w:trPr>
        <w:tc>
          <w:tcPr>
            <w:tcW w:w="1889" w:type="dxa"/>
            <w:gridSpan w:val="7"/>
            <w:vMerge w:val="restart"/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67CB8" w:rsidRPr="00BF7713" w:rsidTr="00676588">
        <w:trPr>
          <w:trHeight w:val="178"/>
        </w:trPr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178"/>
        </w:trPr>
        <w:tc>
          <w:tcPr>
            <w:tcW w:w="10710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76588">
        <w:trPr>
          <w:trHeight w:val="205"/>
        </w:trPr>
        <w:tc>
          <w:tcPr>
            <w:tcW w:w="572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2616FE" w:rsidRDefault="00767CB8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FD6DDA" w:rsidRDefault="003322EC" w:rsidP="0067658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D6DD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3741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FD6DDA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D6DD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76588">
        <w:trPr>
          <w:trHeight w:val="92"/>
        </w:trPr>
        <w:tc>
          <w:tcPr>
            <w:tcW w:w="5720" w:type="dxa"/>
            <w:gridSpan w:val="29"/>
            <w:vMerge w:val="restart"/>
            <w:shd w:val="clear" w:color="auto" w:fill="auto"/>
            <w:vAlign w:val="center"/>
          </w:tcPr>
          <w:p w:rsidR="00767CB8" w:rsidRPr="00F50FBC" w:rsidRDefault="00767CB8" w:rsidP="00FD6DD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5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67CB8" w:rsidRPr="00BF7713" w:rsidTr="00676588">
        <w:trPr>
          <w:trHeight w:val="88"/>
        </w:trPr>
        <w:tc>
          <w:tcPr>
            <w:tcW w:w="5720" w:type="dxa"/>
            <w:gridSpan w:val="2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CB8" w:rsidRPr="00F50FBC" w:rsidRDefault="00767CB8" w:rsidP="00767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737411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5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737411" w:rsidRDefault="00737411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767CB8" w:rsidRPr="00BF7713" w:rsidTr="00676588">
        <w:trPr>
          <w:trHeight w:val="160"/>
        </w:trPr>
        <w:tc>
          <w:tcPr>
            <w:tcW w:w="572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68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99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3322EC" w:rsidP="0067658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DF000B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3741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DF000B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76588">
        <w:trPr>
          <w:trHeight w:val="313"/>
        </w:trPr>
        <w:tc>
          <w:tcPr>
            <w:tcW w:w="572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3322EC" w:rsidP="0073741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3741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676588">
        <w:trPr>
          <w:trHeight w:val="223"/>
        </w:trPr>
        <w:tc>
          <w:tcPr>
            <w:tcW w:w="572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3322EC" w:rsidP="0067658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3741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375922">
        <w:trPr>
          <w:trHeight w:val="133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767CB8" w:rsidRPr="00AC3D46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676588">
        <w:trPr>
          <w:trHeight w:val="178"/>
        </w:trPr>
        <w:tc>
          <w:tcPr>
            <w:tcW w:w="8010" w:type="dxa"/>
            <w:gridSpan w:val="41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  <w:tc>
          <w:tcPr>
            <w:tcW w:w="2700" w:type="dxa"/>
            <w:gridSpan w:val="14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67CB8" w:rsidRPr="00BF7713" w:rsidTr="00676588">
        <w:trPr>
          <w:trHeight w:val="115"/>
        </w:trPr>
        <w:tc>
          <w:tcPr>
            <w:tcW w:w="8010" w:type="dxa"/>
            <w:gridSpan w:val="41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4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76588" w:rsidRPr="00BF7713" w:rsidTr="00676588">
        <w:trPr>
          <w:trHeight w:val="322"/>
        </w:trPr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76588" w:rsidRPr="00BF7713" w:rsidTr="00676588">
        <w:trPr>
          <w:trHeight w:val="146"/>
        </w:trPr>
        <w:tc>
          <w:tcPr>
            <w:tcW w:w="1170" w:type="dxa"/>
            <w:gridSpan w:val="3"/>
            <w:shd w:val="clear" w:color="auto" w:fill="auto"/>
            <w:vAlign w:val="center"/>
          </w:tcPr>
          <w:p w:rsidR="00767CB8" w:rsidRPr="00747F9E" w:rsidRDefault="00C30AB9" w:rsidP="003322E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3322EC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767CB8" w:rsidRPr="00A554F8" w:rsidRDefault="00737411" w:rsidP="0067658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4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1631" w:type="dxa"/>
            <w:gridSpan w:val="8"/>
            <w:shd w:val="clear" w:color="auto" w:fill="auto"/>
            <w:vAlign w:val="center"/>
          </w:tcPr>
          <w:p w:rsidR="00767CB8" w:rsidRPr="003322EC" w:rsidRDefault="00676588" w:rsidP="003322E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658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/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676588">
              <w:rPr>
                <w:rFonts w:ascii="GHEA Grapalat" w:hAnsi="GHEA Grapalat" w:cs="Sylfaen"/>
                <w:b/>
                <w:sz w:val="14"/>
                <w:szCs w:val="14"/>
              </w:rPr>
              <w:t>Բ</w:t>
            </w:r>
            <w:r w:rsidR="003322EC">
              <w:rPr>
                <w:rFonts w:ascii="GHEA Grapalat" w:hAnsi="GHEA Grapalat" w:cs="Sylfaen"/>
                <w:b/>
                <w:sz w:val="14"/>
                <w:szCs w:val="14"/>
              </w:rPr>
              <w:t>0716594389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:rsidR="00767CB8" w:rsidRPr="00A554F8" w:rsidRDefault="003322EC" w:rsidP="006765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767CB8" w:rsidRPr="00A554F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30AB9" w:rsidRPr="00A554F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67CB8" w:rsidRPr="00A554F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A554F8" w:rsidRPr="00A554F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767CB8" w:rsidRPr="00A554F8" w:rsidRDefault="00767CB8" w:rsidP="00676588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15.12.2018թ.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67CB8" w:rsidRPr="00A554F8" w:rsidRDefault="00767CB8" w:rsidP="0067658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767CB8" w:rsidRPr="00A554F8" w:rsidRDefault="004A128B" w:rsidP="003322E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322EC">
              <w:rPr>
                <w:rFonts w:ascii="GHEA Grapalat" w:hAnsi="GHEA Grapalat" w:cs="Sylfaen"/>
                <w:b/>
                <w:sz w:val="14"/>
                <w:szCs w:val="14"/>
              </w:rPr>
              <w:t>30100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67CB8" w:rsidRPr="00A554F8" w:rsidRDefault="004A128B" w:rsidP="003322E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322EC">
              <w:rPr>
                <w:rFonts w:ascii="GHEA Grapalat" w:hAnsi="GHEA Grapalat" w:cs="Sylfaen"/>
                <w:b/>
                <w:sz w:val="14"/>
                <w:szCs w:val="14"/>
              </w:rPr>
              <w:t>301</w:t>
            </w: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</w:tr>
      <w:tr w:rsidR="00767CB8" w:rsidRPr="00BF7713" w:rsidTr="00D82926">
        <w:trPr>
          <w:trHeight w:val="150"/>
        </w:trPr>
        <w:tc>
          <w:tcPr>
            <w:tcW w:w="10710" w:type="dxa"/>
            <w:gridSpan w:val="55"/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7CB8" w:rsidRPr="00BF7713" w:rsidTr="006E2CC0">
        <w:trPr>
          <w:trHeight w:val="196"/>
        </w:trPr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67CB8" w:rsidRPr="00915A2C" w:rsidTr="006E2CC0">
        <w:trPr>
          <w:trHeight w:val="155"/>
        </w:trPr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67CB8" w:rsidP="003322E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54F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30AB9" w:rsidRPr="00A554F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3322EC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4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37411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54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Կարանդաշ ՍՊԸ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720B4" w:rsidP="00767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 w:rsidRPr="00A554F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</w:t>
            </w:r>
            <w:r w:rsidRPr="00A554F8">
              <w:rPr>
                <w:rFonts w:ascii="GHEA Grapalat" w:eastAsia="Times New Roman" w:hAnsi="GHEA Grapalat" w:cs="Arial Armenian"/>
                <w:b/>
                <w:sz w:val="14"/>
                <w:szCs w:val="14"/>
              </w:rPr>
              <w:t xml:space="preserve">. </w:t>
            </w:r>
            <w:proofErr w:type="spellStart"/>
            <w:r w:rsidRPr="00A554F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Երևան</w:t>
            </w:r>
            <w:r w:rsidRPr="00A554F8">
              <w:rPr>
                <w:rFonts w:ascii="GHEA Grapalat" w:eastAsia="Times New Roman" w:hAnsi="GHEA Grapalat" w:cs="Arial Armenian"/>
                <w:b/>
                <w:sz w:val="14"/>
                <w:szCs w:val="14"/>
              </w:rPr>
              <w:t>,</w:t>
            </w:r>
            <w:r w:rsidRPr="00A554F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Վարդանանց</w:t>
            </w:r>
            <w:proofErr w:type="spellEnd"/>
            <w:r w:rsidRPr="00A554F8">
              <w:rPr>
                <w:rFonts w:ascii="GHEA Grapalat" w:eastAsia="Times New Roman" w:hAnsi="GHEA Grapalat" w:cs="Arial"/>
                <w:b/>
                <w:sz w:val="14"/>
                <w:szCs w:val="14"/>
              </w:rPr>
              <w:t xml:space="preserve">  110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554F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720B4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A554F8">
              <w:rPr>
                <w:rFonts w:ascii="GHEA Grapalat" w:eastAsia="Times New Roman" w:hAnsi="GHEA Grapalat" w:cs="Arial"/>
                <w:b/>
                <w:sz w:val="14"/>
                <w:szCs w:val="14"/>
              </w:rPr>
              <w:t>163007036128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A554F8" w:rsidRDefault="007720B4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A554F8">
              <w:rPr>
                <w:rFonts w:ascii="GHEA Grapalat" w:eastAsia="Times New Roman" w:hAnsi="GHEA Grapalat" w:cs="Arial"/>
                <w:b/>
                <w:sz w:val="14"/>
                <w:szCs w:val="14"/>
              </w:rPr>
              <w:t>02609757</w:t>
            </w:r>
          </w:p>
        </w:tc>
      </w:tr>
      <w:tr w:rsidR="00767CB8" w:rsidRPr="00C200D5" w:rsidTr="00375922">
        <w:trPr>
          <w:trHeight w:val="115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767CB8" w:rsidRPr="00375922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662093" w:rsidTr="00676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3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C200D5" w:rsidRDefault="00767CB8" w:rsidP="003F46C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39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4A128B" w:rsidRDefault="00767CB8" w:rsidP="0037592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</w:tc>
      </w:tr>
      <w:tr w:rsidR="00767CB8" w:rsidRPr="00662093" w:rsidTr="00375922">
        <w:trPr>
          <w:trHeight w:val="187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662093" w:rsidTr="006E2CC0">
        <w:trPr>
          <w:trHeight w:val="160"/>
        </w:trPr>
        <w:tc>
          <w:tcPr>
            <w:tcW w:w="432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767CB8" w:rsidRPr="00CD21F5" w:rsidRDefault="00767CB8" w:rsidP="0037592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9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767CB8" w:rsidRPr="004A128B" w:rsidRDefault="00767CB8" w:rsidP="004A12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7CB8" w:rsidRPr="00662093" w:rsidTr="00375922">
        <w:trPr>
          <w:trHeight w:val="142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662093" w:rsidTr="006E2CC0">
        <w:trPr>
          <w:trHeight w:val="427"/>
        </w:trPr>
        <w:tc>
          <w:tcPr>
            <w:tcW w:w="43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3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767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CB8" w:rsidRPr="00662093" w:rsidTr="00375922">
        <w:trPr>
          <w:trHeight w:val="187"/>
        </w:trPr>
        <w:tc>
          <w:tcPr>
            <w:tcW w:w="10710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662093" w:rsidTr="006E2CC0">
        <w:trPr>
          <w:trHeight w:val="457"/>
        </w:trPr>
        <w:tc>
          <w:tcPr>
            <w:tcW w:w="43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3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7720B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CB8" w:rsidRPr="00662093" w:rsidTr="00375922">
        <w:trPr>
          <w:trHeight w:val="133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767CB8" w:rsidRPr="00CD21F5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BF7713" w:rsidTr="006E2CC0">
        <w:trPr>
          <w:trHeight w:val="115"/>
        </w:trPr>
        <w:tc>
          <w:tcPr>
            <w:tcW w:w="43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3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720B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178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D82926">
        <w:trPr>
          <w:trHeight w:val="227"/>
        </w:trPr>
        <w:tc>
          <w:tcPr>
            <w:tcW w:w="10710" w:type="dxa"/>
            <w:gridSpan w:val="55"/>
            <w:shd w:val="clear" w:color="auto" w:fill="auto"/>
            <w:vAlign w:val="center"/>
          </w:tcPr>
          <w:p w:rsidR="00767CB8" w:rsidRPr="00BF7713" w:rsidRDefault="00767CB8" w:rsidP="00767CB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7CB8" w:rsidRPr="00BF7713" w:rsidTr="00676588">
        <w:trPr>
          <w:trHeight w:val="47"/>
        </w:trPr>
        <w:tc>
          <w:tcPr>
            <w:tcW w:w="21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7CB8" w:rsidRPr="00BF7713" w:rsidTr="00676588">
        <w:trPr>
          <w:trHeight w:val="47"/>
        </w:trPr>
        <w:tc>
          <w:tcPr>
            <w:tcW w:w="2185" w:type="dxa"/>
            <w:gridSpan w:val="10"/>
            <w:shd w:val="clear" w:color="auto" w:fill="auto"/>
            <w:vAlign w:val="center"/>
          </w:tcPr>
          <w:p w:rsidR="00767CB8" w:rsidRPr="005F1E68" w:rsidRDefault="00767CB8" w:rsidP="00767CB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 Բաբայան</w:t>
            </w:r>
          </w:p>
        </w:tc>
        <w:tc>
          <w:tcPr>
            <w:tcW w:w="4583" w:type="dxa"/>
            <w:gridSpan w:val="25"/>
            <w:shd w:val="clear" w:color="auto" w:fill="auto"/>
            <w:vAlign w:val="center"/>
          </w:tcPr>
          <w:p w:rsidR="00767CB8" w:rsidRPr="005F1E68" w:rsidRDefault="00767CB8" w:rsidP="0037592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942" w:type="dxa"/>
            <w:gridSpan w:val="20"/>
            <w:shd w:val="clear" w:color="auto" w:fill="auto"/>
            <w:vAlign w:val="center"/>
          </w:tcPr>
          <w:p w:rsidR="00767CB8" w:rsidRPr="002B692B" w:rsidRDefault="00767CB8" w:rsidP="0037592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375922" w:rsidRDefault="00936523" w:rsidP="00936523">
      <w:pPr>
        <w:spacing w:after="240"/>
        <w:jc w:val="both"/>
        <w:rPr>
          <w:rFonts w:ascii="GHEA Grapalat" w:hAnsi="GHEA Grapalat" w:cs="Sylfaen"/>
          <w:sz w:val="20"/>
        </w:rPr>
      </w:pPr>
      <w:r w:rsidRPr="005F1E68">
        <w:rPr>
          <w:rFonts w:ascii="GHEA Grapalat" w:hAnsi="GHEA Grapalat" w:cs="Sylfaen"/>
          <w:sz w:val="20"/>
        </w:rPr>
        <w:t xml:space="preserve">       </w:t>
      </w:r>
    </w:p>
    <w:p w:rsidR="00936523" w:rsidRPr="005F1E68" w:rsidRDefault="00936523" w:rsidP="00936523">
      <w:pPr>
        <w:spacing w:after="240"/>
        <w:jc w:val="both"/>
        <w:rPr>
          <w:rFonts w:ascii="GHEA Grapalat" w:hAnsi="GHEA Grapalat"/>
          <w:sz w:val="20"/>
          <w:szCs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5F1E68">
        <w:rPr>
          <w:rFonts w:ascii="GHEA Grapalat" w:hAnsi="GHEA Grapalat"/>
          <w:sz w:val="20"/>
          <w:szCs w:val="20"/>
          <w:lang w:val="af-ZA"/>
        </w:rPr>
        <w:t>՝</w:t>
      </w:r>
      <w:r w:rsidRPr="005F1E68">
        <w:rPr>
          <w:rFonts w:ascii="GHEA Grapalat" w:hAnsi="GHEA Grapalat"/>
          <w:sz w:val="20"/>
          <w:szCs w:val="20"/>
        </w:rPr>
        <w:t xml:space="preserve">  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5F1E68">
        <w:rPr>
          <w:rFonts w:ascii="GHEA Grapalat" w:hAnsi="GHEA Grapalat"/>
          <w:b/>
          <w:sz w:val="20"/>
          <w:szCs w:val="20"/>
          <w:lang w:val="hy-AM"/>
        </w:rPr>
        <w:t>» ՊԿՀ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4892"/>
      </w:tblGrid>
      <w:tr w:rsidR="00936523" w:rsidRPr="005F1E68" w:rsidTr="00375922">
        <w:trPr>
          <w:trHeight w:val="64"/>
        </w:trPr>
        <w:tc>
          <w:tcPr>
            <w:tcW w:w="4892" w:type="dxa"/>
            <w:tcBorders>
              <w:left w:val="nil"/>
            </w:tcBorders>
          </w:tcPr>
          <w:p w:rsidR="00936523" w:rsidRDefault="00936523" w:rsidP="009D556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36523" w:rsidRPr="00BA5C97" w:rsidRDefault="00936523" w:rsidP="0093652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936523" w:rsidRPr="00365437" w:rsidRDefault="00936523" w:rsidP="00936523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36523" w:rsidRPr="005F1E68" w:rsidRDefault="00936523" w:rsidP="00936523">
      <w:pPr>
        <w:rPr>
          <w:lang w:val="af-ZA"/>
        </w:rPr>
      </w:pPr>
    </w:p>
    <w:p w:rsidR="009D5563" w:rsidRPr="00936523" w:rsidRDefault="009D5563">
      <w:pPr>
        <w:rPr>
          <w:lang w:val="af-ZA"/>
        </w:rPr>
      </w:pPr>
    </w:p>
    <w:sectPr w:rsidR="009D5563" w:rsidRPr="00936523" w:rsidSect="009D5563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1FE" w:rsidRDefault="00B561FE" w:rsidP="00936523">
      <w:pPr>
        <w:spacing w:after="0" w:line="240" w:lineRule="auto"/>
      </w:pPr>
      <w:r>
        <w:separator/>
      </w:r>
    </w:p>
  </w:endnote>
  <w:endnote w:type="continuationSeparator" w:id="1">
    <w:p w:rsidR="00B561FE" w:rsidRDefault="00B561FE" w:rsidP="0093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49" w:rsidRDefault="00624778" w:rsidP="009D5563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9404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94049" w:rsidRDefault="00B94049" w:rsidP="009D556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49" w:rsidRDefault="00B94049" w:rsidP="009D5563">
    <w:pPr>
      <w:pStyle w:val="a8"/>
      <w:framePr w:wrap="around" w:vAnchor="text" w:hAnchor="margin" w:xAlign="right" w:y="1"/>
      <w:rPr>
        <w:rStyle w:val="ae"/>
      </w:rPr>
    </w:pPr>
  </w:p>
  <w:p w:rsidR="00B94049" w:rsidRDefault="00B94049" w:rsidP="009D556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1FE" w:rsidRDefault="00B561FE" w:rsidP="00936523">
      <w:pPr>
        <w:spacing w:after="0" w:line="240" w:lineRule="auto"/>
      </w:pPr>
      <w:r>
        <w:separator/>
      </w:r>
    </w:p>
  </w:footnote>
  <w:footnote w:type="continuationSeparator" w:id="1">
    <w:p w:rsidR="00B561FE" w:rsidRDefault="00B561FE" w:rsidP="00936523">
      <w:pPr>
        <w:spacing w:after="0" w:line="240" w:lineRule="auto"/>
      </w:pPr>
      <w:r>
        <w:continuationSeparator/>
      </w:r>
    </w:p>
  </w:footnote>
  <w:footnote w:id="2">
    <w:p w:rsidR="00B94049" w:rsidRPr="00541A77" w:rsidRDefault="00B94049" w:rsidP="0093652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94049" w:rsidRPr="00EB00B9" w:rsidRDefault="00B94049" w:rsidP="0093652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94049" w:rsidRPr="002D0BF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94049" w:rsidRPr="00C868EC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94049" w:rsidRPr="00871366" w:rsidRDefault="00B94049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94049" w:rsidRPr="002D0BF6" w:rsidRDefault="00B94049" w:rsidP="0093652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523"/>
    <w:rsid w:val="0008422A"/>
    <w:rsid w:val="000A294C"/>
    <w:rsid w:val="000C35D2"/>
    <w:rsid w:val="000E4261"/>
    <w:rsid w:val="00110D6E"/>
    <w:rsid w:val="001300CC"/>
    <w:rsid w:val="001365CD"/>
    <w:rsid w:val="00142E2D"/>
    <w:rsid w:val="001521A9"/>
    <w:rsid w:val="001A191C"/>
    <w:rsid w:val="0021557B"/>
    <w:rsid w:val="002422F4"/>
    <w:rsid w:val="00252BE8"/>
    <w:rsid w:val="00263B09"/>
    <w:rsid w:val="002720A2"/>
    <w:rsid w:val="00281AD9"/>
    <w:rsid w:val="002A06A5"/>
    <w:rsid w:val="002A757F"/>
    <w:rsid w:val="002B5A54"/>
    <w:rsid w:val="002C042D"/>
    <w:rsid w:val="002E0929"/>
    <w:rsid w:val="00304ACC"/>
    <w:rsid w:val="003103D6"/>
    <w:rsid w:val="0031475E"/>
    <w:rsid w:val="00324FCC"/>
    <w:rsid w:val="003322EC"/>
    <w:rsid w:val="00375922"/>
    <w:rsid w:val="00381C12"/>
    <w:rsid w:val="00383C10"/>
    <w:rsid w:val="003907DB"/>
    <w:rsid w:val="003F46CF"/>
    <w:rsid w:val="00423C14"/>
    <w:rsid w:val="004336FA"/>
    <w:rsid w:val="00444CA0"/>
    <w:rsid w:val="0047544B"/>
    <w:rsid w:val="004979B4"/>
    <w:rsid w:val="004A128B"/>
    <w:rsid w:val="004A4A77"/>
    <w:rsid w:val="004F4608"/>
    <w:rsid w:val="005318FE"/>
    <w:rsid w:val="00552169"/>
    <w:rsid w:val="005A692F"/>
    <w:rsid w:val="005C1694"/>
    <w:rsid w:val="005C6FB6"/>
    <w:rsid w:val="005D492B"/>
    <w:rsid w:val="005F5C96"/>
    <w:rsid w:val="00614AB6"/>
    <w:rsid w:val="00624778"/>
    <w:rsid w:val="0064469E"/>
    <w:rsid w:val="00662093"/>
    <w:rsid w:val="00676588"/>
    <w:rsid w:val="006E2CC0"/>
    <w:rsid w:val="006E2E64"/>
    <w:rsid w:val="00712D2B"/>
    <w:rsid w:val="00737411"/>
    <w:rsid w:val="00747F9E"/>
    <w:rsid w:val="00752AC2"/>
    <w:rsid w:val="00761C41"/>
    <w:rsid w:val="00767CB8"/>
    <w:rsid w:val="007720B4"/>
    <w:rsid w:val="007A12D0"/>
    <w:rsid w:val="008168BF"/>
    <w:rsid w:val="00847D2A"/>
    <w:rsid w:val="008831BE"/>
    <w:rsid w:val="008A2065"/>
    <w:rsid w:val="00936523"/>
    <w:rsid w:val="009615D4"/>
    <w:rsid w:val="009809C0"/>
    <w:rsid w:val="009A06EB"/>
    <w:rsid w:val="009D5563"/>
    <w:rsid w:val="009D7D0E"/>
    <w:rsid w:val="00A21092"/>
    <w:rsid w:val="00A454B6"/>
    <w:rsid w:val="00A46803"/>
    <w:rsid w:val="00A532DA"/>
    <w:rsid w:val="00A554F8"/>
    <w:rsid w:val="00AF0430"/>
    <w:rsid w:val="00B00630"/>
    <w:rsid w:val="00B37438"/>
    <w:rsid w:val="00B561FE"/>
    <w:rsid w:val="00B94049"/>
    <w:rsid w:val="00BB2B00"/>
    <w:rsid w:val="00BC4F35"/>
    <w:rsid w:val="00BC7FB6"/>
    <w:rsid w:val="00BD66DD"/>
    <w:rsid w:val="00BF6081"/>
    <w:rsid w:val="00C30AB9"/>
    <w:rsid w:val="00C909BB"/>
    <w:rsid w:val="00CE24E8"/>
    <w:rsid w:val="00D03CB7"/>
    <w:rsid w:val="00D14D29"/>
    <w:rsid w:val="00D42866"/>
    <w:rsid w:val="00D67B7B"/>
    <w:rsid w:val="00D82926"/>
    <w:rsid w:val="00DA5A5F"/>
    <w:rsid w:val="00DA7823"/>
    <w:rsid w:val="00DB42F2"/>
    <w:rsid w:val="00DE5CC0"/>
    <w:rsid w:val="00DF000B"/>
    <w:rsid w:val="00E25612"/>
    <w:rsid w:val="00EA605F"/>
    <w:rsid w:val="00EC0153"/>
    <w:rsid w:val="00EC4FA4"/>
    <w:rsid w:val="00EF0054"/>
    <w:rsid w:val="00F01010"/>
    <w:rsid w:val="00F11287"/>
    <w:rsid w:val="00F20C68"/>
    <w:rsid w:val="00F37025"/>
    <w:rsid w:val="00F44D0D"/>
    <w:rsid w:val="00F722E7"/>
    <w:rsid w:val="00FA6F71"/>
    <w:rsid w:val="00FD29FD"/>
    <w:rsid w:val="00FD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365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9365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 Char Char Char Знак, Char Char Char Char Знак, Char Знак"/>
    <w:basedOn w:val="a0"/>
    <w:link w:val="a6"/>
    <w:rsid w:val="009365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6">
    <w:name w:val="Body Text Indent"/>
    <w:aliases w:val=" Char Char Char, Char Char Char Char, Char"/>
    <w:basedOn w:val="a"/>
    <w:link w:val="a5"/>
    <w:rsid w:val="009365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9365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rsid w:val="0093652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a7">
    <w:name w:val="Нижний колонтитул Знак"/>
    <w:basedOn w:val="a0"/>
    <w:link w:val="a8"/>
    <w:rsid w:val="00936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rsid w:val="009365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a"/>
    <w:semiHidden/>
    <w:rsid w:val="009365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9365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9A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rsid w:val="00936523"/>
    <w:rPr>
      <w:vertAlign w:val="superscript"/>
    </w:rPr>
  </w:style>
  <w:style w:type="character" w:styleId="ad">
    <w:name w:val="Hyperlink"/>
    <w:uiPriority w:val="99"/>
    <w:rsid w:val="00936523"/>
    <w:rPr>
      <w:color w:val="0000FF"/>
      <w:u w:val="single"/>
    </w:rPr>
  </w:style>
  <w:style w:type="character" w:styleId="ae">
    <w:name w:val="page number"/>
    <w:basedOn w:val="a0"/>
    <w:rsid w:val="00936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76</cp:revision>
  <dcterms:created xsi:type="dcterms:W3CDTF">2018-03-19T05:26:00Z</dcterms:created>
  <dcterms:modified xsi:type="dcterms:W3CDTF">2018-04-16T14:07:00Z</dcterms:modified>
</cp:coreProperties>
</file>