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D40" w:rsidRPr="00AE6CE3" w:rsidRDefault="001F2D40" w:rsidP="001F2D40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2D40" w:rsidRPr="00AE6CE3" w:rsidRDefault="001F2D40" w:rsidP="001F2D40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1F2D40" w:rsidRPr="00AE6CE3" w:rsidRDefault="001F2D40" w:rsidP="001F2D40">
      <w:pPr>
        <w:jc w:val="center"/>
        <w:rPr>
          <w:rFonts w:ascii="GHEA Grapalat" w:hAnsi="GHEA Grapalat"/>
          <w:b/>
          <w:sz w:val="20"/>
          <w:lang w:val="af-ZA"/>
        </w:rPr>
      </w:pPr>
    </w:p>
    <w:p w:rsidR="001F2D40" w:rsidRPr="00AE6CE3" w:rsidRDefault="001F2D40" w:rsidP="001F2D4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F2D40" w:rsidRPr="00AE6CE3" w:rsidRDefault="001F2D40" w:rsidP="001F2D4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 xml:space="preserve"> 202</w:t>
      </w:r>
      <w:r>
        <w:rPr>
          <w:rFonts w:ascii="GHEA Grapalat" w:hAnsi="GHEA Grapalat"/>
          <w:b w:val="0"/>
          <w:sz w:val="20"/>
          <w:lang w:val="hy-AM"/>
        </w:rPr>
        <w:t>5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հունիսի 2</w:t>
      </w:r>
      <w:r w:rsidR="00AF3C27">
        <w:rPr>
          <w:rFonts w:ascii="GHEA Grapalat" w:hAnsi="GHEA Grapalat"/>
          <w:b w:val="0"/>
          <w:sz w:val="20"/>
        </w:rPr>
        <w:t>7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>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AE6C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F2D40" w:rsidRPr="00AE6CE3" w:rsidRDefault="001F2D40" w:rsidP="001F2D4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>“</w:t>
      </w:r>
      <w:r w:rsidRPr="00AE6C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” </w:t>
      </w:r>
      <w:r w:rsidRPr="00AE6CE3">
        <w:rPr>
          <w:rFonts w:ascii="GHEA Grapalat" w:hAnsi="GHEA Grapalat" w:cs="Sylfaen"/>
          <w:b w:val="0"/>
          <w:sz w:val="20"/>
          <w:lang w:val="af-ZA"/>
        </w:rPr>
        <w:t>ՀՀ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29-</w:t>
      </w:r>
      <w:r w:rsidRPr="00AE6CE3">
        <w:rPr>
          <w:rFonts w:ascii="GHEA Grapalat" w:hAnsi="GHEA Grapalat" w:cs="Sylfaen"/>
          <w:b w:val="0"/>
          <w:sz w:val="20"/>
          <w:lang w:val="af-ZA"/>
        </w:rPr>
        <w:t>րդ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F2D40" w:rsidRPr="00AE6CE3" w:rsidRDefault="001F2D40" w:rsidP="001F2D4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F2D40" w:rsidRPr="00EA55A9" w:rsidRDefault="001F2D40" w:rsidP="001F2D40">
      <w:pPr>
        <w:ind w:left="283"/>
        <w:jc w:val="center"/>
        <w:rPr>
          <w:rFonts w:ascii="GHEA Grapalat" w:hAnsi="GHEA Grapalat"/>
          <w:b/>
          <w:lang w:val="en-AU"/>
        </w:rPr>
      </w:pPr>
      <w:r w:rsidRPr="002E73ED">
        <w:rPr>
          <w:rFonts w:ascii="GHEA Grapalat" w:hAnsi="GHEA Grapalat"/>
          <w:sz w:val="20"/>
          <w:lang w:val="af-ZA"/>
        </w:rPr>
        <w:t>Ընթացակարգի ծած</w:t>
      </w:r>
      <w:r w:rsidRPr="00D41A30">
        <w:rPr>
          <w:rFonts w:ascii="GHEA Grapalat" w:hAnsi="GHEA Grapalat" w:cs="Sylfaen"/>
          <w:sz w:val="20"/>
          <w:lang w:val="af-ZA"/>
        </w:rPr>
        <w:t xml:space="preserve">կագիրը </w:t>
      </w:r>
      <w:r w:rsidR="00AF3C27" w:rsidRPr="00AF3C27">
        <w:rPr>
          <w:rFonts w:ascii="GHEA Grapalat" w:hAnsi="GHEA Grapalat"/>
          <w:b/>
          <w:sz w:val="20"/>
          <w:lang w:val="af-ZA"/>
        </w:rPr>
        <w:t>ՀՀ ՖՆ-ԲՄԾՁԲ-25/1</w:t>
      </w:r>
    </w:p>
    <w:p w:rsidR="001F2D40" w:rsidRPr="008B390C" w:rsidRDefault="001F2D40" w:rsidP="001F2D40">
      <w:pPr>
        <w:pStyle w:val="Heading3"/>
        <w:ind w:firstLine="0"/>
        <w:rPr>
          <w:rFonts w:ascii="GHEA Grapalat" w:hAnsi="GHEA Grapalat" w:cs="Sylfaen"/>
          <w:b w:val="0"/>
          <w:sz w:val="20"/>
          <w:lang w:val="hy-AM"/>
        </w:rPr>
      </w:pPr>
    </w:p>
    <w:p w:rsidR="001F2D40" w:rsidRPr="00AE6CE3" w:rsidRDefault="001F2D40" w:rsidP="004222D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>ՀՀ ֆինանսների նախարարության կարիքների համար</w:t>
      </w:r>
      <w:r w:rsidRPr="00AD2B7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222DF" w:rsidRPr="004222DF">
        <w:rPr>
          <w:rFonts w:ascii="GHEA Grapalat" w:hAnsi="GHEA Grapalat" w:cs="Sylfaen"/>
          <w:b w:val="0"/>
          <w:sz w:val="20"/>
          <w:lang w:val="af-ZA"/>
        </w:rPr>
        <w:t>«E_Payment» պետական վճարումների էլեկտրոնային համակարգի սպասարկման ծառայությունների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հայտարարված 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30A5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222DF" w:rsidRPr="00AF3C27">
        <w:rPr>
          <w:rFonts w:ascii="GHEA Grapalat" w:hAnsi="GHEA Grapalat"/>
          <w:b w:val="0"/>
          <w:sz w:val="20"/>
          <w:lang w:val="af-ZA"/>
        </w:rPr>
        <w:t>ՀՀ ՖՆ-ԲՄԾՁԲ-25/1</w:t>
      </w:r>
      <w:r w:rsidRPr="007363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ծածկագրով ընթացակարգի գնահատող հանձնաժողովը ստորև ներկայացնում է նույն ծածկագրով հրավերի վերաբերյալ 202</w:t>
      </w:r>
      <w:r>
        <w:rPr>
          <w:rFonts w:ascii="GHEA Grapalat" w:hAnsi="GHEA Grapalat" w:cs="Sylfaen"/>
          <w:b w:val="0"/>
          <w:sz w:val="20"/>
          <w:lang w:val="hy-AM"/>
        </w:rPr>
        <w:t>5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 </w:t>
      </w:r>
      <w:r>
        <w:rPr>
          <w:rFonts w:ascii="GHEA Grapalat" w:hAnsi="GHEA Grapalat"/>
          <w:b w:val="0"/>
          <w:sz w:val="20"/>
          <w:lang w:val="hy-AM"/>
        </w:rPr>
        <w:t>հունիսի 2</w:t>
      </w:r>
      <w:r w:rsidR="004222DF">
        <w:rPr>
          <w:rFonts w:ascii="GHEA Grapalat" w:hAnsi="GHEA Grapalat"/>
          <w:b w:val="0"/>
          <w:sz w:val="20"/>
        </w:rPr>
        <w:t>7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ի՝ էլեկտրոնային գնումների </w:t>
      </w:r>
      <w:r w:rsidRPr="002E73ED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hy-AM"/>
        </w:rPr>
        <w:t>armeps</w:t>
      </w:r>
      <w:r w:rsidRPr="002E73ED">
        <w:rPr>
          <w:rFonts w:ascii="GHEA Grapalat" w:hAnsi="GHEA Grapalat" w:cs="Sylfaen"/>
          <w:b w:val="0"/>
          <w:sz w:val="20"/>
          <w:lang w:val="af-ZA"/>
        </w:rPr>
        <w:t xml:space="preserve"> հ</w:t>
      </w:r>
      <w:r w:rsidRPr="00AE6CE3">
        <w:rPr>
          <w:rFonts w:ascii="GHEA Grapalat" w:hAnsi="GHEA Grapalat" w:cs="Sylfaen"/>
          <w:b w:val="0"/>
          <w:sz w:val="20"/>
          <w:lang w:val="af-ZA"/>
        </w:rPr>
        <w:t>ամակարգով ստացված հարցադրումը և դրա վերաբերյալ 202</w:t>
      </w:r>
      <w:r>
        <w:rPr>
          <w:rFonts w:ascii="GHEA Grapalat" w:hAnsi="GHEA Grapalat" w:cs="Sylfaen"/>
          <w:b w:val="0"/>
          <w:sz w:val="20"/>
          <w:lang w:val="hy-AM"/>
        </w:rPr>
        <w:t>5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հունիսի 2</w:t>
      </w:r>
      <w:r w:rsidR="004222DF">
        <w:rPr>
          <w:rFonts w:ascii="GHEA Grapalat" w:hAnsi="GHEA Grapalat"/>
          <w:b w:val="0"/>
          <w:sz w:val="20"/>
        </w:rPr>
        <w:t>7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>ի  տրամադրված պարզաբանումը`</w:t>
      </w:r>
    </w:p>
    <w:p w:rsidR="001F2D40" w:rsidRPr="00B30A5E" w:rsidRDefault="001F2D40" w:rsidP="001F2D40">
      <w:pPr>
        <w:spacing w:after="160" w:line="259" w:lineRule="auto"/>
        <w:rPr>
          <w:rFonts w:ascii="GHEA Grapalat" w:hAnsi="GHEA Grapalat" w:cs="Sylfaen"/>
          <w:b/>
          <w:sz w:val="20"/>
          <w:lang w:val="af-ZA"/>
        </w:rPr>
      </w:pPr>
      <w:r w:rsidRPr="00B30A5E">
        <w:rPr>
          <w:rFonts w:ascii="GHEA Grapalat" w:hAnsi="GHEA Grapalat" w:cs="Sylfaen"/>
          <w:b/>
          <w:sz w:val="20"/>
          <w:lang w:val="af-ZA"/>
        </w:rPr>
        <w:t>Հարցադրում 1</w:t>
      </w:r>
    </w:p>
    <w:p w:rsidR="004222DF" w:rsidRPr="004222DF" w:rsidRDefault="004222DF" w:rsidP="004222DF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4222DF">
        <w:rPr>
          <w:rFonts w:ascii="GHEA Grapalat" w:hAnsi="GHEA Grapalat" w:cs="Sylfaen"/>
          <w:sz w:val="20"/>
          <w:lang w:val="af-ZA"/>
        </w:rPr>
        <w:t xml:space="preserve">Խնդրոմ ենք պարզաբանել, թե ինչ տեխնոլոգիաներ են օգտագործվում ծրագրում՝ մասնավորպաես բեքենդում, որպեսզի հասկանանք, թե մեր կողմից առաջարկվող տեխնոլոգիաները որքանով են համազոր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ներկայումս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կիրառվող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տեխնալոգիա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>ն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երին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։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Հրավերում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նշված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են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միայն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Օպերացիոն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համակարգի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և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Տվյալների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շտեմարանի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տեխանալոգիաները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>։</w:t>
      </w:r>
    </w:p>
    <w:p w:rsidR="004222DF" w:rsidRPr="004222DF" w:rsidRDefault="004222DF" w:rsidP="004222DF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4222DF">
        <w:rPr>
          <w:rFonts w:ascii="GHEA Grapalat" w:hAnsi="GHEA Grapalat" w:cs="Sylfaen"/>
          <w:sz w:val="20"/>
          <w:lang w:val="af-ZA"/>
        </w:rPr>
        <w:t>Մրցույթի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տեխնիակական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բնութագրի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"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Կիրառվող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տեխնոլոգիաներ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"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բաժնում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նշ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ված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հետևյալը</w:t>
      </w:r>
      <w:proofErr w:type="spellEnd"/>
      <w:r w:rsidRPr="004222DF">
        <w:rPr>
          <w:rFonts w:ascii="Cambria Math" w:hAnsi="Cambria Math" w:cs="Cambria Math"/>
          <w:sz w:val="20"/>
          <w:lang w:val="af-ZA"/>
        </w:rPr>
        <w:t>․</w:t>
      </w:r>
    </w:p>
    <w:p w:rsidR="004222DF" w:rsidRPr="004222DF" w:rsidRDefault="004222DF" w:rsidP="004222DF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4222DF">
        <w:rPr>
          <w:rFonts w:ascii="GHEA Grapalat" w:hAnsi="GHEA Grapalat" w:cs="Sylfaen"/>
          <w:sz w:val="20"/>
          <w:lang w:val="af-ZA"/>
        </w:rPr>
        <w:t>Կիրառվող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տեխնոլոգիաներ</w:t>
      </w:r>
      <w:proofErr w:type="spellEnd"/>
    </w:p>
    <w:p w:rsidR="004222DF" w:rsidRPr="004222DF" w:rsidRDefault="004222DF" w:rsidP="004222DF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4222DF">
        <w:rPr>
          <w:rFonts w:ascii="GHEA Grapalat" w:hAnsi="GHEA Grapalat" w:cs="Sylfaen"/>
          <w:sz w:val="20"/>
          <w:lang w:val="af-ZA"/>
        </w:rPr>
        <w:t xml:space="preserve">ՊԱՀԱՆՋ 10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Կատարողը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պետք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առաջարկի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այնպիսի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տեխնոլոգիաներ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որոնք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համազոր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են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Պատվիրատուի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կողմից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ներկայումս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կիրառվող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տեխնոլոգիաներին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գործող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ենթակառուցվածքը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և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գործընթացները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խթանելու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նպատակով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պետք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առավելագույնս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օգտագործվի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գործող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ՏՏ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ենթակառուցվածքը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>:</w:t>
      </w:r>
    </w:p>
    <w:p w:rsidR="004222DF" w:rsidRPr="004222DF" w:rsidRDefault="004222DF" w:rsidP="004222DF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4222DF">
        <w:rPr>
          <w:rFonts w:ascii="GHEA Grapalat" w:hAnsi="GHEA Grapalat" w:cs="Sylfaen"/>
          <w:sz w:val="20"/>
          <w:lang w:val="af-ZA"/>
        </w:rPr>
        <w:t xml:space="preserve">ՊԱՀԱՆՋ 11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Կատարողը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համակարգերի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փոփոխությունների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և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հավելումների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իրականացման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ընթացքում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պետք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հաշվի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առնի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համատեղելիությունը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Համակարգում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ներկայումս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կիրառվող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տեղեկատվական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համակարգերի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հետ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Առաջարկվող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կարգաբերումները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չպետք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խափանեն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Համակարգի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ենթահամակարգերի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աշխատունակությունը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և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բերեն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կիրառվող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բիզնես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գործընթացների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էական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փոփոխության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>։</w:t>
      </w:r>
    </w:p>
    <w:p w:rsidR="004222DF" w:rsidRPr="004222DF" w:rsidRDefault="004222DF" w:rsidP="004222DF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4222DF">
        <w:rPr>
          <w:rFonts w:ascii="GHEA Grapalat" w:hAnsi="GHEA Grapalat" w:cs="Sylfaen"/>
          <w:sz w:val="20"/>
          <w:lang w:val="af-ZA"/>
        </w:rPr>
        <w:t xml:space="preserve">ՊԱՀԱՆՋ 12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Կատարողի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կողմից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ծրագրային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փոփոխությունների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իրականացման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ընթացքում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պետք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իրականացվի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պարբերական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ծրագրային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աուդիտ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և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ծրագրային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կոդի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օպտիմալացում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>։</w:t>
      </w:r>
    </w:p>
    <w:p w:rsidR="004222DF" w:rsidRPr="004222DF" w:rsidRDefault="004222DF" w:rsidP="004222DF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4222DF">
        <w:rPr>
          <w:rFonts w:ascii="GHEA Grapalat" w:hAnsi="GHEA Grapalat" w:cs="Sylfaen"/>
          <w:sz w:val="20"/>
          <w:lang w:val="af-ZA"/>
        </w:rPr>
        <w:t xml:space="preserve">ՊԱՀԱՆՋ 13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Վերակառուցված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համակարգերը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պետք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ներդրվեն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երեք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առանձին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միջավայրերում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՝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արտադրական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թեստավորման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պահուստային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>:</w:t>
      </w:r>
    </w:p>
    <w:p w:rsidR="004222DF" w:rsidRPr="004222DF" w:rsidRDefault="004222DF" w:rsidP="004222DF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4222DF">
        <w:rPr>
          <w:rFonts w:ascii="GHEA Grapalat" w:hAnsi="GHEA Grapalat" w:cs="Sylfaen"/>
          <w:sz w:val="20"/>
          <w:lang w:val="af-ZA"/>
        </w:rPr>
        <w:t xml:space="preserve">ՊԱՀԱՆՋ 14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Դերերի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կառավարման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համակարգը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պետք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լինի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միասնական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Պետք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տրամադրվի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դերերի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իրավասությունների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և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հասանելիությունների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կառավարման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արդյունավետ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գործիք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որը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թույլ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կտա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ստեղծել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համակարգի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ցանկացած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մոդուլի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և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գործառույթի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օգտագործման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թույլտվություններ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խմբեր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և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այլն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>:</w:t>
      </w:r>
    </w:p>
    <w:p w:rsidR="004222DF" w:rsidRPr="004222DF" w:rsidRDefault="004222DF" w:rsidP="004222DF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4222DF">
        <w:rPr>
          <w:rFonts w:ascii="GHEA Grapalat" w:hAnsi="GHEA Grapalat" w:cs="Sylfaen"/>
          <w:sz w:val="20"/>
          <w:lang w:val="af-ZA"/>
        </w:rPr>
        <w:t xml:space="preserve">ՊԱՀԱՆՋ 15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Կիրառվող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դասակարգիչները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պետք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լինեն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միասնական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>:</w:t>
      </w:r>
    </w:p>
    <w:p w:rsidR="004222DF" w:rsidRPr="004222DF" w:rsidRDefault="004222DF" w:rsidP="004222DF">
      <w:pPr>
        <w:ind w:firstLine="720"/>
        <w:rPr>
          <w:rFonts w:ascii="GHEA Grapalat" w:hAnsi="GHEA Grapalat" w:cs="Sylfaen"/>
          <w:sz w:val="20"/>
          <w:lang w:val="af-ZA"/>
        </w:rPr>
      </w:pPr>
      <w:r w:rsidRPr="004222DF">
        <w:rPr>
          <w:rFonts w:ascii="GHEA Grapalat" w:hAnsi="GHEA Grapalat" w:cs="Sylfaen"/>
          <w:sz w:val="20"/>
          <w:lang w:val="af-ZA"/>
        </w:rPr>
        <w:t xml:space="preserve">ՊԱՀԱՆՋ 16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Օպերացիոն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համակարգ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՝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RedHat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>:</w:t>
      </w:r>
    </w:p>
    <w:p w:rsidR="004222DF" w:rsidRPr="004222DF" w:rsidRDefault="004222DF" w:rsidP="004222DF">
      <w:pPr>
        <w:ind w:firstLine="720"/>
        <w:rPr>
          <w:rFonts w:ascii="GHEA Grapalat" w:hAnsi="GHEA Grapalat" w:cs="Sylfaen"/>
          <w:sz w:val="20"/>
          <w:lang w:val="af-ZA"/>
        </w:rPr>
      </w:pPr>
      <w:r w:rsidRPr="004222DF">
        <w:rPr>
          <w:rFonts w:ascii="GHEA Grapalat" w:hAnsi="GHEA Grapalat" w:cs="Sylfaen"/>
          <w:sz w:val="20"/>
          <w:lang w:val="af-ZA"/>
        </w:rPr>
        <w:t xml:space="preserve">ՊԱՀԱՆՋ 17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Տվյալների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շտեմարանը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՝ </w:t>
      </w:r>
      <w:proofErr w:type="spellStart"/>
      <w:r w:rsidRPr="004222DF">
        <w:rPr>
          <w:rFonts w:ascii="GHEA Grapalat" w:hAnsi="GHEA Grapalat" w:cs="Sylfaen"/>
          <w:sz w:val="20"/>
          <w:lang w:val="af-ZA"/>
        </w:rPr>
        <w:t>MariaDB</w:t>
      </w:r>
      <w:proofErr w:type="spellEnd"/>
      <w:r w:rsidRPr="004222DF">
        <w:rPr>
          <w:rFonts w:ascii="GHEA Grapalat" w:hAnsi="GHEA Grapalat" w:cs="Sylfaen"/>
          <w:sz w:val="20"/>
          <w:lang w:val="af-ZA"/>
        </w:rPr>
        <w:t xml:space="preserve"> RDBMS:</w:t>
      </w:r>
    </w:p>
    <w:p w:rsidR="001F2D40" w:rsidRPr="00A9564B" w:rsidRDefault="001F2D40" w:rsidP="001F2D40">
      <w:pPr>
        <w:spacing w:after="160" w:line="259" w:lineRule="auto"/>
        <w:jc w:val="both"/>
        <w:rPr>
          <w:rFonts w:ascii="GHEA Grapalat" w:hAnsi="GHEA Grapalat" w:cs="Sylfaen"/>
          <w:b/>
          <w:sz w:val="20"/>
          <w:lang w:val="hy-AM"/>
        </w:rPr>
      </w:pPr>
      <w:r w:rsidRPr="00B30A5E">
        <w:rPr>
          <w:rFonts w:ascii="GHEA Grapalat" w:hAnsi="GHEA Grapalat" w:cs="Sylfaen"/>
          <w:b/>
          <w:sz w:val="20"/>
          <w:lang w:val="af-ZA"/>
        </w:rPr>
        <w:t>Պարզաբանում 1</w:t>
      </w:r>
    </w:p>
    <w:p w:rsidR="00070762" w:rsidRPr="00CC38AC" w:rsidRDefault="00070762" w:rsidP="00070762">
      <w:pPr>
        <w:shd w:val="clear" w:color="auto" w:fill="FFFFFF"/>
        <w:ind w:firstLine="720"/>
        <w:rPr>
          <w:rFonts w:ascii="Calibri" w:hAnsi="Calibri" w:cs="Calibri"/>
          <w:color w:val="000000"/>
          <w:szCs w:val="24"/>
          <w:lang w:val="hy-AM" w:eastAsia="en-US"/>
        </w:rPr>
      </w:pPr>
      <w:r>
        <w:rPr>
          <w:rFonts w:ascii="Calibri" w:hAnsi="Calibri" w:cs="Calibri"/>
          <w:color w:val="000000"/>
          <w:szCs w:val="24"/>
          <w:lang w:val="hy-AM" w:eastAsia="en-US"/>
        </w:rPr>
        <w:t>Հ</w:t>
      </w:r>
      <w:proofErr w:type="spellStart"/>
      <w:r w:rsidRPr="00CC38AC">
        <w:rPr>
          <w:rFonts w:ascii="Calibri" w:hAnsi="Calibri" w:cs="Calibri"/>
          <w:color w:val="000000"/>
          <w:szCs w:val="24"/>
          <w:lang w:eastAsia="en-US"/>
        </w:rPr>
        <w:t>ամակարգում</w:t>
      </w:r>
      <w:proofErr w:type="spellEnd"/>
      <w:r w:rsidRPr="00CC38AC">
        <w:rPr>
          <w:rFonts w:ascii="Calibri" w:hAnsi="Calibri" w:cs="Calibri"/>
          <w:color w:val="000000"/>
          <w:szCs w:val="24"/>
          <w:lang w:eastAsia="en-US"/>
        </w:rPr>
        <w:t xml:space="preserve"> </w:t>
      </w:r>
      <w:proofErr w:type="spellStart"/>
      <w:r w:rsidRPr="00CC38AC">
        <w:rPr>
          <w:rFonts w:ascii="Calibri" w:hAnsi="Calibri" w:cs="Calibri"/>
          <w:color w:val="000000"/>
          <w:szCs w:val="24"/>
          <w:lang w:eastAsia="en-US"/>
        </w:rPr>
        <w:t>օգտագործվող</w:t>
      </w:r>
      <w:proofErr w:type="spellEnd"/>
      <w:r w:rsidRPr="00CC38AC">
        <w:rPr>
          <w:rFonts w:ascii="Calibri" w:hAnsi="Calibri" w:cs="Calibri"/>
          <w:color w:val="000000"/>
          <w:szCs w:val="24"/>
          <w:lang w:eastAsia="en-US"/>
        </w:rPr>
        <w:t xml:space="preserve"> </w:t>
      </w:r>
      <w:proofErr w:type="spellStart"/>
      <w:r w:rsidRPr="00CC38AC">
        <w:rPr>
          <w:rFonts w:ascii="Calibri" w:hAnsi="Calibri" w:cs="Calibri"/>
          <w:color w:val="000000"/>
          <w:szCs w:val="24"/>
          <w:lang w:eastAsia="en-US"/>
        </w:rPr>
        <w:t>տեխնոլոգիաներ</w:t>
      </w:r>
      <w:proofErr w:type="spellEnd"/>
      <w:r>
        <w:rPr>
          <w:rFonts w:ascii="Calibri" w:hAnsi="Calibri" w:cs="Calibri"/>
          <w:color w:val="000000"/>
          <w:szCs w:val="24"/>
          <w:lang w:val="hy-AM" w:eastAsia="en-US"/>
        </w:rPr>
        <w:t>ն են՝</w:t>
      </w:r>
    </w:p>
    <w:p w:rsidR="00070762" w:rsidRPr="00CC38AC" w:rsidRDefault="00070762" w:rsidP="00070762">
      <w:pPr>
        <w:shd w:val="clear" w:color="auto" w:fill="FFFFFF"/>
        <w:ind w:firstLine="720"/>
        <w:rPr>
          <w:rFonts w:ascii="Calibri" w:hAnsi="Calibri" w:cs="Calibri"/>
          <w:color w:val="000000"/>
          <w:szCs w:val="24"/>
          <w:lang w:eastAsia="en-US"/>
        </w:rPr>
      </w:pPr>
      <w:r w:rsidRPr="00CC38AC">
        <w:rPr>
          <w:rFonts w:ascii="Calibri" w:hAnsi="Calibri" w:cs="Calibri"/>
          <w:color w:val="000000"/>
          <w:szCs w:val="24"/>
          <w:lang w:eastAsia="en-US"/>
        </w:rPr>
        <w:t xml:space="preserve">web server - </w:t>
      </w:r>
      <w:proofErr w:type="spellStart"/>
      <w:r w:rsidRPr="00CC38AC">
        <w:rPr>
          <w:rFonts w:ascii="Calibri" w:hAnsi="Calibri" w:cs="Calibri"/>
          <w:color w:val="000000"/>
          <w:szCs w:val="24"/>
          <w:lang w:eastAsia="en-US"/>
        </w:rPr>
        <w:t>nginx</w:t>
      </w:r>
      <w:proofErr w:type="spellEnd"/>
    </w:p>
    <w:p w:rsidR="00070762" w:rsidRPr="00CC38AC" w:rsidRDefault="00070762" w:rsidP="00070762">
      <w:pPr>
        <w:shd w:val="clear" w:color="auto" w:fill="FFFFFF"/>
        <w:ind w:firstLine="720"/>
        <w:rPr>
          <w:rFonts w:ascii="Calibri" w:hAnsi="Calibri" w:cs="Calibri"/>
          <w:color w:val="000000"/>
          <w:szCs w:val="24"/>
          <w:lang w:eastAsia="en-US"/>
        </w:rPr>
      </w:pPr>
      <w:r w:rsidRPr="00CC38AC">
        <w:rPr>
          <w:rFonts w:ascii="Calibri" w:hAnsi="Calibri" w:cs="Calibri"/>
          <w:color w:val="000000"/>
          <w:szCs w:val="24"/>
          <w:lang w:eastAsia="en-US"/>
        </w:rPr>
        <w:t>DB - MySQL</w:t>
      </w:r>
    </w:p>
    <w:p w:rsidR="00070762" w:rsidRPr="00CC38AC" w:rsidRDefault="00070762" w:rsidP="00070762">
      <w:pPr>
        <w:shd w:val="clear" w:color="auto" w:fill="FFFFFF"/>
        <w:ind w:firstLine="720"/>
        <w:rPr>
          <w:rFonts w:ascii="Calibri" w:hAnsi="Calibri" w:cs="Calibri"/>
          <w:color w:val="000000"/>
          <w:szCs w:val="24"/>
          <w:lang w:eastAsia="en-US"/>
        </w:rPr>
      </w:pPr>
      <w:r w:rsidRPr="00CC38AC">
        <w:rPr>
          <w:rFonts w:ascii="Calibri" w:hAnsi="Calibri" w:cs="Calibri"/>
          <w:color w:val="000000"/>
          <w:szCs w:val="24"/>
          <w:lang w:eastAsia="en-US"/>
        </w:rPr>
        <w:t>programming language - PHP</w:t>
      </w:r>
    </w:p>
    <w:p w:rsidR="00070762" w:rsidRPr="00CC38AC" w:rsidRDefault="00070762" w:rsidP="00070762">
      <w:pPr>
        <w:shd w:val="clear" w:color="auto" w:fill="FFFFFF"/>
        <w:ind w:firstLine="720"/>
        <w:rPr>
          <w:rFonts w:ascii="Calibri" w:hAnsi="Calibri" w:cs="Calibri"/>
          <w:color w:val="000000"/>
          <w:szCs w:val="24"/>
          <w:lang w:eastAsia="en-US"/>
        </w:rPr>
      </w:pPr>
      <w:r w:rsidRPr="00CC38AC">
        <w:rPr>
          <w:rFonts w:ascii="Calibri" w:hAnsi="Calibri" w:cs="Calibri"/>
          <w:color w:val="000000"/>
          <w:szCs w:val="24"/>
          <w:lang w:eastAsia="en-US"/>
        </w:rPr>
        <w:t xml:space="preserve">framework - </w:t>
      </w:r>
      <w:proofErr w:type="spellStart"/>
      <w:r w:rsidRPr="00CC38AC">
        <w:rPr>
          <w:rFonts w:ascii="Calibri" w:hAnsi="Calibri" w:cs="Calibri"/>
          <w:color w:val="000000"/>
          <w:szCs w:val="24"/>
          <w:lang w:eastAsia="en-US"/>
        </w:rPr>
        <w:t>Laravel</w:t>
      </w:r>
      <w:proofErr w:type="spellEnd"/>
    </w:p>
    <w:p w:rsidR="001F2D40" w:rsidRDefault="001F2D40" w:rsidP="001F2D40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</w:p>
    <w:p w:rsidR="001F2D40" w:rsidRDefault="001F2D40" w:rsidP="001F2D40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</w:p>
    <w:p w:rsidR="001F2D40" w:rsidRPr="00153C8D" w:rsidRDefault="001F2D40" w:rsidP="001F2D40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  <w:r w:rsidRPr="002E73ED">
        <w:rPr>
          <w:rFonts w:ascii="GHEA Grapalat" w:hAnsi="GHEA Grapalat" w:cs="Sylfaen"/>
          <w:sz w:val="20"/>
          <w:lang w:val="af-ZA"/>
        </w:rPr>
        <w:t>Սույն հայտարարության հետ կապված</w:t>
      </w:r>
      <w:r w:rsidRPr="00153C8D">
        <w:rPr>
          <w:rFonts w:ascii="GHEA Grapalat" w:hAnsi="GHEA Grapalat" w:cs="Sylfaen"/>
          <w:sz w:val="20"/>
          <w:lang w:val="af-ZA"/>
        </w:rPr>
        <w:t xml:space="preserve"> լրա</w:t>
      </w:r>
      <w:r w:rsidRPr="00B30A5E">
        <w:rPr>
          <w:rFonts w:ascii="GHEA Grapalat" w:hAnsi="GHEA Grapalat" w:cs="Sylfaen"/>
          <w:sz w:val="20"/>
          <w:lang w:val="af-ZA"/>
        </w:rPr>
        <w:t xml:space="preserve">ցուցիչ տեղեկություններ ստանալու համար կարող եք դիմել </w:t>
      </w:r>
      <w:r w:rsidR="004222DF" w:rsidRPr="00AF3C27">
        <w:rPr>
          <w:rFonts w:ascii="GHEA Grapalat" w:hAnsi="GHEA Grapalat"/>
          <w:b/>
          <w:sz w:val="20"/>
          <w:lang w:val="af-ZA"/>
        </w:rPr>
        <w:t>ՀՀ ՖՆ-ԲՄԾՁԲ-25/1</w:t>
      </w:r>
      <w:r w:rsidRPr="00B30A5E">
        <w:rPr>
          <w:rFonts w:ascii="GHEA Grapalat" w:hAnsi="GHEA Grapalat" w:cs="Sylfaen"/>
          <w:sz w:val="20"/>
          <w:lang w:val="af-ZA"/>
        </w:rPr>
        <w:t xml:space="preserve"> ծածկագրով գնահատ</w:t>
      </w:r>
      <w:r w:rsidRPr="00153C8D">
        <w:rPr>
          <w:rFonts w:ascii="GHEA Grapalat" w:hAnsi="GHEA Grapalat" w:cs="Sylfaen"/>
          <w:sz w:val="20"/>
          <w:lang w:val="af-ZA"/>
        </w:rPr>
        <w:t xml:space="preserve">ող հանձնաժողովի քարտուղար </w:t>
      </w:r>
      <w:r w:rsidRPr="00B30A5E">
        <w:rPr>
          <w:rFonts w:ascii="GHEA Grapalat" w:hAnsi="GHEA Grapalat" w:cs="Sylfaen"/>
          <w:sz w:val="20"/>
          <w:lang w:val="af-ZA"/>
        </w:rPr>
        <w:t>Լուսինե Սահակյանին</w:t>
      </w:r>
      <w:r w:rsidRPr="00153C8D">
        <w:rPr>
          <w:rFonts w:ascii="GHEA Grapalat" w:hAnsi="GHEA Grapalat" w:cs="Sylfaen"/>
          <w:sz w:val="20"/>
          <w:lang w:val="af-ZA"/>
        </w:rPr>
        <w:t>:</w:t>
      </w:r>
    </w:p>
    <w:p w:rsidR="001F2D40" w:rsidRPr="00B30A5E" w:rsidRDefault="001F2D40" w:rsidP="001F2D4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1F2D40" w:rsidRPr="00B30A5E" w:rsidRDefault="001F2D40" w:rsidP="001F2D40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Հեռախոս`011800114։</w:t>
      </w:r>
    </w:p>
    <w:p w:rsidR="001F2D40" w:rsidRPr="00B30A5E" w:rsidRDefault="001F2D40" w:rsidP="001F2D40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Էլ.փոստ` lusine.sahakyan@minfin.am</w:t>
      </w:r>
    </w:p>
    <w:p w:rsidR="001F2D40" w:rsidRPr="001F2D40" w:rsidRDefault="004222DF" w:rsidP="001F2D40">
      <w:pPr>
        <w:ind w:firstLine="708"/>
        <w:jc w:val="center"/>
        <w:rPr>
          <w:rFonts w:ascii="GHEA Grapalat" w:hAnsi="GHEA Grapalat" w:cs="Sylfaen"/>
          <w:sz w:val="20"/>
          <w:lang w:val="af-ZA"/>
        </w:rPr>
      </w:pPr>
      <w:r w:rsidRPr="00AF3C27">
        <w:rPr>
          <w:rFonts w:ascii="GHEA Grapalat" w:hAnsi="GHEA Grapalat"/>
          <w:b/>
          <w:sz w:val="20"/>
          <w:lang w:val="af-ZA"/>
        </w:rPr>
        <w:t>ՀՀ ՖՆ-ԲՄԾՁԲ-25/1</w:t>
      </w:r>
      <w:r w:rsidR="001F2D40" w:rsidRPr="00775316">
        <w:rPr>
          <w:rFonts w:ascii="GHEA Grapalat" w:hAnsi="GHEA Grapalat" w:cs="Sylfaen"/>
          <w:sz w:val="20"/>
          <w:lang w:val="af-ZA"/>
        </w:rPr>
        <w:t xml:space="preserve"> </w:t>
      </w:r>
      <w:r w:rsidR="001F2D40" w:rsidRPr="00B30A5E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D324C0" w:rsidRPr="001F2D40" w:rsidRDefault="00D324C0">
      <w:pPr>
        <w:rPr>
          <w:rFonts w:ascii="GHEA Grapalat" w:hAnsi="GHEA Grapalat" w:cs="Sylfaen"/>
          <w:sz w:val="20"/>
          <w:lang w:val="af-ZA"/>
        </w:rPr>
      </w:pPr>
    </w:p>
    <w:sectPr w:rsidR="00D324C0" w:rsidRPr="001F2D40" w:rsidSect="004222DF">
      <w:pgSz w:w="12240" w:h="15840"/>
      <w:pgMar w:top="284" w:right="758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40"/>
    <w:rsid w:val="00070762"/>
    <w:rsid w:val="001F2D40"/>
    <w:rsid w:val="0035579E"/>
    <w:rsid w:val="004222DF"/>
    <w:rsid w:val="00A9564B"/>
    <w:rsid w:val="00AF3C27"/>
    <w:rsid w:val="00D324C0"/>
    <w:rsid w:val="00E9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485E6"/>
  <w15:chartTrackingRefBased/>
  <w15:docId w15:val="{BE187721-F978-4434-9126-C576B60F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D4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F2D4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2D4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F2D40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F2D4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1F2D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D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D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    Հայտարարության սույն տեքստը հաստատված է գնահատող հանձնաժողովի</vt:lpstr>
      <vt:lpstr>        2025 թվականի հունիսի 26-ի որոշմամբ և հրապարակվում է </vt:lpstr>
      <vt:lpstr>        “Գնումների մասին” ՀՀ օրենքի 29-րդ հոդվածի համաձայն</vt:lpstr>
      <vt:lpstr>        </vt:lpstr>
      <vt:lpstr>        </vt:lpstr>
      <vt:lpstr>        ՀՀ ֆինանսների նախարարության կարիքների համար սերվերային համակարգի ձեռքբերման նպատ</vt:lpstr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Lusine Sahakyan</cp:lastModifiedBy>
  <cp:revision>8</cp:revision>
  <cp:lastPrinted>2025-06-27T12:39:00Z</cp:lastPrinted>
  <dcterms:created xsi:type="dcterms:W3CDTF">2025-06-26T13:28:00Z</dcterms:created>
  <dcterms:modified xsi:type="dcterms:W3CDTF">2025-06-27T12:46:00Z</dcterms:modified>
</cp:coreProperties>
</file>