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63F3B" w:rsidRPr="00363F3B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խմելու ջրագծերի կառուցման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» </w:t>
      </w:r>
      <w:r w:rsidR="00144E3A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աշխատանքների որակի նկատմամբ տեխնիկական հսկողության խորհրդատվական ծառայությունների</w:t>
      </w:r>
      <w:r w:rsidR="00CC3F6B" w:rsidRPr="00CC3F6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3502C">
        <w:rPr>
          <w:rFonts w:ascii="GHEA Grapalat" w:hAnsi="GHEA Grapalat"/>
          <w:b/>
          <w:sz w:val="20"/>
          <w:szCs w:val="20"/>
          <w:lang w:val="af-ZA"/>
        </w:rPr>
        <w:t>ԳՄՄՀ-ՀԲՄԽԾՁԲ-25/15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CC3F6B" w:rsidRPr="005F63FF" w:rsidRDefault="00CC3F6B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572"/>
        <w:gridCol w:w="254"/>
        <w:gridCol w:w="159"/>
        <w:gridCol w:w="49"/>
        <w:gridCol w:w="94"/>
        <w:gridCol w:w="509"/>
        <w:gridCol w:w="8"/>
        <w:gridCol w:w="475"/>
        <w:gridCol w:w="567"/>
        <w:gridCol w:w="153"/>
        <w:gridCol w:w="67"/>
        <w:gridCol w:w="14"/>
        <w:gridCol w:w="519"/>
        <w:gridCol w:w="204"/>
        <w:gridCol w:w="602"/>
        <w:gridCol w:w="12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FB9" w:rsidRPr="00CB7FB9" w:rsidTr="00A97CB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566BF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Արծվանիստ բնակավայրի խմելու ջրագծի արտաքին ցանցի, կապտաժի և Ծովինար բնակավայրի խմելու ջրագծի ու ռեզերվուարների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en-US"/>
              </w:rPr>
            </w:pPr>
            <w:r w:rsidRPr="002303C1">
              <w:rPr>
                <w:rFonts w:ascii="GHEA Grapalat" w:hAnsi="GHEA Grapalat"/>
                <w:b/>
                <w:bCs/>
                <w:lang w:val="en-US"/>
              </w:rPr>
              <w:t>1 676 870</w:t>
            </w:r>
          </w:p>
        </w:tc>
        <w:tc>
          <w:tcPr>
            <w:tcW w:w="3624" w:type="dxa"/>
            <w:gridSpan w:val="9"/>
            <w:vMerge w:val="restart"/>
            <w:shd w:val="clear" w:color="auto" w:fill="auto"/>
          </w:tcPr>
          <w:p w:rsidR="00CB7FB9" w:rsidRPr="00284793" w:rsidRDefault="00CB7FB9" w:rsidP="00CB7FB9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նախագծանախահաշվային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վրա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ապահովի 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ինժեներական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նախագծերին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առանձնահատկություններին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CB7FB9" w:rsidRPr="00284793" w:rsidRDefault="00CB7FB9" w:rsidP="00CB7FB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2.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Տեխնիկական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հսկողության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ծառայությունները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պետք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է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իրականացվեն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ՀՀ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Քաղաքաշինության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նախարարի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28.04.1998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.-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N44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հրամանով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հաստատված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որակի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տեխնիկական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հսկողության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իրականացման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հրահանգով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Պատվիրատուի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տրամադրվող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պարտականությունների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շրջանակներում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:</w:t>
            </w:r>
          </w:p>
          <w:p w:rsidR="00CB7FB9" w:rsidRPr="00284793" w:rsidRDefault="00CB7FB9" w:rsidP="00CB7FB9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3. Տեխնիկական հսկողություն իրականացնողի հիմնական պարտականություններն են՝</w:t>
            </w:r>
          </w:p>
          <w:p w:rsidR="00CB7FB9" w:rsidRPr="00284793" w:rsidRDefault="00CB7FB9" w:rsidP="00CB7FB9">
            <w:pPr>
              <w:ind w:firstLine="241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սկզբից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lastRenderedPageBreak/>
              <w:t>մինչև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ընկած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ժամանակահատվածում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պարբերաբար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լուսանկարահանել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օբյեկտի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վիճակը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ներկայացնել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հաշվետվություն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կատարված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աշխատանքների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վերաբերյալ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համաձայն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ներկայացվող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ակտի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նորմերին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կանոններին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պարտավորությունների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շեղում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հայտ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նաբերելուց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անհապաղ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տեղեկացնել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Պատվիրատուին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`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կցելով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հիմնավորումը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աշխատանքային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նախապատ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րաստված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Կապալառուի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կողմից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շինարարական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ընթացքը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մասնագրերին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մյուս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համապատասխանությունը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Արգելել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փոփոխել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նյութերը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համապատաս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խանում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պայմաններին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վերահսկել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գնահատել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գործընթացը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որպեսզի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ապահովվի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շին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ավարտը՝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համաձայն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մեջ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նշված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փորձարկումների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արդյունքները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ապահովման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: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Ստուգել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փաստաթղթ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երը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այդ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թվում՝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բոլոր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հաշվարկները)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համապա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տասխան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վճարումները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իրականացնելու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քանակի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ամենօրյա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հսկումը (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համապատասխան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նշում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կատարելով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մատյանում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)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փորձար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կումները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կատարվում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կապալի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պայմանագրի իրականացման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շրջանակում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շինարարության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</w:t>
            </w:r>
            <w:r w:rsidRPr="00284793">
              <w:rPr>
                <w:rFonts w:ascii="GHEA Grapalat" w:hAnsi="GHEA Grapalat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առաջացող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խնդիրների դեպքում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առաջարկել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այն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գործողությունները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,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որոնք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անհրաժեշտ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կլինեն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softHyphen/>
              <w:t>քային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ժամանակացույցը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պահպանելու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համար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աշխատանքների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ծավալների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չափագրումներ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մասնակցել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կատարողական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փաստաթղթերի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կազմմանը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և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 xml:space="preserve"> </w:t>
            </w:r>
            <w:r w:rsidRPr="00284793">
              <w:rPr>
                <w:rFonts w:ascii="GHEA Grapalat" w:hAnsi="GHEA Grapalat" w:cs="Sylfaen"/>
                <w:b/>
                <w:sz w:val="20"/>
                <w:szCs w:val="20"/>
                <w:lang w:val="de-DE"/>
              </w:rPr>
              <w:t>հաստատմանը</w:t>
            </w:r>
            <w:r w:rsidRPr="00284793">
              <w:rPr>
                <w:rFonts w:ascii="GHEA Grapalat" w:hAnsi="GHEA Grapalat" w:cs="Arial Armenian"/>
                <w:b/>
                <w:sz w:val="20"/>
                <w:szCs w:val="20"/>
                <w:lang w:val="de-DE"/>
              </w:rPr>
              <w:t>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շինարարության ավարտից հետո 5 աշխատանքային օրվա ընթացքում Պատվիրատուին ներկայացնել Հաշվետվություն կատարված աշխատանքների վերաբերյալ` կցելով լուսանկարները, անհրաժեշտ գծագրերը, ծածկված աշխատանքների ակտերը, փորձարկման ակտերը, սերտիֆիկատները,</w:t>
            </w:r>
          </w:p>
          <w:p w:rsidR="00CB7FB9" w:rsidRPr="00284793" w:rsidRDefault="00CB7FB9" w:rsidP="00CB7FB9">
            <w:pPr>
              <w:numPr>
                <w:ilvl w:val="0"/>
                <w:numId w:val="5"/>
              </w:numPr>
              <w:spacing w:before="0" w:after="0"/>
              <w:ind w:left="17" w:firstLine="182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Պատվիրատուի ցուցումով չափագրել կատարման ենթակա աշխատանքները,</w:t>
            </w:r>
          </w:p>
          <w:p w:rsidR="00CB7FB9" w:rsidRPr="00796A30" w:rsidRDefault="00CB7FB9" w:rsidP="00CB7FB9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84793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Շինարարության  ողջ  ընթացքում  ապահովել  տեխ.  </w:t>
            </w:r>
            <w:r w:rsidRPr="00796A30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հսկիչի  մշտական ներկայությունը օբյեկտներում </w:t>
            </w:r>
          </w:p>
          <w:p w:rsidR="00CB7FB9" w:rsidRPr="00796A30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Տեխնիկական հսկիչը </w:t>
            </w:r>
            <w:r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կրում է </w:t>
            </w:r>
            <w:r w:rsidRPr="00796A30">
              <w:rPr>
                <w:rFonts w:ascii="GHEA Grapalat" w:hAnsi="GHEA Grapalat"/>
                <w:color w:val="2E74B5" w:themeColor="accent1" w:themeShade="BF"/>
                <w:sz w:val="20"/>
                <w:szCs w:val="20"/>
                <w:lang w:val="hy-AM"/>
              </w:rPr>
              <w:t xml:space="preserve">պատասխանատվություն՝ շիրարական աշխատանքների և՛ որակի, և կատարված ծավալների համար՝ կատարողական ակտը ստորագրելուց հետո: </w:t>
            </w:r>
          </w:p>
        </w:tc>
      </w:tr>
      <w:tr w:rsidR="00CB7FB9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2864FD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Վարդենիկ և Զոլաքար բնակավայրերի խմելու ջրագծերի ներքին ցանցերի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 xml:space="preserve">որակի </w:t>
            </w:r>
            <w:r w:rsidRPr="00E21587">
              <w:rPr>
                <w:rFonts w:ascii="GHEA Grapalat" w:hAnsi="GHEA Grapalat"/>
                <w:lang w:val="hy-AM"/>
              </w:rPr>
              <w:lastRenderedPageBreak/>
              <w:t>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303C1">
              <w:rPr>
                <w:rFonts w:ascii="GHEA Grapalat" w:hAnsi="GHEA Grapalat"/>
                <w:b/>
                <w:bCs/>
                <w:lang w:val="hy-AM"/>
              </w:rPr>
              <w:t>1 908 180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CB7FB9" w:rsidRPr="00E21587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CB7FB9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363F3B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Աստղաձոր, Վաղաշեն բնակավայրերի խմելու ջրագծերի ներքին ցանցերի և Վ. Գետաշեն բնակավայրի ՕԿՋ-ի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303C1">
              <w:rPr>
                <w:rFonts w:ascii="GHEA Grapalat" w:hAnsi="GHEA Grapalat"/>
                <w:b/>
                <w:bCs/>
                <w:lang w:val="hy-AM"/>
              </w:rPr>
              <w:t>2 301 810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CB7FB9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363F3B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Լիճք բնակավայրի խմելու ջրագծի ներքին ցանցի և Ծովասար, Երանոս բնակավայրերի խմելու ջրագծերի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303C1">
              <w:rPr>
                <w:rFonts w:ascii="GHEA Grapalat" w:hAnsi="GHEA Grapalat"/>
                <w:b/>
                <w:bCs/>
                <w:lang w:val="hy-AM"/>
              </w:rPr>
              <w:t>2 141 510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CB7FB9" w:rsidRPr="00CB7FB9" w:rsidTr="00CE3A4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363F3B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</w:t>
            </w:r>
            <w:r w:rsidRPr="00F837DA">
              <w:rPr>
                <w:rFonts w:ascii="GHEA Grapalat" w:hAnsi="GHEA Grapalat"/>
              </w:rPr>
              <w:lastRenderedPageBreak/>
              <w:t xml:space="preserve">համայնքի Ձորագյուղ բնակավայրի խմելու ջրագծի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303C1">
              <w:rPr>
                <w:rFonts w:ascii="GHEA Grapalat" w:hAnsi="GHEA Grapalat"/>
                <w:b/>
                <w:bCs/>
                <w:lang w:val="hy-AM"/>
              </w:rPr>
              <w:t>3 354 030</w:t>
            </w:r>
          </w:p>
        </w:tc>
        <w:tc>
          <w:tcPr>
            <w:tcW w:w="3624" w:type="dxa"/>
            <w:gridSpan w:val="9"/>
            <w:vMerge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CB7FB9" w:rsidRPr="00CB7FB9" w:rsidTr="00BD4C7C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CB7FB9" w:rsidRPr="00363F3B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Ծակքար բնակավայրի խմելու ջրագծի ներքին ցանցի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63F3B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2303C1" w:rsidRDefault="00CB7FB9" w:rsidP="00CB7FB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2303C1">
              <w:rPr>
                <w:rFonts w:ascii="GHEA Grapalat" w:hAnsi="GHEA Grapalat"/>
                <w:b/>
                <w:bCs/>
                <w:lang w:val="hy-AM"/>
              </w:rPr>
              <w:t>1 824 270</w:t>
            </w:r>
          </w:p>
        </w:tc>
        <w:tc>
          <w:tcPr>
            <w:tcW w:w="362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color w:val="000000"/>
                <w:szCs w:val="18"/>
                <w:lang w:val="hy-AM"/>
              </w:rPr>
            </w:pPr>
          </w:p>
        </w:tc>
      </w:tr>
      <w:tr w:rsidR="00432B3B" w:rsidRPr="00CB7FB9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D71674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CB7FB9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247B1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432B3B" w:rsidRPr="00CB7FB9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D71674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CB7FB9" w:rsidP="00144E3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144E3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350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432B3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787FBA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32B3B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432B3B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B3B" w:rsidRPr="00A409F7" w:rsidRDefault="00432B3B" w:rsidP="00432B3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32B3B" w:rsidRPr="00CB7FB9" w:rsidTr="00FB013F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3073" w:type="dxa"/>
            <w:gridSpan w:val="11"/>
            <w:vMerge w:val="restart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6754" w:type="dxa"/>
            <w:gridSpan w:val="20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432B3B" w:rsidRPr="00106626" w:rsidTr="00FB013F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3" w:type="dxa"/>
            <w:gridSpan w:val="11"/>
            <w:vMerge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432B3B" w:rsidRPr="00A409F7" w:rsidRDefault="00432B3B" w:rsidP="00432B3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B7FB9" w:rsidRPr="00CB7FB9" w:rsidTr="00BD4C7C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Pr="00F566BF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Արծվանիստ բնակավայրի խմելու ջրագծի արտաքին ցանցի, կապտաժի և Ծովինար բնակավայրի խմելու ջրագծի ու ռեզերվուարների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</w:tr>
      <w:tr w:rsidR="00CB7FB9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578 000</w:t>
            </w:r>
          </w:p>
        </w:tc>
      </w:tr>
      <w:tr w:rsidR="00CB7FB9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670 000</w:t>
            </w:r>
          </w:p>
        </w:tc>
      </w:tr>
      <w:tr w:rsidR="00CB7FB9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897 000</w:t>
            </w:r>
          </w:p>
        </w:tc>
      </w:tr>
      <w:tr w:rsidR="00CB7FB9" w:rsidRPr="00106626" w:rsidTr="00EB2E0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1 130 000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1 130 000</w:t>
            </w:r>
          </w:p>
        </w:tc>
      </w:tr>
      <w:tr w:rsidR="00CB7FB9" w:rsidRPr="00CB7FB9" w:rsidTr="00BD4C7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Վարդենիկ և Զոլաքար բնակավայրերի խմելու ջրագծերի ներքին ցանցերի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</w:tr>
      <w:tr w:rsidR="00CB7FB9" w:rsidRPr="00FB013F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222044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222044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222044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586 000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760 000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760 000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B013F">
              <w:rPr>
                <w:rFonts w:ascii="GHEA Grapalat" w:hAnsi="GHEA Grapalat"/>
                <w:sz w:val="20"/>
                <w:lang w:val="hy-AM"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898 000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928 000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928 000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6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7935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1 173 000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1 173 000</w:t>
            </w:r>
          </w:p>
        </w:tc>
      </w:tr>
      <w:tr w:rsidR="00CB7FB9" w:rsidRPr="00106626" w:rsidTr="0090623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7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E07935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1 335 000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1 335 000</w:t>
            </w:r>
          </w:p>
        </w:tc>
      </w:tr>
      <w:tr w:rsidR="00CB7FB9" w:rsidRPr="00CB7FB9" w:rsidTr="004E2A8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Աստղաձոր, Վաղաշեն բնակավայրերի խմելու ջրագծերի ներքին ցանցերի և Վ. Գետաշեն բնակավայրի ՕԿՋ-ի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F31F55">
        <w:trPr>
          <w:trHeight w:val="54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151557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</w:tr>
      <w:tr w:rsidR="00CB7FB9" w:rsidRPr="00151557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151557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DC59E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675 000</w:t>
            </w:r>
          </w:p>
        </w:tc>
      </w:tr>
      <w:tr w:rsidR="00CB7FB9" w:rsidRPr="00106626" w:rsidTr="001515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151557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lastRenderedPageBreak/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679 000</w:t>
            </w:r>
          </w:p>
        </w:tc>
      </w:tr>
      <w:tr w:rsidR="00CB7FB9" w:rsidRPr="00106626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151557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51557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</w:tr>
      <w:tr w:rsidR="00CB7FB9" w:rsidRPr="00106626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151557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07935">
              <w:rPr>
                <w:rFonts w:ascii="GHEA Grapalat" w:hAnsi="GHEA Grapalat"/>
                <w:sz w:val="20"/>
                <w:szCs w:val="20"/>
                <w:lang w:val="hy-AM"/>
              </w:rPr>
              <w:t>«Գեղարքունիք Նաիրի»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1 335 000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AD16D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1 335 000</w:t>
            </w:r>
          </w:p>
        </w:tc>
      </w:tr>
      <w:tr w:rsidR="00CB7FB9" w:rsidRPr="00106626" w:rsidTr="00F31F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6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E73710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1 611 000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A7184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A7184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1 611 000</w:t>
            </w:r>
          </w:p>
        </w:tc>
      </w:tr>
      <w:tr w:rsidR="00CB7FB9" w:rsidRPr="00CB7FB9" w:rsidTr="00A4071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Լիճք բնակավայրի խմելու ջրագծի ներքին ցանցի և Ծովասար, Երանոս բնակավայրերի խմելու ջրագծերի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B664F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</w:tr>
      <w:tr w:rsidR="00CB7FB9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B664F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BA2F28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692D6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692D6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620 000</w:t>
            </w:r>
          </w:p>
        </w:tc>
      </w:tr>
      <w:tr w:rsidR="00CB7FB9" w:rsidRPr="00106626" w:rsidTr="008E295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B664F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628 000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628 000</w:t>
            </w:r>
          </w:p>
        </w:tc>
      </w:tr>
      <w:tr w:rsidR="00CB7FB9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B664F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B664F9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</w:tr>
      <w:tr w:rsidR="00CB7FB9" w:rsidRPr="00106626" w:rsidTr="00F07D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B664F9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692D6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1 499 000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692D6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692D6F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1 499 000</w:t>
            </w:r>
          </w:p>
        </w:tc>
      </w:tr>
      <w:tr w:rsidR="00CB7FB9" w:rsidRPr="00CB7FB9" w:rsidTr="005D7DF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515F4F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Ձորագյուղ բնակավայրի խմելու ջրագծի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450 000</w:t>
            </w:r>
          </w:p>
        </w:tc>
      </w:tr>
      <w:tr w:rsidR="00CB7FB9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710 000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710 000</w:t>
            </w:r>
          </w:p>
        </w:tc>
      </w:tr>
      <w:tr w:rsidR="00CB7FB9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985 000</w:t>
            </w:r>
          </w:p>
        </w:tc>
      </w:tr>
      <w:tr w:rsidR="00CB7FB9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C6436D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1 100 000</w:t>
            </w:r>
          </w:p>
        </w:tc>
      </w:tr>
      <w:tr w:rsidR="00CB7FB9" w:rsidRPr="00106626" w:rsidTr="00F52ED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2 347 000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4B0895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2 347 000</w:t>
            </w:r>
          </w:p>
        </w:tc>
      </w:tr>
      <w:tr w:rsidR="00CB7FB9" w:rsidRPr="00CB7FB9" w:rsidTr="00B057A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FB013F" w:rsidRDefault="00CB7FB9" w:rsidP="00CB7FB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B7FB9" w:rsidRDefault="00CB7FB9" w:rsidP="00CB7FB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</w:rPr>
            </w:pPr>
            <w:r w:rsidRPr="00F837DA">
              <w:rPr>
                <w:rFonts w:ascii="GHEA Grapalat" w:hAnsi="GHEA Grapalat"/>
              </w:rPr>
              <w:t xml:space="preserve">ՀՀ Գեղարքունիքի մարզի Մարտունի համայնքի Ծակքար բնակավայրի խմելու ջրագծի ներքին ցանցի կառուցման </w:t>
            </w:r>
            <w:r>
              <w:rPr>
                <w:rFonts w:ascii="GHEA Grapalat" w:hAnsi="GHEA Grapalat"/>
                <w:lang w:val="hy-AM"/>
              </w:rPr>
              <w:t xml:space="preserve">աշխատանքների </w:t>
            </w:r>
            <w:r w:rsidRPr="00E21587">
              <w:rPr>
                <w:rFonts w:ascii="GHEA Grapalat" w:hAnsi="GHEA Grapalat"/>
                <w:lang w:val="hy-AM"/>
              </w:rPr>
              <w:t>որակի նկատմամբ տեխնիկական հսկողության խորհրդատվական ծառայություններ</w:t>
            </w:r>
          </w:p>
        </w:tc>
      </w:tr>
      <w:tr w:rsidR="00CB7FB9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«Տեխ Քոնթրոլ»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85740A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350 000</w:t>
            </w:r>
          </w:p>
        </w:tc>
      </w:tr>
      <w:tr w:rsidR="00CB7FB9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«ԲՈՒԼԳԱՐՈ»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400 000</w:t>
            </w:r>
          </w:p>
        </w:tc>
      </w:tr>
      <w:tr w:rsidR="00CB7FB9" w:rsidRPr="00106626" w:rsidTr="00ED41C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«Վանտեխ»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540 000</w:t>
            </w:r>
          </w:p>
        </w:tc>
      </w:tr>
      <w:tr w:rsidR="00CB7FB9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306A00">
              <w:rPr>
                <w:rFonts w:ascii="GHEA Grapalat" w:hAnsi="GHEA Grapalat"/>
                <w:sz w:val="20"/>
                <w:lang w:eastAsia="ru-RU"/>
              </w:rPr>
              <w:t>4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1B5E3E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«ՍՏՅՈՊՇԻՆ»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620 000</w:t>
            </w:r>
          </w:p>
        </w:tc>
      </w:tr>
      <w:tr w:rsidR="00CB7FB9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5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Pr="00D2055D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«ԿՈՓ»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820 000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Pr="00EF6DCC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820 000</w:t>
            </w:r>
          </w:p>
        </w:tc>
      </w:tr>
      <w:tr w:rsidR="00CB7FB9" w:rsidRPr="00106626" w:rsidTr="00800F4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B7FB9" w:rsidRPr="00306A00" w:rsidRDefault="00CB7FB9" w:rsidP="00CB7FB9">
            <w:pPr>
              <w:pStyle w:val="NoSpacing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6</w:t>
            </w:r>
          </w:p>
        </w:tc>
        <w:tc>
          <w:tcPr>
            <w:tcW w:w="3073" w:type="dxa"/>
            <w:gridSpan w:val="11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«Մակ Շին» ՍՊԸ</w:t>
            </w:r>
          </w:p>
        </w:tc>
        <w:tc>
          <w:tcPr>
            <w:tcW w:w="2312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1 276 000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B7FB9" w:rsidRDefault="00CB7FB9" w:rsidP="00CB7FB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1 276 000</w:t>
            </w:r>
          </w:p>
        </w:tc>
      </w:tr>
      <w:tr w:rsidR="00CB7FB9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FB9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B7FB9" w:rsidRPr="00CB7FB9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CB7FB9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B7FB9" w:rsidRPr="00106626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484396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CB7FB9" w:rsidRPr="00CB7FB9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CB7FB9" w:rsidRPr="00A409F7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CB7FB9" w:rsidRPr="00D71674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CB7FB9" w:rsidRPr="00CB7FB9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FB9" w:rsidRPr="00A409F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FB9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D11EA" w:rsidRDefault="00D3502C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.06.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FB9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CB7FB9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D11EA" w:rsidRDefault="00D3502C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5C45C9" w:rsidRDefault="00D3502C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23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FB9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D350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D3502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CB7FB9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A409F7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C74A8C" w:rsidRDefault="00D3502C" w:rsidP="00CB7F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CB7FB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D3502C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02C" w:rsidRPr="00D71674" w:rsidRDefault="00D3502C" w:rsidP="00D350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02C" w:rsidRPr="00C74A8C" w:rsidRDefault="00D3502C" w:rsidP="00D350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01.07.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B7FB9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FB9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B7FB9" w:rsidRPr="00D71674" w:rsidTr="00B8218D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6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6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B7FB9" w:rsidRPr="00D71674" w:rsidTr="00B8218D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B7FB9" w:rsidRPr="00D71674" w:rsidTr="00B8218D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D10D2" w:rsidRPr="004E6AD6" w:rsidTr="003D2EF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FD10D2" w:rsidRPr="00114474" w:rsidRDefault="00FD10D2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FD10D2" w:rsidRDefault="00FD10D2" w:rsidP="00EB47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«Տեխ Քոնթրոլ» </w:t>
            </w:r>
          </w:p>
          <w:p w:rsidR="00FD10D2" w:rsidRPr="001B5E3E" w:rsidRDefault="00FD10D2" w:rsidP="00EB4745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7"/>
            <w:shd w:val="clear" w:color="auto" w:fill="auto"/>
            <w:vAlign w:val="center"/>
          </w:tcPr>
          <w:p w:rsidR="00FD10D2" w:rsidRPr="00902F45" w:rsidRDefault="00FD10D2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ԳՄՄՀ-ՀԲՄԽԾՁԲ-25/15</w:t>
            </w:r>
          </w:p>
        </w:tc>
        <w:tc>
          <w:tcPr>
            <w:tcW w:w="1702" w:type="dxa"/>
            <w:gridSpan w:val="6"/>
            <w:shd w:val="clear" w:color="auto" w:fill="auto"/>
            <w:vAlign w:val="center"/>
          </w:tcPr>
          <w:p w:rsidR="00FD10D2" w:rsidRPr="002B2DEB" w:rsidRDefault="00EB4745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01</w:t>
            </w:r>
            <w:r w:rsidR="00FD10D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</w:t>
            </w:r>
            <w:r w:rsidR="00FD10D2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FD10D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2025</w:t>
            </w:r>
            <w:r w:rsidR="00FD10D2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FD10D2" w:rsidRDefault="00FD10D2" w:rsidP="00FD10D2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Պայմանագրի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FD10D2" w:rsidRPr="00B8218D" w:rsidRDefault="00FD10D2" w:rsidP="00FD10D2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Կնքման օրվանից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FD10D2" w:rsidRDefault="00FD10D2" w:rsidP="00FD10D2">
            <w:pPr>
              <w:pStyle w:val="NoSpacing"/>
              <w:rPr>
                <w:rFonts w:ascii="GHEA Grapalat" w:hAnsi="GHEA Grapalat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մինչև</w:t>
            </w:r>
            <w:r w:rsidRPr="00B8218D">
              <w:rPr>
                <w:rFonts w:ascii="GHEA Grapalat" w:hAnsi="GHEA Grapalat"/>
                <w:sz w:val="16"/>
                <w:lang w:val="es-ES"/>
              </w:rPr>
              <w:t xml:space="preserve"> </w:t>
            </w:r>
          </w:p>
          <w:p w:rsidR="00FD10D2" w:rsidRDefault="00FD10D2" w:rsidP="00FD10D2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շ</w:t>
            </w:r>
            <w:r w:rsidRPr="00B8218D">
              <w:rPr>
                <w:rFonts w:ascii="GHEA Grapalat" w:hAnsi="GHEA Grapalat"/>
                <w:sz w:val="16"/>
                <w:lang w:val="hy-AM"/>
              </w:rPr>
              <w:t>ինարարական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FD10D2" w:rsidRPr="00B8218D" w:rsidRDefault="00FD10D2" w:rsidP="00FD10D2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աշխատանքների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FD10D2" w:rsidRPr="00B8218D" w:rsidRDefault="00FD10D2" w:rsidP="00FD10D2">
            <w:pPr>
              <w:pStyle w:val="NoSpacing"/>
              <w:rPr>
                <w:rFonts w:ascii="GHEA Grapalat" w:hAnsi="GHEA Grapalat" w:cs="Calibri"/>
                <w:sz w:val="16"/>
                <w:lang w:val="es-ES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կատարման</w:t>
            </w:r>
            <w:r w:rsidRPr="00B8218D">
              <w:rPr>
                <w:rFonts w:ascii="GHEA Grapalat" w:hAnsi="GHEA Grapalat" w:cs="Calibri"/>
                <w:sz w:val="16"/>
                <w:lang w:val="es-ES"/>
              </w:rPr>
              <w:t xml:space="preserve"> </w:t>
            </w:r>
          </w:p>
          <w:p w:rsidR="00FD10D2" w:rsidRPr="00B8218D" w:rsidRDefault="00FD10D2" w:rsidP="00FD10D2">
            <w:pPr>
              <w:pStyle w:val="NoSpacing"/>
              <w:rPr>
                <w:rFonts w:ascii="GHEA Grapalat" w:hAnsi="GHEA Grapalat"/>
                <w:sz w:val="16"/>
                <w:lang w:val="hy-AM"/>
              </w:rPr>
            </w:pPr>
            <w:r w:rsidRPr="00B8218D">
              <w:rPr>
                <w:rFonts w:ascii="GHEA Grapalat" w:hAnsi="GHEA Grapalat"/>
                <w:sz w:val="16"/>
                <w:lang w:val="hy-AM"/>
              </w:rPr>
              <w:t>ավարտ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FD10D2" w:rsidRPr="002B2DEB" w:rsidRDefault="00FD10D2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FD10D2" w:rsidRPr="002B2DEB" w:rsidRDefault="00FD10D2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FD10D2" w:rsidRPr="002B2DEB" w:rsidRDefault="00EB4745" w:rsidP="00FD10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2 200</w:t>
            </w:r>
            <w:r w:rsidR="00FD10D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000</w:t>
            </w:r>
          </w:p>
        </w:tc>
      </w:tr>
      <w:tr w:rsidR="00CB7FB9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CB7FB9" w:rsidRPr="003C2A01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B7FB9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C2A01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C2A01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C2A01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3C2A01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3124E9" w:rsidRPr="00DF1A8B" w:rsidTr="008F4EDB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E9" w:rsidRPr="00114474" w:rsidRDefault="003124E9" w:rsidP="003124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E9" w:rsidRPr="00FD10D2" w:rsidRDefault="003124E9" w:rsidP="003124E9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10D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«Տեխ </w:t>
            </w:r>
          </w:p>
          <w:p w:rsidR="003124E9" w:rsidRPr="00FD10D2" w:rsidRDefault="003124E9" w:rsidP="003124E9">
            <w:pPr>
              <w:pStyle w:val="NoSpacing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D10D2">
              <w:rPr>
                <w:rFonts w:ascii="GHEA Grapalat" w:hAnsi="GHEA Grapalat"/>
                <w:sz w:val="20"/>
                <w:szCs w:val="20"/>
                <w:lang w:val="hy-AM"/>
              </w:rPr>
              <w:t>Քոնթրոլ»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124E9" w:rsidRPr="004657B0" w:rsidRDefault="003124E9" w:rsidP="003124E9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57B0">
              <w:rPr>
                <w:rFonts w:ascii="GHEA Grapalat" w:hAnsi="GHEA Grapalat"/>
                <w:sz w:val="20"/>
                <w:szCs w:val="20"/>
                <w:lang w:val="hy-AM"/>
              </w:rPr>
              <w:t>ք.Արտաշատ Իսակովի 107 բն 36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E9" w:rsidRPr="00172EC8" w:rsidRDefault="003124E9" w:rsidP="003124E9">
            <w:pPr>
              <w:pStyle w:val="NoSpacing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4657B0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Texqontrol@mail.ru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E9" w:rsidRPr="003124E9" w:rsidRDefault="003124E9" w:rsidP="003124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124E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220013334994000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4E9" w:rsidRPr="003124E9" w:rsidRDefault="003124E9" w:rsidP="003124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3124E9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04240119</w:t>
            </w:r>
          </w:p>
        </w:tc>
      </w:tr>
      <w:tr w:rsidR="00CB7FB9" w:rsidRPr="00BD4C7C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DF1A8B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FB9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7FB9" w:rsidRPr="00D71674" w:rsidRDefault="00CB7FB9" w:rsidP="00CB7F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CB7FB9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B7FB9" w:rsidRPr="00CB7FB9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CB7FB9" w:rsidRPr="00CB7FB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CB7FB9" w:rsidRPr="00D71674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B7FB9" w:rsidRPr="00CB7FB9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B7FB9" w:rsidRPr="00CB7FB9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7FB9" w:rsidRPr="00F7708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B7FB9" w:rsidRPr="00CB7FB9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CB7FB9" w:rsidRPr="00CB7FB9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F7708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B7FB9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CB7FB9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B7FB9" w:rsidRPr="00F77087" w:rsidRDefault="00CB7FB9" w:rsidP="00CB7F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B7FB9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7FB9" w:rsidRPr="00D71674" w:rsidTr="00B8218D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Անուն,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7FB9" w:rsidRPr="00F77087" w:rsidRDefault="00CB7FB9" w:rsidP="00CB7F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B7FB9" w:rsidRPr="00D71674" w:rsidTr="00B8218D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246" w:type="dxa"/>
            <w:gridSpan w:val="15"/>
            <w:shd w:val="clear" w:color="auto" w:fill="auto"/>
            <w:vAlign w:val="center"/>
          </w:tcPr>
          <w:p w:rsidR="00CB7FB9" w:rsidRPr="00F77087" w:rsidRDefault="00CB7FB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636" w:type="dxa"/>
            <w:gridSpan w:val="10"/>
            <w:shd w:val="clear" w:color="auto" w:fill="auto"/>
            <w:vAlign w:val="center"/>
          </w:tcPr>
          <w:p w:rsidR="00CB7FB9" w:rsidRPr="00AF12D5" w:rsidRDefault="00EC3359" w:rsidP="00CB7F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m</w:t>
            </w:r>
            <w:r w:rsidR="00CB7FB9" w:rsidRPr="00AF12D5">
              <w:rPr>
                <w:rFonts w:ascii="GHEA Grapalat" w:hAnsi="GHEA Grapalat"/>
                <w:b/>
                <w:bCs/>
                <w:color w:val="000000" w:themeColor="text1"/>
                <w:sz w:val="18"/>
                <w:szCs w:val="16"/>
                <w:shd w:val="clear" w:color="auto" w:fill="FFFFFF"/>
              </w:rPr>
              <w:t>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2EAD" w:rsidRDefault="00B12EAD" w:rsidP="0022631D">
      <w:pPr>
        <w:spacing w:before="0" w:after="0"/>
      </w:pPr>
      <w:r>
        <w:separator/>
      </w:r>
    </w:p>
  </w:endnote>
  <w:endnote w:type="continuationSeparator" w:id="0">
    <w:p w:rsidR="00B12EAD" w:rsidRDefault="00B12EA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2EAD" w:rsidRDefault="00B12EAD" w:rsidP="0022631D">
      <w:pPr>
        <w:spacing w:before="0" w:after="0"/>
      </w:pPr>
      <w:r>
        <w:separator/>
      </w:r>
    </w:p>
  </w:footnote>
  <w:footnote w:type="continuationSeparator" w:id="0">
    <w:p w:rsidR="00B12EAD" w:rsidRDefault="00B12EA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3933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863171">
    <w:abstractNumId w:val="1"/>
  </w:num>
  <w:num w:numId="3" w16cid:durableId="1089159295">
    <w:abstractNumId w:val="4"/>
  </w:num>
  <w:num w:numId="4" w16cid:durableId="1199472108">
    <w:abstractNumId w:val="2"/>
  </w:num>
  <w:num w:numId="5" w16cid:durableId="1141385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68A6"/>
    <w:rsid w:val="0003711B"/>
    <w:rsid w:val="00044EA8"/>
    <w:rsid w:val="00046CCF"/>
    <w:rsid w:val="00051ECE"/>
    <w:rsid w:val="0007090E"/>
    <w:rsid w:val="00073D66"/>
    <w:rsid w:val="00077EF7"/>
    <w:rsid w:val="00095738"/>
    <w:rsid w:val="000B0199"/>
    <w:rsid w:val="000E4FF1"/>
    <w:rsid w:val="000F376D"/>
    <w:rsid w:val="001021B0"/>
    <w:rsid w:val="00106626"/>
    <w:rsid w:val="00114474"/>
    <w:rsid w:val="001179FE"/>
    <w:rsid w:val="0012143A"/>
    <w:rsid w:val="00144E3A"/>
    <w:rsid w:val="00145725"/>
    <w:rsid w:val="00145FE0"/>
    <w:rsid w:val="0014600C"/>
    <w:rsid w:val="00151557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048D9"/>
    <w:rsid w:val="00214F1D"/>
    <w:rsid w:val="0022631D"/>
    <w:rsid w:val="00250DFA"/>
    <w:rsid w:val="002653B0"/>
    <w:rsid w:val="0027678F"/>
    <w:rsid w:val="002864FD"/>
    <w:rsid w:val="002931BC"/>
    <w:rsid w:val="00295B92"/>
    <w:rsid w:val="002B2DEB"/>
    <w:rsid w:val="002B35B8"/>
    <w:rsid w:val="002D5056"/>
    <w:rsid w:val="002E1303"/>
    <w:rsid w:val="002E4E6F"/>
    <w:rsid w:val="002F16CC"/>
    <w:rsid w:val="002F1FEB"/>
    <w:rsid w:val="002F570A"/>
    <w:rsid w:val="00306A00"/>
    <w:rsid w:val="00311153"/>
    <w:rsid w:val="003124E9"/>
    <w:rsid w:val="00315F8E"/>
    <w:rsid w:val="003207EC"/>
    <w:rsid w:val="00355EB3"/>
    <w:rsid w:val="00363F3B"/>
    <w:rsid w:val="00371B1D"/>
    <w:rsid w:val="003735E3"/>
    <w:rsid w:val="00396083"/>
    <w:rsid w:val="003B0104"/>
    <w:rsid w:val="003B2758"/>
    <w:rsid w:val="003C2A01"/>
    <w:rsid w:val="003C57F3"/>
    <w:rsid w:val="003D2EFE"/>
    <w:rsid w:val="003D5556"/>
    <w:rsid w:val="003E3D40"/>
    <w:rsid w:val="003E6978"/>
    <w:rsid w:val="003F119F"/>
    <w:rsid w:val="003F207D"/>
    <w:rsid w:val="004045B5"/>
    <w:rsid w:val="004054B0"/>
    <w:rsid w:val="00432B3B"/>
    <w:rsid w:val="00433E3C"/>
    <w:rsid w:val="00435092"/>
    <w:rsid w:val="0047079A"/>
    <w:rsid w:val="00472069"/>
    <w:rsid w:val="00474C2F"/>
    <w:rsid w:val="004764CD"/>
    <w:rsid w:val="00481252"/>
    <w:rsid w:val="00484396"/>
    <w:rsid w:val="0048579F"/>
    <w:rsid w:val="004875E0"/>
    <w:rsid w:val="0049134F"/>
    <w:rsid w:val="004A1D23"/>
    <w:rsid w:val="004D078F"/>
    <w:rsid w:val="004D26F6"/>
    <w:rsid w:val="004E376E"/>
    <w:rsid w:val="004E3D97"/>
    <w:rsid w:val="004E6AD6"/>
    <w:rsid w:val="0050012A"/>
    <w:rsid w:val="00503BCC"/>
    <w:rsid w:val="00515F4F"/>
    <w:rsid w:val="00520E0D"/>
    <w:rsid w:val="005324DC"/>
    <w:rsid w:val="00536B64"/>
    <w:rsid w:val="00546023"/>
    <w:rsid w:val="00572F72"/>
    <w:rsid w:val="005737F9"/>
    <w:rsid w:val="005C45C9"/>
    <w:rsid w:val="005C5DFE"/>
    <w:rsid w:val="005D5FBD"/>
    <w:rsid w:val="005F63FF"/>
    <w:rsid w:val="00601EEE"/>
    <w:rsid w:val="00607C9A"/>
    <w:rsid w:val="00646760"/>
    <w:rsid w:val="00660D9C"/>
    <w:rsid w:val="00690ECB"/>
    <w:rsid w:val="00697D4D"/>
    <w:rsid w:val="006A20F6"/>
    <w:rsid w:val="006A38B4"/>
    <w:rsid w:val="006B2E21"/>
    <w:rsid w:val="006C0266"/>
    <w:rsid w:val="006D4003"/>
    <w:rsid w:val="006E0D92"/>
    <w:rsid w:val="006E1A83"/>
    <w:rsid w:val="006E4A47"/>
    <w:rsid w:val="006F2390"/>
    <w:rsid w:val="006F2779"/>
    <w:rsid w:val="007060FC"/>
    <w:rsid w:val="00714CB2"/>
    <w:rsid w:val="00722A76"/>
    <w:rsid w:val="007325ED"/>
    <w:rsid w:val="00734753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E05C4"/>
    <w:rsid w:val="007F5818"/>
    <w:rsid w:val="0080320D"/>
    <w:rsid w:val="0081420B"/>
    <w:rsid w:val="00833D4D"/>
    <w:rsid w:val="00861A07"/>
    <w:rsid w:val="0089717A"/>
    <w:rsid w:val="008A7224"/>
    <w:rsid w:val="008C4E62"/>
    <w:rsid w:val="008C7D47"/>
    <w:rsid w:val="008E493A"/>
    <w:rsid w:val="008F1D19"/>
    <w:rsid w:val="00902F45"/>
    <w:rsid w:val="009372A3"/>
    <w:rsid w:val="0095792C"/>
    <w:rsid w:val="0097726F"/>
    <w:rsid w:val="009908E0"/>
    <w:rsid w:val="009B4465"/>
    <w:rsid w:val="009C5E0F"/>
    <w:rsid w:val="009D2E16"/>
    <w:rsid w:val="009D2E60"/>
    <w:rsid w:val="009D3399"/>
    <w:rsid w:val="009E372C"/>
    <w:rsid w:val="009E75FF"/>
    <w:rsid w:val="00A14472"/>
    <w:rsid w:val="00A16AEC"/>
    <w:rsid w:val="00A243ED"/>
    <w:rsid w:val="00A247B1"/>
    <w:rsid w:val="00A306F5"/>
    <w:rsid w:val="00A31820"/>
    <w:rsid w:val="00A409F7"/>
    <w:rsid w:val="00A54B09"/>
    <w:rsid w:val="00A634E6"/>
    <w:rsid w:val="00A65427"/>
    <w:rsid w:val="00A81CC9"/>
    <w:rsid w:val="00AA32E4"/>
    <w:rsid w:val="00AA60F3"/>
    <w:rsid w:val="00AB395A"/>
    <w:rsid w:val="00AC3ECC"/>
    <w:rsid w:val="00AD07B9"/>
    <w:rsid w:val="00AD59DC"/>
    <w:rsid w:val="00AF12D5"/>
    <w:rsid w:val="00B07022"/>
    <w:rsid w:val="00B12EAD"/>
    <w:rsid w:val="00B664F9"/>
    <w:rsid w:val="00B75762"/>
    <w:rsid w:val="00B8218D"/>
    <w:rsid w:val="00B86D2C"/>
    <w:rsid w:val="00B87B2A"/>
    <w:rsid w:val="00B91DE2"/>
    <w:rsid w:val="00B94EA2"/>
    <w:rsid w:val="00BA03B0"/>
    <w:rsid w:val="00BB0A93"/>
    <w:rsid w:val="00BB1EE2"/>
    <w:rsid w:val="00BD3D4E"/>
    <w:rsid w:val="00BD4C7C"/>
    <w:rsid w:val="00BE753D"/>
    <w:rsid w:val="00BF1465"/>
    <w:rsid w:val="00BF4745"/>
    <w:rsid w:val="00C176F9"/>
    <w:rsid w:val="00C23F15"/>
    <w:rsid w:val="00C25049"/>
    <w:rsid w:val="00C27680"/>
    <w:rsid w:val="00C304AB"/>
    <w:rsid w:val="00C410B5"/>
    <w:rsid w:val="00C51953"/>
    <w:rsid w:val="00C61FF9"/>
    <w:rsid w:val="00C6245F"/>
    <w:rsid w:val="00C71CFE"/>
    <w:rsid w:val="00C733EA"/>
    <w:rsid w:val="00C74A8C"/>
    <w:rsid w:val="00C84DF7"/>
    <w:rsid w:val="00C96337"/>
    <w:rsid w:val="00C9669C"/>
    <w:rsid w:val="00C96BED"/>
    <w:rsid w:val="00CA066A"/>
    <w:rsid w:val="00CA1FD3"/>
    <w:rsid w:val="00CB44D2"/>
    <w:rsid w:val="00CB7FB9"/>
    <w:rsid w:val="00CC1F23"/>
    <w:rsid w:val="00CC3F6B"/>
    <w:rsid w:val="00CF1F70"/>
    <w:rsid w:val="00D3502C"/>
    <w:rsid w:val="00D350DE"/>
    <w:rsid w:val="00D36189"/>
    <w:rsid w:val="00D40E42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4745"/>
    <w:rsid w:val="00EB59EE"/>
    <w:rsid w:val="00EC3359"/>
    <w:rsid w:val="00EF16D0"/>
    <w:rsid w:val="00F10AFE"/>
    <w:rsid w:val="00F15B41"/>
    <w:rsid w:val="00F16BDC"/>
    <w:rsid w:val="00F31004"/>
    <w:rsid w:val="00F36A21"/>
    <w:rsid w:val="00F5117E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13F"/>
    <w:rsid w:val="00FB097B"/>
    <w:rsid w:val="00FB456B"/>
    <w:rsid w:val="00FD10D2"/>
    <w:rsid w:val="00FD11EA"/>
    <w:rsid w:val="00FF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6C812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xqontr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26ABD-234C-46C7-818B-255238BB6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160</cp:revision>
  <cp:lastPrinted>2021-04-06T07:47:00Z</cp:lastPrinted>
  <dcterms:created xsi:type="dcterms:W3CDTF">2021-06-28T12:08:00Z</dcterms:created>
  <dcterms:modified xsi:type="dcterms:W3CDTF">2025-07-01T11:57:00Z</dcterms:modified>
</cp:coreProperties>
</file>