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a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8A27C3">
        <w:rPr>
          <w:rFonts w:ascii="Sylfaen" w:hAnsi="Sylfaen" w:cs="Sylfaen"/>
          <w:sz w:val="20"/>
          <w:lang w:val="af-ZA"/>
        </w:rPr>
        <w:t>քիմիական նյութերի</w:t>
      </w:r>
      <w:r w:rsidR="0014129C">
        <w:rPr>
          <w:rFonts w:ascii="Sylfaen" w:hAnsi="Sylfaen" w:cs="Sylfaen"/>
          <w:sz w:val="20"/>
          <w:lang w:val="af-ZA"/>
        </w:rPr>
        <w:t xml:space="preserve"> և լաբորատոր սարքերի</w:t>
      </w:r>
      <w:bookmarkStart w:id="0" w:name="_GoBack"/>
      <w:bookmarkEnd w:id="0"/>
      <w:r w:rsidR="003061B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A57B69">
        <w:rPr>
          <w:rFonts w:ascii="Sylfaen" w:hAnsi="Sylfaen"/>
          <w:sz w:val="20"/>
          <w:lang w:val="hy-AM"/>
        </w:rPr>
        <w:t>ՁԲ-</w:t>
      </w:r>
      <w:r>
        <w:rPr>
          <w:rFonts w:ascii="Sylfaen" w:hAnsi="Sylfaen"/>
          <w:sz w:val="20"/>
          <w:lang w:val="hy-AM"/>
        </w:rPr>
        <w:t>1</w:t>
      </w:r>
      <w:r w:rsidR="00552375" w:rsidRPr="00552375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0E2B98">
        <w:rPr>
          <w:rFonts w:ascii="Sylfaen" w:hAnsi="Sylfaen"/>
          <w:sz w:val="20"/>
          <w:lang w:val="af-ZA"/>
        </w:rPr>
        <w:t>3</w:t>
      </w:r>
      <w:r w:rsidR="008A27C3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575D2E">
        <w:rPr>
          <w:rFonts w:ascii="Sylfaen" w:hAnsi="Sylfaen" w:cs="Sylfaen"/>
          <w:sz w:val="20"/>
        </w:rPr>
        <w:t>հոկտեմբեր</w:t>
      </w:r>
      <w:r w:rsidR="00E61936" w:rsidRPr="00575D2E">
        <w:rPr>
          <w:rFonts w:ascii="Sylfaen" w:hAnsi="Sylfaen" w:cs="Sylfaen"/>
          <w:sz w:val="20"/>
        </w:rPr>
        <w:t>ի</w:t>
      </w:r>
      <w:r w:rsidR="00B8719F" w:rsidRPr="00575D2E">
        <w:rPr>
          <w:rFonts w:ascii="Sylfaen" w:hAnsi="Sylfaen" w:cs="Sylfaen"/>
          <w:sz w:val="20"/>
          <w:lang w:val="af-ZA"/>
        </w:rPr>
        <w:t xml:space="preserve"> </w:t>
      </w:r>
      <w:r w:rsidR="00EF2307" w:rsidRPr="00575D2E">
        <w:rPr>
          <w:rFonts w:ascii="Sylfaen" w:hAnsi="Sylfaen" w:cs="Sylfaen"/>
          <w:sz w:val="20"/>
          <w:lang w:val="af-ZA"/>
        </w:rPr>
        <w:t>2</w:t>
      </w:r>
      <w:r w:rsidR="00575D2E">
        <w:rPr>
          <w:rFonts w:ascii="Sylfaen" w:hAnsi="Sylfaen" w:cs="Sylfaen"/>
          <w:sz w:val="20"/>
          <w:lang w:val="af-ZA"/>
        </w:rPr>
        <w:t>1</w:t>
      </w:r>
      <w:r w:rsidR="00D766BE">
        <w:rPr>
          <w:rFonts w:ascii="Sylfaen" w:hAnsi="Sylfaen" w:cs="Sylfaen"/>
          <w:sz w:val="20"/>
          <w:lang w:val="af-ZA"/>
        </w:rPr>
        <w:t>-ին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EE20FF">
        <w:rPr>
          <w:rFonts w:ascii="Sylfaen" w:hAnsi="Sylfaen"/>
          <w:sz w:val="20"/>
          <w:lang w:val="hy-AM"/>
        </w:rPr>
        <w:t>ՁԲ-1</w:t>
      </w:r>
      <w:r w:rsidR="00EE20FF" w:rsidRPr="00EE20FF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8A27C3">
        <w:rPr>
          <w:rFonts w:ascii="Sylfaen" w:hAnsi="Sylfaen"/>
          <w:sz w:val="20"/>
          <w:lang w:val="af-ZA"/>
        </w:rPr>
        <w:t>34</w:t>
      </w:r>
      <w:r w:rsidR="00E6193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0E2B98" w:rsidRPr="000E2B98">
        <w:rPr>
          <w:rFonts w:ascii="Sylfaen" w:hAnsi="Sylfaen"/>
          <w:sz w:val="20"/>
          <w:lang w:val="af-ZA"/>
        </w:rPr>
        <w:t xml:space="preserve">, </w:t>
      </w:r>
      <w:r w:rsidR="000E2B98">
        <w:rPr>
          <w:rFonts w:ascii="Sylfaen" w:hAnsi="Sylfaen"/>
          <w:sz w:val="20"/>
          <w:lang w:val="hy-AM"/>
        </w:rPr>
        <w:t>«</w:t>
      </w:r>
      <w:r w:rsidR="000E2B98">
        <w:rPr>
          <w:rFonts w:ascii="Sylfaen" w:hAnsi="Sylfaen"/>
          <w:sz w:val="20"/>
        </w:rPr>
        <w:t>ՀԱԱՀ</w:t>
      </w:r>
      <w:r w:rsidR="000E2B98" w:rsidRPr="00A57B69">
        <w:rPr>
          <w:rFonts w:ascii="Sylfaen" w:hAnsi="Sylfaen"/>
          <w:sz w:val="20"/>
          <w:lang w:val="af-ZA"/>
        </w:rPr>
        <w:t>-</w:t>
      </w:r>
      <w:r w:rsidR="000E2B98">
        <w:rPr>
          <w:rFonts w:ascii="Sylfaen" w:hAnsi="Sylfaen"/>
          <w:sz w:val="20"/>
          <w:lang w:val="af-ZA"/>
        </w:rPr>
        <w:t>ԳՀԱՊ</w:t>
      </w:r>
      <w:r w:rsidR="000E2B98">
        <w:rPr>
          <w:rFonts w:ascii="Sylfaen" w:hAnsi="Sylfaen"/>
          <w:sz w:val="20"/>
          <w:lang w:val="hy-AM"/>
        </w:rPr>
        <w:t>ՁԲ-1</w:t>
      </w:r>
      <w:r w:rsidR="000E2B98" w:rsidRPr="00EE20FF">
        <w:rPr>
          <w:rFonts w:ascii="Sylfaen" w:hAnsi="Sylfaen"/>
          <w:sz w:val="20"/>
          <w:lang w:val="af-ZA"/>
        </w:rPr>
        <w:t>9</w:t>
      </w:r>
      <w:r w:rsidR="000E2B98">
        <w:rPr>
          <w:rFonts w:ascii="Sylfaen" w:hAnsi="Sylfaen"/>
          <w:sz w:val="20"/>
          <w:lang w:val="hy-AM"/>
        </w:rPr>
        <w:t>/</w:t>
      </w:r>
      <w:r w:rsidR="000E2B98">
        <w:rPr>
          <w:rFonts w:ascii="Sylfaen" w:hAnsi="Sylfaen"/>
          <w:sz w:val="20"/>
          <w:lang w:val="af-ZA"/>
        </w:rPr>
        <w:t>3</w:t>
      </w:r>
      <w:r w:rsidR="008A27C3">
        <w:rPr>
          <w:rFonts w:ascii="Sylfaen" w:hAnsi="Sylfaen"/>
          <w:sz w:val="20"/>
          <w:lang w:val="af-ZA"/>
        </w:rPr>
        <w:t>4</w:t>
      </w:r>
      <w:r w:rsidR="000E2B98">
        <w:rPr>
          <w:rFonts w:ascii="Sylfaen" w:hAnsi="Sylfaen"/>
          <w:sz w:val="20"/>
          <w:lang w:val="af-ZA"/>
        </w:rPr>
        <w:t>-2</w:t>
      </w:r>
      <w:r w:rsidR="000E2B98">
        <w:rPr>
          <w:rFonts w:ascii="Sylfaen" w:hAnsi="Sylfaen"/>
          <w:sz w:val="20"/>
          <w:lang w:val="hy-AM"/>
        </w:rPr>
        <w:t>»</w:t>
      </w:r>
      <w:r w:rsidR="000E2B98" w:rsidRPr="000E2B98">
        <w:rPr>
          <w:rFonts w:ascii="Sylfaen" w:hAnsi="Sylfaen"/>
          <w:sz w:val="20"/>
          <w:lang w:val="af-ZA"/>
        </w:rPr>
        <w:t xml:space="preserve">, </w:t>
      </w:r>
      <w:r w:rsidR="000E2B98">
        <w:rPr>
          <w:rFonts w:ascii="Sylfaen" w:hAnsi="Sylfaen"/>
          <w:sz w:val="20"/>
          <w:lang w:val="hy-AM"/>
        </w:rPr>
        <w:t>«</w:t>
      </w:r>
      <w:r w:rsidR="000E2B98">
        <w:rPr>
          <w:rFonts w:ascii="Sylfaen" w:hAnsi="Sylfaen"/>
          <w:sz w:val="20"/>
        </w:rPr>
        <w:t>ՀԱԱՀ</w:t>
      </w:r>
      <w:r w:rsidR="000E2B98" w:rsidRPr="00A57B69">
        <w:rPr>
          <w:rFonts w:ascii="Sylfaen" w:hAnsi="Sylfaen"/>
          <w:sz w:val="20"/>
          <w:lang w:val="af-ZA"/>
        </w:rPr>
        <w:t>-</w:t>
      </w:r>
      <w:r w:rsidR="000E2B98">
        <w:rPr>
          <w:rFonts w:ascii="Sylfaen" w:hAnsi="Sylfaen"/>
          <w:sz w:val="20"/>
          <w:lang w:val="af-ZA"/>
        </w:rPr>
        <w:t>ԳՀԱՊ</w:t>
      </w:r>
      <w:r w:rsidR="000E2B98">
        <w:rPr>
          <w:rFonts w:ascii="Sylfaen" w:hAnsi="Sylfaen"/>
          <w:sz w:val="20"/>
          <w:lang w:val="hy-AM"/>
        </w:rPr>
        <w:t>ՁԲ-1</w:t>
      </w:r>
      <w:r w:rsidR="000E2B98" w:rsidRPr="00EE20FF">
        <w:rPr>
          <w:rFonts w:ascii="Sylfaen" w:hAnsi="Sylfaen"/>
          <w:sz w:val="20"/>
          <w:lang w:val="af-ZA"/>
        </w:rPr>
        <w:t>9</w:t>
      </w:r>
      <w:r w:rsidR="000E2B98">
        <w:rPr>
          <w:rFonts w:ascii="Sylfaen" w:hAnsi="Sylfaen"/>
          <w:sz w:val="20"/>
          <w:lang w:val="hy-AM"/>
        </w:rPr>
        <w:t>/</w:t>
      </w:r>
      <w:r w:rsidR="008A27C3">
        <w:rPr>
          <w:rFonts w:ascii="Sylfaen" w:hAnsi="Sylfaen"/>
          <w:sz w:val="20"/>
          <w:lang w:val="af-ZA"/>
        </w:rPr>
        <w:t>34</w:t>
      </w:r>
      <w:r w:rsidR="000E2B98">
        <w:rPr>
          <w:rFonts w:ascii="Sylfaen" w:hAnsi="Sylfaen"/>
          <w:sz w:val="20"/>
          <w:lang w:val="af-ZA"/>
        </w:rPr>
        <w:t>-3</w:t>
      </w:r>
      <w:r w:rsidR="000E2B98">
        <w:rPr>
          <w:rFonts w:ascii="Sylfaen" w:hAnsi="Sylfaen"/>
          <w:sz w:val="20"/>
          <w:lang w:val="hy-AM"/>
        </w:rPr>
        <w:t>»</w:t>
      </w:r>
      <w:r w:rsidR="000E2B98" w:rsidRPr="00F33C3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0E2B98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9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6109AB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876874" w:rsidRDefault="006109AB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C56ADC" w:rsidRDefault="006109AB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Կարատ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2774" w:rsidRDefault="006109AB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2774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09AB" w:rsidRPr="006109AB" w:rsidRDefault="006109AB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Sylfaen"/>
                <w:sz w:val="12"/>
                <w:szCs w:val="12"/>
              </w:rPr>
              <w:t>Ազդող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նյութը՝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50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գր</w:t>
            </w:r>
            <w:r w:rsidRPr="006109AB">
              <w:rPr>
                <w:rFonts w:ascii="GHEA Grapalat" w:hAnsi="GHEA Grapalat"/>
                <w:sz w:val="12"/>
                <w:szCs w:val="12"/>
              </w:rPr>
              <w:t>/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լ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լյամդա</w:t>
            </w:r>
            <w:r w:rsidRPr="006109AB">
              <w:rPr>
                <w:rFonts w:ascii="GHEA Grapalat" w:hAnsi="GHEA Grapalat"/>
                <w:sz w:val="12"/>
                <w:szCs w:val="12"/>
              </w:rPr>
              <w:t>-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ցիհալոտրին, պատրաստուկային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ձևը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միկրոկապսուլացված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կախույթ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գործարանային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պիտանելիությունը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հանձնման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առնվազն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2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տարի</w:t>
            </w:r>
            <w:r w:rsidRPr="006109AB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09AB" w:rsidRPr="002F6F98" w:rsidRDefault="00AF0609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6109AB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9AB" w:rsidRPr="00876874" w:rsidRDefault="006109AB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C56ADC" w:rsidRDefault="006109AB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Բորդոյան խառնուրդ /բուժանյութ/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2774" w:rsidRDefault="006109AB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2774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6109AB" w:rsidRDefault="006109AB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Sylfaen"/>
                <w:sz w:val="12"/>
                <w:szCs w:val="12"/>
              </w:rPr>
              <w:t>Ազդող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նյութերը՝ պղնձի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սուլֆատ</w:t>
            </w:r>
            <w:r w:rsidRPr="006109AB">
              <w:rPr>
                <w:rFonts w:ascii="GHEA Grapalat" w:hAnsi="GHEA Grapalat"/>
                <w:sz w:val="12"/>
                <w:szCs w:val="12"/>
              </w:rPr>
              <w:t>+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կալցիումի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հիդրօքսիդ</w:t>
            </w:r>
            <w:r w:rsidRPr="006109AB">
              <w:rPr>
                <w:rFonts w:ascii="GHEA Grapalat" w:hAnsi="GHEA Grapalat"/>
                <w:sz w:val="12"/>
                <w:szCs w:val="12"/>
              </w:rPr>
              <w:t>, 200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գր</w:t>
            </w:r>
            <w:r w:rsidRPr="006109AB">
              <w:rPr>
                <w:rFonts w:ascii="GHEA Grapalat" w:hAnsi="GHEA Grapalat"/>
                <w:sz w:val="12"/>
                <w:szCs w:val="12"/>
              </w:rPr>
              <w:t>/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6109AB">
              <w:rPr>
                <w:rFonts w:ascii="GHEA Grapalat" w:hAnsi="GHEA Grapalat"/>
                <w:sz w:val="12"/>
                <w:szCs w:val="12"/>
              </w:rPr>
              <w:t>, պ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ատրաստուկային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ձևը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՝  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ջրում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լուծվող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փոշի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գործարանային</w:t>
            </w:r>
            <w:r w:rsidRPr="006109AB">
              <w:rPr>
                <w:rFonts w:ascii="GHEA Grapalat" w:hAnsi="GHEA Grapalat"/>
                <w:sz w:val="12"/>
                <w:szCs w:val="12"/>
              </w:rPr>
              <w:t>, պ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իտանելիությունը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հանձնման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առնվազն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2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տարի</w:t>
            </w:r>
            <w:r w:rsidRPr="006109AB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AF0609" w:rsidRDefault="00AF0609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6109AB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876874" w:rsidRDefault="006109AB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C56ADC" w:rsidRDefault="006109AB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Ֆիլտրի թուղթ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2774" w:rsidRDefault="006109AB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2774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</w:rPr>
              <w:t>0</w:t>
            </w: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,5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</w:rPr>
              <w:t>0</w:t>
            </w: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,5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EB1BD1" w:rsidRDefault="006109AB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6109AB" w:rsidRDefault="006109AB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Ֆիլտրաթուղթ՝ թերթեր 52/61սմ, քանակական անալիզի համար, մոխրի զանգվածային մասը՝ 0.01%: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9AB" w:rsidRPr="004405FA" w:rsidRDefault="00AF0609" w:rsidP="00AF0609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Ծծմբական թթու /քիմիապես մաքուր H2SO4/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Ծանր, յուղանման հեղուկ ռեակտիվ, ուժեղ թթու, որն ունի այրող հատկություն, խստագույնս պահպանել նյութի հետ վարման կանոնները: Օժտված է խիստ հիգրոսկոպիկ կամ ջրակլանիչ հատկություններով: 1 կգ-անոց ապակյա տարաներով: Խտությունը՝ 1,84 կգ/լ: Մատակարարման պահին պիտանիության ժամկետների առնվազն 70%-ի առկայություն: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Ծանր, յուղանման հեղուկ ռեակտիվ, ուժեղ թթու, որն ունի այրող հատկություն, խստագույնս պահպանել նյութի հետ վարման կանոնները: Օժտված է խիստ հիգրոսկոպիկ կամ ջրակլանիչ հատկություններով: 1 կգ-անոց ապակյա տարաներով: Խտությունը՝ 1,84 կգ/լ: Մատակարարման պահին պիտանիության ժամկետների առնվազն 70%-ի առկայություն: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Փորձանոթ ջերմակայուն (18-20սմ)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800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Փորձանոթ ջերմակայուն բորոսիլիկատային ապակուց, h=18-20սմ, d=18մմ: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4405FA" w:rsidRDefault="00B05D2F" w:rsidP="00AF0609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 xml:space="preserve">Ագար-ագար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Քիմիական բանաձևը (C12H18O9)n: Դեղնասպիտակավուն բազմաշաքարային փոշի, որը ստանում են ծովային մի քանի տեսակի կարմիր ջրիմուռներից: Լուծվում է ջրում 95-100 աստիճանում: Օգտագործվում է միկրոբիոլոգիական միջավայրեր պատրաստելու համար: ԳՕՍՏ 17206-96: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4405FA" w:rsidRDefault="00B05D2F" w:rsidP="00AF0609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Պարաֆիլմ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Հերմետիկ թափանցիկ ձգվող թաղանթ, լայնությունը՝ 10սմ, երկարությունը՝ 38մ: Ձգվում է իր նախնական չափից </w:t>
            </w:r>
            <w:r w:rsidRPr="006109AB">
              <w:rPr>
                <w:rFonts w:ascii="GHEA Grapalat" w:hAnsi="GHEA Grapalat"/>
                <w:sz w:val="12"/>
                <w:szCs w:val="12"/>
              </w:rPr>
              <w:lastRenderedPageBreak/>
              <w:t>երկու անգամ ավել: Կայուն է թթուների, հիմքերի և որոշ լուծիչների նկատմամբ, թունավոր չէ: Հալման ջերմաստիճանը 60˚C: Նախատեսված է փորձանոթների, կոլբաների և այլ տարաների հերմետիկ փակման համար՝ խցանների և կափարիչների փոխարեն: Մակերեսին չունի սոսնձող նյութեր, հանելուց հետքեր չի թողնում: Չափսը՝ 50x75մմ: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AC29A0" w:rsidRDefault="00B05D2F" w:rsidP="00AF0609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Սախարոզա (քիմիական մաքուր)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color w:val="FF0000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Սպիտակ, քաղցրահամ բյուրեղական նյութ է: Լավ լուծվում է ջրում: Հալվում է 186</w:t>
            </w:r>
            <w:r w:rsidRPr="006109AB">
              <w:rPr>
                <w:rFonts w:ascii="GHEA Grapalat" w:hAnsi="GHEA Grapalat"/>
                <w:sz w:val="12"/>
                <w:szCs w:val="12"/>
                <w:vertAlign w:val="superscript"/>
              </w:rPr>
              <w:t>о</w:t>
            </w:r>
            <w:r w:rsidRPr="006109AB">
              <w:rPr>
                <w:rFonts w:ascii="GHEA Grapalat" w:hAnsi="GHEA Grapalat"/>
                <w:sz w:val="12"/>
                <w:szCs w:val="12"/>
              </w:rPr>
              <w:t>C ջերմաստիճանում: Օգտագործման համար լրիվ անվտանգ է: 1 կգ-անոց պոլիէթիլենային փաթեթավորմամբ: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color w:val="FF0000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Սպիտակ, քաղցրահամ բյուրեղական նյութ է: Լավ լուծվում է ջրում: Հալվում է 186</w:t>
            </w:r>
            <w:r w:rsidRPr="006109AB">
              <w:rPr>
                <w:rFonts w:ascii="GHEA Grapalat" w:hAnsi="GHEA Grapalat"/>
                <w:sz w:val="12"/>
                <w:szCs w:val="12"/>
                <w:vertAlign w:val="superscript"/>
              </w:rPr>
              <w:t>о</w:t>
            </w:r>
            <w:r w:rsidRPr="006109AB">
              <w:rPr>
                <w:rFonts w:ascii="GHEA Grapalat" w:hAnsi="GHEA Grapalat"/>
                <w:sz w:val="12"/>
                <w:szCs w:val="12"/>
              </w:rPr>
              <w:t>C ջերմաստիճանում: Օգտագործման համար լրիվ անվտանգ է: 1 կգ-անոց պոլիէթիլենային փաթեթավորմամբ: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Տեխնիկական սպիրտ (մեթանոլ)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Անգույն, թափանցիկ, յուրահատուկ հոտով հրավտանգ հեղուկ է: Օգտագործվում է որպես օրգանական նյութերի լուծիչ: Փաթեթավորումը՝ 0,5 և 1 լիտր տարողությամբ պլաստիկե տարրաներով: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Անգույն, թափանցիկ, յուրահատուկ հոտով հրավտանգ հեղուկ է: Օգտագործվում է որպես օրգանական նյութերի լուծիչ: Փաթեթավորումը՝ 0,5 և 1 լիտր տարողությամբ պլաստիկե տարրաներով: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Ացետոն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Ճարպերի լուծելիության համար: Անգույն, հեշտ ցնդող հեղուկ, բնութագրական սուր հոտով: Խտությունը՝ 0.79± 0.01 գ/սմ</w:t>
            </w:r>
            <w:r w:rsidRPr="006109AB">
              <w:rPr>
                <w:rFonts w:ascii="GHEA Grapalat" w:hAnsi="GHEA Grapalat"/>
                <w:sz w:val="12"/>
                <w:szCs w:val="12"/>
                <w:vertAlign w:val="superscript"/>
              </w:rPr>
              <w:t>3</w:t>
            </w:r>
            <w:r w:rsidRPr="006109AB">
              <w:rPr>
                <w:rFonts w:ascii="GHEA Grapalat" w:hAnsi="GHEA Grapalat"/>
                <w:sz w:val="12"/>
                <w:szCs w:val="12"/>
              </w:rPr>
              <w:t>: Ստանդարտ պայմանների համար 25</w:t>
            </w:r>
            <w:r w:rsidRPr="006109AB">
              <w:rPr>
                <w:rFonts w:ascii="GHEA Grapalat" w:hAnsi="GHEA Grapalat"/>
                <w:sz w:val="12"/>
                <w:szCs w:val="12"/>
                <w:vertAlign w:val="superscript"/>
              </w:rPr>
              <w:t>0</w:t>
            </w:r>
            <w:r w:rsidRPr="006109AB">
              <w:rPr>
                <w:rFonts w:ascii="GHEA Grapalat" w:hAnsi="GHEA Grapalat"/>
                <w:sz w:val="12"/>
                <w:szCs w:val="12"/>
              </w:rPr>
              <w:t>C, 100 կՊա: 1լ ապակե տարաներով: Հրավտանգ է, պահպանել անվտանգության կանոնները: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Ճարպերի լուծելիության համար: Անգույն, հեշտ ցնդող հեղուկ, բնութագրական սուր հոտով: Խտությունը՝ 0.79± 0.01 գ/սմ</w:t>
            </w:r>
            <w:r w:rsidRPr="006109AB">
              <w:rPr>
                <w:rFonts w:ascii="GHEA Grapalat" w:hAnsi="GHEA Grapalat"/>
                <w:sz w:val="12"/>
                <w:szCs w:val="12"/>
                <w:vertAlign w:val="superscript"/>
              </w:rPr>
              <w:t>3</w:t>
            </w:r>
            <w:r w:rsidRPr="006109AB">
              <w:rPr>
                <w:rFonts w:ascii="GHEA Grapalat" w:hAnsi="GHEA Grapalat"/>
                <w:sz w:val="12"/>
                <w:szCs w:val="12"/>
              </w:rPr>
              <w:t>: Ստանդարտ պայմանների համար 25</w:t>
            </w:r>
            <w:r w:rsidRPr="006109AB">
              <w:rPr>
                <w:rFonts w:ascii="GHEA Grapalat" w:hAnsi="GHEA Grapalat"/>
                <w:sz w:val="12"/>
                <w:szCs w:val="12"/>
                <w:vertAlign w:val="superscript"/>
              </w:rPr>
              <w:t>0</w:t>
            </w:r>
            <w:r w:rsidRPr="006109AB">
              <w:rPr>
                <w:rFonts w:ascii="GHEA Grapalat" w:hAnsi="GHEA Grapalat"/>
                <w:sz w:val="12"/>
                <w:szCs w:val="12"/>
              </w:rPr>
              <w:t>C, 100 կՊա: 1լ ապակե տարաներով: Հրավտանգ է, պահպանել անվտանգության կանոնները: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Պեպսինի ֆերմենտ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գրամ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Պեպսին գնդիկային սպիտակուց է, բաղկացած 340 ամինաթթուներից: Սպիտակ փոշի: 0.5 կգ ապակյա տարաներով: Պահպանել անվտանգության կանոնները: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AC29A0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Նատրիումի հիդրօքսիդ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Սպիտակ, բյուրեղական, խիստ հիգրոսկոպիկ նյութ է: Ունի այրող հատկություն, խստագույնս պահպանել քիմիական նյութի հետ վարման անվտանգության կանոնները: Պոլիէթիլենային հաստ պատերով 1 կգ-անոց տարաներով: Պահպանվում է հերմետիկ փակված վիճակում: Մատակարարման պահին պիտանելիության ժամկետների առնվազն 70%-ի առկայություն: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Սպիտակ, բյուրեղական, խիստ հիգրոսկոպիկ նյութ է: Ունի այրող հատկություն, խստագույնս պահպանել քիմիական նյութի հետ վարման անվտանգության կանոնները: Պոլիէթիլենային հաստ պատերով 1 կգ-անոց տարաներով: Պահպանվում է հերմետիկ փակված վիճակում: Մատակարարման պահին պիտանելիության ժամկետների առնվազն 70%-ի առկայություն:</w:t>
            </w:r>
          </w:p>
        </w:tc>
      </w:tr>
      <w:tr w:rsidR="00B05D2F" w:rsidRPr="000E2B98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Կալիումի հիդրօքսիդ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գրամ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</w:rPr>
              <w:t>5</w:t>
            </w: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</w:rPr>
              <w:t>5</w:t>
            </w: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Սպիտակ, բյուրեղական, խիստ հիգրոսկոպիկ նյութ է: Պոլիէթիլենային հաստ պատերով 1 կգ-անոց տարաներով: Պահպանվում է հերմետիկ փակված վիճակում: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Սպիտակ, բյուրեղական, խիստ հիգրոսկոպիկ նյութ է: Պոլիէթիլենային հաստ պատերով 1 կգ-անոց տարաներով: Պահպանվում է հերմետիկ փակված վիճակում: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Քլորակիր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Քլորի հոտով, խոնավածուծ, սպիտակ փոշի է: Օգտագործվում է ամանեղենի, ջրի, կերակրի մնացորդների, զուգարանների ախտահանման, գործվածքների և ցելյուլոզի սպիտակեցման համար: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Քլորի հոտով, խոնավածուծ, սպիտակ փոշի է: Օգտագործվում է ամանեղենի, ջրի, կերակրի մնացորդների, զուգարանների ախտահանման, գործվածքների և ցելյուլոզի սպիտակեցման համար: 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Կիր հանգած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Սպիտակ փոշի է: Օգտագործվում է շինարարության մեջ որպես կապակցող նյութ: Լաբորատոր նպատակներով օգտագործման համար: 1կգ </w:t>
            </w:r>
            <w:r w:rsidRPr="006109AB">
              <w:rPr>
                <w:rFonts w:ascii="GHEA Grapalat" w:hAnsi="GHEA Grapalat"/>
                <w:sz w:val="12"/>
                <w:szCs w:val="12"/>
              </w:rPr>
              <w:lastRenderedPageBreak/>
              <w:t>պոլիէթիլենային փաթեթներով: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B05D2F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lastRenderedPageBreak/>
              <w:t xml:space="preserve">Սպիտակ փոշի է: Օգտագործվում է շինարարության մեջ որպես կապակցող նյութ: Լաբորատոր նպատակներով օգտագործման համար: 1կգ </w:t>
            </w:r>
            <w:r w:rsidRPr="006109AB">
              <w:rPr>
                <w:rFonts w:ascii="GHEA Grapalat" w:hAnsi="GHEA Grapalat"/>
                <w:sz w:val="12"/>
                <w:szCs w:val="12"/>
              </w:rPr>
              <w:lastRenderedPageBreak/>
              <w:t>պոլիէթիլենային փաթեթներով:</w:t>
            </w:r>
          </w:p>
        </w:tc>
      </w:tr>
      <w:tr w:rsidR="00754212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Default="00754212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C56ADC" w:rsidRDefault="00754212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Կաուստիկ սոդա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52500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Նատրիումի հիդրօքսիդ: Սպիտակ, բյուրեղական, խիստ հիգրոսկոպիկ նյութ է: Ունի այրող հատկություն, խստագույնս պահպանել քիմիական նյութի հետ վարման անվտանգության կանոնները: Պոլիէթիլենային հաստ պատերով 1 կգ-անոց տարաներով: Պահպանվում է հերմետիկ փակված վիճակում: Մատակարարման պահին պիտանելիության ժամկետների առնվազն 70%-ի առկայություն: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444F2A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Նատրիումի հիդրօքսիդ: Սպիտակ, բյուրեղական, խիստ հիգրոսկոպիկ նյութ է: Ունի այրող հատկություն, խստագույնս պահպանել քիմիական նյութի հետ վարման անվտանգության կանոնները: Պոլիէթիլենային հաստ պատերով 1 կգ-անոց տարաներով: Պահպանվում է հերմետիկ փակված վիճակում: Մատակարարման պահին պիտանելիության ժամկետների առնվազն 70%-ի առկայություն:</w:t>
            </w:r>
          </w:p>
        </w:tc>
      </w:tr>
      <w:tr w:rsidR="00754212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Default="00754212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C56ADC" w:rsidRDefault="00754212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Ազոտական թթու (քիմիապես մաքուր)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FB4974">
            <w:pPr>
              <w:contextualSpacing/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Քիմիապես մաքուր ազոտական թթու՝ գրգռող սուր  հոտով, հեղձուցիչ, օդում ծխացող հեղուկ: Կախված  կոնցենտրացիայից և մաքրության աստիճանից, կարող է լինել գորշ գունավորմամբ: Ուժեղ թթու է և օժտված է թթուներին բնորոշ հատկություններով: 0,25 և 0,5լ տարողություններով մուգ ապակյա տարաներով: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444F2A">
            <w:pPr>
              <w:contextualSpacing/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Քիմիապես մաքուր ազոտական թթու՝ գրգռող սուր  հոտով, հեղձուցիչ, օդում ծխացող հեղուկ: Կախված  կոնցենտրացիայից և մաքրության աստիճանից, կարող է լինել գորշ գունավորմամբ: Ուժեղ թթու է և օժտված է թթուներին բնորոշ հատկություններով: 0,25 և 0,5լ տարողություններով մուգ ապակյա տարաներով: </w:t>
            </w:r>
          </w:p>
        </w:tc>
      </w:tr>
      <w:tr w:rsidR="00754212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Default="00754212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C56ADC" w:rsidRDefault="00754212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Առարկայական ապակի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Հաստությունը՝ 1-1.2մմ, 24.5x76.2մմ, մաքուր կվասց, ջերմադիմացկուն, թափանցիկ, փաթեթվածքը՝ գործարանային: Կոտրվող է: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444F2A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Հաստությունը՝ 1-1.2մմ, 24.5x76.2մմ, մաքուր կվասց, ջերմադիմացկուն, թափանցիկ, փաթեթվածքը՝ գործարանային: Կոտրվող է: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Ծածկապակի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Ծածկապակի 20x20, մաքուր կվասց, ջերմադիմացկուն, թափանցիկ, փաթեթվածքը՝ գործարանային: Կոտրվող է: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AC29A0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8A27C3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Լաբորատոր կերամիկական բաժակ 0.25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Calibri"/>
                <w:sz w:val="12"/>
                <w:szCs w:val="12"/>
              </w:rPr>
              <w:t>Լաբորատոր կերամիկական բաժակ, 0.25: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AC29A0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Էլեկտրոնային կշեռք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color w:val="FF0000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Անալիտիկ կշեռք, կշռում է առավելագույնը՝ 150գ, նվազագույնը՝ 0.1գ: d-0.001գ: Էլեկտրոնային թվատախտակով: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Կշռաքարեր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Չժանգոտվող մետաղից (ներժ): 2 հատ 5գ, 2 հատ 10գ: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Մաթեմատիկական ճոճանակ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Ոչ առաձգական թելից կախված կապարե գնդիկ: Թելի երկարությունը 50սմ, գնդիկի տրամագիծը՝ մոտավոր 40մմ: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Կողմնացույց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Լաբորատոր, մագնիսական կողմացույց, տրամագիծը՝ ոչ պակաս 8սմ-ից: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Հավանգ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Հավանգ հավանգաթակիչով, համար 6, 18000: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Դոզատոր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Հեղուկների չափման և որոշման համար: 10մլ: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Ալյումինե տոպրակներ վակուումային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900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900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135000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135000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Երեք կողմից ջերմազոդված տոպրակ սննդային, լամինացված ալյումինե ֆոլգայից: Քիմիապես կայուն, խոնավադիմացկուն, առանց համի և հոտի, ոչ թունավոր: Լամինացված է բարձր ճնշման պոլիէթիլենով: Նախատեսված է սննդի, սերմերի պահպանման համար: Չափսը՝ 100x150մմ: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Շտատիվ ալյումինե 40 տեղանոց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Չափերը 220x85x80մմ, անցքերի քանակը՝ 40: Պատրաստված է ալյումինից, որը թույլ է տալիս այն ստերիլիզացնել բարձր ջերմաստիճանում: Նախատեսված է փորձանոթների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Պլաստմասսե թաս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Պլաստմասսե տարա, առանց կափարիչի, </w:t>
            </w:r>
            <w:r w:rsidRPr="006109AB">
              <w:rPr>
                <w:rFonts w:ascii="GHEA Grapalat" w:hAnsi="GHEA Grapalat"/>
                <w:sz w:val="12"/>
                <w:szCs w:val="12"/>
              </w:rPr>
              <w:lastRenderedPageBreak/>
              <w:t>նախատեսված լվացքի համար, տեսակը կլոր, երկու բռնակներով, ծավալը՝ 50լ, տրամագիծը՝ 80սմ: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Հագուստի չորանոց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Լվացք չորացնելու համար, հատակին դրվող ամուր հիմքով, չժանգոտվող մետաղից, լվացք փռելու մակերեսը ±25մ, հեշտ ծալվող, հարմար օգտագործման համար: Չափսերը՝ 104x55սմ: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Չորացնող պահարան / Չոր օդային մանրէազերծիչ/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Չոր օդային մանրէազերծիչ պահարան, տարողությունը՝ 32լ, տաքացուցիչի հզորությունը 800Վտ, լարումը՝ 220Վ, հաճախականությունը՝ 50-60Հց: Տաքացման ջերմաստիճանը՝ +5+230˚C: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Կենտրոնաթափ (ցենտրիֆուգա)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Շրջանաձև տարա, վակուումով փակվող կափարիչով, 24 յուղաչափի համար նախատեսված անցքերով, առնվազն 800-1000 պտույտ/րոպե: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Թիրոզին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 բյուրեղային, ապակյա տարայով, 50գ: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Հիստիդին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Թափանցիկ, անգույն կամ սպիտակ բյուրեղներ, ապակյա տարայով, 50գ: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Պրոլին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 բյուրեղային, ապակյա տարայով, 50գ: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Ալֆա-նիտրոզո _բետտա-նավթոլ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Դարչնագույն բյուրեղային, ապակյա տարայով, 100գ: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Լեցիտին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1250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Դարչնագույն հեղուկ, ապակյա տարայով, 50մլ: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63780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Քացախանհիդրիդ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Անգույն, սուր հոտով հեղուկ, ապակյա տարայով, 50մլ: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Մրջնալդեհիդ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Անգույն, սուր հոտով հեղուկ, ապակյա տարայով, 50մլ: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Քացախալդեհիդ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Ուժեղ հոտով անգույն հեղուկ, ապակյա տարայով, 50մլ: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Կալցիումի ացետատ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 բյուրեղային, ապակյա տարայով, 50մլ: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Գլյուկոգեն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 փոշի, ապակյա տարայով, 50գ: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Ձկան յուղ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Ձկան յուղ, դեղապատիճներ, 10 հատ: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Ադրենալին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 բյուրեղներ, ապակյա տարայով, 30գ: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Ինսուլին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Բյուրեղային, ապակյա տարայով, 30գ: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Ռեզորցին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1400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Դարչնագույն փոշի, ապակյա տարայով, 30գ: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Գինեթթվական նատրիում-կալիում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750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 բյուրեղներ, ապակյա տարայով, 50գ: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Կալիումի դիհիդրոանտիմոնատ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Բյուրեղային, ապակյա տարայով, 100գ: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Նատրիումի նիտրոպրուսիդ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Կարմիր բյուրեղային, ապակյա տարայով, 50գ: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Ֆոսֆորական թթու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900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900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Անգույն, պինդ, ապակյա տարայով, 100գ: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Մալտոզա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 փոշի կամ բյուրեղներ, ապակյա տարայով, 30գ: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Լակտոզա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Սպիտակ, պինդ բյուրեղային, ապակյա տարայով, 30գ: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Ֆրուկտոզա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450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Անգույն բյուրեղային, ապակյա տարայով, 30գ: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Ամոնիումի բիքրոմատ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Նարնջակարմրավուն բյուրեղներ, ապակյա տարայով, 500գ: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Բամբակ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Sylfaen"/>
                <w:sz w:val="12"/>
                <w:szCs w:val="12"/>
              </w:rPr>
              <w:t>Բամբակ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սպիտակ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>: 100գ պոլիէթիլենային տոպրակներով: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Լյուգոլի լուծույթ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0,3</w:t>
            </w: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0,3</w:t>
            </w: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Հեղուկ, ապակյա տարայով, 30մլ: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54212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Default="00754212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C56ADC" w:rsidRDefault="00754212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Բինտ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Sylfaen"/>
                <w:sz w:val="12"/>
                <w:szCs w:val="12"/>
              </w:rPr>
              <w:t>Բինտ ոչ ստերիլ: Չափսերը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 xml:space="preserve"> 7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>х14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444F2A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Sylfaen"/>
                <w:sz w:val="12"/>
                <w:szCs w:val="12"/>
              </w:rPr>
              <w:t>Բինտ ոչ ստերիլ: Չափսերը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 xml:space="preserve"> 7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6109AB">
              <w:rPr>
                <w:rFonts w:ascii="GHEA Grapalat" w:hAnsi="GHEA Grapalat" w:cs="Arial"/>
                <w:sz w:val="12"/>
                <w:szCs w:val="12"/>
              </w:rPr>
              <w:t>х14</w:t>
            </w:r>
            <w:r w:rsidRPr="006109AB">
              <w:rPr>
                <w:rFonts w:ascii="GHEA Grapalat" w:hAnsi="GHEA Grapalat" w:cs="Sylfaen"/>
                <w:sz w:val="12"/>
                <w:szCs w:val="12"/>
              </w:rPr>
              <w:t>սմ:</w:t>
            </w:r>
          </w:p>
        </w:tc>
      </w:tr>
      <w:tr w:rsidR="00754212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Default="00754212" w:rsidP="00E66BCC">
            <w:pPr>
              <w:pStyle w:val="xl76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C56ADC" w:rsidRDefault="00754212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Էլեկտրոնային կշեռք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sz w:val="12"/>
                <w:szCs w:val="12"/>
                <w:lang w:val="ru-RU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sz w:val="12"/>
                <w:szCs w:val="12"/>
                <w:lang w:val="ru-RU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sz w:val="12"/>
                <w:szCs w:val="12"/>
              </w:rPr>
              <w:t>240000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sz w:val="12"/>
                <w:szCs w:val="12"/>
              </w:rPr>
              <w:t>240000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Կշռում</w:t>
            </w:r>
            <w:r w:rsidRPr="006109AB">
              <w:rPr>
                <w:rFonts w:ascii="Courier New" w:hAnsi="Courier New" w:cs="Courier New"/>
                <w:sz w:val="12"/>
                <w:szCs w:val="12"/>
                <w:shd w:val="clear" w:color="auto" w:fill="FFFFFF"/>
              </w:rPr>
              <w:t> </w:t>
            </w: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6109AB">
              <w:rPr>
                <w:rFonts w:ascii="Courier New" w:hAnsi="Courier New" w:cs="Courier New"/>
                <w:sz w:val="12"/>
                <w:szCs w:val="12"/>
                <w:shd w:val="clear" w:color="auto" w:fill="FFFFFF"/>
              </w:rPr>
              <w:t xml:space="preserve"> </w:t>
            </w:r>
            <w:r w:rsidRPr="006109AB">
              <w:rPr>
                <w:rFonts w:ascii="GHEA Grapalat" w:hAnsi="GHEA Grapalat" w:cs="Courier New"/>
                <w:sz w:val="12"/>
                <w:szCs w:val="12"/>
                <w:shd w:val="clear" w:color="auto" w:fill="FFFFFF"/>
              </w:rPr>
              <w:t>0-200</w:t>
            </w: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</w:t>
            </w:r>
            <w:r w:rsidRPr="006109AB">
              <w:rPr>
                <w:rFonts w:ascii="GHEA Grapalat" w:hAnsi="GHEA Grapalat" w:cs="Courier New"/>
                <w:sz w:val="12"/>
                <w:szCs w:val="12"/>
                <w:shd w:val="clear" w:color="auto" w:fill="FFFFFF"/>
              </w:rPr>
              <w:t>,</w:t>
            </w:r>
            <w:r w:rsidRPr="006109AB">
              <w:rPr>
                <w:rFonts w:ascii="Courier New" w:hAnsi="Courier New" w:cs="Courier New"/>
                <w:sz w:val="12"/>
                <w:szCs w:val="12"/>
                <w:shd w:val="clear" w:color="auto" w:fill="FFFFFF"/>
              </w:rPr>
              <w:t xml:space="preserve"> </w:t>
            </w:r>
            <w:r w:rsidRPr="006109AB">
              <w:rPr>
                <w:rFonts w:ascii="GHEA Grapalat" w:hAnsi="GHEA Grapalat" w:cs="Courier New"/>
                <w:sz w:val="12"/>
                <w:szCs w:val="12"/>
                <w:shd w:val="clear" w:color="auto" w:fill="FFFFFF"/>
              </w:rPr>
              <w:t>d=0.01</w:t>
            </w: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 xml:space="preserve">գ: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444F2A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Կշռում</w:t>
            </w:r>
            <w:r w:rsidRPr="006109AB">
              <w:rPr>
                <w:rFonts w:ascii="Courier New" w:hAnsi="Courier New" w:cs="Courier New"/>
                <w:sz w:val="12"/>
                <w:szCs w:val="12"/>
                <w:shd w:val="clear" w:color="auto" w:fill="FFFFFF"/>
              </w:rPr>
              <w:t> </w:t>
            </w: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է</w:t>
            </w:r>
            <w:r w:rsidRPr="006109AB">
              <w:rPr>
                <w:rFonts w:ascii="Courier New" w:hAnsi="Courier New" w:cs="Courier New"/>
                <w:sz w:val="12"/>
                <w:szCs w:val="12"/>
                <w:shd w:val="clear" w:color="auto" w:fill="FFFFFF"/>
              </w:rPr>
              <w:t xml:space="preserve"> </w:t>
            </w:r>
            <w:r w:rsidRPr="006109AB">
              <w:rPr>
                <w:rFonts w:ascii="GHEA Grapalat" w:hAnsi="GHEA Grapalat" w:cs="Courier New"/>
                <w:sz w:val="12"/>
                <w:szCs w:val="12"/>
                <w:shd w:val="clear" w:color="auto" w:fill="FFFFFF"/>
              </w:rPr>
              <w:t>0-200</w:t>
            </w: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>գ</w:t>
            </w:r>
            <w:r w:rsidRPr="006109AB">
              <w:rPr>
                <w:rFonts w:ascii="GHEA Grapalat" w:hAnsi="GHEA Grapalat" w:cs="Courier New"/>
                <w:sz w:val="12"/>
                <w:szCs w:val="12"/>
                <w:shd w:val="clear" w:color="auto" w:fill="FFFFFF"/>
              </w:rPr>
              <w:t>,</w:t>
            </w:r>
            <w:r w:rsidRPr="006109AB">
              <w:rPr>
                <w:rFonts w:ascii="Courier New" w:hAnsi="Courier New" w:cs="Courier New"/>
                <w:sz w:val="12"/>
                <w:szCs w:val="12"/>
                <w:shd w:val="clear" w:color="auto" w:fill="FFFFFF"/>
              </w:rPr>
              <w:t xml:space="preserve"> </w:t>
            </w:r>
            <w:r w:rsidRPr="006109AB">
              <w:rPr>
                <w:rFonts w:ascii="GHEA Grapalat" w:hAnsi="GHEA Grapalat" w:cs="Courier New"/>
                <w:sz w:val="12"/>
                <w:szCs w:val="12"/>
                <w:shd w:val="clear" w:color="auto" w:fill="FFFFFF"/>
              </w:rPr>
              <w:t>d=0.01</w:t>
            </w:r>
            <w:r w:rsidRPr="006109AB">
              <w:rPr>
                <w:rFonts w:ascii="GHEA Grapalat" w:hAnsi="GHEA Grapalat" w:cs="Sylfaen"/>
                <w:sz w:val="12"/>
                <w:szCs w:val="12"/>
                <w:shd w:val="clear" w:color="auto" w:fill="FFFFFF"/>
              </w:rPr>
              <w:t xml:space="preserve">գ: 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Ցինկի քլորիդ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Անգույն, խոնավածուծ </w:t>
            </w:r>
            <w:r w:rsidRPr="006109AB">
              <w:rPr>
                <w:rFonts w:ascii="GHEA Grapalat" w:hAnsi="GHEA Grapalat"/>
                <w:sz w:val="12"/>
                <w:szCs w:val="12"/>
              </w:rPr>
              <w:lastRenderedPageBreak/>
              <w:t>բյուրեղներ, 0.5կգ ապակե տարաներով: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60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Կերակրի աղ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 w:cs="Calibri"/>
                <w:color w:val="000000"/>
                <w:sz w:val="12"/>
                <w:szCs w:val="12"/>
              </w:rPr>
              <w:t>Կերակրի աղ` բարձր տեսակի, յոդացված ՀՍՏ 239-2005: Պիտանելիության ժամկետը արտադրման օրվանից ոչ պակաս 12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Յոդական կալիում  KJ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color w:val="000000"/>
                <w:sz w:val="12"/>
                <w:szCs w:val="12"/>
                <w:highlight w:val="yellow"/>
              </w:rPr>
            </w:pPr>
            <w:r w:rsidRPr="006109AB">
              <w:rPr>
                <w:rFonts w:ascii="GHEA Grapalat" w:hAnsi="GHEA Grapalat"/>
                <w:sz w:val="12"/>
                <w:szCs w:val="12"/>
                <w:lang w:val="hy-AM"/>
              </w:rPr>
              <w:t>Յոդական</w:t>
            </w:r>
            <w:r w:rsidRPr="006109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/>
                <w:sz w:val="12"/>
                <w:szCs w:val="12"/>
                <w:lang w:val="hy-AM"/>
              </w:rPr>
              <w:t xml:space="preserve">կալիում: 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բյուրեղանման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փոշի է,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անհոտ, դառը, աղային համով 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լավլուծվում է ջրում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>, սպիրտում, խիստ լուսազգայուն: Պիտանելիության ժամկետի 2/3 առկայություն: Պահպանման պայմանները՝ պահել չոր, մութ,  և զով տեղում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Փաթեթավորումը՝ հերմետիկ,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գործարանային փաթեթավորմամբ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6109AB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Պահպանել</w:t>
            </w:r>
            <w:r w:rsidRPr="006109A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քիմիական նյութերի հետ վարվելու, դրանց պահպանման և անվտանգության կանոնները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6109AB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Արծաթի նիտրատ AgNo</w:t>
            </w:r>
            <w:r w:rsidRPr="00C56ADC">
              <w:rPr>
                <w:rFonts w:ascii="Sylfaen" w:hAnsi="Sylfaen" w:cs="Calibri"/>
                <w:color w:val="000000"/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0,02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0,02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188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188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6109AB" w:rsidRDefault="00444F2A" w:rsidP="00FB4974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9" w:tooltip="Ազոտական թթու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Ազոտական թթվի</w:t>
              </w:r>
            </w:hyperlink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> </w:t>
            </w:r>
            <w:hyperlink r:id="rId10" w:tooltip="Արծաթ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արծաթային</w:t>
              </w:r>
            </w:hyperlink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> </w:t>
            </w:r>
            <w:hyperlink r:id="rId11" w:tooltip="Աղ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աղ:</w:t>
              </w:r>
              <w:r w:rsidR="00B05D2F" w:rsidRPr="006109AB">
                <w:rPr>
                  <w:rStyle w:val="a3"/>
                  <w:rFonts w:ascii="GHEA Grapalat" w:hAnsi="GHEA Grapalat"/>
                  <w:bCs/>
                  <w:strike/>
                  <w:color w:val="FFFFFF"/>
                  <w:sz w:val="12"/>
                  <w:szCs w:val="12"/>
                  <w:u w:val="none"/>
                  <w:lang w:val="hy-AM"/>
                </w:rPr>
                <w:t>ը</w:t>
              </w:r>
            </w:hyperlink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Ունի երկու ձևափոխություն՝ անգույն</w:t>
            </w:r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> </w:t>
            </w:r>
            <w:hyperlink r:id="rId12" w:tooltip="Բյուրեղ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բյուրեղներ</w:t>
              </w:r>
            </w:hyperlink>
            <w:r w:rsidR="00B05D2F" w:rsidRPr="006109AB">
              <w:rPr>
                <w:sz w:val="12"/>
                <w:szCs w:val="12"/>
                <w:lang w:val="hy-AM"/>
              </w:rPr>
              <w:t xml:space="preserve"> </w:t>
            </w:r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(խտությունը՝ 4352 կգ/մ³, որոնք 159, 8°C–ից բարձր տաքացնելիս փոխարկվում են ռոմբոէդրային ձևին (հալման ջերմաստիճանը՝ 208, 6°C)։ Արծաթի նիտրատը լավ լուծվում է</w:t>
            </w:r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> </w:t>
            </w:r>
            <w:hyperlink r:id="rId13" w:tooltip="Ջուր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ջրում</w:t>
              </w:r>
            </w:hyperlink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> </w:t>
            </w:r>
            <w:hyperlink r:id="rId14" w:tooltip="Սպիրտ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սպիրտում</w:t>
              </w:r>
            </w:hyperlink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</w:t>
            </w:r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> </w:t>
            </w:r>
            <w:hyperlink r:id="rId15" w:tooltip="Ացետոն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ացետոնում</w:t>
              </w:r>
            </w:hyperlink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, </w:t>
            </w:r>
            <w:hyperlink r:id="rId16" w:tooltip="Քացախաթթու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քացախաթթվում</w:t>
              </w:r>
            </w:hyperlink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> </w:t>
            </w:r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և այլն։ 300°С-ում քայքայվում է՝ առաջացնելով արծաթ,</w:t>
            </w:r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 xml:space="preserve"> </w:t>
            </w:r>
            <w:hyperlink r:id="rId17" w:tooltip="Ազոտ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ազոտ</w:t>
              </w:r>
            </w:hyperlink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</w:t>
            </w:r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 xml:space="preserve"> </w:t>
            </w:r>
            <w:hyperlink r:id="rId18" w:tooltip="Թթվածին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թթվածին</w:t>
              </w:r>
            </w:hyperlink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 xml:space="preserve"> </w:t>
            </w:r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և</w:t>
            </w:r>
            <w:r w:rsidR="00B05D2F" w:rsidRPr="006109AB">
              <w:rPr>
                <w:rFonts w:ascii="Courier New" w:hAnsi="Courier New" w:cs="Courier New"/>
                <w:bCs/>
                <w:sz w:val="12"/>
                <w:szCs w:val="12"/>
                <w:lang w:val="hy-AM"/>
              </w:rPr>
              <w:t xml:space="preserve"> </w:t>
            </w:r>
            <w:hyperlink r:id="rId19" w:tooltip="Ազոտիօքսիդ (դեռգրվածչէ)" w:history="1">
              <w:r w:rsidR="00B05D2F" w:rsidRPr="006109AB">
                <w:rPr>
                  <w:rStyle w:val="a3"/>
                  <w:rFonts w:ascii="GHEA Grapalat" w:hAnsi="GHEA Grapalat"/>
                  <w:bCs/>
                  <w:color w:val="auto"/>
                  <w:sz w:val="12"/>
                  <w:szCs w:val="12"/>
                  <w:u w:val="none"/>
                  <w:lang w:val="hy-AM"/>
                </w:rPr>
                <w:t>ազոտի օքսիդներ</w:t>
              </w:r>
            </w:hyperlink>
            <w:r w:rsidR="00B05D2F" w:rsidRPr="006109A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։ Օրգանական խառնուրդներ չպարունակող արծաթի նիտրատը լույսից չի քայքայվում։ </w:t>
            </w:r>
            <w:r w:rsidR="00B05D2F" w:rsidRPr="006109AB">
              <w:rPr>
                <w:rFonts w:ascii="GHEA Grapalat" w:hAnsi="GHEA Grapalat"/>
                <w:sz w:val="12"/>
                <w:szCs w:val="12"/>
                <w:lang w:val="hy-AM"/>
              </w:rPr>
              <w:t xml:space="preserve">Փաթեթավորումը՝ հերմետիկ, գործարանային փաթեթավորմամբ: </w:t>
            </w:r>
            <w:r w:rsidR="00B05D2F" w:rsidRPr="006109AB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Պահպանել </w:t>
            </w:r>
            <w:r w:rsidR="00B05D2F"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քիմիական նյութերի հետ վարվելու, դրանց պահպանման և անվտանգության կանոնները: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770821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Քացախաթթվային կապար Pb (CH</w:t>
            </w:r>
            <w:r w:rsidRPr="00C56ADC">
              <w:rPr>
                <w:rFonts w:ascii="Sylfaen" w:hAnsi="Sylfaen" w:cs="Calibri"/>
                <w:sz w:val="12"/>
                <w:szCs w:val="12"/>
                <w:vertAlign w:val="subscript"/>
              </w:rPr>
              <w:t>3</w:t>
            </w:r>
            <w:r w:rsidRPr="00C56ADC">
              <w:rPr>
                <w:rFonts w:ascii="Sylfaen" w:hAnsi="Sylfaen" w:cs="Calibri"/>
                <w:sz w:val="12"/>
                <w:szCs w:val="12"/>
              </w:rPr>
              <w:t>COO)</w:t>
            </w:r>
            <w:r w:rsidRPr="00C56ADC">
              <w:rPr>
                <w:rFonts w:ascii="Sylfaen" w:hAnsi="Sylfaen" w:cs="Calibri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09AB">
              <w:rPr>
                <w:rFonts w:ascii="GHEA Grapalat" w:hAnsi="GHEA Grapalat"/>
                <w:sz w:val="12"/>
                <w:szCs w:val="12"/>
                <w:lang w:val="hy-AM"/>
              </w:rPr>
              <w:t>Քացախաթթվային կապար: Սպիտակ աղանման բյուրեղիկներ,  կտրուկ հոտով եւ թթու համով, որը լավ լուծվում է սպիրտում և ջրում: Փաթեթավորումը՝  հերմետիկ,  գործարանային փաթեթավորմամբ, պ</w:t>
            </w:r>
            <w:r w:rsidRPr="006109AB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ահպանել 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քիմիական նյութերի  հետ  վարվելու,  դրանց պահպանման և անվտանգության կանոնները: Պիտանելիության ժամկետի 2/3 առկայություն: Պահպանման պայմանները՝ պահել չոր տեղում: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Նեսլերի ռեակտիվ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0,20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  <w:highlight w:val="yellow"/>
                <w:lang w:val="hy-AM"/>
              </w:rPr>
            </w:pPr>
            <w:r w:rsidRPr="006109AB">
              <w:rPr>
                <w:rFonts w:ascii="GHEA Grapalat" w:hAnsi="GHEA Grapalat"/>
                <w:sz w:val="12"/>
                <w:szCs w:val="12"/>
                <w:lang w:val="hy-AM"/>
              </w:rPr>
              <w:t xml:space="preserve">Նեսլերի ռեակտիվ: Դեղին գույնի, մուգ ապակյա շշերով, լույսի ազդեցությունից սկսում է քայքայվել, պահվում է զով, մութ, չոր  տեղում: Փաթեթավորումը՝ հերմետիկ,  գործարանային փաթեթավորմամբ, </w:t>
            </w:r>
            <w:r w:rsidRPr="006109AB">
              <w:rPr>
                <w:rFonts w:ascii="GHEA Grapalat" w:hAnsi="GHEA Grapalat" w:cs="Calibri"/>
                <w:sz w:val="12"/>
                <w:szCs w:val="12"/>
                <w:lang w:val="hy-AM"/>
              </w:rPr>
              <w:t>պահպանել</w:t>
            </w:r>
            <w:r w:rsidRPr="006109AB">
              <w:rPr>
                <w:rFonts w:ascii="GHEA Grapalat" w:hAnsi="GHEA Grapalat" w:cs="Calibri"/>
                <w:strike/>
                <w:color w:val="FFFFFF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քիմիական նյութերի հետ վարվելու, դրանց պահպանման և անվտանգության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կանոնները: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>Պիտանելիության ժամկետի 2/3 առկայություն: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4759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Բենզոլ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 xml:space="preserve">Անգույն, յուրահատուկ հոտով, դյուրաշարժ, ցնդող </w:t>
            </w:r>
            <w:r w:rsidRPr="006109AB">
              <w:rPr>
                <w:rFonts w:ascii="GHEA Grapalat" w:hAnsi="GHEA Grapalat"/>
                <w:sz w:val="12"/>
                <w:szCs w:val="12"/>
              </w:rPr>
              <w:lastRenderedPageBreak/>
              <w:t>հեղուկ: 1 լիտրանոց տարայով: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66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Նշտար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  <w:lang w:val="hy-AM"/>
              </w:rPr>
              <w:t>Բժշկական, մետաղական, չժանգոտվող, կարծր պողպատից, փայլուն մակերեսով 15-ից 20 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Բժշկական մկրատ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27000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Լաբորատոր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6109A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մկրատ սուր ծայրերով: Երկարութունը՝  130-150 մմ: Սայրերի երկարությունը՝  50-60 մմ: Նյութը՝ չժանգոտվող  պողպատ: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54212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Default="00754212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C56ADC" w:rsidRDefault="00754212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Ռետինե խցան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Խցան ռետինե, 3սմ տրամագծով: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444F2A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Խցան ռետինե, 3սմ տրամագծով:</w:t>
            </w:r>
          </w:p>
        </w:tc>
      </w:tr>
      <w:tr w:rsidR="00754212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Default="00754212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C56ADC" w:rsidRDefault="00754212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Ռետինե Խողովակ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մետր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2774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EB1BD1" w:rsidRDefault="00754212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Խողովակ ռետինե, տրամագիծը՝ 0.5սմ: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212" w:rsidRPr="006109AB" w:rsidRDefault="00754212" w:rsidP="00444F2A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Խողովակ ռետինե, տրամագիծը՝ 0.5սմ:</w:t>
            </w:r>
          </w:p>
        </w:tc>
      </w:tr>
      <w:tr w:rsidR="00B05D2F" w:rsidRPr="00F047AC" w:rsidTr="00AF060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C56ADC" w:rsidRDefault="00B05D2F" w:rsidP="00EB1BD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C56ADC">
              <w:rPr>
                <w:rFonts w:ascii="Sylfaen" w:hAnsi="Sylfaen" w:cs="Calibri"/>
                <w:sz w:val="12"/>
                <w:szCs w:val="12"/>
              </w:rPr>
              <w:t>Սպիրտայրոց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EB2774">
              <w:rPr>
                <w:rFonts w:ascii="GHEA Grapalat" w:hAnsi="GHEA Grapalat" w:cs="Calibri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2774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2774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BD1" w:rsidRDefault="00B05D2F" w:rsidP="00EB1BD1">
            <w:pPr>
              <w:contextualSpacing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EB1BD1">
              <w:rPr>
                <w:rFonts w:ascii="GHEA Grapalat" w:hAnsi="GHEA Grapalat" w:cs="Arial"/>
                <w:color w:val="000000"/>
                <w:sz w:val="12"/>
                <w:szCs w:val="12"/>
                <w:lang w:val="ru-RU"/>
              </w:rPr>
              <w:t>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6109AB" w:rsidRDefault="00B05D2F" w:rsidP="00FB4974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6109AB">
              <w:rPr>
                <w:rFonts w:ascii="GHEA Grapalat" w:hAnsi="GHEA Grapalat"/>
                <w:sz w:val="12"/>
                <w:szCs w:val="12"/>
              </w:rPr>
              <w:t>Ապակյա, սկավառակե խողովակով, բամբակե պատրույգով, սպիրտայրոցի ծավալի 2/3-ից ոչ ավելի, սկավառակով խողովակի մեջ մտցված է բամբակե պատրույգը այնպես, որ ծայրը խողովակից դուրս մնա 5-6 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F6F98" w:rsidRDefault="00B05D2F" w:rsidP="00AF0609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B05D2F" w:rsidRPr="00F047AC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3B12CD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B05D2F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B05D2F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5D2F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9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B05D2F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B05D2F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B05D2F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B05D2F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5624C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09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08</w:t>
            </w:r>
            <w:r w:rsidRPr="00876874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B05D2F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B05D2F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B05D2F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B05D2F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B05D2F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B05D2F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5D2F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B05D2F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B05D2F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B05D2F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05D2F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2F5DF4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4</w:t>
            </w:r>
          </w:p>
        </w:tc>
      </w:tr>
      <w:tr w:rsidR="00B05D2F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2F5D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1B69A2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791.67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1B69A2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791.67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1B69A2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1B69A2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1B69A2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1B69A2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</w:t>
            </w:r>
          </w:p>
        </w:tc>
      </w:tr>
      <w:tr w:rsidR="00B05D2F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A4FFE" w:rsidRDefault="00B05D2F" w:rsidP="006A0148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8</w:t>
            </w:r>
          </w:p>
        </w:tc>
      </w:tr>
      <w:tr w:rsidR="00B05D2F" w:rsidRPr="00876874" w:rsidTr="003521AA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911C6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3C7B72" w:rsidRDefault="00B05D2F" w:rsidP="006A014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4E1FAE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917F52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3521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3521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20000</w:t>
            </w:r>
          </w:p>
        </w:tc>
      </w:tr>
      <w:tr w:rsidR="00B05D2F" w:rsidRPr="00876874" w:rsidTr="003521AA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76874" w:rsidRDefault="00B05D2F" w:rsidP="00911C6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A5B" w:rsidRDefault="00B05D2F" w:rsidP="00892C7F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</w:t>
            </w:r>
          </w:p>
        </w:tc>
      </w:tr>
      <w:tr w:rsidR="00B05D2F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8A4FFE" w:rsidRDefault="00B05D2F" w:rsidP="006A0148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9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26000</w:t>
            </w:r>
          </w:p>
        </w:tc>
      </w:tr>
      <w:tr w:rsidR="00B05D2F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BC403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10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FB497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FB4974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3540</w:t>
            </w:r>
          </w:p>
        </w:tc>
      </w:tr>
      <w:tr w:rsidR="00B05D2F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B76D12" w:rsidRDefault="00B05D2F" w:rsidP="00DC60A4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12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E66BCC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</w:tr>
      <w:tr w:rsidR="00B05D2F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B76D12" w:rsidRDefault="00B05D2F" w:rsidP="00E66BCC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13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</w:t>
            </w:r>
          </w:p>
        </w:tc>
      </w:tr>
      <w:tr w:rsidR="00B05D2F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43840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14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028B7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105000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028B7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150000</w:t>
            </w:r>
          </w:p>
        </w:tc>
      </w:tr>
      <w:tr w:rsidR="00B05D2F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15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</w:tr>
      <w:tr w:rsidR="00B05D2F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4B454C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16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3C7B72" w:rsidRDefault="00B05D2F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36000</w:t>
            </w:r>
          </w:p>
        </w:tc>
      </w:tr>
      <w:tr w:rsidR="00B05D2F" w:rsidRPr="00876874" w:rsidTr="00D659C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482C2C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17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A5B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791.67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791.67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950</w:t>
            </w:r>
          </w:p>
        </w:tc>
      </w:tr>
      <w:tr w:rsidR="00B05D2F" w:rsidRPr="00876874" w:rsidTr="00D659C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D67363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18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B1A5B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375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1F28F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25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E7513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28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1F28F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31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EE7513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55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72E24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57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9617AA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1F28F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58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C0A1D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Մարինե-99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0C0A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1F28F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61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ԼԵՅԿՈ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1D5F8A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68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B05D2F" w:rsidRPr="00876874" w:rsidTr="001F28F1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1F28F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69</w:t>
            </w:r>
          </w:p>
        </w:tc>
      </w:tr>
      <w:tr w:rsidR="00B05D2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ԹԱԳՀԷՄ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Default="00B05D2F" w:rsidP="003521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</w:tr>
      <w:tr w:rsidR="00B05D2F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196601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>
              <w:rPr>
                <w:rFonts w:ascii="Sylfaen" w:hAnsi="Sylfaen"/>
                <w:b/>
                <w:sz w:val="12"/>
                <w:szCs w:val="12"/>
              </w:rPr>
              <w:t>Հանձնաժողովի ոորոշմամբ 25, 28, 55, 61 չափաբաժինները հայտարարվել են չկայացած՝ նախահաշվային արժեքը գերազանցելու հիմքով, իսկ 31 չափաբաժինը՝ սխալ գնային առաջարկ ներկայացնելու հիմքով:</w:t>
            </w:r>
          </w:p>
        </w:tc>
      </w:tr>
      <w:tr w:rsidR="00B05D2F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5D2F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B05D2F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B05D2F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B05D2F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B76D12" w:rsidRDefault="00B05D2F" w:rsidP="00E66BCC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5D2F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0B0BCC" w:rsidRDefault="00B05D2F" w:rsidP="00465E7A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B05D2F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D264D7" w:rsidRDefault="00B05D2F" w:rsidP="00E66BCC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B05D2F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5D2F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9E22EA" w:rsidRDefault="007E2C6F" w:rsidP="007E2C6F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  <w:r w:rsidR="00B05D2F" w:rsidRPr="00D659C4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B05D2F" w:rsidRPr="009E22E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B05D2F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B05D2F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7F5733" w:rsidRDefault="007E2C6F" w:rsidP="000746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7E2C6F">
              <w:rPr>
                <w:rFonts w:ascii="Sylfaen" w:hAnsi="Sylfaen"/>
                <w:sz w:val="12"/>
                <w:szCs w:val="12"/>
              </w:rPr>
              <w:t>25</w:t>
            </w:r>
            <w:r>
              <w:rPr>
                <w:rFonts w:ascii="Sylfaen" w:hAnsi="Sylfaen"/>
                <w:sz w:val="12"/>
                <w:szCs w:val="12"/>
              </w:rPr>
              <w:t>.09.2019թ.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7F5733" w:rsidRDefault="007E2C6F" w:rsidP="000746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30.09.2019թ.</w:t>
            </w:r>
          </w:p>
        </w:tc>
      </w:tr>
      <w:tr w:rsidR="00B05D2F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7B073D" w:rsidRDefault="007E2C6F" w:rsidP="007E2C6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07</w:t>
            </w:r>
            <w:r w:rsidR="00B05D2F" w:rsidRPr="007B073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B05D2F" w:rsidRPr="007B073D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B05D2F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F905A6" w:rsidRDefault="00444F2A" w:rsidP="00444F2A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18.10</w:t>
            </w:r>
            <w:r w:rsidR="00B05D2F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B05D2F">
              <w:rPr>
                <w:rFonts w:ascii="Sylfaen" w:hAnsi="Sylfaen"/>
                <w:sz w:val="12"/>
                <w:szCs w:val="12"/>
              </w:rPr>
              <w:t>9</w:t>
            </w:r>
            <w:r w:rsidR="00B05D2F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B05D2F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F905A6" w:rsidRDefault="00B05D2F" w:rsidP="00444F2A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444F2A">
              <w:rPr>
                <w:rFonts w:ascii="Sylfaen" w:hAnsi="Sylfaen"/>
                <w:sz w:val="12"/>
                <w:szCs w:val="12"/>
              </w:rPr>
              <w:t>1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 w:rsidR="00444F2A">
              <w:rPr>
                <w:rFonts w:ascii="Sylfaen" w:hAnsi="Sylfaen"/>
                <w:sz w:val="12"/>
                <w:szCs w:val="12"/>
              </w:rPr>
              <w:t>10</w:t>
            </w:r>
            <w:r w:rsidRPr="003D066B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B05D2F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5D2F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B05D2F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B05D2F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B05D2F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940A11" w:rsidRPr="00BA2D11" w:rsidTr="004D25D2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BA2D11" w:rsidRDefault="00940A11" w:rsidP="00BF0C75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  <w:r w:rsidRPr="00BA2D11">
              <w:rPr>
                <w:rFonts w:ascii="Sylfaen" w:hAnsi="Sylfaen"/>
                <w:b/>
                <w:sz w:val="12"/>
                <w:szCs w:val="12"/>
              </w:rPr>
              <w:t>,8</w:t>
            </w:r>
            <w:r>
              <w:rPr>
                <w:rFonts w:ascii="Sylfaen" w:hAnsi="Sylfaen"/>
                <w:b/>
                <w:sz w:val="12"/>
                <w:szCs w:val="12"/>
              </w:rPr>
              <w:t>,12-17, 68,69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BA2D11" w:rsidRDefault="00940A11" w:rsidP="00913EBB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BA2D11">
              <w:rPr>
                <w:rFonts w:ascii="Sylfaen" w:hAnsi="Sylfaen"/>
                <w:sz w:val="12"/>
                <w:szCs w:val="12"/>
              </w:rPr>
              <w:t>ԹԱԳՀԷՄ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BA2D11" w:rsidRDefault="00940A11" w:rsidP="00165B7C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«ՀԱԱՀ-</w:t>
            </w:r>
            <w:r w:rsidRPr="00BA2D11">
              <w:rPr>
                <w:rFonts w:ascii="Sylfaen" w:hAnsi="Sylfaen"/>
                <w:sz w:val="12"/>
                <w:szCs w:val="12"/>
              </w:rPr>
              <w:t>ԳՀԱՊ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 w:rsidRPr="00BA2D11">
              <w:rPr>
                <w:rFonts w:ascii="Sylfaen" w:hAnsi="Sylfaen"/>
                <w:sz w:val="12"/>
                <w:szCs w:val="12"/>
              </w:rPr>
              <w:t>9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Pr="00BA2D11">
              <w:rPr>
                <w:rFonts w:ascii="Sylfaen" w:hAnsi="Sylfaen"/>
                <w:sz w:val="12"/>
                <w:szCs w:val="12"/>
              </w:rPr>
              <w:t>3</w:t>
            </w:r>
            <w:r>
              <w:rPr>
                <w:rFonts w:ascii="Sylfaen" w:hAnsi="Sylfaen"/>
                <w:sz w:val="12"/>
                <w:szCs w:val="12"/>
              </w:rPr>
              <w:t>4-1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4D25D2">
            <w:pPr>
              <w:jc w:val="center"/>
            </w:pPr>
            <w:r w:rsidRPr="0062732D">
              <w:rPr>
                <w:rFonts w:ascii="Sylfaen" w:hAnsi="Sylfaen"/>
                <w:sz w:val="12"/>
                <w:szCs w:val="12"/>
              </w:rPr>
              <w:t>21.10.2019թ.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BA2D11" w:rsidRDefault="00940A11" w:rsidP="00913EB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</w:rPr>
              <w:t>15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BA2D11">
              <w:rPr>
                <w:rFonts w:ascii="Sylfaen" w:hAnsi="Sylfaen"/>
                <w:sz w:val="12"/>
                <w:szCs w:val="12"/>
              </w:rPr>
              <w:t>12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Pr="00BA2D11">
              <w:rPr>
                <w:rFonts w:ascii="Sylfaen" w:hAnsi="Sylfaen"/>
                <w:sz w:val="12"/>
                <w:szCs w:val="12"/>
              </w:rPr>
              <w:t>9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BA2D11" w:rsidRDefault="00940A11" w:rsidP="00913EBB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BA2D11" w:rsidRDefault="00940A11" w:rsidP="00913EB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297500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BA2D11" w:rsidRDefault="00940A11" w:rsidP="00913EB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297500</w:t>
            </w:r>
          </w:p>
        </w:tc>
      </w:tr>
      <w:tr w:rsidR="00940A11" w:rsidRPr="00EF4E63" w:rsidTr="004D25D2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1F28F1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9,10,18,57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913EBB" w:rsidRDefault="00940A11" w:rsidP="00F9058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ԼԵՅԿՈ</w:t>
            </w: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876874" w:rsidRDefault="00940A11" w:rsidP="00165B7C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sz w:val="12"/>
                <w:szCs w:val="12"/>
              </w:rPr>
              <w:t>34-2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4D25D2">
            <w:pPr>
              <w:jc w:val="center"/>
            </w:pPr>
            <w:r w:rsidRPr="0062732D">
              <w:rPr>
                <w:rFonts w:ascii="Sylfaen" w:hAnsi="Sylfaen"/>
                <w:sz w:val="12"/>
                <w:szCs w:val="12"/>
              </w:rPr>
              <w:t>21.10.2019թ.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1F28F1">
            <w:pPr>
              <w:jc w:val="center"/>
            </w:pPr>
            <w:r w:rsidRPr="00706F50">
              <w:rPr>
                <w:rFonts w:ascii="Sylfaen" w:hAnsi="Sylfaen"/>
                <w:sz w:val="12"/>
                <w:szCs w:val="12"/>
              </w:rPr>
              <w:t>15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706F50">
              <w:rPr>
                <w:rFonts w:ascii="Sylfaen" w:hAnsi="Sylfaen"/>
                <w:sz w:val="12"/>
                <w:szCs w:val="12"/>
              </w:rPr>
              <w:t>12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Pr="00706F50">
              <w:rPr>
                <w:rFonts w:ascii="Sylfaen" w:hAnsi="Sylfaen"/>
                <w:sz w:val="12"/>
                <w:szCs w:val="12"/>
              </w:rPr>
              <w:t>9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1F28F1">
            <w:pPr>
              <w:jc w:val="center"/>
            </w:pPr>
            <w:r w:rsidRPr="007177A1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1F28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24275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1F28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24275</w:t>
            </w:r>
          </w:p>
        </w:tc>
      </w:tr>
      <w:tr w:rsidR="00940A11" w:rsidRPr="00EF4E63" w:rsidTr="004D25D2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913EBB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58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913EBB" w:rsidRDefault="00940A11" w:rsidP="00F9058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Մարինե-99</w:t>
            </w: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Pr="00876874" w:rsidRDefault="00940A11" w:rsidP="00165B7C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sz w:val="12"/>
                <w:szCs w:val="12"/>
              </w:rPr>
              <w:t>34-3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4D25D2">
            <w:pPr>
              <w:jc w:val="center"/>
            </w:pPr>
            <w:r w:rsidRPr="0062732D">
              <w:rPr>
                <w:rFonts w:ascii="Sylfaen" w:hAnsi="Sylfaen"/>
                <w:sz w:val="12"/>
                <w:szCs w:val="12"/>
              </w:rPr>
              <w:t>21.10.2019թ.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7435ED">
            <w:pPr>
              <w:jc w:val="center"/>
            </w:pPr>
            <w:r w:rsidRPr="00706F50">
              <w:rPr>
                <w:rFonts w:ascii="Sylfaen" w:hAnsi="Sylfaen"/>
                <w:sz w:val="12"/>
                <w:szCs w:val="12"/>
              </w:rPr>
              <w:t>15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706F50">
              <w:rPr>
                <w:rFonts w:ascii="Sylfaen" w:hAnsi="Sylfaen"/>
                <w:sz w:val="12"/>
                <w:szCs w:val="12"/>
              </w:rPr>
              <w:t>12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Pr="00706F50">
              <w:rPr>
                <w:rFonts w:ascii="Sylfaen" w:hAnsi="Sylfaen"/>
                <w:sz w:val="12"/>
                <w:szCs w:val="12"/>
              </w:rPr>
              <w:t>9</w:t>
            </w:r>
            <w:r w:rsidRPr="00706F50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7435ED">
            <w:pPr>
              <w:jc w:val="center"/>
            </w:pPr>
            <w:r w:rsidRPr="007177A1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913EB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A11" w:rsidRDefault="00940A11" w:rsidP="00913EB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</w:t>
            </w:r>
          </w:p>
        </w:tc>
      </w:tr>
      <w:tr w:rsidR="00B05D2F" w:rsidRPr="00EA535C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F4E63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B05D2F" w:rsidRPr="00EF4E63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B05D2F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EF4E63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EF4E63" w:rsidRDefault="00B05D2F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B05D2F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BA2D11" w:rsidRDefault="00B05D2F" w:rsidP="00FB4974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  <w:r w:rsidRPr="00BA2D11">
              <w:rPr>
                <w:rFonts w:ascii="Sylfaen" w:hAnsi="Sylfaen"/>
                <w:b/>
                <w:sz w:val="12"/>
                <w:szCs w:val="12"/>
              </w:rPr>
              <w:t>,8</w:t>
            </w:r>
            <w:r>
              <w:rPr>
                <w:rFonts w:ascii="Sylfaen" w:hAnsi="Sylfaen"/>
                <w:b/>
                <w:sz w:val="12"/>
                <w:szCs w:val="12"/>
              </w:rPr>
              <w:t>,12-17, 68,69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BA2D11" w:rsidRDefault="00B05D2F" w:rsidP="00FB497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BA2D11">
              <w:rPr>
                <w:rFonts w:ascii="Sylfaen" w:hAnsi="Sylfaen"/>
                <w:sz w:val="12"/>
                <w:szCs w:val="12"/>
              </w:rPr>
              <w:t>ԹԱԳՀԷՄ</w:t>
            </w:r>
            <w:r w:rsidRPr="00BA2D11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Default="00B05D2F" w:rsidP="00FB4974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74D0B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Երևան, </w:t>
            </w:r>
            <w:r w:rsidRPr="00274D0B">
              <w:rPr>
                <w:rFonts w:ascii="GHEA Grapalat" w:hAnsi="GHEA Grapalat"/>
                <w:sz w:val="12"/>
                <w:szCs w:val="12"/>
              </w:rPr>
              <w:t>Լենինգրադյան 31/7</w:t>
            </w:r>
          </w:p>
          <w:p w:rsidR="00B05D2F" w:rsidRPr="00274D0B" w:rsidRDefault="00B05D2F" w:rsidP="00FB497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Հեռ. 010380609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EA535C" w:rsidRDefault="00444F2A" w:rsidP="00FB4974">
            <w:pPr>
              <w:spacing w:before="60"/>
              <w:jc w:val="center"/>
              <w:rPr>
                <w:sz w:val="12"/>
                <w:szCs w:val="12"/>
              </w:rPr>
            </w:pPr>
            <w:hyperlink r:id="rId20" w:history="1">
              <w:r w:rsidR="00B05D2F" w:rsidRPr="00EA535C">
                <w:rPr>
                  <w:rStyle w:val="a3"/>
                  <w:rFonts w:ascii="GHEA Grapalat" w:eastAsia="Calibri" w:hAnsi="GHEA Grapalat"/>
                  <w:sz w:val="12"/>
                  <w:szCs w:val="12"/>
                </w:rPr>
                <w:t>taggem@mail.ru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F14B6A" w:rsidRDefault="00B05D2F" w:rsidP="00FB497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</w:rPr>
              <w:t>ՎՏԲ-ՀԱՅԱՍՏԱՆ 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B05D2F" w:rsidRPr="006472E0" w:rsidRDefault="00B05D2F" w:rsidP="00FB4974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16047808168200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Default="00B05D2F" w:rsidP="00FB4974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0123258</w:t>
            </w:r>
          </w:p>
        </w:tc>
      </w:tr>
      <w:tr w:rsidR="00B05D2F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FB4974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9,10,18,57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913EBB" w:rsidRDefault="00B05D2F" w:rsidP="00FB497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ԼԵՅԿՈ</w:t>
            </w: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BA75EA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74D0B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sz w:val="12"/>
                <w:szCs w:val="12"/>
              </w:rPr>
              <w:t>Ֆուչիկի 27/14</w:t>
            </w:r>
          </w:p>
          <w:p w:rsidR="00B05D2F" w:rsidRPr="00274D0B" w:rsidRDefault="00B05D2F" w:rsidP="00BA75E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Հեռ. 010380609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EA535C" w:rsidRDefault="00444F2A" w:rsidP="00D94871">
            <w:pPr>
              <w:spacing w:before="60"/>
              <w:jc w:val="center"/>
              <w:rPr>
                <w:sz w:val="12"/>
                <w:szCs w:val="12"/>
              </w:rPr>
            </w:pPr>
            <w:hyperlink r:id="rId21" w:history="1">
              <w:r w:rsidR="00B05D2F" w:rsidRPr="00A400E4">
                <w:rPr>
                  <w:rStyle w:val="a3"/>
                  <w:rFonts w:ascii="GHEA Grapalat" w:eastAsia="Calibri" w:hAnsi="GHEA Grapalat"/>
                  <w:sz w:val="12"/>
                  <w:szCs w:val="12"/>
                </w:rPr>
                <w:t>leykoalex@gmail.com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F14B6A" w:rsidRDefault="00B05D2F" w:rsidP="00644EAC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</w:rPr>
              <w:t>Ինեկոբանկ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B05D2F" w:rsidRPr="006472E0" w:rsidRDefault="00B05D2F" w:rsidP="00FB4974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205002215023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6B097E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01224924</w:t>
            </w:r>
          </w:p>
        </w:tc>
      </w:tr>
      <w:tr w:rsidR="00B05D2F" w:rsidRPr="00FB4974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Default="00B05D2F" w:rsidP="00FB4974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58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913EBB" w:rsidRDefault="00B05D2F" w:rsidP="00FB497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Մարինե-99</w:t>
            </w:r>
            <w:r w:rsidRPr="00913EBB">
              <w:rPr>
                <w:rFonts w:ascii="Sylfaen" w:hAnsi="Sylfaen"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FB4974" w:rsidRDefault="00B05D2F" w:rsidP="00BA75EA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74D0B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Երևան, </w:t>
            </w:r>
            <w:r w:rsidRPr="00FB4974">
              <w:rPr>
                <w:rFonts w:ascii="GHEA Grapalat" w:hAnsi="GHEA Grapalat"/>
                <w:sz w:val="12"/>
                <w:szCs w:val="12"/>
                <w:lang w:val="hy-AM"/>
              </w:rPr>
              <w:t>Ա. Ավետիսյան 1շ., բն. 6</w:t>
            </w:r>
          </w:p>
          <w:p w:rsidR="00B05D2F" w:rsidRPr="008A27C3" w:rsidRDefault="00B05D2F" w:rsidP="00BA75E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A27C3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Հեռ. 094171919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FB4974" w:rsidRDefault="00444F2A" w:rsidP="009167B3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hyperlink r:id="rId22" w:history="1">
              <w:r w:rsidR="00B05D2F" w:rsidRPr="00A400E4">
                <w:rPr>
                  <w:rStyle w:val="a3"/>
                  <w:rFonts w:ascii="GHEA Grapalat" w:eastAsia="Calibri" w:hAnsi="GHEA Grapalat"/>
                  <w:sz w:val="12"/>
                  <w:szCs w:val="12"/>
                </w:rPr>
                <w:t>maarine90@rambler.ru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F14B6A" w:rsidRDefault="00B05D2F" w:rsidP="003D6898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FB4974">
              <w:rPr>
                <w:rFonts w:ascii="Sylfaen" w:hAnsi="Sylfaen" w:cs="Sylfaen"/>
                <w:sz w:val="12"/>
                <w:szCs w:val="12"/>
                <w:lang w:val="hy-AM"/>
              </w:rPr>
              <w:t>Ամերիաբանկ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B05D2F" w:rsidRPr="00560856" w:rsidRDefault="00B05D2F" w:rsidP="00560856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Հ/Հ</w:t>
            </w:r>
            <w:r w:rsidRPr="00FB4974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FB4974">
              <w:rPr>
                <w:rFonts w:ascii="Sylfaen" w:hAnsi="Sylfaen" w:cs="Sylfaen"/>
                <w:sz w:val="12"/>
                <w:szCs w:val="12"/>
                <w:lang w:val="hy-AM"/>
              </w:rPr>
              <w:t>15700</w:t>
            </w:r>
            <w:r>
              <w:rPr>
                <w:rFonts w:ascii="Sylfaen" w:hAnsi="Sylfaen" w:cs="Sylfaen"/>
                <w:sz w:val="12"/>
                <w:szCs w:val="12"/>
              </w:rPr>
              <w:t>32205040100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560856" w:rsidRDefault="00B05D2F" w:rsidP="006B097E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00182234</w:t>
            </w:r>
          </w:p>
        </w:tc>
      </w:tr>
      <w:tr w:rsidR="00B05D2F" w:rsidRPr="00FB49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05D2F" w:rsidRPr="00C768D9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284C61" w:rsidRDefault="00B05D2F" w:rsidP="00D6477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B05D2F" w:rsidRPr="00C768D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05D2F" w:rsidRPr="00444F2A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D2F" w:rsidRPr="005116DE" w:rsidRDefault="00B05D2F" w:rsidP="00496F9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A56F4">
              <w:rPr>
                <w:rFonts w:ascii="Sylfaen" w:hAnsi="Sylfaen"/>
                <w:sz w:val="12"/>
                <w:szCs w:val="12"/>
                <w:lang w:val="hy-AM"/>
              </w:rPr>
              <w:t>09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E02FC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8A27C3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Pr="00E02FC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թ. հրավերը հրապարակվել է www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B05D2F" w:rsidRPr="00444F2A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05D2F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5116DE" w:rsidRDefault="00B05D2F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B05D2F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05D2F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5116DE" w:rsidRDefault="00B05D2F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B05D2F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05D2F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D2F" w:rsidRPr="00AC069B" w:rsidRDefault="00B05D2F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Հանձնաժողովի որոշմամբ 1-3, 5-7, 11, 19-24, 26,27, 29,30,32-54,56,59,60,62-67 և 70 չափաբաժինները հայտարարվել են չկայացած՝ ոչ մի հայտ ներկայացված չլինելու հիմքով:</w:t>
            </w:r>
          </w:p>
        </w:tc>
      </w:tr>
      <w:tr w:rsidR="00B05D2F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D2F" w:rsidRPr="00876874" w:rsidRDefault="00B05D2F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5D2F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5D2F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B05D2F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E02FCF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D2F" w:rsidRPr="00876874" w:rsidRDefault="00B05D2F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73" w:rsidRDefault="002C0173" w:rsidP="00832F3D">
      <w:r>
        <w:separator/>
      </w:r>
    </w:p>
  </w:endnote>
  <w:endnote w:type="continuationSeparator" w:id="0">
    <w:p w:rsidR="002C0173" w:rsidRDefault="002C0173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73" w:rsidRDefault="002C0173" w:rsidP="00832F3D">
      <w:r>
        <w:separator/>
      </w:r>
    </w:p>
  </w:footnote>
  <w:footnote w:type="continuationSeparator" w:id="0">
    <w:p w:rsidR="002C0173" w:rsidRDefault="002C0173" w:rsidP="00832F3D">
      <w:r>
        <w:continuationSeparator/>
      </w:r>
    </w:p>
  </w:footnote>
  <w:footnote w:id="1">
    <w:p w:rsidR="00444F2A" w:rsidRDefault="00444F2A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4F2A" w:rsidRDefault="00444F2A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4F2A" w:rsidRDefault="00444F2A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4F2A" w:rsidRDefault="00444F2A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055A2"/>
    <w:rsid w:val="00011063"/>
    <w:rsid w:val="0001198C"/>
    <w:rsid w:val="00012721"/>
    <w:rsid w:val="00014D98"/>
    <w:rsid w:val="000207CE"/>
    <w:rsid w:val="000220F2"/>
    <w:rsid w:val="00026480"/>
    <w:rsid w:val="000264CC"/>
    <w:rsid w:val="0002735B"/>
    <w:rsid w:val="000341DB"/>
    <w:rsid w:val="00034B44"/>
    <w:rsid w:val="00035F8A"/>
    <w:rsid w:val="00037610"/>
    <w:rsid w:val="00040F14"/>
    <w:rsid w:val="000422C3"/>
    <w:rsid w:val="00051873"/>
    <w:rsid w:val="00052E93"/>
    <w:rsid w:val="000540B2"/>
    <w:rsid w:val="0005558B"/>
    <w:rsid w:val="00055674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B0C66"/>
    <w:rsid w:val="000B60D3"/>
    <w:rsid w:val="000C0A1D"/>
    <w:rsid w:val="000C0EDF"/>
    <w:rsid w:val="000C163A"/>
    <w:rsid w:val="000C5413"/>
    <w:rsid w:val="000C6B19"/>
    <w:rsid w:val="000D0950"/>
    <w:rsid w:val="000E06C8"/>
    <w:rsid w:val="000E1F37"/>
    <w:rsid w:val="000E2B98"/>
    <w:rsid w:val="000E32DF"/>
    <w:rsid w:val="000F050F"/>
    <w:rsid w:val="000F0A47"/>
    <w:rsid w:val="000F278B"/>
    <w:rsid w:val="000F6443"/>
    <w:rsid w:val="00100364"/>
    <w:rsid w:val="00100760"/>
    <w:rsid w:val="00105E6C"/>
    <w:rsid w:val="00107F26"/>
    <w:rsid w:val="00111111"/>
    <w:rsid w:val="00123C5E"/>
    <w:rsid w:val="00124709"/>
    <w:rsid w:val="00133F48"/>
    <w:rsid w:val="001346B2"/>
    <w:rsid w:val="00134B0C"/>
    <w:rsid w:val="00137A27"/>
    <w:rsid w:val="0014073A"/>
    <w:rsid w:val="0014129C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5B7C"/>
    <w:rsid w:val="00165D65"/>
    <w:rsid w:val="00177D18"/>
    <w:rsid w:val="0018187E"/>
    <w:rsid w:val="0019068F"/>
    <w:rsid w:val="00196601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2EC5"/>
    <w:rsid w:val="001D361E"/>
    <w:rsid w:val="001D5F8A"/>
    <w:rsid w:val="001E32AA"/>
    <w:rsid w:val="001F28F1"/>
    <w:rsid w:val="001F30A2"/>
    <w:rsid w:val="00200A77"/>
    <w:rsid w:val="002041C7"/>
    <w:rsid w:val="00207760"/>
    <w:rsid w:val="00223D03"/>
    <w:rsid w:val="00226689"/>
    <w:rsid w:val="00232674"/>
    <w:rsid w:val="00235754"/>
    <w:rsid w:val="00240266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275B"/>
    <w:rsid w:val="0026549A"/>
    <w:rsid w:val="002668CD"/>
    <w:rsid w:val="002716DE"/>
    <w:rsid w:val="00274D0B"/>
    <w:rsid w:val="00277735"/>
    <w:rsid w:val="00284C61"/>
    <w:rsid w:val="00286F0C"/>
    <w:rsid w:val="002902B0"/>
    <w:rsid w:val="0029666D"/>
    <w:rsid w:val="002A25FE"/>
    <w:rsid w:val="002A349D"/>
    <w:rsid w:val="002A56F4"/>
    <w:rsid w:val="002B64D4"/>
    <w:rsid w:val="002C0173"/>
    <w:rsid w:val="002C051D"/>
    <w:rsid w:val="002C3ABC"/>
    <w:rsid w:val="002D0375"/>
    <w:rsid w:val="002D50B4"/>
    <w:rsid w:val="002E0274"/>
    <w:rsid w:val="002E25E6"/>
    <w:rsid w:val="002E2BA7"/>
    <w:rsid w:val="002E7BBD"/>
    <w:rsid w:val="002F03C2"/>
    <w:rsid w:val="002F042D"/>
    <w:rsid w:val="002F04AB"/>
    <w:rsid w:val="002F5DF4"/>
    <w:rsid w:val="002F6198"/>
    <w:rsid w:val="002F6F98"/>
    <w:rsid w:val="00302513"/>
    <w:rsid w:val="0030270F"/>
    <w:rsid w:val="003028B7"/>
    <w:rsid w:val="00304AE2"/>
    <w:rsid w:val="00304E4C"/>
    <w:rsid w:val="003061B7"/>
    <w:rsid w:val="00307232"/>
    <w:rsid w:val="0031196E"/>
    <w:rsid w:val="00312BB5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6903"/>
    <w:rsid w:val="00360351"/>
    <w:rsid w:val="00360CB4"/>
    <w:rsid w:val="00362889"/>
    <w:rsid w:val="00363DAA"/>
    <w:rsid w:val="00366B7F"/>
    <w:rsid w:val="00372CA5"/>
    <w:rsid w:val="00377E21"/>
    <w:rsid w:val="00383621"/>
    <w:rsid w:val="003845D6"/>
    <w:rsid w:val="00390449"/>
    <w:rsid w:val="00391C31"/>
    <w:rsid w:val="003943DF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0DD7"/>
    <w:rsid w:val="003D121B"/>
    <w:rsid w:val="003D4555"/>
    <w:rsid w:val="003D6898"/>
    <w:rsid w:val="003E268B"/>
    <w:rsid w:val="003E362A"/>
    <w:rsid w:val="003F1B95"/>
    <w:rsid w:val="003F2B04"/>
    <w:rsid w:val="003F3235"/>
    <w:rsid w:val="003F3FE1"/>
    <w:rsid w:val="00410C9F"/>
    <w:rsid w:val="00412390"/>
    <w:rsid w:val="004203F5"/>
    <w:rsid w:val="004405FA"/>
    <w:rsid w:val="00444F2A"/>
    <w:rsid w:val="004501FD"/>
    <w:rsid w:val="004506A9"/>
    <w:rsid w:val="0045072F"/>
    <w:rsid w:val="00453664"/>
    <w:rsid w:val="0045414F"/>
    <w:rsid w:val="00461398"/>
    <w:rsid w:val="00463DAB"/>
    <w:rsid w:val="00465940"/>
    <w:rsid w:val="00465E7A"/>
    <w:rsid w:val="00466767"/>
    <w:rsid w:val="0047430D"/>
    <w:rsid w:val="0047591E"/>
    <w:rsid w:val="00476ED6"/>
    <w:rsid w:val="00482C2C"/>
    <w:rsid w:val="0048320A"/>
    <w:rsid w:val="00484611"/>
    <w:rsid w:val="00484E8F"/>
    <w:rsid w:val="00486A03"/>
    <w:rsid w:val="004871E1"/>
    <w:rsid w:val="00487670"/>
    <w:rsid w:val="00492A7A"/>
    <w:rsid w:val="0049385F"/>
    <w:rsid w:val="00494D78"/>
    <w:rsid w:val="0049566C"/>
    <w:rsid w:val="00495B66"/>
    <w:rsid w:val="00496F9B"/>
    <w:rsid w:val="004A3D8F"/>
    <w:rsid w:val="004B3CB6"/>
    <w:rsid w:val="004B454C"/>
    <w:rsid w:val="004B5F2F"/>
    <w:rsid w:val="004B7C97"/>
    <w:rsid w:val="004C1FD2"/>
    <w:rsid w:val="004D1D62"/>
    <w:rsid w:val="004D25D2"/>
    <w:rsid w:val="004D7592"/>
    <w:rsid w:val="004E0FB3"/>
    <w:rsid w:val="004E1FAE"/>
    <w:rsid w:val="004E433E"/>
    <w:rsid w:val="004F29AE"/>
    <w:rsid w:val="0050276D"/>
    <w:rsid w:val="00506EF2"/>
    <w:rsid w:val="005104CD"/>
    <w:rsid w:val="005116DE"/>
    <w:rsid w:val="0051529C"/>
    <w:rsid w:val="00516DE3"/>
    <w:rsid w:val="00522203"/>
    <w:rsid w:val="00525651"/>
    <w:rsid w:val="00530531"/>
    <w:rsid w:val="005312D8"/>
    <w:rsid w:val="005322F9"/>
    <w:rsid w:val="00535978"/>
    <w:rsid w:val="00543A9B"/>
    <w:rsid w:val="00552375"/>
    <w:rsid w:val="00553033"/>
    <w:rsid w:val="00557DB8"/>
    <w:rsid w:val="00560856"/>
    <w:rsid w:val="005624CE"/>
    <w:rsid w:val="00563A08"/>
    <w:rsid w:val="00571361"/>
    <w:rsid w:val="00573ADE"/>
    <w:rsid w:val="00575D2E"/>
    <w:rsid w:val="00580910"/>
    <w:rsid w:val="00585DAF"/>
    <w:rsid w:val="00593110"/>
    <w:rsid w:val="005949C3"/>
    <w:rsid w:val="00596956"/>
    <w:rsid w:val="005A024F"/>
    <w:rsid w:val="005A197E"/>
    <w:rsid w:val="005A6D97"/>
    <w:rsid w:val="005B09AE"/>
    <w:rsid w:val="005B318A"/>
    <w:rsid w:val="005B501B"/>
    <w:rsid w:val="005C0080"/>
    <w:rsid w:val="005C3072"/>
    <w:rsid w:val="005D1103"/>
    <w:rsid w:val="005D7DFF"/>
    <w:rsid w:val="00603857"/>
    <w:rsid w:val="006058EB"/>
    <w:rsid w:val="006109AB"/>
    <w:rsid w:val="00611245"/>
    <w:rsid w:val="006248F1"/>
    <w:rsid w:val="006305DD"/>
    <w:rsid w:val="00632B11"/>
    <w:rsid w:val="0063780D"/>
    <w:rsid w:val="00644A3C"/>
    <w:rsid w:val="00644EAC"/>
    <w:rsid w:val="006458A4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869C5"/>
    <w:rsid w:val="0069128A"/>
    <w:rsid w:val="00691DBA"/>
    <w:rsid w:val="00696051"/>
    <w:rsid w:val="00696FA0"/>
    <w:rsid w:val="006A0148"/>
    <w:rsid w:val="006A42E3"/>
    <w:rsid w:val="006B097E"/>
    <w:rsid w:val="006B21B5"/>
    <w:rsid w:val="006B21F8"/>
    <w:rsid w:val="006B5585"/>
    <w:rsid w:val="006C1F4A"/>
    <w:rsid w:val="006C6D8D"/>
    <w:rsid w:val="006C78E7"/>
    <w:rsid w:val="006D4F30"/>
    <w:rsid w:val="006E57A7"/>
    <w:rsid w:val="006F068B"/>
    <w:rsid w:val="006F070E"/>
    <w:rsid w:val="006F1950"/>
    <w:rsid w:val="006F211B"/>
    <w:rsid w:val="00700D34"/>
    <w:rsid w:val="00704F2B"/>
    <w:rsid w:val="00712549"/>
    <w:rsid w:val="007126C8"/>
    <w:rsid w:val="00715F4E"/>
    <w:rsid w:val="00715F76"/>
    <w:rsid w:val="00720535"/>
    <w:rsid w:val="0072156B"/>
    <w:rsid w:val="00721758"/>
    <w:rsid w:val="00724F33"/>
    <w:rsid w:val="00725795"/>
    <w:rsid w:val="00727E7A"/>
    <w:rsid w:val="00730332"/>
    <w:rsid w:val="00732F50"/>
    <w:rsid w:val="00732FDA"/>
    <w:rsid w:val="00741CE7"/>
    <w:rsid w:val="007435ED"/>
    <w:rsid w:val="00745B82"/>
    <w:rsid w:val="007462D4"/>
    <w:rsid w:val="00750023"/>
    <w:rsid w:val="007512FA"/>
    <w:rsid w:val="007514CC"/>
    <w:rsid w:val="00754212"/>
    <w:rsid w:val="00763623"/>
    <w:rsid w:val="00770821"/>
    <w:rsid w:val="00771E67"/>
    <w:rsid w:val="00772E24"/>
    <w:rsid w:val="00775089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78E1"/>
    <w:rsid w:val="007B073D"/>
    <w:rsid w:val="007B2D44"/>
    <w:rsid w:val="007B43AB"/>
    <w:rsid w:val="007B56AC"/>
    <w:rsid w:val="007B6108"/>
    <w:rsid w:val="007B7988"/>
    <w:rsid w:val="007B7CD5"/>
    <w:rsid w:val="007C3FFA"/>
    <w:rsid w:val="007C56EE"/>
    <w:rsid w:val="007D2151"/>
    <w:rsid w:val="007D648E"/>
    <w:rsid w:val="007E2C6F"/>
    <w:rsid w:val="007E3A16"/>
    <w:rsid w:val="007E54A3"/>
    <w:rsid w:val="007E75BF"/>
    <w:rsid w:val="007F0152"/>
    <w:rsid w:val="007F2D10"/>
    <w:rsid w:val="007F51D2"/>
    <w:rsid w:val="007F5733"/>
    <w:rsid w:val="007F69B9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44CE"/>
    <w:rsid w:val="00825025"/>
    <w:rsid w:val="008260CD"/>
    <w:rsid w:val="00830B77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432E"/>
    <w:rsid w:val="00866045"/>
    <w:rsid w:val="00867B1A"/>
    <w:rsid w:val="008724EE"/>
    <w:rsid w:val="008757CC"/>
    <w:rsid w:val="00876874"/>
    <w:rsid w:val="008771C4"/>
    <w:rsid w:val="00880FD5"/>
    <w:rsid w:val="008824C2"/>
    <w:rsid w:val="00885707"/>
    <w:rsid w:val="00892C7F"/>
    <w:rsid w:val="00896807"/>
    <w:rsid w:val="008A27C3"/>
    <w:rsid w:val="008A4FFE"/>
    <w:rsid w:val="008B2051"/>
    <w:rsid w:val="008B3652"/>
    <w:rsid w:val="008C0934"/>
    <w:rsid w:val="008D2AE8"/>
    <w:rsid w:val="008E3459"/>
    <w:rsid w:val="008E4511"/>
    <w:rsid w:val="008E4AAA"/>
    <w:rsid w:val="008E5F0C"/>
    <w:rsid w:val="008F1058"/>
    <w:rsid w:val="008F20C2"/>
    <w:rsid w:val="008F377A"/>
    <w:rsid w:val="009068AE"/>
    <w:rsid w:val="009068BF"/>
    <w:rsid w:val="009077C3"/>
    <w:rsid w:val="00911C6C"/>
    <w:rsid w:val="00913EBB"/>
    <w:rsid w:val="009167B3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0A11"/>
    <w:rsid w:val="00942BC2"/>
    <w:rsid w:val="0094654C"/>
    <w:rsid w:val="00946733"/>
    <w:rsid w:val="00947B7F"/>
    <w:rsid w:val="00951D48"/>
    <w:rsid w:val="00956319"/>
    <w:rsid w:val="00956745"/>
    <w:rsid w:val="009617AA"/>
    <w:rsid w:val="00961DE3"/>
    <w:rsid w:val="00967DB6"/>
    <w:rsid w:val="00970E38"/>
    <w:rsid w:val="00980EAF"/>
    <w:rsid w:val="009827A2"/>
    <w:rsid w:val="009848D5"/>
    <w:rsid w:val="0098621F"/>
    <w:rsid w:val="0098675E"/>
    <w:rsid w:val="00991D12"/>
    <w:rsid w:val="0099627B"/>
    <w:rsid w:val="009A11EA"/>
    <w:rsid w:val="009B0F00"/>
    <w:rsid w:val="009B3E26"/>
    <w:rsid w:val="009C036C"/>
    <w:rsid w:val="009C03F1"/>
    <w:rsid w:val="009C227F"/>
    <w:rsid w:val="009C2BD8"/>
    <w:rsid w:val="009C35CC"/>
    <w:rsid w:val="009D11B3"/>
    <w:rsid w:val="009E22EA"/>
    <w:rsid w:val="009E43D0"/>
    <w:rsid w:val="009E522C"/>
    <w:rsid w:val="009F0CB2"/>
    <w:rsid w:val="009F54D5"/>
    <w:rsid w:val="00A01162"/>
    <w:rsid w:val="00A02EC0"/>
    <w:rsid w:val="00A10FB7"/>
    <w:rsid w:val="00A11A18"/>
    <w:rsid w:val="00A12F99"/>
    <w:rsid w:val="00A32651"/>
    <w:rsid w:val="00A3585B"/>
    <w:rsid w:val="00A403CF"/>
    <w:rsid w:val="00A40773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A7F8B"/>
    <w:rsid w:val="00AB1A48"/>
    <w:rsid w:val="00AB3C20"/>
    <w:rsid w:val="00AB6B60"/>
    <w:rsid w:val="00AC069B"/>
    <w:rsid w:val="00AC29A0"/>
    <w:rsid w:val="00AC4C80"/>
    <w:rsid w:val="00AC56D1"/>
    <w:rsid w:val="00AF0609"/>
    <w:rsid w:val="00AF276C"/>
    <w:rsid w:val="00AF56BC"/>
    <w:rsid w:val="00AF7193"/>
    <w:rsid w:val="00B05D2F"/>
    <w:rsid w:val="00B07DC0"/>
    <w:rsid w:val="00B12D54"/>
    <w:rsid w:val="00B13323"/>
    <w:rsid w:val="00B15981"/>
    <w:rsid w:val="00B16E85"/>
    <w:rsid w:val="00B24BD9"/>
    <w:rsid w:val="00B25B67"/>
    <w:rsid w:val="00B26494"/>
    <w:rsid w:val="00B26FA0"/>
    <w:rsid w:val="00B30C2B"/>
    <w:rsid w:val="00B37D5D"/>
    <w:rsid w:val="00B42220"/>
    <w:rsid w:val="00B464AD"/>
    <w:rsid w:val="00B47299"/>
    <w:rsid w:val="00B52273"/>
    <w:rsid w:val="00B531FE"/>
    <w:rsid w:val="00B55022"/>
    <w:rsid w:val="00B616F1"/>
    <w:rsid w:val="00B63754"/>
    <w:rsid w:val="00B638CE"/>
    <w:rsid w:val="00B759B5"/>
    <w:rsid w:val="00B76D12"/>
    <w:rsid w:val="00B810ED"/>
    <w:rsid w:val="00B82490"/>
    <w:rsid w:val="00B8719F"/>
    <w:rsid w:val="00B9010E"/>
    <w:rsid w:val="00B90C69"/>
    <w:rsid w:val="00B91011"/>
    <w:rsid w:val="00B917CC"/>
    <w:rsid w:val="00B92043"/>
    <w:rsid w:val="00B96570"/>
    <w:rsid w:val="00B9701B"/>
    <w:rsid w:val="00BA238D"/>
    <w:rsid w:val="00BA2D11"/>
    <w:rsid w:val="00BA4E6A"/>
    <w:rsid w:val="00BA5ED4"/>
    <w:rsid w:val="00BA75EA"/>
    <w:rsid w:val="00BB3443"/>
    <w:rsid w:val="00BB7704"/>
    <w:rsid w:val="00BC27A1"/>
    <w:rsid w:val="00BC3057"/>
    <w:rsid w:val="00BC4031"/>
    <w:rsid w:val="00BC5C68"/>
    <w:rsid w:val="00BC6CA8"/>
    <w:rsid w:val="00BD1D9D"/>
    <w:rsid w:val="00BD3F60"/>
    <w:rsid w:val="00BD42BB"/>
    <w:rsid w:val="00BD6029"/>
    <w:rsid w:val="00BD75A7"/>
    <w:rsid w:val="00BE1070"/>
    <w:rsid w:val="00BE29E5"/>
    <w:rsid w:val="00BE44F0"/>
    <w:rsid w:val="00BE6810"/>
    <w:rsid w:val="00BE7C33"/>
    <w:rsid w:val="00BF0C75"/>
    <w:rsid w:val="00BF592C"/>
    <w:rsid w:val="00BF67CB"/>
    <w:rsid w:val="00C0122A"/>
    <w:rsid w:val="00C01E33"/>
    <w:rsid w:val="00C02F29"/>
    <w:rsid w:val="00C037CC"/>
    <w:rsid w:val="00C115F9"/>
    <w:rsid w:val="00C11C18"/>
    <w:rsid w:val="00C12494"/>
    <w:rsid w:val="00C12FC5"/>
    <w:rsid w:val="00C15A34"/>
    <w:rsid w:val="00C21263"/>
    <w:rsid w:val="00C23B3A"/>
    <w:rsid w:val="00C258B4"/>
    <w:rsid w:val="00C327C5"/>
    <w:rsid w:val="00C363FF"/>
    <w:rsid w:val="00C366CE"/>
    <w:rsid w:val="00C410AF"/>
    <w:rsid w:val="00C43E59"/>
    <w:rsid w:val="00C461EA"/>
    <w:rsid w:val="00C50775"/>
    <w:rsid w:val="00C517CC"/>
    <w:rsid w:val="00C52DF5"/>
    <w:rsid w:val="00C549F5"/>
    <w:rsid w:val="00C56ADC"/>
    <w:rsid w:val="00C62014"/>
    <w:rsid w:val="00C6567B"/>
    <w:rsid w:val="00C66CFB"/>
    <w:rsid w:val="00C673B7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C3"/>
    <w:rsid w:val="00CA2A41"/>
    <w:rsid w:val="00CA3520"/>
    <w:rsid w:val="00CA3916"/>
    <w:rsid w:val="00CA54BE"/>
    <w:rsid w:val="00CB777B"/>
    <w:rsid w:val="00CC0BEE"/>
    <w:rsid w:val="00CC3A30"/>
    <w:rsid w:val="00CC3C34"/>
    <w:rsid w:val="00CC41AD"/>
    <w:rsid w:val="00CE37E1"/>
    <w:rsid w:val="00CF0DC4"/>
    <w:rsid w:val="00CF11BF"/>
    <w:rsid w:val="00CF32FE"/>
    <w:rsid w:val="00CF6043"/>
    <w:rsid w:val="00CF6B8B"/>
    <w:rsid w:val="00CF7AA7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30B08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477E"/>
    <w:rsid w:val="00D654F0"/>
    <w:rsid w:val="00D659C4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9299B"/>
    <w:rsid w:val="00D94871"/>
    <w:rsid w:val="00D970A7"/>
    <w:rsid w:val="00DA0645"/>
    <w:rsid w:val="00DB0E32"/>
    <w:rsid w:val="00DB3FDA"/>
    <w:rsid w:val="00DB6BAF"/>
    <w:rsid w:val="00DB7491"/>
    <w:rsid w:val="00DC071A"/>
    <w:rsid w:val="00DC11CB"/>
    <w:rsid w:val="00DC2958"/>
    <w:rsid w:val="00DC4378"/>
    <w:rsid w:val="00DC60A4"/>
    <w:rsid w:val="00DC6A6A"/>
    <w:rsid w:val="00DD6F89"/>
    <w:rsid w:val="00DD7C74"/>
    <w:rsid w:val="00DE1691"/>
    <w:rsid w:val="00DE267A"/>
    <w:rsid w:val="00DE679A"/>
    <w:rsid w:val="00DF13A6"/>
    <w:rsid w:val="00DF2506"/>
    <w:rsid w:val="00DF3454"/>
    <w:rsid w:val="00DF6763"/>
    <w:rsid w:val="00DF7658"/>
    <w:rsid w:val="00E02FCF"/>
    <w:rsid w:val="00E05B69"/>
    <w:rsid w:val="00E10120"/>
    <w:rsid w:val="00E10B04"/>
    <w:rsid w:val="00E12F87"/>
    <w:rsid w:val="00E2137F"/>
    <w:rsid w:val="00E24A95"/>
    <w:rsid w:val="00E33BC7"/>
    <w:rsid w:val="00E345CB"/>
    <w:rsid w:val="00E348D8"/>
    <w:rsid w:val="00E401AB"/>
    <w:rsid w:val="00E43840"/>
    <w:rsid w:val="00E4388A"/>
    <w:rsid w:val="00E43C30"/>
    <w:rsid w:val="00E51105"/>
    <w:rsid w:val="00E54110"/>
    <w:rsid w:val="00E56EEE"/>
    <w:rsid w:val="00E61936"/>
    <w:rsid w:val="00E630D3"/>
    <w:rsid w:val="00E649BE"/>
    <w:rsid w:val="00E66BCC"/>
    <w:rsid w:val="00E74A57"/>
    <w:rsid w:val="00E75EA8"/>
    <w:rsid w:val="00E8027B"/>
    <w:rsid w:val="00E83AC2"/>
    <w:rsid w:val="00E85311"/>
    <w:rsid w:val="00E86164"/>
    <w:rsid w:val="00E8641C"/>
    <w:rsid w:val="00E87A15"/>
    <w:rsid w:val="00E913EF"/>
    <w:rsid w:val="00E91DB5"/>
    <w:rsid w:val="00EA0493"/>
    <w:rsid w:val="00EA4C70"/>
    <w:rsid w:val="00EA535C"/>
    <w:rsid w:val="00EA70B8"/>
    <w:rsid w:val="00EA7F97"/>
    <w:rsid w:val="00EB1A5B"/>
    <w:rsid w:val="00EB1BD1"/>
    <w:rsid w:val="00EB2774"/>
    <w:rsid w:val="00EB5D74"/>
    <w:rsid w:val="00EB799C"/>
    <w:rsid w:val="00EC226E"/>
    <w:rsid w:val="00ED1C41"/>
    <w:rsid w:val="00ED486C"/>
    <w:rsid w:val="00ED48B5"/>
    <w:rsid w:val="00ED72EE"/>
    <w:rsid w:val="00EE20FF"/>
    <w:rsid w:val="00EE4ADC"/>
    <w:rsid w:val="00EE7513"/>
    <w:rsid w:val="00EF2307"/>
    <w:rsid w:val="00EF4E63"/>
    <w:rsid w:val="00EF5D54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87"/>
    <w:rsid w:val="00F905A6"/>
    <w:rsid w:val="00FA1E65"/>
    <w:rsid w:val="00FA397E"/>
    <w:rsid w:val="00FA413F"/>
    <w:rsid w:val="00FB4974"/>
    <w:rsid w:val="00FB72C0"/>
    <w:rsid w:val="00FC3AA0"/>
    <w:rsid w:val="00FD2CBD"/>
    <w:rsid w:val="00FD78C3"/>
    <w:rsid w:val="00FD7E19"/>
    <w:rsid w:val="00FE22A0"/>
    <w:rsid w:val="00FE2EEC"/>
    <w:rsid w:val="00FE37D1"/>
    <w:rsid w:val="00FE4D7B"/>
    <w:rsid w:val="00FE60E9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a8">
    <w:name w:val="Абзац списка Знак"/>
    <w:link w:val="a7"/>
    <w:uiPriority w:val="34"/>
    <w:locked/>
    <w:rsid w:val="004405FA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11A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1A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EB1BD1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a8">
    <w:name w:val="Абзац списка Знак"/>
    <w:link w:val="a7"/>
    <w:uiPriority w:val="34"/>
    <w:locked/>
    <w:rsid w:val="004405FA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11A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1A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EB1BD1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y.wikipedia.org/wiki/%D5%8B%D5%B8%D6%82%D6%80" TargetMode="External"/><Relationship Id="rId18" Type="http://schemas.openxmlformats.org/officeDocument/2006/relationships/hyperlink" Target="https://hy.wikipedia.org/wiki/%D4%B9%D5%A9%D5%BE%D5%A1%D5%AE%D5%AB%D5%B6" TargetMode="External"/><Relationship Id="rId3" Type="http://schemas.openxmlformats.org/officeDocument/2006/relationships/styles" Target="styles.xml"/><Relationship Id="rId21" Type="http://schemas.openxmlformats.org/officeDocument/2006/relationships/hyperlink" Target="mailto:leykoalex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y.wikipedia.org/wiki/%D4%B2%D5%B5%D5%B8%D6%82%D6%80%D5%A5%D5%B2" TargetMode="External"/><Relationship Id="rId17" Type="http://schemas.openxmlformats.org/officeDocument/2006/relationships/hyperlink" Target="https://hy.wikipedia.org/wiki/%D4%B1%D5%A6%D5%B8%D5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y.wikipedia.org/wiki/%D5%94%D5%A1%D6%81%D5%A1%D5%AD%D5%A1%D5%A9%D5%A9%D5%B8%D6%82" TargetMode="External"/><Relationship Id="rId20" Type="http://schemas.openxmlformats.org/officeDocument/2006/relationships/hyperlink" Target="mailto:taggem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y.wikipedia.org/wiki/%D4%B1%D5%B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hy.wikipedia.org/wiki/%D4%B1%D6%81%D5%A5%D5%BF%D5%B8%D5%B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y.wikipedia.org/wiki/%D4%B1%D6%80%D5%AE%D5%A1%D5%A9" TargetMode="External"/><Relationship Id="rId19" Type="http://schemas.openxmlformats.org/officeDocument/2006/relationships/hyperlink" Target="https://hy.wikipedia.org/w/index.php?title=%D4%B1%D5%A6%D5%B8%D5%BF%D5%AB_%D6%85%D6%84%D5%BD%D5%AB%D5%A4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y.wikipedia.org/wiki/%D4%B1%D5%A6%D5%B8%D5%BF%D5%A1%D5%AF%D5%A1%D5%B6_%D5%A9%D5%A9%D5%B8%D6%82" TargetMode="External"/><Relationship Id="rId14" Type="http://schemas.openxmlformats.org/officeDocument/2006/relationships/hyperlink" Target="https://hy.wikipedia.org/wiki/%D5%8D%D5%BA%D5%AB%D6%80%D5%BF" TargetMode="External"/><Relationship Id="rId22" Type="http://schemas.openxmlformats.org/officeDocument/2006/relationships/hyperlink" Target="mailto:maarine90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96C229D-1F44-4BF9-B1E5-1283EB62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8</Pages>
  <Words>3166</Words>
  <Characters>18052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307</cp:revision>
  <dcterms:created xsi:type="dcterms:W3CDTF">2018-03-13T11:17:00Z</dcterms:created>
  <dcterms:modified xsi:type="dcterms:W3CDTF">2019-10-24T08:35:00Z</dcterms:modified>
</cp:coreProperties>
</file>