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E5798B" w:rsidRPr="008503C1" w:rsidRDefault="00E5798B" w:rsidP="00E579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</w:p>
    <w:p w:rsidR="005461BC" w:rsidRDefault="00E5798B" w:rsidP="00AB4452">
      <w:pPr>
        <w:tabs>
          <w:tab w:val="left" w:pos="6804"/>
        </w:tabs>
        <w:ind w:left="-851" w:firstLine="567"/>
        <w:jc w:val="both"/>
        <w:rPr>
          <w:rFonts w:ascii="GHEA Grapalat" w:hAnsi="GHEA Grapalat"/>
          <w:szCs w:val="24"/>
        </w:rPr>
      </w:pPr>
      <w:r w:rsidRPr="00AB4452">
        <w:rPr>
          <w:rFonts w:ascii="GHEA Grapalat" w:hAnsi="GHEA Grapalat"/>
          <w:b/>
          <w:szCs w:val="24"/>
        </w:rPr>
        <w:t>ЗАО «ААЭК»</w:t>
      </w:r>
      <w:r w:rsidR="005461BC" w:rsidRPr="00AB4452">
        <w:rPr>
          <w:rFonts w:ascii="GHEA Grapalat" w:hAnsi="GHEA Grapalat"/>
          <w:szCs w:val="24"/>
        </w:rPr>
        <w:t xml:space="preserve"> ниже представляет информацию о договоре </w:t>
      </w:r>
      <w:r w:rsidR="003939D3" w:rsidRPr="00D46AFF">
        <w:rPr>
          <w:rFonts w:ascii="GHEA Grapalat" w:hAnsi="GHEA Grapalat"/>
          <w:b/>
          <w:szCs w:val="24"/>
        </w:rPr>
        <w:t>№</w:t>
      </w:r>
      <w:r w:rsidR="00AB4452" w:rsidRPr="00D46AFF">
        <w:rPr>
          <w:rFonts w:ascii="GHEA Grapalat" w:hAnsi="GHEA Grapalat"/>
          <w:b/>
          <w:szCs w:val="24"/>
          <w:lang w:val="hy-AM"/>
        </w:rPr>
        <w:t xml:space="preserve"> 01/154</w:t>
      </w:r>
      <w:r w:rsidR="005461BC" w:rsidRPr="00D46AFF">
        <w:rPr>
          <w:rFonts w:ascii="GHEA Grapalat" w:hAnsi="GHEA Grapalat"/>
          <w:b/>
          <w:szCs w:val="24"/>
        </w:rPr>
        <w:t>, заключенном 20</w:t>
      </w:r>
      <w:r w:rsidR="00AB4452" w:rsidRPr="00D46AFF">
        <w:rPr>
          <w:rFonts w:ascii="GHEA Grapalat" w:hAnsi="GHEA Grapalat"/>
          <w:b/>
          <w:szCs w:val="24"/>
          <w:lang w:val="hy-AM"/>
        </w:rPr>
        <w:t xml:space="preserve">20 </w:t>
      </w:r>
      <w:r w:rsidR="005461BC" w:rsidRPr="00D46AFF">
        <w:rPr>
          <w:rFonts w:ascii="GHEA Grapalat" w:hAnsi="GHEA Grapalat"/>
          <w:b/>
          <w:szCs w:val="24"/>
        </w:rPr>
        <w:t xml:space="preserve">года </w:t>
      </w:r>
      <w:r w:rsidR="00AB4452" w:rsidRPr="00D46AFF">
        <w:rPr>
          <w:rFonts w:ascii="GHEA Grapalat" w:hAnsi="GHEA Grapalat"/>
          <w:b/>
          <w:szCs w:val="24"/>
          <w:lang w:val="hy-AM"/>
        </w:rPr>
        <w:t>9-</w:t>
      </w:r>
      <w:r w:rsidR="00AB4452" w:rsidRPr="00D46AFF">
        <w:rPr>
          <w:rFonts w:ascii="GHEA Grapalat" w:hAnsi="GHEA Grapalat"/>
          <w:b/>
          <w:szCs w:val="24"/>
          <w:lang w:val="en-US"/>
        </w:rPr>
        <w:t>o</w:t>
      </w:r>
      <w:r w:rsidR="00AB4452" w:rsidRPr="00D46AFF">
        <w:rPr>
          <w:rFonts w:ascii="GHEA Grapalat" w:hAnsi="GHEA Grapalat"/>
          <w:b/>
          <w:szCs w:val="24"/>
        </w:rPr>
        <w:t>го июня</w:t>
      </w:r>
      <w:r w:rsidR="00AB4452" w:rsidRPr="00AB4452">
        <w:rPr>
          <w:rFonts w:ascii="GHEA Grapalat" w:hAnsi="GHEA Grapalat"/>
          <w:szCs w:val="24"/>
        </w:rPr>
        <w:t xml:space="preserve"> </w:t>
      </w:r>
      <w:r w:rsidR="008F4088" w:rsidRPr="00AB4452">
        <w:rPr>
          <w:rFonts w:ascii="GHEA Grapalat" w:hAnsi="GHEA Grapalat"/>
          <w:szCs w:val="24"/>
        </w:rPr>
        <w:t xml:space="preserve">в результате </w:t>
      </w:r>
      <w:r w:rsidR="008F36E5" w:rsidRPr="00AB4452">
        <w:rPr>
          <w:rFonts w:ascii="GHEA Grapalat" w:hAnsi="GHEA Grapalat"/>
          <w:szCs w:val="24"/>
        </w:rPr>
        <w:t>процедуры закупки по</w:t>
      </w:r>
      <w:r w:rsidR="00620A72" w:rsidRPr="00AB4452">
        <w:rPr>
          <w:rFonts w:ascii="GHEA Grapalat" w:hAnsi="GHEA Grapalat"/>
          <w:szCs w:val="24"/>
        </w:rPr>
        <w:t>д</w:t>
      </w:r>
      <w:r w:rsidR="008F36E5" w:rsidRPr="00AB4452">
        <w:rPr>
          <w:rFonts w:ascii="GHEA Grapalat" w:hAnsi="GHEA Grapalat"/>
          <w:szCs w:val="24"/>
        </w:rPr>
        <w:t xml:space="preserve"> код</w:t>
      </w:r>
      <w:r w:rsidR="00620A72" w:rsidRPr="00AB4452">
        <w:rPr>
          <w:rFonts w:ascii="GHEA Grapalat" w:hAnsi="GHEA Grapalat"/>
          <w:szCs w:val="24"/>
        </w:rPr>
        <w:t xml:space="preserve">ом </w:t>
      </w:r>
      <w:r w:rsidR="00AB4452" w:rsidRPr="00AB4452">
        <w:rPr>
          <w:rFonts w:ascii="GHEA Grapalat" w:hAnsi="GHEA Grapalat"/>
          <w:b/>
          <w:szCs w:val="24"/>
          <w:lang w:val="hy-AM"/>
        </w:rPr>
        <w:t>«</w:t>
      </w:r>
      <w:r w:rsidR="00AB4452" w:rsidRPr="00AB4452">
        <w:rPr>
          <w:rFonts w:ascii="GHEA Grapalat" w:hAnsi="GHEA Grapalat"/>
          <w:b/>
          <w:szCs w:val="24"/>
        </w:rPr>
        <w:t>HAEK-GHAPDzB-64/20</w:t>
      </w:r>
      <w:r w:rsidR="00AB4452" w:rsidRPr="00AB4452">
        <w:rPr>
          <w:rFonts w:ascii="GHEA Grapalat" w:hAnsi="GHEA Grapalat"/>
          <w:b/>
          <w:szCs w:val="24"/>
          <w:lang w:val="hy-AM"/>
        </w:rPr>
        <w:t>»</w:t>
      </w:r>
      <w:r w:rsidR="008F36E5" w:rsidRPr="00AB4452">
        <w:rPr>
          <w:rFonts w:ascii="GHEA Grapalat" w:hAnsi="GHEA Grapalat"/>
          <w:szCs w:val="24"/>
        </w:rPr>
        <w:t>,</w:t>
      </w:r>
      <w:r w:rsidR="00AB4452" w:rsidRPr="00AB4452">
        <w:rPr>
          <w:rFonts w:ascii="GHEA Grapalat" w:hAnsi="GHEA Grapalat"/>
          <w:szCs w:val="24"/>
        </w:rPr>
        <w:t xml:space="preserve"> </w:t>
      </w:r>
      <w:r w:rsidR="005461BC" w:rsidRPr="00AB4452">
        <w:rPr>
          <w:rFonts w:ascii="GHEA Grapalat" w:hAnsi="GHEA Grapalat"/>
          <w:szCs w:val="24"/>
        </w:rPr>
        <w:t>орг</w:t>
      </w:r>
      <w:r w:rsidR="00620A72" w:rsidRPr="00AB4452">
        <w:rPr>
          <w:rFonts w:ascii="GHEA Grapalat" w:hAnsi="GHEA Grapalat"/>
          <w:szCs w:val="24"/>
        </w:rPr>
        <w:t>анизованной с целью приобретения</w:t>
      </w:r>
      <w:r w:rsidR="005461BC" w:rsidRPr="00AB4452">
        <w:rPr>
          <w:rFonts w:ascii="GHEA Grapalat" w:hAnsi="GHEA Grapalat"/>
          <w:szCs w:val="24"/>
        </w:rPr>
        <w:t xml:space="preserve"> </w:t>
      </w:r>
      <w:r w:rsidR="00AB4452" w:rsidRPr="00AB4452">
        <w:rPr>
          <w:rFonts w:ascii="GHEA Grapalat" w:hAnsi="GHEA Grapalat"/>
          <w:b/>
          <w:szCs w:val="24"/>
          <w:lang w:val="hy-AM"/>
        </w:rPr>
        <w:t>аэрозолов</w:t>
      </w:r>
      <w:r w:rsidR="006840B6" w:rsidRPr="00AB4452">
        <w:rPr>
          <w:rFonts w:ascii="GHEA Grapalat" w:hAnsi="GHEA Grapalat"/>
          <w:szCs w:val="24"/>
        </w:rPr>
        <w:t xml:space="preserve"> для своих нужд:</w:t>
      </w:r>
    </w:p>
    <w:p w:rsidR="00AB4452" w:rsidRPr="00AB4452" w:rsidRDefault="00AB4452" w:rsidP="00D46AFF">
      <w:pPr>
        <w:tabs>
          <w:tab w:val="left" w:pos="6804"/>
        </w:tabs>
        <w:ind w:left="-993" w:firstLine="567"/>
        <w:jc w:val="both"/>
        <w:rPr>
          <w:rFonts w:ascii="GHEA Grapalat" w:hAnsi="GHEA Grapalat" w:cs="Sylfaen"/>
          <w:sz w:val="10"/>
          <w:szCs w:val="10"/>
        </w:rPr>
      </w:pPr>
    </w:p>
    <w:tbl>
      <w:tblPr>
        <w:tblW w:w="11238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660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15"/>
        <w:gridCol w:w="678"/>
        <w:gridCol w:w="24"/>
        <w:gridCol w:w="373"/>
        <w:gridCol w:w="16"/>
        <w:gridCol w:w="342"/>
        <w:gridCol w:w="177"/>
        <w:gridCol w:w="31"/>
        <w:gridCol w:w="324"/>
        <w:gridCol w:w="187"/>
        <w:gridCol w:w="152"/>
        <w:gridCol w:w="265"/>
        <w:gridCol w:w="271"/>
        <w:gridCol w:w="19"/>
        <w:gridCol w:w="12"/>
        <w:gridCol w:w="167"/>
        <w:gridCol w:w="39"/>
        <w:gridCol w:w="311"/>
        <w:gridCol w:w="386"/>
        <w:gridCol w:w="146"/>
        <w:gridCol w:w="27"/>
        <w:gridCol w:w="186"/>
        <w:gridCol w:w="35"/>
        <w:gridCol w:w="210"/>
        <w:gridCol w:w="117"/>
        <w:gridCol w:w="616"/>
        <w:gridCol w:w="30"/>
        <w:gridCol w:w="108"/>
        <w:gridCol w:w="146"/>
        <w:gridCol w:w="797"/>
      </w:tblGrid>
      <w:tr w:rsidR="005461BC" w:rsidRPr="00395B6E" w:rsidTr="00D46AFF">
        <w:trPr>
          <w:trHeight w:val="146"/>
          <w:jc w:val="right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0" w:type="dxa"/>
            <w:gridSpan w:val="4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46AFF">
        <w:trPr>
          <w:trHeight w:val="110"/>
          <w:jc w:val="right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AB44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764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46AFF">
        <w:trPr>
          <w:trHeight w:val="175"/>
          <w:jc w:val="right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AB44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64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46AFF">
        <w:trPr>
          <w:trHeight w:val="275"/>
          <w:jc w:val="right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AB44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0"/>
          <w:jc w:val="right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Аэрозол</w:t>
            </w:r>
            <w:r w:rsidRPr="004E582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4E582B">
              <w:rPr>
                <w:rFonts w:ascii="GHEA Grapalat" w:hAnsi="GHEA Grapalat"/>
                <w:b/>
                <w:sz w:val="18"/>
                <w:szCs w:val="18"/>
              </w:rPr>
              <w:t>проявитель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192000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»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u w:val="single"/>
              </w:rPr>
              <w:t>Высокой температуры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 проявитель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RT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71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или аналог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(300 мл)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Температурный диапазон: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 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u w:val="single"/>
              </w:rPr>
              <w:t>Высокой температуры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 проявитель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RT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71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(300 мл)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Температурный диапазон: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 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182"/>
          <w:jc w:val="right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82B">
              <w:rPr>
                <w:rFonts w:ascii="GHEA Grapalat" w:hAnsi="GHEA Grapalat" w:cs="Sylfaen"/>
                <w:b/>
                <w:sz w:val="18"/>
                <w:szCs w:val="18"/>
              </w:rPr>
              <w:t>Аэрозол -</w:t>
            </w:r>
            <w:r w:rsidRPr="004E582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4E582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пенетрант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или эквивалент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u w:val="single"/>
              </w:rPr>
              <w:t>Высокой   температуры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Аэрозольный пентантрант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PRT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23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E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(300 мл)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Температурный диапазон: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u w:val="single"/>
              </w:rPr>
              <w:t>Высокой   температуры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Аэрозольный пентантрант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PRT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23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E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(300 мл)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Температурный диапазон: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182"/>
          <w:jc w:val="right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Аэрозоль -</w:t>
            </w:r>
          </w:p>
          <w:p w:rsidR="00A6502D" w:rsidRPr="004E582B" w:rsidRDefault="00A6502D" w:rsidP="00A650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чистящий материал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192000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»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Высокая температура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Аэрозольный очиститель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NT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101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B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(300 мл)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Температурный диапазон: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 xml:space="preserve">0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 xml:space="preserve">0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С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D46AFF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r w:rsidR="00A6502D" w:rsidRPr="00D638FE">
              <w:rPr>
                <w:rFonts w:ascii="GHEA Grapalat" w:hAnsi="GHEA Grapalat"/>
                <w:b/>
                <w:sz w:val="16"/>
                <w:szCs w:val="16"/>
              </w:rPr>
              <w:t>о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 w:rsidR="00A6502D"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Для капиллярной дефектоскопии - марка 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Высокая температура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Аэрозольный очиститель -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NT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101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B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(300 мл)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Температурный диапазон: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+90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 xml:space="preserve">0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÷ +200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 xml:space="preserve">0 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С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D46AFF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r w:rsidR="00A6502D" w:rsidRPr="00D638FE">
              <w:rPr>
                <w:rFonts w:ascii="GHEA Grapalat" w:hAnsi="GHEA Grapalat"/>
                <w:b/>
                <w:sz w:val="16"/>
                <w:szCs w:val="16"/>
              </w:rPr>
              <w:t>о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A6502D" w:rsidRPr="00D638FE">
              <w:rPr>
                <w:rFonts w:ascii="GHEA Grapalat" w:hAnsi="GHEA Grapalat"/>
                <w:b/>
                <w:sz w:val="16"/>
                <w:szCs w:val="16"/>
              </w:rPr>
              <w:t>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182"/>
          <w:jc w:val="right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 xml:space="preserve">Аэрозол </w:t>
            </w:r>
            <w:r w:rsidRPr="004E582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-пенетрант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216000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216000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DP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-51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Диапазон температур: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+10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Чувствительность не ниже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DP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-55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Диапазон температур: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+10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Чувствительность не ниже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182"/>
          <w:jc w:val="right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Аэрозоль -</w:t>
            </w:r>
          </w:p>
          <w:p w:rsidR="00A6502D" w:rsidRPr="004E582B" w:rsidRDefault="00A6502D" w:rsidP="00A650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чистящий материал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570000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R-60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Диапазон температур: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R-60 Диапазон температур: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Чувствительность не ниже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182"/>
          <w:jc w:val="right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75B10" w:rsidRDefault="00A6502D" w:rsidP="00A6502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4E582B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4E582B">
              <w:rPr>
                <w:rFonts w:ascii="GHEA Grapalat" w:hAnsi="GHEA Grapalat"/>
                <w:b/>
                <w:sz w:val="18"/>
                <w:szCs w:val="18"/>
              </w:rPr>
              <w:t>Аэрозол</w:t>
            </w:r>
            <w:r w:rsidRPr="004E582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4E582B">
              <w:rPr>
                <w:rFonts w:ascii="GHEA Grapalat" w:hAnsi="GHEA Grapalat"/>
                <w:b/>
                <w:sz w:val="18"/>
                <w:szCs w:val="18"/>
              </w:rPr>
              <w:t>проявитель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/>
              </w:rPr>
            </w:pPr>
            <w:r w:rsidRPr="00A6502D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A6502D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1710000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50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>-100 или аналог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Диапазон температур: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  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Чувствительность не ниже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Для капиллярной дефектоскопии -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SHERWIN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-100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Диапазон температур: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  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÷ +50</w:t>
            </w:r>
            <w:r w:rsidRPr="00D638FE">
              <w:rPr>
                <w:rFonts w:ascii="GHEA Grapalat" w:hAnsi="GHEA Grapalat"/>
                <w:b/>
                <w:sz w:val="16"/>
                <w:szCs w:val="16"/>
                <w:vertAlign w:val="superscript"/>
              </w:rPr>
              <w:t>0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С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Ролик не менее 500 мл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Чувствительность не ниже 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II</w:t>
            </w:r>
            <w:r w:rsidRPr="00D638FE">
              <w:rPr>
                <w:rFonts w:ascii="GHEA Grapalat" w:hAnsi="GHEA Grapalat"/>
                <w:b/>
                <w:sz w:val="16"/>
                <w:szCs w:val="16"/>
              </w:rPr>
              <w:t xml:space="preserve"> класса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по ГОСТ 18442-80</w:t>
            </w:r>
          </w:p>
          <w:p w:rsidR="00A6502D" w:rsidRPr="00D638FE" w:rsidRDefault="00A6502D" w:rsidP="00A6502D">
            <w:pPr>
              <w:ind w:left="7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Срок годности:</w:t>
            </w:r>
          </w:p>
          <w:p w:rsidR="00A6502D" w:rsidRPr="00D638FE" w:rsidRDefault="00A6502D" w:rsidP="00A6502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D638FE">
              <w:rPr>
                <w:rFonts w:ascii="GHEA Grapalat" w:hAnsi="GHEA Grapalat"/>
                <w:b/>
                <w:sz w:val="16"/>
                <w:szCs w:val="16"/>
              </w:rPr>
              <w:t>не менее трех лет</w:t>
            </w:r>
            <w:r w:rsidRPr="00D638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D638FE" w:rsidRPr="00395B6E" w:rsidTr="00D46AFF">
        <w:trPr>
          <w:trHeight w:val="169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FE" w:rsidRPr="00395B6E" w:rsidTr="00D46AFF">
        <w:trPr>
          <w:trHeight w:val="137"/>
          <w:jc w:val="right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A6502D" w:rsidRDefault="00A6502D" w:rsidP="00A6502D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6502D">
              <w:rPr>
                <w:rFonts w:ascii="GHEA Grapalat" w:hAnsi="GHEA Grapalat" w:cs="Sylfaen"/>
                <w:b/>
                <w:i/>
                <w:sz w:val="16"/>
                <w:szCs w:val="16"/>
              </w:rPr>
              <w:t>Пункт 1 части 22 статьи 20 Закона РА «О закупках»</w:t>
            </w:r>
          </w:p>
        </w:tc>
      </w:tr>
      <w:tr w:rsidR="00D638FE" w:rsidRPr="00395B6E" w:rsidTr="00D46AFF">
        <w:trPr>
          <w:trHeight w:val="103"/>
          <w:jc w:val="right"/>
        </w:trPr>
        <w:tc>
          <w:tcPr>
            <w:tcW w:w="112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right"/>
        </w:trPr>
        <w:tc>
          <w:tcPr>
            <w:tcW w:w="112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right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right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4E582B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right"/>
        </w:trPr>
        <w:tc>
          <w:tcPr>
            <w:tcW w:w="112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right"/>
        </w:trPr>
        <w:tc>
          <w:tcPr>
            <w:tcW w:w="70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A6502D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right"/>
        </w:trPr>
        <w:tc>
          <w:tcPr>
            <w:tcW w:w="6137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right"/>
        </w:trPr>
        <w:tc>
          <w:tcPr>
            <w:tcW w:w="613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FE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right"/>
        </w:trPr>
        <w:tc>
          <w:tcPr>
            <w:tcW w:w="613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FE" w:rsidRPr="00395B6E" w:rsidTr="00D46AFF">
        <w:trPr>
          <w:trHeight w:val="54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D638FE" w:rsidRPr="00395B6E" w:rsidRDefault="00A6502D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638FE" w:rsidRPr="00395B6E" w:rsidTr="00D46AFF">
        <w:trPr>
          <w:trHeight w:val="40"/>
          <w:jc w:val="right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5" w:type="dxa"/>
            <w:gridSpan w:val="7"/>
            <w:vMerge w:val="restart"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32" w:type="dxa"/>
            <w:gridSpan w:val="38"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638FE" w:rsidRPr="00395B6E" w:rsidTr="00D46AFF">
        <w:trPr>
          <w:trHeight w:val="213"/>
          <w:jc w:val="right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2" w:type="dxa"/>
            <w:gridSpan w:val="38"/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638FE" w:rsidRPr="00395B6E" w:rsidTr="00D46AFF">
        <w:trPr>
          <w:trHeight w:val="137"/>
          <w:jc w:val="right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FE" w:rsidRPr="00395B6E" w:rsidTr="00D46AFF">
        <w:trPr>
          <w:trHeight w:val="137"/>
          <w:jc w:val="right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8FE" w:rsidRPr="00395B6E" w:rsidRDefault="00D638FE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638FE" w:rsidRPr="00395B6E" w:rsidTr="00D46AFF">
        <w:trPr>
          <w:trHeight w:val="83"/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1424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A6502D" w:rsidRPr="00395B6E" w:rsidTr="00D46AFF">
        <w:trPr>
          <w:trHeight w:val="83"/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</w:tr>
      <w:tr w:rsidR="00A6502D" w:rsidRPr="00395B6E" w:rsidTr="00D46AFF">
        <w:trPr>
          <w:trHeight w:val="83"/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E6661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174000</w:t>
            </w:r>
          </w:p>
        </w:tc>
      </w:tr>
      <w:tr w:rsidR="00D638FE" w:rsidRPr="00395B6E" w:rsidTr="00D46AFF">
        <w:trPr>
          <w:trHeight w:val="47"/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D638FE" w:rsidRPr="00395B6E" w:rsidRDefault="00D638FE" w:rsidP="00D638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14242">
              <w:rPr>
                <w:rFonts w:ascii="GHEA Grapalat" w:hAnsi="GHEA Grapalat" w:cs="Sylfaen"/>
                <w:b/>
                <w:sz w:val="16"/>
                <w:szCs w:val="16"/>
              </w:rPr>
              <w:t>Лот  2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E6661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</w:tr>
      <w:tr w:rsidR="00A6502D" w:rsidRPr="00395B6E" w:rsidTr="00D46AFF">
        <w:trPr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F14242" w:rsidRDefault="00A6502D" w:rsidP="00A650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14242">
              <w:rPr>
                <w:rFonts w:ascii="GHEA Grapalat" w:hAnsi="GHEA Grapalat" w:cs="Sylfaen"/>
                <w:b/>
                <w:sz w:val="16"/>
                <w:szCs w:val="16"/>
              </w:rPr>
              <w:t>Лот  3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126000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174000</w:t>
            </w:r>
          </w:p>
        </w:tc>
      </w:tr>
      <w:tr w:rsidR="00A6502D" w:rsidRPr="00395B6E" w:rsidTr="00D46AFF">
        <w:trPr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14242">
              <w:rPr>
                <w:rFonts w:ascii="GHEA Grapalat" w:hAnsi="GHEA Grapalat" w:cs="Sylfaen"/>
                <w:b/>
                <w:sz w:val="16"/>
                <w:szCs w:val="16"/>
              </w:rPr>
              <w:t>Лот  4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</w:tr>
      <w:tr w:rsidR="00A6502D" w:rsidRPr="00395B6E" w:rsidTr="00D46AFF">
        <w:trPr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14242">
              <w:rPr>
                <w:rFonts w:ascii="GHEA Grapalat" w:hAnsi="GHEA Grapalat" w:cs="Sylfaen"/>
                <w:b/>
                <w:sz w:val="16"/>
                <w:szCs w:val="16"/>
              </w:rPr>
              <w:t>Лот  5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444000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444000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430000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86000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86000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516000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516000</w:t>
            </w:r>
          </w:p>
        </w:tc>
      </w:tr>
      <w:tr w:rsidR="00A6502D" w:rsidRPr="00395B6E" w:rsidTr="00D46AFF">
        <w:trPr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14242">
              <w:rPr>
                <w:rFonts w:ascii="GHEA Grapalat" w:hAnsi="GHEA Grapalat" w:cs="Sylfaen"/>
                <w:b/>
                <w:sz w:val="16"/>
                <w:szCs w:val="16"/>
              </w:rPr>
              <w:t>Лот  6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1320000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1320000</w:t>
            </w:r>
          </w:p>
        </w:tc>
      </w:tr>
      <w:tr w:rsidR="00A6502D" w:rsidRPr="00395B6E" w:rsidTr="00D46AFF">
        <w:trPr>
          <w:jc w:val="right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A6502D" w:rsidRPr="00BF7713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«Е ЭC Трейд» ООО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1290000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1290000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1548000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6502D" w:rsidRPr="00A6502D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1548000</w:t>
            </w:r>
          </w:p>
        </w:tc>
      </w:tr>
      <w:tr w:rsidR="00A6502D" w:rsidRPr="00395B6E" w:rsidTr="00D46AFF">
        <w:trPr>
          <w:trHeight w:val="290"/>
          <w:jc w:val="right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5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jc w:val="right"/>
        </w:trPr>
        <w:tc>
          <w:tcPr>
            <w:tcW w:w="112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6502D" w:rsidRPr="00395B6E" w:rsidTr="00D46AFF">
        <w:trPr>
          <w:jc w:val="right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502D" w:rsidRPr="00395B6E" w:rsidTr="00D46AFF">
        <w:trPr>
          <w:jc w:val="right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6502D" w:rsidRPr="00395B6E" w:rsidTr="00D46AFF">
        <w:trPr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0"/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73"/>
          <w:jc w:val="right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6502D" w:rsidRPr="00395B6E" w:rsidTr="00D46AFF">
        <w:trPr>
          <w:trHeight w:val="50"/>
          <w:jc w:val="right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289"/>
          <w:jc w:val="right"/>
        </w:trPr>
        <w:tc>
          <w:tcPr>
            <w:tcW w:w="112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346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rPr>
                <w:sz w:val="16"/>
                <w:szCs w:val="16"/>
              </w:rPr>
            </w:pP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23.05.2020г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92"/>
          <w:jc w:val="right"/>
        </w:trPr>
        <w:tc>
          <w:tcPr>
            <w:tcW w:w="4861" w:type="dxa"/>
            <w:gridSpan w:val="18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6502D" w:rsidRPr="00395B6E" w:rsidTr="00D46AFF">
        <w:trPr>
          <w:trHeight w:val="333"/>
          <w:jc w:val="right"/>
        </w:trPr>
        <w:tc>
          <w:tcPr>
            <w:tcW w:w="486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24.05.202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0г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3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28.05.2020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266"/>
          <w:jc w:val="right"/>
        </w:trPr>
        <w:tc>
          <w:tcPr>
            <w:tcW w:w="11238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650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01.06.2020</w:t>
            </w:r>
            <w:r w:rsidRPr="00A6502D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A650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257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аказчика договора, подписанного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отобранным участником</w:t>
            </w:r>
          </w:p>
        </w:tc>
        <w:tc>
          <w:tcPr>
            <w:tcW w:w="63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08.05.2020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291"/>
          <w:jc w:val="right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A6502D" w:rsidRDefault="00A6502D" w:rsidP="00A650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09.05.2020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A650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jc w:val="right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03" w:type="dxa"/>
            <w:gridSpan w:val="43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6502D" w:rsidRPr="00395B6E" w:rsidTr="00D46AFF">
        <w:trPr>
          <w:trHeight w:val="237"/>
          <w:jc w:val="right"/>
        </w:trPr>
        <w:tc>
          <w:tcPr>
            <w:tcW w:w="817" w:type="dxa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7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6502D" w:rsidRPr="00395B6E" w:rsidTr="00D46AFF">
        <w:trPr>
          <w:trHeight w:val="238"/>
          <w:jc w:val="right"/>
        </w:trPr>
        <w:tc>
          <w:tcPr>
            <w:tcW w:w="817" w:type="dxa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6502D" w:rsidRPr="00395B6E" w:rsidTr="00D46AFF">
        <w:trPr>
          <w:trHeight w:val="263"/>
          <w:jc w:val="right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B47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475CA" w:rsidRPr="00395B6E" w:rsidTr="00D46AFF">
        <w:trPr>
          <w:trHeight w:val="146"/>
          <w:jc w:val="right"/>
        </w:trPr>
        <w:tc>
          <w:tcPr>
            <w:tcW w:w="817" w:type="dxa"/>
            <w:shd w:val="clear" w:color="auto" w:fill="auto"/>
            <w:vAlign w:val="center"/>
          </w:tcPr>
          <w:p w:rsidR="00B475CA" w:rsidRPr="00395B6E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37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2, 3, 4, 5, 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475CA" w:rsidRPr="00395B6E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1966" w:type="dxa"/>
            <w:gridSpan w:val="7"/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01/154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87" w:type="dxa"/>
            <w:gridSpan w:val="7"/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08.07.2020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475CA" w:rsidRPr="00086E2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6E2A">
              <w:rPr>
                <w:rFonts w:ascii="GHEA Grapalat" w:hAnsi="GHEA Grapalat"/>
                <w:b/>
                <w:sz w:val="16"/>
                <w:szCs w:val="16"/>
              </w:rPr>
              <w:t>2322000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B475CA" w:rsidRPr="00086E2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6E2A">
              <w:rPr>
                <w:rFonts w:ascii="GHEA Grapalat" w:hAnsi="GHEA Grapalat"/>
                <w:b/>
                <w:sz w:val="16"/>
                <w:szCs w:val="16"/>
              </w:rPr>
              <w:t>2322000</w:t>
            </w:r>
          </w:p>
        </w:tc>
      </w:tr>
      <w:tr w:rsidR="00A6502D" w:rsidRPr="00395B6E" w:rsidTr="00D46AFF">
        <w:trPr>
          <w:trHeight w:val="150"/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6502D" w:rsidRPr="00395B6E" w:rsidTr="00D46AFF">
        <w:trPr>
          <w:trHeight w:val="125"/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B475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="00B475CA" w:rsidRPr="00B475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/ Номер и серия паспорта</w:t>
            </w:r>
          </w:p>
        </w:tc>
      </w:tr>
      <w:tr w:rsidR="00B475CA" w:rsidRPr="00395B6E" w:rsidTr="00D46AFF">
        <w:trPr>
          <w:trHeight w:val="155"/>
          <w:jc w:val="right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395B6E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7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2, 3, 4, 5, 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395B6E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ТНМ</w:t>
            </w:r>
            <w:r w:rsidRPr="00A6502D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 ООО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г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Ереван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Орбели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33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А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кв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.15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, </w:t>
            </w:r>
          </w:p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тел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. 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098-02-03-04</w:t>
            </w:r>
          </w:p>
        </w:tc>
        <w:tc>
          <w:tcPr>
            <w:tcW w:w="21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deltant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@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.</w:t>
            </w:r>
            <w:r w:rsidRPr="00B475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2500010806970100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5CA" w:rsidRPr="00B475CA" w:rsidRDefault="00B475CA" w:rsidP="00B475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475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00216627</w:t>
            </w: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right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75"/>
          <w:jc w:val="right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8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6502D" w:rsidRPr="004D10AC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27"/>
          <w:jc w:val="right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27"/>
          <w:jc w:val="right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427"/>
          <w:jc w:val="right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288"/>
          <w:jc w:val="right"/>
        </w:trPr>
        <w:tc>
          <w:tcPr>
            <w:tcW w:w="11238" w:type="dxa"/>
            <w:gridSpan w:val="49"/>
            <w:shd w:val="clear" w:color="auto" w:fill="99CCFF"/>
            <w:vAlign w:val="center"/>
          </w:tcPr>
          <w:p w:rsidR="00A6502D" w:rsidRPr="00395B6E" w:rsidRDefault="00A6502D" w:rsidP="00A650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502D" w:rsidRPr="00395B6E" w:rsidTr="00D46AFF">
        <w:trPr>
          <w:trHeight w:val="227"/>
          <w:jc w:val="right"/>
        </w:trPr>
        <w:tc>
          <w:tcPr>
            <w:tcW w:w="11238" w:type="dxa"/>
            <w:gridSpan w:val="49"/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6502D" w:rsidRPr="00395B6E" w:rsidTr="00D46AFF">
        <w:trPr>
          <w:trHeight w:val="47"/>
          <w:jc w:val="right"/>
        </w:trPr>
        <w:tc>
          <w:tcPr>
            <w:tcW w:w="32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02D" w:rsidRPr="00395B6E" w:rsidRDefault="00A6502D" w:rsidP="00A650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6502D" w:rsidRPr="00395B6E" w:rsidTr="00D46AFF">
        <w:trPr>
          <w:trHeight w:val="47"/>
          <w:jc w:val="right"/>
        </w:trPr>
        <w:tc>
          <w:tcPr>
            <w:tcW w:w="3214" w:type="dxa"/>
            <w:gridSpan w:val="10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Марине Манажджян</w:t>
            </w:r>
          </w:p>
        </w:tc>
        <w:tc>
          <w:tcPr>
            <w:tcW w:w="4136" w:type="dxa"/>
            <w:gridSpan w:val="20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A6502D" w:rsidRPr="00395B6E" w:rsidRDefault="00A6502D" w:rsidP="00A650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798B" w:rsidRPr="004D10AC" w:rsidRDefault="00E5798B" w:rsidP="00E5798B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6502D">
      <w:footerReference w:type="even" r:id="rId8"/>
      <w:footerReference w:type="default" r:id="rId9"/>
      <w:pgSz w:w="11906" w:h="16838"/>
      <w:pgMar w:top="426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4A" w:rsidRDefault="00D93B4A">
      <w:r>
        <w:separator/>
      </w:r>
    </w:p>
  </w:endnote>
  <w:endnote w:type="continuationSeparator" w:id="0">
    <w:p w:rsidR="00D93B4A" w:rsidRDefault="00D9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05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46AFF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4A" w:rsidRDefault="00D93B4A">
      <w:r>
        <w:separator/>
      </w:r>
    </w:p>
  </w:footnote>
  <w:footnote w:type="continuationSeparator" w:id="0">
    <w:p w:rsidR="00D93B4A" w:rsidRDefault="00D9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82B"/>
    <w:rsid w:val="004F2C61"/>
    <w:rsid w:val="004F596C"/>
    <w:rsid w:val="004F7F2F"/>
    <w:rsid w:val="0050287B"/>
    <w:rsid w:val="005060B6"/>
    <w:rsid w:val="005068D1"/>
    <w:rsid w:val="00512138"/>
    <w:rsid w:val="005164C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02D"/>
    <w:rsid w:val="00A70700"/>
    <w:rsid w:val="00AA698E"/>
    <w:rsid w:val="00AB1F7F"/>
    <w:rsid w:val="00AB253E"/>
    <w:rsid w:val="00AB2D08"/>
    <w:rsid w:val="00AB4452"/>
    <w:rsid w:val="00AC7F6F"/>
    <w:rsid w:val="00AD5F58"/>
    <w:rsid w:val="00AE390E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766"/>
    <w:rsid w:val="00B45438"/>
    <w:rsid w:val="00B475CA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AFF"/>
    <w:rsid w:val="00D472AC"/>
    <w:rsid w:val="00D523E9"/>
    <w:rsid w:val="00D52421"/>
    <w:rsid w:val="00D559F9"/>
    <w:rsid w:val="00D63146"/>
    <w:rsid w:val="00D638FE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B4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798B"/>
    <w:rsid w:val="00E615C8"/>
    <w:rsid w:val="00E63772"/>
    <w:rsid w:val="00E64070"/>
    <w:rsid w:val="00E655F3"/>
    <w:rsid w:val="00E6661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DC4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89263-A786-488C-A7BE-F00094C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661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AE9E-2E78-4055-806C-D4A8FBB3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33</cp:revision>
  <cp:lastPrinted>2015-07-14T07:47:00Z</cp:lastPrinted>
  <dcterms:created xsi:type="dcterms:W3CDTF">2018-08-09T07:28:00Z</dcterms:created>
  <dcterms:modified xsi:type="dcterms:W3CDTF">2020-06-10T07:56:00Z</dcterms:modified>
</cp:coreProperties>
</file>