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3306B6">
        <w:rPr>
          <w:rFonts w:ascii="GHEA Grapalat" w:hAnsi="GHEA Grapalat"/>
          <w:i/>
        </w:rPr>
        <w:t>01</w:t>
      </w:r>
      <w:r w:rsidR="00C6377E">
        <w:rPr>
          <w:rFonts w:ascii="GHEA Grapalat" w:hAnsi="GHEA Grapalat"/>
          <w:i/>
        </w:rPr>
        <w:t xml:space="preserve">-ого </w:t>
      </w:r>
      <w:r w:rsidR="003306B6">
        <w:rPr>
          <w:rFonts w:ascii="GHEA Grapalat" w:hAnsi="GHEA Grapalat"/>
          <w:i/>
        </w:rPr>
        <w:t>марта</w:t>
      </w:r>
      <w:r w:rsidR="00C6377E">
        <w:rPr>
          <w:rFonts w:ascii="GHEA Grapalat" w:hAnsi="GHEA Grapalat"/>
          <w:i/>
        </w:rPr>
        <w:t xml:space="preserve"> </w:t>
      </w:r>
      <w:r w:rsidR="003306B6">
        <w:rPr>
          <w:rFonts w:ascii="GHEA Grapalat" w:hAnsi="GHEA Grapalat"/>
          <w:i/>
        </w:rPr>
        <w:t>2023</w:t>
      </w:r>
      <w:r w:rsidRPr="000B4129">
        <w:rPr>
          <w:rFonts w:ascii="GHEA Grapalat" w:hAnsi="GHEA Grapalat"/>
          <w:i/>
        </w:rPr>
        <w:t xml:space="preserve"> года № </w:t>
      </w:r>
      <w:r w:rsidR="003306B6">
        <w:rPr>
          <w:rFonts w:ascii="GHEA Grapalat" w:hAnsi="GHEA Grapalat"/>
          <w:i/>
        </w:rPr>
        <w:t>87</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306B6">
        <w:rPr>
          <w:rFonts w:ascii="GHEA Grapalat" w:hAnsi="GHEA Grapalat"/>
          <w:i w:val="0"/>
          <w:sz w:val="24"/>
          <w:szCs w:val="24"/>
          <w:lang w:val="hy-AM"/>
        </w:rPr>
        <w:t>21</w:t>
      </w:r>
      <w:r w:rsidRPr="009044F1">
        <w:rPr>
          <w:rFonts w:ascii="GHEA Grapalat" w:hAnsi="GHEA Grapalat"/>
          <w:i w:val="0"/>
          <w:sz w:val="24"/>
          <w:szCs w:val="24"/>
        </w:rPr>
        <w:t>" "</w:t>
      </w:r>
      <w:r w:rsidR="003306B6">
        <w:rPr>
          <w:rFonts w:ascii="GHEA Grapalat" w:hAnsi="GHEA Grapalat"/>
          <w:i w:val="0"/>
          <w:sz w:val="24"/>
          <w:szCs w:val="24"/>
        </w:rPr>
        <w:t>11</w:t>
      </w:r>
      <w:r w:rsidRPr="009044F1">
        <w:rPr>
          <w:rFonts w:ascii="GHEA Grapalat" w:hAnsi="GHEA Grapalat"/>
          <w:i w:val="0"/>
          <w:sz w:val="24"/>
          <w:szCs w:val="24"/>
        </w:rPr>
        <w:t>" 20</w:t>
      </w:r>
      <w:r w:rsidR="003306B6">
        <w:rPr>
          <w:rFonts w:ascii="GHEA Grapalat" w:hAnsi="GHEA Grapalat"/>
          <w:i w:val="0"/>
          <w:sz w:val="24"/>
          <w:szCs w:val="24"/>
          <w:lang w:val="hy-AM"/>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10803">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9246D">
        <w:rPr>
          <w:rFonts w:ascii="GHEA Grapalat" w:hAnsi="GHEA Grapalat"/>
          <w:i w:val="0"/>
          <w:sz w:val="24"/>
          <w:szCs w:val="24"/>
        </w:rPr>
        <w:t>SHMAH-GHTsDzB-</w:t>
      </w:r>
      <w:r w:rsidR="003D18CE">
        <w:rPr>
          <w:rFonts w:ascii="GHEA Grapalat" w:hAnsi="GHEA Grapalat"/>
          <w:i w:val="0"/>
          <w:sz w:val="24"/>
          <w:szCs w:val="24"/>
        </w:rPr>
        <w:t>24/34</w:t>
      </w:r>
    </w:p>
    <w:p w:rsidR="0091042F" w:rsidRPr="009044F1" w:rsidRDefault="0091042F" w:rsidP="00B46D58">
      <w:pPr>
        <w:pStyle w:val="a3"/>
        <w:widowControl w:val="0"/>
        <w:spacing w:after="160" w:line="240" w:lineRule="auto"/>
        <w:rPr>
          <w:rFonts w:ascii="GHEA Grapalat" w:hAnsi="GHEA Grapalat"/>
          <w:i w:val="0"/>
          <w:sz w:val="24"/>
          <w:szCs w:val="24"/>
        </w:rPr>
      </w:pP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 xml:space="preserve">Заказчик, Муниципалитет </w:t>
      </w:r>
      <w:r w:rsidRPr="001545D2">
        <w:rPr>
          <w:rFonts w:ascii="GHEA Grapalat" w:hAnsi="GHEA Grapalat"/>
        </w:rPr>
        <w:t>Ахурян</w:t>
      </w:r>
      <w:r w:rsidRPr="005E7AEA">
        <w:rPr>
          <w:rFonts w:ascii="GHEA Grapalat" w:hAnsi="GHEA Grapalat"/>
          <w:i w:val="0"/>
        </w:rPr>
        <w:t xml:space="preserve">, находящийся по адресу: РА, Ширакская область, Община </w:t>
      </w:r>
      <w:r w:rsidRPr="001545D2">
        <w:rPr>
          <w:rFonts w:ascii="GHEA Grapalat" w:hAnsi="GHEA Grapalat"/>
        </w:rPr>
        <w:t>Ахурян</w:t>
      </w:r>
      <w:r w:rsidRPr="005E7AEA">
        <w:rPr>
          <w:rFonts w:ascii="GHEA Grapalat" w:hAnsi="GHEA Grapalat"/>
          <w:i w:val="0"/>
        </w:rPr>
        <w:t xml:space="preserve">, село </w:t>
      </w:r>
      <w:r w:rsidRPr="001545D2">
        <w:rPr>
          <w:rFonts w:ascii="GHEA Grapalat" w:hAnsi="GHEA Grapalat"/>
        </w:rPr>
        <w:t>Ахурян</w:t>
      </w:r>
      <w:r w:rsidRPr="005E7AEA">
        <w:rPr>
          <w:rFonts w:ascii="GHEA Grapalat" w:hAnsi="GHEA Grapalat"/>
          <w:i w:val="0"/>
        </w:rPr>
        <w:t xml:space="preserve">, </w:t>
      </w:r>
      <w:r w:rsidRPr="001545D2">
        <w:rPr>
          <w:rFonts w:ascii="GHEA Grapalat" w:hAnsi="GHEA Grapalat"/>
          <w:i w:val="0"/>
        </w:rPr>
        <w:t>Гюмрийское шоссе 42</w:t>
      </w:r>
      <w:r w:rsidRPr="005E7AEA">
        <w:rPr>
          <w:rFonts w:ascii="GHEA Grapalat" w:hAnsi="GHEA Grapalat"/>
          <w:i w:val="0"/>
        </w:rPr>
        <w:t>, объявляет запрос котировок, который проводится одним этапом.</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Участнику, отобранному по итогам запроса котировок, в установленном порядке будет пред</w:t>
      </w:r>
      <w:r>
        <w:rPr>
          <w:rFonts w:ascii="GHEA Grapalat" w:hAnsi="GHEA Grapalat"/>
          <w:i w:val="0"/>
        </w:rPr>
        <w:t>ложено заключить договор на предоставление</w:t>
      </w:r>
      <w:r w:rsidRPr="001545D2">
        <w:rPr>
          <w:rFonts w:ascii="GHEA Grapalat" w:hAnsi="GHEA Grapalat"/>
          <w:i w:val="0"/>
        </w:rPr>
        <w:t xml:space="preserve"> </w:t>
      </w:r>
      <w:r>
        <w:rPr>
          <w:rFonts w:ascii="GHEA Grapalat" w:hAnsi="GHEA Grapalat"/>
          <w:i w:val="0"/>
        </w:rPr>
        <w:t>услуг внутренного аудита</w:t>
      </w:r>
      <w:r w:rsidRPr="005E7AEA">
        <w:rPr>
          <w:rFonts w:ascii="GHEA Grapalat" w:hAnsi="GHEA Grapalat"/>
          <w:i w:val="0"/>
        </w:rPr>
        <w:t xml:space="preserve"> (далее — договор).</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19246D" w:rsidRPr="005E7AEA" w:rsidRDefault="0019246D" w:rsidP="0019246D">
      <w:pPr>
        <w:widowControl w:val="0"/>
        <w:ind w:firstLine="567"/>
        <w:jc w:val="both"/>
        <w:rPr>
          <w:rFonts w:ascii="GHEA Grapalat" w:hAnsi="GHEA Grapalat"/>
          <w:spacing w:val="-6"/>
          <w:sz w:val="20"/>
          <w:szCs w:val="20"/>
        </w:rPr>
      </w:pPr>
      <w:r w:rsidRPr="005E7AEA">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Для получения приглашения на запрос котировок в бумажной форме необход</w:t>
      </w:r>
      <w:r w:rsidR="00550833">
        <w:rPr>
          <w:rFonts w:ascii="GHEA Grapalat" w:hAnsi="GHEA Grapalat"/>
          <w:i w:val="0"/>
        </w:rPr>
        <w:t>имо обратиться к заказчику до 1</w:t>
      </w:r>
      <w:r w:rsidR="00550833">
        <w:rPr>
          <w:rFonts w:ascii="GHEA Grapalat" w:hAnsi="GHEA Grapalat"/>
          <w:i w:val="0"/>
          <w:lang w:val="hy-AM"/>
        </w:rPr>
        <w:t>5</w:t>
      </w:r>
      <w:r>
        <w:rPr>
          <w:rFonts w:ascii="GHEA Grapalat" w:hAnsi="GHEA Grapalat"/>
          <w:i w:val="0"/>
        </w:rPr>
        <w:t xml:space="preserve">:00 часов </w:t>
      </w:r>
      <w:r w:rsidRPr="001545D2">
        <w:rPr>
          <w:rFonts w:ascii="GHEA Grapalat" w:hAnsi="GHEA Grapalat"/>
          <w:i w:val="0"/>
        </w:rPr>
        <w:t>7</w:t>
      </w:r>
      <w:r w:rsidRPr="005E7AEA">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 xml:space="preserve">Неполучение приглашения не ограничивает права участника на участие в настоящей процедуре. </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 xml:space="preserve">Заявки на запрос котировок необходимо подавать по адресу РА, Ширакская область, Община </w:t>
      </w:r>
      <w:r w:rsidRPr="001545D2">
        <w:rPr>
          <w:rFonts w:ascii="GHEA Grapalat" w:hAnsi="GHEA Grapalat"/>
        </w:rPr>
        <w:lastRenderedPageBreak/>
        <w:t>Ахурян</w:t>
      </w:r>
      <w:r w:rsidRPr="005E7AEA">
        <w:rPr>
          <w:rFonts w:ascii="GHEA Grapalat" w:hAnsi="GHEA Grapalat"/>
          <w:i w:val="0"/>
        </w:rPr>
        <w:t xml:space="preserve">, село </w:t>
      </w:r>
      <w:r w:rsidRPr="001545D2">
        <w:rPr>
          <w:rFonts w:ascii="GHEA Grapalat" w:hAnsi="GHEA Grapalat"/>
        </w:rPr>
        <w:t>Ахурян</w:t>
      </w:r>
      <w:r w:rsidRPr="007C011E">
        <w:rPr>
          <w:rFonts w:ascii="GHEA Grapalat" w:hAnsi="GHEA Grapalat"/>
          <w:i w:val="0"/>
        </w:rPr>
        <w:t xml:space="preserve">, </w:t>
      </w:r>
      <w:r w:rsidRPr="001545D2">
        <w:rPr>
          <w:rFonts w:ascii="GHEA Grapalat" w:hAnsi="GHEA Grapalat"/>
          <w:i w:val="0"/>
        </w:rPr>
        <w:t>Гюмрийское шоссе 42</w:t>
      </w:r>
      <w:r w:rsidR="00550833">
        <w:rPr>
          <w:rFonts w:ascii="GHEA Grapalat" w:hAnsi="GHEA Grapalat"/>
          <w:i w:val="0"/>
        </w:rPr>
        <w:t>, в документарной форме, до 1</w:t>
      </w:r>
      <w:r w:rsidR="00550833">
        <w:rPr>
          <w:rFonts w:ascii="GHEA Grapalat" w:hAnsi="GHEA Grapalat"/>
          <w:i w:val="0"/>
          <w:lang w:val="hy-AM"/>
        </w:rPr>
        <w:t>5</w:t>
      </w:r>
      <w:r w:rsidRPr="005E7AEA">
        <w:rPr>
          <w:rFonts w:ascii="GHEA Grapalat" w:hAnsi="GHEA Grapalat"/>
          <w:i w:val="0"/>
        </w:rPr>
        <w:t xml:space="preserve">:00 часов </w:t>
      </w:r>
      <w:r w:rsidRPr="001545D2">
        <w:rPr>
          <w:rFonts w:ascii="GHEA Grapalat" w:hAnsi="GHEA Grapalat"/>
          <w:i w:val="0"/>
        </w:rPr>
        <w:t>7</w:t>
      </w:r>
      <w:r w:rsidRPr="005E7AEA">
        <w:rPr>
          <w:rFonts w:ascii="GHEA Grapalat" w:hAnsi="GHEA Grapalat"/>
          <w:i w:val="0"/>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 xml:space="preserve">Вскрытие заявок будет проводиться по адресу РА, Ширакская область, Община </w:t>
      </w:r>
      <w:r w:rsidRPr="001545D2">
        <w:rPr>
          <w:rFonts w:ascii="GHEA Grapalat" w:hAnsi="GHEA Grapalat"/>
        </w:rPr>
        <w:t>Ахурян</w:t>
      </w:r>
      <w:r w:rsidRPr="005E7AEA">
        <w:rPr>
          <w:rFonts w:ascii="GHEA Grapalat" w:hAnsi="GHEA Grapalat"/>
          <w:i w:val="0"/>
        </w:rPr>
        <w:t xml:space="preserve"> к, село </w:t>
      </w:r>
      <w:r w:rsidRPr="001545D2">
        <w:rPr>
          <w:rFonts w:ascii="GHEA Grapalat" w:hAnsi="GHEA Grapalat"/>
        </w:rPr>
        <w:t>Ахурян</w:t>
      </w:r>
      <w:r>
        <w:rPr>
          <w:rFonts w:ascii="GHEA Grapalat" w:hAnsi="GHEA Grapalat"/>
          <w:i w:val="0"/>
        </w:rPr>
        <w:t xml:space="preserve">, </w:t>
      </w:r>
      <w:r w:rsidRPr="001545D2">
        <w:rPr>
          <w:rFonts w:ascii="GHEA Grapalat" w:hAnsi="GHEA Grapalat"/>
          <w:i w:val="0"/>
        </w:rPr>
        <w:t>Гюмрийское шоссе 42</w:t>
      </w:r>
      <w:r w:rsidR="00550833">
        <w:rPr>
          <w:rFonts w:ascii="GHEA Grapalat" w:hAnsi="GHEA Grapalat"/>
          <w:i w:val="0"/>
        </w:rPr>
        <w:t>, в 1</w:t>
      </w:r>
      <w:r w:rsidR="00550833">
        <w:rPr>
          <w:rFonts w:ascii="GHEA Grapalat" w:hAnsi="GHEA Grapalat"/>
          <w:i w:val="0"/>
          <w:lang w:val="hy-AM"/>
        </w:rPr>
        <w:t>5</w:t>
      </w:r>
      <w:r>
        <w:rPr>
          <w:rFonts w:ascii="GHEA Grapalat" w:hAnsi="GHEA Grapalat"/>
          <w:i w:val="0"/>
        </w:rPr>
        <w:t xml:space="preserve">:00 часов </w:t>
      </w:r>
      <w:r w:rsidR="003D18CE">
        <w:rPr>
          <w:rFonts w:ascii="GHEA Grapalat" w:hAnsi="GHEA Grapalat"/>
          <w:i w:val="0"/>
          <w:lang w:val="hy-AM"/>
        </w:rPr>
        <w:t>28</w:t>
      </w:r>
      <w:r w:rsidR="003D18CE">
        <w:rPr>
          <w:rFonts w:ascii="GHEA Grapalat" w:hAnsi="GHEA Grapalat"/>
          <w:i w:val="0"/>
        </w:rPr>
        <w:t>.11</w:t>
      </w:r>
      <w:r w:rsidRPr="001545D2">
        <w:rPr>
          <w:rFonts w:ascii="GHEA Grapalat" w:hAnsi="GHEA Grapalat"/>
          <w:i w:val="0"/>
        </w:rPr>
        <w:t>.</w:t>
      </w:r>
      <w:r w:rsidR="003D18CE">
        <w:rPr>
          <w:rFonts w:ascii="GHEA Grapalat" w:hAnsi="GHEA Grapalat"/>
          <w:i w:val="0"/>
        </w:rPr>
        <w:t>2024</w:t>
      </w:r>
      <w:r w:rsidRPr="005E7AEA">
        <w:rPr>
          <w:rFonts w:ascii="GHEA Grapalat" w:hAnsi="GHEA Grapalat"/>
          <w:i w:val="0"/>
        </w:rPr>
        <w:t xml:space="preserve"> года. </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lang w:val="en-US"/>
        </w:rPr>
        <w:t> </w:t>
      </w:r>
      <w:r w:rsidRPr="005E7AEA">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19246D" w:rsidRPr="005E7AEA" w:rsidRDefault="0019246D" w:rsidP="0019246D">
      <w:pPr>
        <w:pStyle w:val="a3"/>
        <w:widowControl w:val="0"/>
        <w:spacing w:line="240" w:lineRule="auto"/>
        <w:ind w:firstLine="567"/>
        <w:rPr>
          <w:rFonts w:ascii="GHEA Grapalat" w:hAnsi="GHEA Grapalat"/>
          <w:i w:val="0"/>
        </w:rPr>
      </w:pPr>
      <w:r w:rsidRPr="005E7AEA">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 Бабкену Абреяну.</w:t>
      </w:r>
    </w:p>
    <w:p w:rsidR="0019246D" w:rsidRPr="005E7AEA" w:rsidRDefault="0019246D" w:rsidP="0019246D">
      <w:pPr>
        <w:pStyle w:val="a3"/>
        <w:widowControl w:val="0"/>
        <w:spacing w:line="240" w:lineRule="auto"/>
        <w:rPr>
          <w:rFonts w:ascii="GHEA Grapalat" w:hAnsi="GHEA Grapalat"/>
          <w:i w:val="0"/>
        </w:rPr>
      </w:pPr>
    </w:p>
    <w:p w:rsidR="0019246D" w:rsidRPr="00B64FFE" w:rsidRDefault="0019246D" w:rsidP="0019246D">
      <w:pPr>
        <w:pStyle w:val="a3"/>
        <w:spacing w:line="240" w:lineRule="auto"/>
        <w:ind w:left="2820" w:firstLine="12"/>
        <w:rPr>
          <w:rFonts w:ascii="GHEA Grapalat" w:hAnsi="GHEA Grapalat"/>
          <w:i w:val="0"/>
          <w:u w:val="single"/>
          <w:lang w:val="af-ZA"/>
        </w:rPr>
      </w:pPr>
      <w:r w:rsidRPr="005E7AEA">
        <w:rPr>
          <w:rFonts w:ascii="GHEA Grapalat" w:hAnsi="GHEA Grapalat"/>
          <w:i w:val="0"/>
        </w:rPr>
        <w:t xml:space="preserve">Телефон </w:t>
      </w:r>
      <w:r>
        <w:rPr>
          <w:rFonts w:ascii="GHEA Grapalat" w:hAnsi="GHEA Grapalat"/>
          <w:i w:val="0"/>
          <w:lang w:val="af-ZA"/>
        </w:rPr>
        <w:t>0312 7-08-85</w:t>
      </w:r>
    </w:p>
    <w:p w:rsidR="0019246D" w:rsidRPr="005E7AEA" w:rsidRDefault="0019246D" w:rsidP="0019246D">
      <w:pPr>
        <w:pStyle w:val="a3"/>
        <w:widowControl w:val="0"/>
        <w:spacing w:line="240" w:lineRule="auto"/>
        <w:ind w:left="2835" w:firstLine="0"/>
        <w:rPr>
          <w:rFonts w:ascii="GHEA Grapalat" w:hAnsi="GHEA Grapalat"/>
          <w:i w:val="0"/>
        </w:rPr>
      </w:pPr>
      <w:r w:rsidRPr="005E7AEA">
        <w:rPr>
          <w:rFonts w:ascii="GHEA Grapalat" w:hAnsi="GHEA Grapalat"/>
          <w:i w:val="0"/>
        </w:rPr>
        <w:t xml:space="preserve">Электронная почта </w:t>
      </w:r>
      <w:r>
        <w:rPr>
          <w:rFonts w:ascii="GHEA Grapalat" w:hAnsi="GHEA Grapalat"/>
          <w:i w:val="0"/>
          <w:lang w:val="af-ZA"/>
        </w:rPr>
        <w:t>anahit.yavrumyan@mail</w:t>
      </w:r>
      <w:r w:rsidRPr="00991670">
        <w:rPr>
          <w:rFonts w:ascii="GHEA Grapalat" w:hAnsi="GHEA Grapalat"/>
          <w:i w:val="0"/>
          <w:lang w:val="af-ZA"/>
        </w:rPr>
        <w:t>.ru</w:t>
      </w:r>
    </w:p>
    <w:p w:rsidR="0019246D" w:rsidRPr="003718CC" w:rsidRDefault="0019246D" w:rsidP="0019246D">
      <w:pPr>
        <w:ind w:left="283"/>
        <w:jc w:val="center"/>
        <w:rPr>
          <w:rFonts w:ascii="GHEA Grapalat" w:hAnsi="GHEA Grapalat"/>
        </w:rPr>
      </w:pPr>
    </w:p>
    <w:p w:rsidR="0019246D" w:rsidRPr="003718CC" w:rsidRDefault="0019246D" w:rsidP="0019246D">
      <w:pPr>
        <w:pStyle w:val="a3"/>
        <w:spacing w:line="240" w:lineRule="auto"/>
        <w:ind w:firstLine="0"/>
        <w:jc w:val="left"/>
        <w:rPr>
          <w:rFonts w:ascii="GHEA Grapalat" w:hAnsi="GHEA Grapalat"/>
          <w:i w:val="0"/>
          <w:lang w:val="hy-AM"/>
        </w:rPr>
      </w:pPr>
      <w:r w:rsidRPr="001F67FC">
        <w:rPr>
          <w:rFonts w:ascii="GHEA Grapalat" w:hAnsi="GHEA Grapalat"/>
          <w:i w:val="0"/>
        </w:rPr>
        <w:t xml:space="preserve">Заказчик: Муниципалитет </w:t>
      </w:r>
      <w:r w:rsidRPr="001545D2">
        <w:rPr>
          <w:rFonts w:ascii="GHEA Grapalat" w:hAnsi="GHEA Grapalat"/>
        </w:rPr>
        <w:t>Ахурян</w:t>
      </w:r>
    </w:p>
    <w:p w:rsidR="0019246D" w:rsidRPr="001545D2" w:rsidRDefault="0019246D" w:rsidP="0019246D">
      <w:pPr>
        <w:widowControl w:val="0"/>
        <w:jc w:val="right"/>
        <w:rPr>
          <w:rFonts w:ascii="GHEA Grapalat" w:hAnsi="GHEA Grapalat"/>
          <w:i/>
          <w:sz w:val="20"/>
          <w:szCs w:val="20"/>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19246D" w:rsidRPr="00B05B10" w:rsidRDefault="0019246D" w:rsidP="0019246D">
      <w:pPr>
        <w:widowControl w:val="0"/>
        <w:jc w:val="right"/>
        <w:rPr>
          <w:rFonts w:ascii="GHEA Grapalat" w:hAnsi="GHEA Grapalat"/>
        </w:rPr>
      </w:pPr>
      <w:r w:rsidRPr="002B005A">
        <w:rPr>
          <w:rFonts w:ascii="GHEA Grapalat" w:hAnsi="GHEA Grapalat"/>
          <w:i/>
          <w:sz w:val="20"/>
          <w:szCs w:val="20"/>
        </w:rPr>
        <w:lastRenderedPageBreak/>
        <w:t>Утверждено</w:t>
      </w:r>
      <w:r>
        <w:rPr>
          <w:rFonts w:ascii="GHEA Grapalat" w:hAnsi="GHEA Grapalat" w:cs="Sylfaen"/>
          <w:i/>
          <w:sz w:val="20"/>
          <w:szCs w:val="20"/>
        </w:rPr>
        <w:br/>
      </w:r>
      <w:r w:rsidRPr="002B005A">
        <w:rPr>
          <w:rFonts w:ascii="GHEA Grapalat" w:hAnsi="GHEA Grapalat"/>
          <w:i/>
          <w:sz w:val="20"/>
          <w:szCs w:val="20"/>
        </w:rPr>
        <w:t xml:space="preserve">Решением Оценочной комиссии </w:t>
      </w:r>
      <w:r w:rsidRPr="002B005A">
        <w:rPr>
          <w:rFonts w:ascii="GHEA Grapalat" w:hAnsi="GHEA Grapalat" w:cs="Sylfaen"/>
          <w:i/>
          <w:sz w:val="20"/>
          <w:szCs w:val="20"/>
        </w:rPr>
        <w:br/>
      </w:r>
      <w:r w:rsidRPr="002B005A">
        <w:rPr>
          <w:rFonts w:ascii="GHEA Grapalat" w:hAnsi="GHEA Grapalat"/>
          <w:i/>
          <w:sz w:val="20"/>
          <w:szCs w:val="20"/>
        </w:rPr>
        <w:t xml:space="preserve">№ </w:t>
      </w:r>
      <w:r w:rsidR="00E26476">
        <w:rPr>
          <w:rFonts w:ascii="GHEA Grapalat" w:hAnsi="GHEA Grapalat"/>
          <w:i/>
          <w:sz w:val="20"/>
          <w:szCs w:val="20"/>
        </w:rPr>
        <w:t>1 от 21</w:t>
      </w:r>
      <w:r w:rsidR="00031A44">
        <w:rPr>
          <w:rFonts w:ascii="GHEA Grapalat" w:hAnsi="GHEA Grapalat"/>
          <w:i/>
          <w:sz w:val="20"/>
          <w:szCs w:val="20"/>
        </w:rPr>
        <w:t>.</w:t>
      </w:r>
      <w:r w:rsidR="00E26476">
        <w:rPr>
          <w:rFonts w:ascii="GHEA Grapalat" w:hAnsi="GHEA Grapalat"/>
          <w:i/>
          <w:sz w:val="20"/>
          <w:szCs w:val="20"/>
          <w:lang w:val="hy-AM"/>
        </w:rPr>
        <w:t>11</w:t>
      </w:r>
      <w:r w:rsidRPr="0019246D">
        <w:rPr>
          <w:rFonts w:ascii="GHEA Grapalat" w:hAnsi="GHEA Grapalat"/>
          <w:i/>
          <w:sz w:val="20"/>
          <w:szCs w:val="20"/>
        </w:rPr>
        <w:t>.</w:t>
      </w:r>
      <w:r w:rsidR="00E26476">
        <w:rPr>
          <w:rFonts w:ascii="GHEA Grapalat" w:hAnsi="GHEA Grapalat"/>
          <w:i/>
          <w:sz w:val="20"/>
          <w:szCs w:val="20"/>
        </w:rPr>
        <w:t>2024</w:t>
      </w:r>
      <w:r w:rsidRPr="002B005A">
        <w:rPr>
          <w:rFonts w:ascii="GHEA Grapalat" w:hAnsi="GHEA Grapalat"/>
          <w:i/>
          <w:sz w:val="20"/>
          <w:szCs w:val="20"/>
        </w:rPr>
        <w:t>г.</w:t>
      </w:r>
      <w:r w:rsidRPr="002B005A">
        <w:rPr>
          <w:rFonts w:ascii="GHEA Grapalat" w:hAnsi="GHEA Grapalat"/>
          <w:i/>
          <w:sz w:val="20"/>
          <w:szCs w:val="20"/>
        </w:rPr>
        <w:br/>
        <w:t xml:space="preserve">запроса котировок под кодом </w:t>
      </w:r>
      <w:r>
        <w:rPr>
          <w:rFonts w:ascii="GHEA Grapalat" w:hAnsi="GHEA Grapalat"/>
          <w:i/>
        </w:rPr>
        <w:t>SHMAH-GHTsDzB-</w:t>
      </w:r>
      <w:r w:rsidR="003D18CE">
        <w:rPr>
          <w:rFonts w:ascii="GHEA Grapalat" w:hAnsi="GHEA Grapalat"/>
          <w:i/>
        </w:rPr>
        <w:t>24/34</w:t>
      </w:r>
    </w:p>
    <w:p w:rsidR="0019246D" w:rsidRPr="00B05B10" w:rsidRDefault="0019246D" w:rsidP="0019246D">
      <w:pPr>
        <w:pStyle w:val="aa"/>
        <w:widowControl w:val="0"/>
        <w:spacing w:after="0" w:line="360" w:lineRule="auto"/>
        <w:ind w:right="-7" w:firstLine="567"/>
        <w:jc w:val="center"/>
        <w:rPr>
          <w:rFonts w:ascii="GHEA Grapalat" w:hAnsi="GHEA Grapalat"/>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107918" w:rsidRPr="001545D2" w:rsidRDefault="00107918" w:rsidP="00107918">
      <w:pPr>
        <w:pStyle w:val="aa"/>
        <w:widowControl w:val="0"/>
        <w:spacing w:after="0" w:line="360" w:lineRule="auto"/>
        <w:ind w:right="-7" w:firstLine="567"/>
        <w:jc w:val="center"/>
        <w:rPr>
          <w:rFonts w:ascii="GHEA Grapalat" w:hAnsi="GHEA Grapalat"/>
        </w:rPr>
      </w:pPr>
      <w:r w:rsidRPr="002B005A">
        <w:rPr>
          <w:rFonts w:ascii="GHEA Grapalat" w:hAnsi="GHEA Grapalat"/>
          <w:i/>
        </w:rPr>
        <w:t xml:space="preserve">Муниципалитет </w:t>
      </w:r>
      <w:r w:rsidRPr="001545D2">
        <w:rPr>
          <w:rFonts w:ascii="GHEA Grapalat" w:hAnsi="GHEA Grapalat"/>
          <w:i/>
        </w:rPr>
        <w:t>Ахурян</w:t>
      </w:r>
    </w:p>
    <w:p w:rsidR="00107918" w:rsidRPr="00B05B10" w:rsidRDefault="00107918" w:rsidP="00107918">
      <w:pPr>
        <w:pStyle w:val="aa"/>
        <w:widowControl w:val="0"/>
        <w:spacing w:after="0" w:line="360" w:lineRule="auto"/>
        <w:ind w:right="-7" w:firstLine="567"/>
        <w:jc w:val="center"/>
        <w:rPr>
          <w:rFonts w:ascii="GHEA Grapalat" w:hAnsi="GHEA Grapalat"/>
        </w:rPr>
      </w:pPr>
    </w:p>
    <w:p w:rsidR="00107918" w:rsidRPr="00B05B10" w:rsidRDefault="00107918" w:rsidP="00107918">
      <w:pPr>
        <w:pStyle w:val="aa"/>
        <w:widowControl w:val="0"/>
        <w:spacing w:after="0" w:line="360" w:lineRule="auto"/>
        <w:ind w:right="-7" w:firstLine="567"/>
        <w:jc w:val="center"/>
        <w:rPr>
          <w:rFonts w:ascii="GHEA Grapalat" w:hAnsi="GHEA Grapalat"/>
        </w:rPr>
      </w:pPr>
    </w:p>
    <w:p w:rsidR="00107918" w:rsidRPr="00B05B10" w:rsidRDefault="00107918" w:rsidP="00107918">
      <w:pPr>
        <w:pStyle w:val="aa"/>
        <w:widowControl w:val="0"/>
        <w:spacing w:after="0" w:line="360" w:lineRule="auto"/>
        <w:ind w:right="-7" w:firstLine="567"/>
        <w:jc w:val="center"/>
        <w:rPr>
          <w:rFonts w:ascii="GHEA Grapalat" w:hAnsi="GHEA Grapalat"/>
        </w:rPr>
      </w:pPr>
    </w:p>
    <w:p w:rsidR="00107918" w:rsidRPr="00B05B10" w:rsidRDefault="00107918" w:rsidP="00107918">
      <w:pPr>
        <w:pStyle w:val="aa"/>
        <w:widowControl w:val="0"/>
        <w:spacing w:after="0"/>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107918" w:rsidRPr="00B05B10" w:rsidRDefault="00107918" w:rsidP="00107918">
      <w:pPr>
        <w:pStyle w:val="aa"/>
        <w:widowControl w:val="0"/>
        <w:spacing w:after="0"/>
        <w:ind w:right="-7" w:firstLine="567"/>
        <w:jc w:val="center"/>
        <w:rPr>
          <w:rFonts w:ascii="GHEA Grapalat" w:hAnsi="GHEA Grapalat" w:cs="Sylfaen"/>
        </w:rPr>
      </w:pPr>
    </w:p>
    <w:p w:rsidR="00107918" w:rsidRPr="00B05B10" w:rsidRDefault="00107918" w:rsidP="00107918">
      <w:pPr>
        <w:pStyle w:val="aa"/>
        <w:widowControl w:val="0"/>
        <w:spacing w:after="0"/>
        <w:ind w:right="-7" w:firstLine="567"/>
        <w:jc w:val="center"/>
        <w:rPr>
          <w:rFonts w:ascii="GHEA Grapalat" w:hAnsi="GHEA Grapalat" w:cs="Sylfaen"/>
        </w:rPr>
      </w:pPr>
    </w:p>
    <w:p w:rsidR="00107918" w:rsidRDefault="00107918" w:rsidP="00107918">
      <w:pPr>
        <w:pStyle w:val="aa"/>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107918" w:rsidRPr="001545D2" w:rsidRDefault="00107918" w:rsidP="00107918">
      <w:pPr>
        <w:pStyle w:val="aa"/>
        <w:widowControl w:val="0"/>
        <w:spacing w:after="0"/>
        <w:ind w:right="-7"/>
        <w:jc w:val="center"/>
        <w:rPr>
          <w:rFonts w:ascii="GHEA Grapalat" w:hAnsi="GHEA Grapalat"/>
        </w:rPr>
      </w:pPr>
      <w:r>
        <w:rPr>
          <w:rFonts w:ascii="GHEA Grapalat" w:hAnsi="GHEA Grapalat"/>
        </w:rPr>
        <w:t>УСЛУГ ВНУТРЕННОГО АУДИТА</w:t>
      </w:r>
      <w:r w:rsidRPr="001545D2">
        <w:rPr>
          <w:rFonts w:ascii="GHEA Grapalat" w:hAnsi="GHEA Grapalat"/>
        </w:rPr>
        <w:t xml:space="preserve"> </w:t>
      </w:r>
      <w:r w:rsidRPr="00B05B10">
        <w:rPr>
          <w:rFonts w:ascii="GHEA Grapalat" w:hAnsi="GHEA Grapalat"/>
        </w:rPr>
        <w:t>ДЛЯ НУЖД</w:t>
      </w:r>
      <w:r>
        <w:rPr>
          <w:rFonts w:ascii="GHEA Grapalat" w:hAnsi="GHEA Grapalat"/>
        </w:rPr>
        <w:t xml:space="preserve"> МУНИЦИПАЛИТЕТА </w:t>
      </w:r>
      <w:r w:rsidRPr="001545D2">
        <w:rPr>
          <w:rFonts w:ascii="GHEA Grapalat" w:hAnsi="GHEA Grapalat"/>
        </w:rPr>
        <w:t>АХУРЯН</w:t>
      </w:r>
    </w:p>
    <w:p w:rsidR="00107918" w:rsidRPr="00B05B10" w:rsidRDefault="00107918" w:rsidP="00107918">
      <w:pPr>
        <w:pStyle w:val="aa"/>
        <w:widowControl w:val="0"/>
        <w:spacing w:after="0" w:line="360" w:lineRule="auto"/>
        <w:ind w:right="-7"/>
        <w:jc w:val="center"/>
        <w:rPr>
          <w:rFonts w:ascii="GHEA Grapalat" w:hAnsi="GHEA Grapalat"/>
        </w:rPr>
      </w:pPr>
    </w:p>
    <w:p w:rsidR="00107918" w:rsidRDefault="00107918" w:rsidP="00107918">
      <w:pPr>
        <w:widowControl w:val="0"/>
        <w:spacing w:after="160" w:line="360" w:lineRule="auto"/>
        <w:ind w:firstLine="567"/>
        <w:jc w:val="both"/>
        <w:rPr>
          <w:rFonts w:ascii="GHEA Grapalat" w:hAnsi="GHEA Grapalat"/>
          <w:i/>
        </w:rPr>
      </w:pPr>
    </w:p>
    <w:p w:rsidR="00107918" w:rsidRDefault="00107918" w:rsidP="00107918">
      <w:pPr>
        <w:widowControl w:val="0"/>
        <w:spacing w:after="160" w:line="360" w:lineRule="auto"/>
        <w:ind w:firstLine="567"/>
        <w:jc w:val="both"/>
        <w:rPr>
          <w:rFonts w:ascii="GHEA Grapalat" w:hAnsi="GHEA Grapalat"/>
          <w:i/>
        </w:rPr>
      </w:pPr>
    </w:p>
    <w:p w:rsidR="00107918" w:rsidRDefault="00107918" w:rsidP="00107918">
      <w:pPr>
        <w:widowControl w:val="0"/>
        <w:spacing w:after="160" w:line="360" w:lineRule="auto"/>
        <w:ind w:firstLine="567"/>
        <w:jc w:val="both"/>
        <w:rPr>
          <w:rFonts w:ascii="GHEA Grapalat" w:hAnsi="GHEA Grapalat"/>
          <w: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160AE4" w:rsidP="00B46D58">
      <w:pPr>
        <w:widowControl w:val="0"/>
        <w:spacing w:after="160"/>
        <w:ind w:firstLine="567"/>
        <w:jc w:val="center"/>
        <w:rPr>
          <w:rFonts w:ascii="GHEA Grapalat" w:hAnsi="GHEA Grapalat"/>
        </w:rPr>
      </w:pPr>
    </w:p>
    <w:p w:rsidR="00B3689B" w:rsidRPr="00E06B5D" w:rsidRDefault="00B3689B" w:rsidP="00B3689B">
      <w:pPr>
        <w:widowControl w:val="0"/>
        <w:jc w:val="center"/>
        <w:rPr>
          <w:rFonts w:ascii="GHEA Grapalat" w:hAnsi="GHEA Grapalat"/>
          <w:b/>
          <w:sz w:val="20"/>
          <w:szCs w:val="20"/>
        </w:rPr>
      </w:pPr>
      <w:r w:rsidRPr="007224E6">
        <w:rPr>
          <w:rFonts w:ascii="GHEA Grapalat" w:hAnsi="GHEA Grapalat"/>
          <w:b/>
          <w:sz w:val="20"/>
          <w:szCs w:val="20"/>
        </w:rPr>
        <w:t>ПРИГЛАШЕНИЯ НА ЗАПРОС КОТИРО</w:t>
      </w:r>
      <w:r w:rsidRPr="00E06B5D">
        <w:rPr>
          <w:rFonts w:ascii="GHEA Grapalat" w:hAnsi="GHEA Grapalat"/>
          <w:b/>
          <w:sz w:val="20"/>
          <w:szCs w:val="20"/>
        </w:rPr>
        <w:t xml:space="preserve">ВОК, ОБЪЯВЛЕННЫЙ С ЦЕЛЬЮ </w:t>
      </w:r>
    </w:p>
    <w:p w:rsidR="00B3689B" w:rsidRPr="001545D2" w:rsidRDefault="00B3689B" w:rsidP="00B3689B">
      <w:pPr>
        <w:widowControl w:val="0"/>
        <w:jc w:val="center"/>
        <w:rPr>
          <w:rFonts w:ascii="GHEA Grapalat" w:hAnsi="GHEA Grapalat"/>
          <w:b/>
          <w:sz w:val="20"/>
          <w:szCs w:val="20"/>
        </w:rPr>
      </w:pPr>
      <w:r w:rsidRPr="00E06B5D">
        <w:rPr>
          <w:rFonts w:ascii="GHEA Grapalat" w:hAnsi="GHEA Grapalat"/>
          <w:b/>
          <w:sz w:val="20"/>
          <w:szCs w:val="20"/>
        </w:rPr>
        <w:t xml:space="preserve">ПРИОБРЕТЕНИЯ УСЛУГ </w:t>
      </w:r>
      <w:r>
        <w:rPr>
          <w:rFonts w:ascii="GHEA Grapalat" w:hAnsi="GHEA Grapalat"/>
          <w:b/>
          <w:sz w:val="20"/>
          <w:szCs w:val="20"/>
        </w:rPr>
        <w:t>ВНУТРЕННОГО АУДИТА</w:t>
      </w:r>
      <w:r w:rsidRPr="007224E6">
        <w:rPr>
          <w:rFonts w:ascii="GHEA Grapalat" w:hAnsi="GHEA Grapalat"/>
          <w:b/>
          <w:sz w:val="20"/>
          <w:szCs w:val="20"/>
        </w:rPr>
        <w:t>ДЛЯ НУЖД</w:t>
      </w:r>
      <w:r>
        <w:rPr>
          <w:rFonts w:ascii="GHEA Grapalat" w:hAnsi="GHEA Grapalat"/>
          <w:b/>
          <w:sz w:val="20"/>
          <w:szCs w:val="20"/>
        </w:rPr>
        <w:t xml:space="preserve"> МУНИЦИПАЛИТЕТА </w:t>
      </w:r>
      <w:r w:rsidRPr="001545D2">
        <w:rPr>
          <w:rFonts w:ascii="GHEA Grapalat" w:hAnsi="GHEA Grapalat"/>
          <w:b/>
          <w:sz w:val="20"/>
          <w:szCs w:val="20"/>
        </w:rPr>
        <w:t>АХУРЯН</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233B3">
        <w:rPr>
          <w:rFonts w:ascii="GHEA Grapalat" w:hAnsi="GHEA Grapalat"/>
          <w:i/>
        </w:rPr>
        <w:t>SHMAH-GHTsDzB-</w:t>
      </w:r>
      <w:r w:rsidR="003D18CE">
        <w:rPr>
          <w:rFonts w:ascii="GHEA Grapalat" w:hAnsi="GHEA Grapalat"/>
          <w:i/>
        </w:rPr>
        <w:t>24/34</w:t>
      </w:r>
      <w:r w:rsidR="00D233B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60245">
        <w:rPr>
          <w:rFonts w:ascii="GHEA Grapalat" w:hAnsi="GHEA Grapalat"/>
          <w:sz w:val="24"/>
          <w:szCs w:val="24"/>
          <w:lang w:val="en-US"/>
        </w:rPr>
        <w:t>anahit</w:t>
      </w:r>
      <w:r w:rsidR="00060245" w:rsidRPr="00060245">
        <w:rPr>
          <w:rFonts w:ascii="GHEA Grapalat" w:hAnsi="GHEA Grapalat"/>
          <w:sz w:val="24"/>
          <w:szCs w:val="24"/>
        </w:rPr>
        <w:t>.</w:t>
      </w:r>
      <w:r w:rsidR="00060245">
        <w:rPr>
          <w:rFonts w:ascii="GHEA Grapalat" w:hAnsi="GHEA Grapalat"/>
          <w:sz w:val="24"/>
          <w:szCs w:val="24"/>
          <w:lang w:val="en-US"/>
        </w:rPr>
        <w:t>yavrumyan</w:t>
      </w:r>
      <w:r w:rsidR="00060245" w:rsidRPr="00060245">
        <w:rPr>
          <w:rFonts w:ascii="GHEA Grapalat" w:hAnsi="GHEA Grapalat"/>
          <w:sz w:val="24"/>
          <w:szCs w:val="24"/>
        </w:rPr>
        <w:t>@</w:t>
      </w:r>
      <w:r w:rsidR="00060245">
        <w:rPr>
          <w:rFonts w:ascii="GHEA Grapalat" w:hAnsi="GHEA Grapalat"/>
          <w:sz w:val="24"/>
          <w:szCs w:val="24"/>
          <w:lang w:val="en-US"/>
        </w:rPr>
        <w:t>mail</w:t>
      </w:r>
      <w:r w:rsidR="00060245" w:rsidRPr="00060245">
        <w:rPr>
          <w:rFonts w:ascii="GHEA Grapalat" w:hAnsi="GHEA Grapalat"/>
          <w:sz w:val="24"/>
          <w:szCs w:val="24"/>
        </w:rPr>
        <w:t>.</w:t>
      </w:r>
      <w:r w:rsidR="00060245">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8B43B8" w:rsidRDefault="008B43B8" w:rsidP="008B43B8">
      <w:pPr>
        <w:widowControl w:val="0"/>
        <w:jc w:val="center"/>
        <w:rPr>
          <w:rFonts w:ascii="GHEA Grapalat" w:hAnsi="GHEA Grapalat"/>
          <w:b/>
          <w:sz w:val="20"/>
          <w:szCs w:val="20"/>
        </w:rPr>
      </w:pPr>
      <w:r w:rsidRPr="00050363">
        <w:rPr>
          <w:rFonts w:ascii="GHEA Grapalat" w:hAnsi="GHEA Grapalat"/>
          <w:b/>
          <w:sz w:val="20"/>
          <w:szCs w:val="20"/>
        </w:rPr>
        <w:t>1.ХАРАКТЕРИСТИКА ПРЕДМЕТА ЗАКУПКИ</w:t>
      </w:r>
    </w:p>
    <w:p w:rsidR="008B43B8" w:rsidRPr="00050363" w:rsidRDefault="008B43B8" w:rsidP="008B43B8">
      <w:pPr>
        <w:widowControl w:val="0"/>
        <w:jc w:val="center"/>
        <w:rPr>
          <w:rFonts w:ascii="GHEA Grapalat" w:hAnsi="GHEA Grapalat" w:cs="Sylfaen"/>
          <w:b/>
          <w:sz w:val="20"/>
          <w:szCs w:val="20"/>
        </w:rPr>
      </w:pPr>
    </w:p>
    <w:p w:rsidR="008B43B8" w:rsidRDefault="008B43B8" w:rsidP="008B43B8">
      <w:pPr>
        <w:pStyle w:val="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Pr="00050363">
        <w:rPr>
          <w:rFonts w:ascii="GHEA Grapalat" w:hAnsi="GHEA Grapalat"/>
          <w:i w:val="0"/>
        </w:rPr>
        <w:tab/>
        <w:t>Предметом</w:t>
      </w:r>
      <w:r>
        <w:rPr>
          <w:rFonts w:ascii="GHEA Grapalat" w:hAnsi="GHEA Grapalat"/>
          <w:i w:val="0"/>
        </w:rPr>
        <w:t xml:space="preserve"> закупки является приобретение услуг внутренного аудита(далее — также услуга) для нужд Муниципалитета </w:t>
      </w:r>
      <w:r w:rsidRPr="001545D2">
        <w:rPr>
          <w:rFonts w:ascii="GHEA Grapalat" w:hAnsi="GHEA Grapalat"/>
          <w:i w:val="0"/>
        </w:rPr>
        <w:t>Ахурян</w:t>
      </w:r>
      <w:r>
        <w:rPr>
          <w:rFonts w:ascii="GHEA Grapalat" w:hAnsi="GHEA Grapalat"/>
          <w:i w:val="0"/>
        </w:rPr>
        <w:t>, которые сгруппированы в 1 лот</w:t>
      </w:r>
      <w:r w:rsidRPr="00050363">
        <w:rPr>
          <w:rFonts w:ascii="GHEA Grapalat" w:hAnsi="GHEA Grapalat"/>
          <w:i w:val="0"/>
        </w:rPr>
        <w:t>:</w:t>
      </w:r>
    </w:p>
    <w:p w:rsidR="008B43B8" w:rsidRPr="0084749B" w:rsidRDefault="008B43B8" w:rsidP="008B43B8"/>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52"/>
        <w:gridCol w:w="3952"/>
      </w:tblGrid>
      <w:tr w:rsidR="000C516C" w:rsidRPr="00050363" w:rsidTr="004C1027">
        <w:trPr>
          <w:jc w:val="center"/>
        </w:trPr>
        <w:tc>
          <w:tcPr>
            <w:tcW w:w="1134" w:type="dxa"/>
            <w:vAlign w:val="center"/>
          </w:tcPr>
          <w:p w:rsidR="000C516C" w:rsidRPr="00050363" w:rsidRDefault="000C516C" w:rsidP="000C516C">
            <w:pPr>
              <w:pStyle w:val="23"/>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3952" w:type="dxa"/>
            <w:vAlign w:val="center"/>
          </w:tcPr>
          <w:p w:rsidR="000C516C" w:rsidRPr="00970424" w:rsidRDefault="000C516C" w:rsidP="000C516C">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3952" w:type="dxa"/>
            <w:vAlign w:val="center"/>
          </w:tcPr>
          <w:p w:rsidR="000C516C" w:rsidRPr="00050363" w:rsidRDefault="000C516C" w:rsidP="000C516C">
            <w:pPr>
              <w:pStyle w:val="23"/>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0C516C" w:rsidRPr="0084749B" w:rsidTr="004C1027">
        <w:trPr>
          <w:jc w:val="center"/>
        </w:trPr>
        <w:tc>
          <w:tcPr>
            <w:tcW w:w="1134" w:type="dxa"/>
            <w:vAlign w:val="center"/>
          </w:tcPr>
          <w:p w:rsidR="000C516C" w:rsidRPr="0084749B" w:rsidRDefault="000C516C" w:rsidP="000C516C">
            <w:pPr>
              <w:pStyle w:val="23"/>
              <w:widowControl w:val="0"/>
              <w:spacing w:line="240" w:lineRule="auto"/>
              <w:ind w:firstLine="0"/>
              <w:jc w:val="center"/>
              <w:rPr>
                <w:rFonts w:ascii="GHEA Grapalat" w:hAnsi="GHEA Grapalat"/>
              </w:rPr>
            </w:pPr>
            <w:r w:rsidRPr="0084749B">
              <w:rPr>
                <w:rFonts w:ascii="GHEA Grapalat" w:hAnsi="GHEA Grapalat"/>
              </w:rPr>
              <w:t>1</w:t>
            </w:r>
          </w:p>
        </w:tc>
        <w:tc>
          <w:tcPr>
            <w:tcW w:w="3952" w:type="dxa"/>
            <w:vAlign w:val="center"/>
          </w:tcPr>
          <w:p w:rsidR="000C516C" w:rsidRPr="006E2A94" w:rsidRDefault="007E0020" w:rsidP="000C516C">
            <w:pPr>
              <w:pStyle w:val="23"/>
              <w:spacing w:line="240" w:lineRule="auto"/>
              <w:ind w:firstLine="0"/>
              <w:jc w:val="center"/>
              <w:rPr>
                <w:rFonts w:ascii="GHEA Grapalat" w:hAnsi="GHEA Grapalat"/>
                <w:lang w:val="hy-AM"/>
              </w:rPr>
            </w:pPr>
            <w:r>
              <w:rPr>
                <w:rFonts w:ascii="GHEA Grapalat" w:hAnsi="GHEA Grapalat"/>
                <w:lang w:val="hy-AM"/>
              </w:rPr>
              <w:t>5</w:t>
            </w:r>
            <w:r w:rsidR="0017698A">
              <w:rPr>
                <w:rFonts w:ascii="Calibri" w:hAnsi="Calibri" w:cs="Calibri"/>
                <w:lang w:val="hy-AM"/>
              </w:rPr>
              <w:t> </w:t>
            </w:r>
            <w:r w:rsidR="000C516C">
              <w:rPr>
                <w:rFonts w:ascii="GHEA Grapalat" w:hAnsi="GHEA Grapalat"/>
                <w:lang w:val="hy-AM"/>
              </w:rPr>
              <w:t>000</w:t>
            </w:r>
            <w:r w:rsidR="0017698A">
              <w:rPr>
                <w:rFonts w:ascii="GHEA Grapalat" w:hAnsi="GHEA Grapalat"/>
                <w:lang w:val="hy-AM"/>
              </w:rPr>
              <w:t xml:space="preserve"> </w:t>
            </w:r>
            <w:r w:rsidR="000C516C">
              <w:rPr>
                <w:rFonts w:ascii="GHEA Grapalat" w:hAnsi="GHEA Grapalat"/>
                <w:lang w:val="hy-AM"/>
              </w:rPr>
              <w:t>000 драм</w:t>
            </w:r>
          </w:p>
        </w:tc>
        <w:tc>
          <w:tcPr>
            <w:tcW w:w="3952" w:type="dxa"/>
            <w:vAlign w:val="center"/>
          </w:tcPr>
          <w:p w:rsidR="000C516C" w:rsidRPr="0015100A" w:rsidRDefault="000C516C" w:rsidP="000C516C">
            <w:pPr>
              <w:pStyle w:val="23"/>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r>
    </w:tbl>
    <w:p w:rsidR="008B43B8" w:rsidRPr="0084749B" w:rsidRDefault="008B43B8" w:rsidP="008B43B8">
      <w:pPr>
        <w:pStyle w:val="23"/>
        <w:widowControl w:val="0"/>
        <w:spacing w:line="240" w:lineRule="auto"/>
        <w:ind w:firstLine="567"/>
        <w:rPr>
          <w:rFonts w:ascii="GHEA Grapalat" w:hAnsi="GHEA Grapalat"/>
        </w:rPr>
      </w:pPr>
    </w:p>
    <w:p w:rsidR="008B43B8" w:rsidRPr="00425EAE" w:rsidRDefault="008B43B8" w:rsidP="008B43B8">
      <w:pPr>
        <w:pStyle w:val="23"/>
        <w:widowControl w:val="0"/>
        <w:spacing w:line="240" w:lineRule="auto"/>
        <w:ind w:firstLine="567"/>
        <w:rPr>
          <w:rFonts w:ascii="GHEA Grapalat" w:hAnsi="GHEA Grapalat"/>
        </w:rPr>
      </w:pPr>
      <w:r w:rsidRPr="00050363">
        <w:rPr>
          <w:rFonts w:ascii="GHEA Grapalat" w:hAnsi="GHEA Grapalat"/>
        </w:rPr>
        <w:t>Т</w:t>
      </w:r>
      <w:r>
        <w:rPr>
          <w:rFonts w:ascii="GHEA Grapalat" w:hAnsi="GHEA Grapalat"/>
        </w:rPr>
        <w:t>ехнические характеристики услуги</w:t>
      </w:r>
      <w:r w:rsidRPr="00050363">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w:t>
      </w:r>
      <w:r>
        <w:rPr>
          <w:rFonts w:ascii="GHEA Grapalat" w:hAnsi="GHEA Grapalat"/>
        </w:rPr>
        <w:t>ого представлен в Приложении № 4</w:t>
      </w:r>
      <w:r w:rsidRPr="00050363">
        <w:rPr>
          <w:rFonts w:ascii="GHEA Grapalat" w:hAnsi="GHEA Grapalat"/>
        </w:rPr>
        <w:t xml:space="preserve"> к настоящему Приглашению.</w:t>
      </w:r>
    </w:p>
    <w:p w:rsidR="008B43B8" w:rsidRDefault="008B43B8" w:rsidP="008B43B8">
      <w:pPr>
        <w:widowControl w:val="0"/>
        <w:ind w:left="567" w:right="565"/>
        <w:jc w:val="center"/>
        <w:rPr>
          <w:rFonts w:ascii="GHEA Grapalat" w:hAnsi="GHEA Grapalat"/>
          <w:b/>
          <w:sz w:val="20"/>
          <w:szCs w:val="20"/>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D3039D" w:rsidRPr="006E3467" w:rsidRDefault="00D3039D" w:rsidP="00D3039D">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Pr="006E3467">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D3039D" w:rsidRPr="006E3467" w:rsidRDefault="00D3039D" w:rsidP="00D3039D">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Pr="006E3467">
        <w:rPr>
          <w:rFonts w:ascii="GHEA Grapalat" w:hAnsi="GHEA Grapalat"/>
          <w:sz w:val="20"/>
          <w:szCs w:val="20"/>
        </w:rPr>
        <w:tab/>
        <w:t>профессиональный опыт,</w:t>
      </w:r>
    </w:p>
    <w:p w:rsidR="00D3039D" w:rsidRPr="006E3467" w:rsidRDefault="00D3039D" w:rsidP="00D3039D">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Pr="006E3467">
        <w:rPr>
          <w:rFonts w:ascii="GHEA Grapalat" w:hAnsi="GHEA Grapalat"/>
          <w:sz w:val="20"/>
          <w:szCs w:val="20"/>
        </w:rPr>
        <w:tab/>
        <w:t>технические средства,</w:t>
      </w:r>
    </w:p>
    <w:p w:rsidR="00D3039D" w:rsidRPr="006E3467" w:rsidRDefault="00D3039D" w:rsidP="00D3039D">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lastRenderedPageBreak/>
        <w:t>3)</w:t>
      </w:r>
      <w:r w:rsidRPr="006E3467">
        <w:rPr>
          <w:rFonts w:ascii="GHEA Grapalat" w:hAnsi="GHEA Grapalat"/>
          <w:sz w:val="20"/>
          <w:szCs w:val="20"/>
        </w:rPr>
        <w:tab/>
        <w:t>финансовые средства,</w:t>
      </w:r>
    </w:p>
    <w:p w:rsidR="00D3039D" w:rsidRDefault="00D3039D" w:rsidP="00D3039D">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трудовые ресурсы.</w:t>
      </w:r>
    </w:p>
    <w:p w:rsidR="00D3039D" w:rsidRPr="006E3467" w:rsidRDefault="00D3039D" w:rsidP="00C432AA">
      <w:pPr>
        <w:widowControl w:val="0"/>
        <w:tabs>
          <w:tab w:val="left" w:pos="1134"/>
        </w:tabs>
        <w:jc w:val="both"/>
        <w:rPr>
          <w:rFonts w:ascii="GHEA Grapalat" w:hAnsi="GHEA Grapalat" w:cs="Arial"/>
          <w:sz w:val="20"/>
          <w:szCs w:val="20"/>
        </w:rPr>
      </w:pPr>
      <w:r w:rsidRPr="006E3467">
        <w:rPr>
          <w:rFonts w:ascii="GHEA Grapalat" w:hAnsi="GHEA Grapalat"/>
          <w:sz w:val="20"/>
          <w:szCs w:val="20"/>
        </w:rPr>
        <w:tab/>
        <w:t>Предъявляемые к участнику:</w:t>
      </w:r>
    </w:p>
    <w:p w:rsidR="00D3039D" w:rsidRPr="009B7F31" w:rsidRDefault="00D3039D" w:rsidP="00D3039D">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1)</w:t>
      </w:r>
      <w:r w:rsidRPr="009B7F3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D3039D" w:rsidRPr="009B7F31" w:rsidRDefault="00D3039D" w:rsidP="00D3039D">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а.</w:t>
      </w:r>
      <w:r w:rsidRPr="009B7F31">
        <w:rPr>
          <w:rFonts w:ascii="GHEA Grapalat" w:hAnsi="GHEA Grapalat"/>
          <w:sz w:val="20"/>
          <w:szCs w:val="20"/>
        </w:rPr>
        <w:tab/>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D3039D" w:rsidRPr="009B7F31" w:rsidRDefault="00D3039D" w:rsidP="00D3039D">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По смыслу настоящей процедуры аналогичным является факт предоставления услуг по аудита.</w:t>
      </w:r>
    </w:p>
    <w:p w:rsidR="00D3039D" w:rsidRPr="009B7F31" w:rsidRDefault="00D3039D" w:rsidP="00D3039D">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б.</w:t>
      </w:r>
      <w:r w:rsidRPr="009B7F31">
        <w:rPr>
          <w:rFonts w:ascii="GHEA Grapalat" w:hAnsi="GHEA Grapalat"/>
          <w:sz w:val="20"/>
          <w:szCs w:val="20"/>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копию исполненного ранее договора (договоров, соглашений), а для оценки надлежащего исполнения данного договора (договоров) —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D3039D" w:rsidRPr="009B7F31" w:rsidRDefault="00D3039D" w:rsidP="00D3039D">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D3039D" w:rsidRPr="009B7F31" w:rsidRDefault="00D3039D" w:rsidP="00D3039D">
      <w:pPr>
        <w:widowControl w:val="0"/>
        <w:tabs>
          <w:tab w:val="left" w:pos="1134"/>
        </w:tabs>
        <w:ind w:firstLine="567"/>
        <w:jc w:val="both"/>
        <w:rPr>
          <w:rFonts w:ascii="GHEA Grapalat" w:hAnsi="GHEA Grapalat" w:cs="Tahoma"/>
          <w:sz w:val="20"/>
          <w:szCs w:val="20"/>
        </w:rPr>
      </w:pPr>
      <w:r w:rsidRPr="009B7F31">
        <w:rPr>
          <w:rFonts w:ascii="GHEA Grapalat" w:hAnsi="GHEA Grapalat"/>
          <w:sz w:val="20"/>
          <w:szCs w:val="20"/>
        </w:rPr>
        <w:t>в.</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3039D" w:rsidRPr="009B7F31" w:rsidRDefault="00D3039D" w:rsidP="00D3039D">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2)</w:t>
      </w:r>
      <w:r w:rsidRPr="009B7F31">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D3039D" w:rsidRPr="009B7F31" w:rsidRDefault="00D3039D" w:rsidP="00D3039D">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3039D" w:rsidRPr="009B7F31" w:rsidRDefault="00D3039D" w:rsidP="00D3039D">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3039D" w:rsidRPr="009B7F31" w:rsidRDefault="00D3039D" w:rsidP="00D3039D">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3)</w:t>
      </w:r>
      <w:r w:rsidRPr="009B7F31">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D3039D" w:rsidRPr="009B7F31" w:rsidRDefault="00D3039D" w:rsidP="00D3039D">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pacing w:val="-6"/>
          <w:sz w:val="20"/>
        </w:rPr>
        <w:t>а.</w:t>
      </w:r>
      <w:r w:rsidRPr="009B7F31">
        <w:rPr>
          <w:rFonts w:ascii="GHEA Grapalat" w:hAnsi="GHEA Grapalat"/>
          <w:spacing w:val="-6"/>
          <w:sz w:val="20"/>
        </w:rPr>
        <w:tab/>
        <w:t xml:space="preserve">у участника, являющегося резидентом Республики Армения, за исключением не являющегося индивидуальным предпринимателем физического лица, </w:t>
      </w:r>
      <w:r w:rsidRPr="009B7F31">
        <w:rPr>
          <w:rFonts w:ascii="GHEA Grapalat" w:hAnsi="GHEA Grapalat"/>
          <w:sz w:val="20"/>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D3039D" w:rsidRPr="009B7F31" w:rsidRDefault="00D3039D" w:rsidP="00D3039D">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w:t>
      </w:r>
      <w:r w:rsidRPr="009B7F31">
        <w:rPr>
          <w:rFonts w:ascii="GHEA Grapalat" w:hAnsi="GHEA Grapalat"/>
          <w:sz w:val="20"/>
        </w:rPr>
        <w:tab/>
        <w:t>б.</w:t>
      </w:r>
      <w:r w:rsidRPr="009B7F31">
        <w:rPr>
          <w:rFonts w:ascii="GHEA Grapalat" w:hAnsi="GHEA Grapalat"/>
          <w:sz w:val="20"/>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D3039D" w:rsidRPr="009B7F31" w:rsidRDefault="00D3039D" w:rsidP="00D3039D">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в.</w:t>
      </w:r>
      <w:r w:rsidRPr="009B7F31">
        <w:rPr>
          <w:rFonts w:ascii="GHEA Grapalat" w:hAnsi="GHEA Grapalat"/>
          <w:sz w:val="20"/>
        </w:rPr>
        <w:tab/>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D3039D" w:rsidRPr="009B7F31" w:rsidRDefault="00D3039D" w:rsidP="00D3039D">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г.</w:t>
      </w:r>
      <w:r w:rsidRPr="009B7F31">
        <w:rPr>
          <w:rFonts w:ascii="GHEA Grapalat" w:hAnsi="GHEA Grapalat"/>
          <w:sz w:val="20"/>
        </w:rPr>
        <w:tab/>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D3039D" w:rsidRPr="009B7F31" w:rsidRDefault="00D3039D" w:rsidP="00D3039D">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4)</w:t>
      </w:r>
      <w:r w:rsidRPr="009B7F31">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D3039D" w:rsidRPr="009B7F31" w:rsidRDefault="00D3039D" w:rsidP="00D3039D">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а.</w:t>
      </w:r>
      <w:r w:rsidRPr="009B7F31">
        <w:rPr>
          <w:rFonts w:ascii="GHEA Grapalat" w:hAnsi="GHEA Grapalat"/>
          <w:sz w:val="20"/>
          <w:szCs w:val="20"/>
        </w:rPr>
        <w:tab/>
        <w:t xml:space="preserve">для исполнения договора требуются трудовые ресурсы со следующей квалификацией </w:t>
      </w:r>
      <w:r w:rsidR="000E6040">
        <w:rPr>
          <w:rFonts w:ascii="GHEA Grapalat" w:hAnsi="GHEA Grapalat"/>
          <w:sz w:val="20"/>
          <w:szCs w:val="20"/>
        </w:rPr>
        <w:t xml:space="preserve"> приложение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3377"/>
        <w:gridCol w:w="1993"/>
        <w:gridCol w:w="2269"/>
      </w:tblGrid>
      <w:tr w:rsidR="00D3039D" w:rsidRPr="009B7F31" w:rsidTr="00B16EEC">
        <w:tc>
          <w:tcPr>
            <w:tcW w:w="5000" w:type="pct"/>
            <w:gridSpan w:val="4"/>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jc w:val="center"/>
              <w:rPr>
                <w:rFonts w:ascii="GHEA Grapalat" w:hAnsi="GHEA Grapalat" w:cs="Arial"/>
                <w:sz w:val="20"/>
                <w:szCs w:val="20"/>
              </w:rPr>
            </w:pPr>
            <w:r w:rsidRPr="009B7F31">
              <w:rPr>
                <w:rFonts w:ascii="GHEA Grapalat" w:hAnsi="GHEA Grapalat"/>
                <w:sz w:val="20"/>
                <w:szCs w:val="20"/>
              </w:rPr>
              <w:t>Специалисты</w:t>
            </w:r>
          </w:p>
        </w:tc>
      </w:tr>
      <w:tr w:rsidR="00D3039D" w:rsidRPr="009B7F31" w:rsidTr="00B16EEC">
        <w:tc>
          <w:tcPr>
            <w:tcW w:w="1179" w:type="pct"/>
            <w:vMerge w:val="restart"/>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jc w:val="center"/>
              <w:rPr>
                <w:rFonts w:ascii="GHEA Grapalat" w:hAnsi="GHEA Grapalat"/>
                <w:sz w:val="20"/>
                <w:szCs w:val="20"/>
              </w:rPr>
            </w:pPr>
          </w:p>
          <w:p w:rsidR="00D3039D" w:rsidRPr="009B7F31" w:rsidRDefault="00D3039D" w:rsidP="00B16EEC">
            <w:pPr>
              <w:widowControl w:val="0"/>
              <w:jc w:val="center"/>
              <w:rPr>
                <w:rFonts w:ascii="GHEA Grapalat" w:hAnsi="GHEA Grapalat"/>
                <w:sz w:val="20"/>
                <w:szCs w:val="20"/>
              </w:rPr>
            </w:pPr>
            <w:r w:rsidRPr="009B7F31">
              <w:rPr>
                <w:rFonts w:ascii="GHEA Grapalat" w:hAnsi="GHEA Grapalat"/>
                <w:sz w:val="20"/>
                <w:szCs w:val="20"/>
              </w:rPr>
              <w:t>число</w:t>
            </w:r>
          </w:p>
        </w:tc>
        <w:tc>
          <w:tcPr>
            <w:tcW w:w="1689" w:type="pct"/>
            <w:vMerge w:val="restart"/>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widowControl w:val="0"/>
              <w:jc w:val="center"/>
              <w:rPr>
                <w:rFonts w:ascii="GHEA Grapalat" w:hAnsi="GHEA Grapalat" w:cs="Arial"/>
                <w:sz w:val="20"/>
                <w:szCs w:val="20"/>
              </w:rPr>
            </w:pPr>
            <w:r w:rsidRPr="009B7F31">
              <w:rPr>
                <w:rFonts w:ascii="GHEA Grapalat" w:hAnsi="GHEA Grapalat"/>
                <w:sz w:val="20"/>
                <w:szCs w:val="20"/>
              </w:rPr>
              <w:t>Квалификация</w:t>
            </w:r>
          </w:p>
        </w:tc>
        <w:tc>
          <w:tcPr>
            <w:tcW w:w="2132" w:type="pct"/>
            <w:gridSpan w:val="2"/>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ind w:firstLine="567"/>
              <w:jc w:val="center"/>
              <w:rPr>
                <w:rFonts w:ascii="GHEA Grapalat" w:hAnsi="GHEA Grapalat" w:cs="Arial"/>
                <w:sz w:val="20"/>
                <w:szCs w:val="20"/>
              </w:rPr>
            </w:pPr>
            <w:r w:rsidRPr="009B7F31">
              <w:rPr>
                <w:rFonts w:ascii="GHEA Grapalat" w:hAnsi="GHEA Grapalat"/>
                <w:sz w:val="20"/>
                <w:szCs w:val="20"/>
              </w:rPr>
              <w:t>трудовой опыт</w:t>
            </w:r>
          </w:p>
        </w:tc>
      </w:tr>
      <w:tr w:rsidR="00D3039D" w:rsidRPr="009B7F31" w:rsidTr="00B16EEC">
        <w:tc>
          <w:tcPr>
            <w:tcW w:w="0" w:type="auto"/>
            <w:vMerge/>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rPr>
                <w:rFonts w:ascii="GHEA Grapalat" w:hAnsi="GHEA Grapalat" w:cs="Arial"/>
                <w:sz w:val="20"/>
                <w:szCs w:val="20"/>
              </w:rPr>
            </w:pPr>
          </w:p>
        </w:tc>
        <w:tc>
          <w:tcPr>
            <w:tcW w:w="997" w:type="pct"/>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1135" w:type="pct"/>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r>
      <w:tr w:rsidR="00D3039D" w:rsidRPr="009B7F31" w:rsidTr="00B16EEC">
        <w:tc>
          <w:tcPr>
            <w:tcW w:w="1179" w:type="pct"/>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jc w:val="both"/>
              <w:rPr>
                <w:rFonts w:ascii="GHEA Grapalat" w:hAnsi="GHEA Grapalat" w:cs="Arial Armenian"/>
                <w:sz w:val="20"/>
                <w:szCs w:val="20"/>
              </w:rPr>
            </w:pPr>
            <w:r w:rsidRPr="009B7F31">
              <w:rPr>
                <w:rFonts w:ascii="GHEA Grapalat" w:hAnsi="GHEA Grapalat" w:cs="Arial Armenian"/>
                <w:sz w:val="20"/>
                <w:szCs w:val="20"/>
              </w:rPr>
              <w:t>не менее 3 внутренних аудиторов</w:t>
            </w:r>
          </w:p>
        </w:tc>
        <w:tc>
          <w:tcPr>
            <w:tcW w:w="1689" w:type="pct"/>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jc w:val="both"/>
              <w:rPr>
                <w:rFonts w:ascii="GHEA Grapalat" w:hAnsi="GHEA Grapalat" w:cs="Arial Armenian"/>
                <w:sz w:val="20"/>
                <w:szCs w:val="20"/>
              </w:rPr>
            </w:pPr>
            <w:r w:rsidRPr="009B7F31">
              <w:rPr>
                <w:rFonts w:ascii="GHEA Grapalat" w:hAnsi="GHEA Grapalat" w:cs="Arial Armenian"/>
                <w:sz w:val="20"/>
                <w:szCs w:val="20"/>
              </w:rPr>
              <w:t>Квалификация внутреннего аудитора государственного сектора</w:t>
            </w:r>
          </w:p>
        </w:tc>
        <w:tc>
          <w:tcPr>
            <w:tcW w:w="997" w:type="pct"/>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ind w:firstLine="567"/>
              <w:jc w:val="both"/>
              <w:rPr>
                <w:rFonts w:ascii="GHEA Grapalat" w:hAnsi="GHEA Grapalat" w:cs="Arial Armenian"/>
                <w:sz w:val="20"/>
                <w:szCs w:val="20"/>
              </w:rPr>
            </w:pPr>
            <w:r w:rsidRPr="009B7F31">
              <w:rPr>
                <w:rFonts w:ascii="GHEA Grapalat" w:hAnsi="GHEA Grapalat" w:cs="Arial Armenian"/>
                <w:sz w:val="20"/>
                <w:szCs w:val="20"/>
              </w:rPr>
              <w:t>Опыт работы не менее 3 лет</w:t>
            </w:r>
          </w:p>
        </w:tc>
        <w:tc>
          <w:tcPr>
            <w:tcW w:w="1135" w:type="pct"/>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jc w:val="both"/>
              <w:rPr>
                <w:rFonts w:ascii="GHEA Grapalat" w:hAnsi="GHEA Grapalat" w:cs="Arial Armenian"/>
                <w:sz w:val="20"/>
                <w:szCs w:val="20"/>
              </w:rPr>
            </w:pPr>
            <w:r w:rsidRPr="009B7F31">
              <w:rPr>
                <w:rFonts w:ascii="GHEA Grapalat" w:hAnsi="GHEA Grapalat" w:cs="Arial Armenian"/>
                <w:sz w:val="20"/>
                <w:szCs w:val="20"/>
              </w:rPr>
              <w:t>профессиональная деятельность аудитора</w:t>
            </w:r>
          </w:p>
        </w:tc>
      </w:tr>
    </w:tbl>
    <w:p w:rsidR="00D3039D" w:rsidRPr="009B7F31" w:rsidRDefault="00D3039D" w:rsidP="00D3039D">
      <w:pPr>
        <w:widowControl w:val="0"/>
        <w:ind w:firstLine="567"/>
        <w:jc w:val="both"/>
        <w:rPr>
          <w:rFonts w:ascii="GHEA Grapalat" w:hAnsi="GHEA Grapalat"/>
          <w:sz w:val="20"/>
          <w:szCs w:val="20"/>
        </w:rPr>
      </w:pPr>
    </w:p>
    <w:p w:rsidR="00D3039D" w:rsidRPr="009B7F31" w:rsidRDefault="00D3039D" w:rsidP="00D3039D">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D3039D" w:rsidRPr="009B7F31" w:rsidRDefault="00D3039D" w:rsidP="00D3039D">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в.</w:t>
      </w:r>
      <w:r w:rsidRPr="009B7F31">
        <w:rPr>
          <w:rFonts w:ascii="GHEA Grapalat" w:hAnsi="GHEA Grapalat"/>
          <w:sz w:val="20"/>
          <w:szCs w:val="20"/>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w:t>
      </w:r>
      <w:r w:rsidRPr="009B7F31">
        <w:rPr>
          <w:rFonts w:ascii="GHEA Grapalat" w:hAnsi="GHEA Grapalat" w:cs="Sylfaen"/>
          <w:noProof/>
          <w:sz w:val="20"/>
          <w:szCs w:val="20"/>
          <w:lang w:val="hy-AM"/>
        </w:rPr>
        <w:t xml:space="preserve">диплом, свидетельство, сертификат, </w:t>
      </w:r>
      <w:r w:rsidRPr="009B7F31">
        <w:rPr>
          <w:rFonts w:ascii="GHEA Grapalat" w:hAnsi="GHEA Grapalat" w:cs="Sylfaen"/>
          <w:noProof/>
          <w:sz w:val="20"/>
          <w:szCs w:val="20"/>
        </w:rPr>
        <w:t>автобиография (</w:t>
      </w:r>
      <w:r w:rsidRPr="009B7F31">
        <w:rPr>
          <w:rFonts w:ascii="GHEA Grapalat" w:hAnsi="GHEA Grapalat" w:cs="Sylfaen"/>
          <w:noProof/>
          <w:sz w:val="20"/>
          <w:szCs w:val="20"/>
          <w:lang w:val="hy-AM"/>
        </w:rPr>
        <w:t>CV</w:t>
      </w:r>
      <w:r w:rsidRPr="009B7F31">
        <w:rPr>
          <w:rFonts w:ascii="GHEA Grapalat" w:hAnsi="GHEA Grapalat" w:cs="Sylfaen"/>
          <w:noProof/>
          <w:sz w:val="20"/>
          <w:szCs w:val="20"/>
        </w:rPr>
        <w:t>)</w:t>
      </w:r>
      <w:r w:rsidRPr="009B7F31">
        <w:rPr>
          <w:rFonts w:ascii="GHEA Grapalat" w:hAnsi="GHEA Grapalat" w:cs="Sylfaen"/>
          <w:noProof/>
          <w:sz w:val="20"/>
          <w:szCs w:val="20"/>
          <w:lang w:val="hy-AM"/>
        </w:rPr>
        <w:t xml:space="preserve">), копии </w:t>
      </w:r>
      <w:r w:rsidRPr="009B7F31">
        <w:rPr>
          <w:rFonts w:ascii="GHEA Grapalat" w:hAnsi="GHEA Grapalat" w:cs="Sylfaen"/>
          <w:noProof/>
          <w:sz w:val="20"/>
          <w:szCs w:val="20"/>
        </w:rPr>
        <w:t xml:space="preserve">контрактов и </w:t>
      </w:r>
      <w:r w:rsidRPr="009B7F31">
        <w:rPr>
          <w:rFonts w:ascii="GHEA Grapalat" w:hAnsi="GHEA Grapalat" w:cs="Sylfaen"/>
          <w:noProof/>
          <w:sz w:val="20"/>
          <w:szCs w:val="20"/>
          <w:lang w:val="hy-AM"/>
        </w:rPr>
        <w:t xml:space="preserve">других документов, подтверждающих выполнение </w:t>
      </w:r>
      <w:r w:rsidRPr="009B7F31">
        <w:rPr>
          <w:rFonts w:ascii="GHEA Grapalat" w:hAnsi="GHEA Grapalat" w:cs="Sylfaen"/>
          <w:noProof/>
          <w:sz w:val="20"/>
          <w:szCs w:val="20"/>
        </w:rPr>
        <w:t xml:space="preserve">аналогичных </w:t>
      </w:r>
      <w:r w:rsidRPr="009B7F31">
        <w:rPr>
          <w:rFonts w:ascii="GHEA Grapalat" w:hAnsi="GHEA Grapalat" w:cs="Sylfaen"/>
          <w:noProof/>
          <w:sz w:val="20"/>
          <w:szCs w:val="20"/>
          <w:lang w:val="hy-AM"/>
        </w:rPr>
        <w:t xml:space="preserve">работ, а также письмо (а) </w:t>
      </w:r>
      <w:r w:rsidRPr="009B7F31">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9B7F31">
        <w:rPr>
          <w:rFonts w:ascii="GHEA Grapalat" w:hAnsi="GHEA Grapalat" w:cs="Sylfaen"/>
          <w:noProof/>
          <w:sz w:val="20"/>
          <w:szCs w:val="20"/>
          <w:lang w:val="hy-AM"/>
        </w:rPr>
        <w:t>работодателя</w:t>
      </w:r>
      <w:r w:rsidRPr="009B7F31">
        <w:rPr>
          <w:rFonts w:ascii="GHEA Grapalat" w:hAnsi="GHEA Grapalat" w:cs="Sylfaen"/>
          <w:noProof/>
          <w:sz w:val="20"/>
          <w:szCs w:val="20"/>
        </w:rPr>
        <w:t>(ей),</w:t>
      </w:r>
      <w:r w:rsidRPr="009B7F31">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9B7F31">
        <w:rPr>
          <w:rFonts w:ascii="GHEA Grapalat" w:hAnsi="GHEA Grapalat" w:cs="Sylfaen"/>
          <w:noProof/>
          <w:sz w:val="20"/>
          <w:szCs w:val="20"/>
        </w:rPr>
        <w:t xml:space="preserve">частю 4 </w:t>
      </w:r>
      <w:r w:rsidRPr="009B7F31">
        <w:rPr>
          <w:rFonts w:ascii="GHEA Grapalat" w:hAnsi="GHEA Grapalat" w:cs="Sylfaen"/>
          <w:noProof/>
          <w:sz w:val="20"/>
          <w:szCs w:val="20"/>
          <w:lang w:val="hy-AM"/>
        </w:rPr>
        <w:t xml:space="preserve">статьи 9 закона РА </w:t>
      </w:r>
      <w:r w:rsidRPr="009B7F31">
        <w:rPr>
          <w:rFonts w:ascii="GHEA Grapalat" w:hAnsi="GHEA Grapalat" w:cs="Courier New"/>
          <w:noProof/>
          <w:sz w:val="20"/>
          <w:szCs w:val="20"/>
        </w:rPr>
        <w:t>«О</w:t>
      </w:r>
      <w:r w:rsidRPr="009B7F31">
        <w:rPr>
          <w:rFonts w:ascii="GHEA Grapalat" w:hAnsi="GHEA Grapalat" w:cs="Sylfaen"/>
          <w:noProof/>
          <w:sz w:val="20"/>
          <w:szCs w:val="20"/>
          <w:lang w:val="hy-AM"/>
        </w:rPr>
        <w:t xml:space="preserve"> внутреннем аудите</w:t>
      </w:r>
      <w:r w:rsidRPr="009B7F31">
        <w:rPr>
          <w:rFonts w:ascii="GHEA Grapalat" w:hAnsi="GHEA Grapalat" w:cs="Sylfaen"/>
          <w:noProof/>
          <w:sz w:val="20"/>
          <w:szCs w:val="20"/>
        </w:rPr>
        <w:t>»</w:t>
      </w:r>
      <w:r w:rsidRPr="009B7F31">
        <w:rPr>
          <w:rFonts w:ascii="GHEA Grapalat" w:hAnsi="GHEA Grapalat"/>
          <w:sz w:val="20"/>
          <w:szCs w:val="20"/>
        </w:rPr>
        <w:t>:</w:t>
      </w:r>
    </w:p>
    <w:p w:rsidR="00D3039D" w:rsidRPr="009B7F31" w:rsidRDefault="00D3039D" w:rsidP="00D3039D">
      <w:pPr>
        <w:rPr>
          <w:rFonts w:ascii="GHEA Grapalat" w:hAnsi="GHEA Grapalat"/>
          <w:sz w:val="20"/>
          <w:szCs w:val="20"/>
        </w:rPr>
      </w:pPr>
    </w:p>
    <w:tbl>
      <w:tblPr>
        <w:tblW w:w="87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701"/>
        <w:gridCol w:w="1417"/>
        <w:gridCol w:w="2268"/>
        <w:gridCol w:w="2127"/>
      </w:tblGrid>
      <w:tr w:rsidR="00D3039D" w:rsidRPr="009B7F31" w:rsidTr="00B16EEC">
        <w:tc>
          <w:tcPr>
            <w:tcW w:w="8789" w:type="dxa"/>
            <w:gridSpan w:val="5"/>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ind w:firstLine="567"/>
              <w:jc w:val="center"/>
              <w:rPr>
                <w:rFonts w:ascii="GHEA Grapalat" w:hAnsi="GHEA Grapalat" w:cs="Arial"/>
                <w:sz w:val="20"/>
                <w:szCs w:val="20"/>
              </w:rPr>
            </w:pPr>
            <w:r w:rsidRPr="009B7F31">
              <w:rPr>
                <w:rFonts w:ascii="GHEA Grapalat" w:hAnsi="GHEA Grapalat"/>
                <w:sz w:val="20"/>
                <w:szCs w:val="20"/>
              </w:rPr>
              <w:t>Специалисты, включенные в состав основного персонала</w:t>
            </w:r>
          </w:p>
        </w:tc>
      </w:tr>
      <w:tr w:rsidR="00D3039D" w:rsidRPr="009B7F31" w:rsidTr="00B16EE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widowControl w:val="0"/>
              <w:jc w:val="center"/>
              <w:rPr>
                <w:rFonts w:ascii="GHEA Grapalat" w:hAnsi="GHEA Grapalat" w:cs="Arial"/>
                <w:sz w:val="20"/>
                <w:szCs w:val="20"/>
              </w:rPr>
            </w:pPr>
            <w:r w:rsidRPr="009B7F31">
              <w:rPr>
                <w:rFonts w:ascii="GHEA Grapalat" w:hAnsi="GHEA Grapalat"/>
                <w:sz w:val="20"/>
                <w:szCs w:val="20"/>
              </w:rPr>
              <w:t>имя, фамилия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квалификация</w:t>
            </w:r>
          </w:p>
        </w:tc>
        <w:tc>
          <w:tcPr>
            <w:tcW w:w="3685" w:type="dxa"/>
            <w:gridSpan w:val="2"/>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jc w:val="center"/>
              <w:rPr>
                <w:rFonts w:ascii="GHEA Grapalat" w:hAnsi="GHEA Grapalat" w:cs="Arial"/>
                <w:sz w:val="20"/>
                <w:szCs w:val="20"/>
              </w:rPr>
            </w:pPr>
            <w:r w:rsidRPr="009B7F31">
              <w:rPr>
                <w:rFonts w:ascii="GHEA Grapalat" w:hAnsi="GHEA Grapalat"/>
                <w:sz w:val="20"/>
                <w:szCs w:val="20"/>
              </w:rPr>
              <w:t>трудовой опыт</w:t>
            </w:r>
          </w:p>
        </w:tc>
        <w:tc>
          <w:tcPr>
            <w:tcW w:w="2127" w:type="dxa"/>
            <w:vMerge w:val="restart"/>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jc w:val="center"/>
              <w:rPr>
                <w:rFonts w:ascii="GHEA Grapalat" w:hAnsi="GHEA Grapalat" w:cs="Arial"/>
                <w:sz w:val="20"/>
                <w:szCs w:val="20"/>
              </w:rPr>
            </w:pPr>
            <w:r w:rsidRPr="009B7F31">
              <w:rPr>
                <w:rFonts w:ascii="GHEA Grapalat" w:hAnsi="GHEA Grapalat"/>
                <w:sz w:val="20"/>
                <w:szCs w:val="20"/>
              </w:rPr>
              <w:t>наименование работодателя</w:t>
            </w:r>
          </w:p>
        </w:tc>
      </w:tr>
      <w:tr w:rsidR="00D3039D" w:rsidRPr="009B7F31" w:rsidTr="00B16EEC">
        <w:tc>
          <w:tcPr>
            <w:tcW w:w="8789" w:type="dxa"/>
            <w:vMerge/>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rPr>
                <w:rFonts w:ascii="GHEA Grapalat" w:hAnsi="GHEA Grapalat" w:cs="Arial"/>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rPr>
                <w:rFonts w:ascii="GHEA Grapalat" w:hAnsi="GHEA Grapalat" w:cs="Arial"/>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2268" w:type="dxa"/>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D3039D" w:rsidRPr="009B7F31" w:rsidRDefault="00D3039D" w:rsidP="00B16EEC">
            <w:pPr>
              <w:rPr>
                <w:rFonts w:ascii="GHEA Grapalat" w:hAnsi="GHEA Grapalat" w:cs="Arial"/>
                <w:sz w:val="20"/>
                <w:szCs w:val="20"/>
              </w:rPr>
            </w:pPr>
          </w:p>
        </w:tc>
      </w:tr>
      <w:tr w:rsidR="00D3039D" w:rsidRPr="009B7F31" w:rsidTr="00B16EEC">
        <w:tc>
          <w:tcPr>
            <w:tcW w:w="1276" w:type="dxa"/>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4</w:t>
            </w:r>
          </w:p>
        </w:tc>
        <w:tc>
          <w:tcPr>
            <w:tcW w:w="2127" w:type="dxa"/>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5</w:t>
            </w:r>
          </w:p>
        </w:tc>
      </w:tr>
      <w:tr w:rsidR="00D3039D" w:rsidRPr="009B7F31" w:rsidTr="00B16EEC">
        <w:tc>
          <w:tcPr>
            <w:tcW w:w="1276" w:type="dxa"/>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r>
      <w:tr w:rsidR="00D3039D" w:rsidRPr="009B7F31" w:rsidTr="00B16EEC">
        <w:tc>
          <w:tcPr>
            <w:tcW w:w="1276" w:type="dxa"/>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r>
      <w:tr w:rsidR="00D3039D" w:rsidRPr="009B7F31" w:rsidTr="00B16EEC">
        <w:tc>
          <w:tcPr>
            <w:tcW w:w="1276" w:type="dxa"/>
            <w:tcBorders>
              <w:top w:val="single" w:sz="4" w:space="0" w:color="auto"/>
              <w:left w:val="single" w:sz="4" w:space="0" w:color="auto"/>
              <w:bottom w:val="single" w:sz="4" w:space="0" w:color="auto"/>
              <w:right w:val="single" w:sz="4" w:space="0" w:color="auto"/>
            </w:tcBorders>
            <w:hideMark/>
          </w:tcPr>
          <w:p w:rsidR="00D3039D" w:rsidRPr="009B7F31" w:rsidRDefault="00D3039D" w:rsidP="00B16EEC">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D3039D" w:rsidRPr="009B7F31" w:rsidRDefault="00D3039D" w:rsidP="00B16EEC">
            <w:pPr>
              <w:widowControl w:val="0"/>
              <w:ind w:firstLine="567"/>
              <w:jc w:val="both"/>
              <w:rPr>
                <w:rFonts w:ascii="GHEA Grapalat" w:hAnsi="GHEA Grapalat" w:cs="Arial Armenian"/>
                <w:sz w:val="20"/>
                <w:szCs w:val="20"/>
              </w:rPr>
            </w:pPr>
          </w:p>
        </w:tc>
      </w:tr>
    </w:tbl>
    <w:p w:rsidR="00D3039D" w:rsidRPr="009B7F31" w:rsidRDefault="00D3039D" w:rsidP="00D3039D">
      <w:pPr>
        <w:widowControl w:val="0"/>
        <w:ind w:firstLine="567"/>
        <w:jc w:val="both"/>
        <w:rPr>
          <w:rFonts w:ascii="GHEA Grapalat" w:hAnsi="GHEA Grapalat"/>
          <w:sz w:val="20"/>
          <w:szCs w:val="20"/>
        </w:rPr>
      </w:pPr>
    </w:p>
    <w:p w:rsidR="00D3039D" w:rsidRPr="009B7F31" w:rsidRDefault="00D3039D" w:rsidP="00D3039D">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3039D" w:rsidRDefault="00D3039D" w:rsidP="00D3039D">
      <w:pPr>
        <w:widowControl w:val="0"/>
        <w:tabs>
          <w:tab w:val="left" w:pos="1134"/>
        </w:tabs>
        <w:ind w:firstLine="567"/>
        <w:jc w:val="both"/>
        <w:rPr>
          <w:rFonts w:ascii="GHEA Grapalat" w:hAnsi="GHEA Grapalat"/>
          <w:sz w:val="20"/>
        </w:rPr>
      </w:pPr>
      <w:r>
        <w:rPr>
          <w:rFonts w:ascii="GHEA Grapalat" w:hAnsi="GHEA Grapalat"/>
          <w:sz w:val="20"/>
        </w:rPr>
        <w:t>2.5</w:t>
      </w:r>
      <w:r w:rsidRPr="006E3467">
        <w:rPr>
          <w:rFonts w:ascii="GHEA Grapalat" w:hAnsi="GHEA Grapalat"/>
          <w:sz w:val="20"/>
        </w:rPr>
        <w:t>.</w:t>
      </w:r>
      <w:r w:rsidRPr="006E3467">
        <w:rPr>
          <w:rFonts w:ascii="GHEA Grapalat" w:hAnsi="GHEA Grapalat"/>
          <w:sz w:val="20"/>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D3039D" w:rsidRPr="006E3467" w:rsidRDefault="00D3039D" w:rsidP="00D3039D">
      <w:pPr>
        <w:pStyle w:val="23"/>
        <w:widowControl w:val="0"/>
        <w:tabs>
          <w:tab w:val="left" w:pos="1134"/>
        </w:tabs>
        <w:spacing w:line="240" w:lineRule="auto"/>
        <w:ind w:firstLine="567"/>
        <w:rPr>
          <w:rFonts w:ascii="GHEA Grapalat" w:hAnsi="GHEA Grapalat" w:cs="Sylfaen"/>
        </w:rPr>
      </w:pPr>
      <w:r>
        <w:rPr>
          <w:rFonts w:ascii="GHEA Grapalat" w:hAnsi="GHEA Grapalat"/>
        </w:rPr>
        <w:t>2.6</w:t>
      </w:r>
      <w:r w:rsidRPr="006E3467">
        <w:rPr>
          <w:rFonts w:ascii="GHEA Grapalat" w:hAnsi="GHEA Grapalat"/>
        </w:rPr>
        <w:t>.</w:t>
      </w:r>
      <w:r w:rsidRPr="006E3467">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D3039D" w:rsidRPr="006E3467" w:rsidRDefault="00D3039D" w:rsidP="00D3039D">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1)</w:t>
      </w:r>
      <w:r w:rsidRPr="006E3467">
        <w:rPr>
          <w:rFonts w:ascii="GHEA Grapalat" w:hAnsi="GHEA Grapalat"/>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3039D" w:rsidRPr="006E3467" w:rsidRDefault="00D3039D" w:rsidP="00D3039D">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3039D" w:rsidRDefault="00D3039D" w:rsidP="00D3039D">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3)</w:t>
      </w:r>
      <w:r w:rsidRPr="00360BB6">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Pr="00360BB6">
        <w:rPr>
          <w:rFonts w:ascii="Courier New" w:hAnsi="Courier New" w:cs="Courier New"/>
          <w:sz w:val="20"/>
          <w:szCs w:val="20"/>
          <w:lang w:val="en-US"/>
        </w:rPr>
        <w:t> </w:t>
      </w:r>
      <w:r w:rsidRPr="00360BB6">
        <w:rPr>
          <w:rFonts w:ascii="GHEA Grapalat" w:hAnsi="GHEA Grapalat"/>
          <w:sz w:val="20"/>
          <w:szCs w:val="20"/>
        </w:rPr>
        <w:t>отношении членов консорциума применяются предусмотренные договором меры ответственности.</w:t>
      </w:r>
    </w:p>
    <w:p w:rsidR="00BD2C67" w:rsidRPr="00777FE9" w:rsidRDefault="00BD2C67" w:rsidP="00777FE9">
      <w:pPr>
        <w:pStyle w:val="23"/>
        <w:widowControl w:val="0"/>
        <w:tabs>
          <w:tab w:val="left" w:pos="1134"/>
        </w:tabs>
        <w:spacing w:after="160" w:line="240" w:lineRule="auto"/>
        <w:rPr>
          <w:rFonts w:ascii="GHEA Grapalat" w:hAnsi="GHEA Grapalat"/>
          <w:sz w:val="24"/>
          <w:szCs w:val="24"/>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F42E2B" w:rsidRDefault="00096865" w:rsidP="00F42E2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F42E2B" w:rsidRPr="00F42E2B">
        <w:rPr>
          <w:rFonts w:ascii="GHEA Grapalat" w:hAnsi="GHEA Grapalat"/>
        </w:rPr>
        <w:t xml:space="preserve"> </w:t>
      </w:r>
      <w:r w:rsidR="00F42E2B" w:rsidRPr="005E7AEA">
        <w:rPr>
          <w:rFonts w:ascii="GHEA Grapalat" w:hAnsi="GHEA Grapalat"/>
        </w:rPr>
        <w:t xml:space="preserve">РА, Ширакская область, Община </w:t>
      </w:r>
      <w:r w:rsidR="00F42E2B" w:rsidRPr="001545D2">
        <w:rPr>
          <w:rFonts w:ascii="GHEA Grapalat" w:hAnsi="GHEA Grapalat"/>
        </w:rPr>
        <w:t>Ахурян</w:t>
      </w:r>
      <w:r w:rsidR="00F42E2B" w:rsidRPr="005E7AEA">
        <w:rPr>
          <w:rFonts w:ascii="GHEA Grapalat" w:hAnsi="GHEA Grapalat"/>
        </w:rPr>
        <w:t xml:space="preserve">, село </w:t>
      </w:r>
      <w:r w:rsidR="00F42E2B" w:rsidRPr="001545D2">
        <w:rPr>
          <w:rFonts w:ascii="GHEA Grapalat" w:hAnsi="GHEA Grapalat"/>
        </w:rPr>
        <w:t>Ахурян</w:t>
      </w:r>
      <w:r w:rsidR="00F42E2B" w:rsidRPr="005E7AEA">
        <w:rPr>
          <w:rFonts w:ascii="GHEA Grapalat" w:hAnsi="GHEA Grapalat"/>
        </w:rPr>
        <w:t xml:space="preserve">, </w:t>
      </w:r>
      <w:r w:rsidR="00F42E2B" w:rsidRPr="001545D2">
        <w:rPr>
          <w:rFonts w:ascii="GHEA Grapalat" w:hAnsi="GHEA Grapalat"/>
        </w:rPr>
        <w:t>Гюмрийское шоссе 42</w:t>
      </w:r>
      <w:r>
        <w:rPr>
          <w:rFonts w:ascii="GHEA Grapalat" w:hAnsi="GHEA Grapalat"/>
          <w:sz w:val="24"/>
          <w:szCs w:val="24"/>
        </w:rPr>
        <w:t>" не позднее, чем "</w:t>
      </w:r>
      <w:r w:rsidR="00F42E2B" w:rsidRPr="00F42E2B">
        <w:rPr>
          <w:rFonts w:ascii="GHEA Grapalat" w:hAnsi="GHEA Grapalat"/>
          <w:sz w:val="24"/>
          <w:szCs w:val="24"/>
        </w:rPr>
        <w:t>15:00</w:t>
      </w:r>
      <w:r w:rsidRPr="00F42E2B">
        <w:rPr>
          <w:rFonts w:ascii="GHEA Grapalat" w:hAnsi="GHEA Grapalat"/>
          <w:sz w:val="24"/>
          <w:szCs w:val="24"/>
        </w:rPr>
        <w:t>"</w:t>
      </w:r>
      <w:r>
        <w:rPr>
          <w:rFonts w:ascii="GHEA Grapalat" w:hAnsi="GHEA Grapalat"/>
          <w:sz w:val="24"/>
          <w:szCs w:val="24"/>
        </w:rPr>
        <w:t xml:space="preserve"> часов "</w:t>
      </w:r>
      <w:r w:rsidR="00F42E2B" w:rsidRPr="00F42E2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12B60" w:rsidRPr="00BD2C67" w:rsidRDefault="000371A2" w:rsidP="002D7FE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50789E">
        <w:rPr>
          <w:rFonts w:ascii="GHEA Grapalat" w:hAnsi="GHEA Grapalat"/>
        </w:rPr>
        <w:t>"</w:t>
      </w:r>
      <w:r w:rsidR="000A1FAD" w:rsidRPr="0050789E">
        <w:rPr>
          <w:rFonts w:ascii="GHEA Grapalat" w:hAnsi="GHEA Grapalat"/>
          <w:sz w:val="22"/>
          <w:szCs w:val="22"/>
          <w:lang w:val="hy-AM"/>
        </w:rPr>
        <w:t>Анаит Яврумян</w:t>
      </w:r>
      <w:r w:rsidRPr="0050789E">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C82FC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w:t>
      </w:r>
      <w:r w:rsidRPr="009044F1">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14615" w:rsidRDefault="00220C7C" w:rsidP="0091461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C82FC7">
        <w:rPr>
          <w:rFonts w:ascii="GHEA Grapalat" w:hAnsi="GHEA Grapalat"/>
          <w:sz w:val="24"/>
          <w:szCs w:val="24"/>
          <w:lang w:val="hy-AM"/>
        </w:rPr>
        <w:t>7</w:t>
      </w:r>
      <w:r w:rsidR="00A9098A" w:rsidRPr="00AD29CE">
        <w:rPr>
          <w:rFonts w:ascii="GHEA Grapalat" w:hAnsi="GHEA Grapalat"/>
          <w:sz w:val="24"/>
          <w:szCs w:val="24"/>
        </w:rPr>
        <w:t>"-ый день в "</w:t>
      </w:r>
      <w:r w:rsidR="00C82FC7">
        <w:rPr>
          <w:rFonts w:ascii="GHEA Grapalat" w:hAnsi="GHEA Grapalat"/>
          <w:sz w:val="24"/>
          <w:szCs w:val="24"/>
          <w:lang w:val="hy-AM"/>
        </w:rPr>
        <w:t>15:00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5"/>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w:t>
      </w:r>
      <w:r w:rsidR="00BD06DB" w:rsidRPr="00AA7DF7">
        <w:rPr>
          <w:rFonts w:ascii="GHEA Grapalat" w:hAnsi="GHEA Grapalat"/>
        </w:rPr>
        <w:lastRenderedPageBreak/>
        <w:t xml:space="preserve">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F818E0">
        <w:rPr>
          <w:rFonts w:ascii="GHEA Grapalat" w:hAnsi="GHEA Grapalat"/>
        </w:rPr>
        <w:t>,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7077CF">
        <w:rPr>
          <w:rFonts w:ascii="GHEA Grapalat" w:hAnsi="GHEA Grapalat"/>
        </w:rPr>
        <w:t>ожение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lastRenderedPageBreak/>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3B0ECC" w:rsidRPr="00C67FAB">
        <w:rPr>
          <w:rFonts w:ascii="GHEA Grapalat" w:hAnsi="GHEA Grapalat"/>
          <w:i/>
        </w:rPr>
        <w:t xml:space="preserve"> одностороннем порядке утвержденного заявления-в виде неустойки </w:t>
      </w:r>
      <w:r w:rsidR="003B0ECC" w:rsidRPr="00B66201">
        <w:rPr>
          <w:rFonts w:ascii="GHEA Grapalat" w:hAnsi="GHEA Grapalat"/>
          <w:i/>
        </w:rPr>
        <w:t>(приложение 5.1) или</w:t>
      </w:r>
      <w:r w:rsidR="003B0ECC" w:rsidRPr="00C67FAB">
        <w:rPr>
          <w:rFonts w:ascii="GHEA Grapalat" w:hAnsi="GHEA Grapalat"/>
          <w:i/>
        </w:rPr>
        <w:t xml:space="preserve"> наличных денег</w:t>
      </w:r>
      <w:r w:rsidR="003B0ECC" w:rsidRPr="008E4439">
        <w:rPr>
          <w:rFonts w:ascii="GHEA Grapalat" w:hAnsi="GHEA Grapalat" w:cs="Sylfaen"/>
          <w:i/>
          <w:sz w:val="16"/>
          <w:szCs w:val="16"/>
        </w:rPr>
        <w:t>”</w:t>
      </w:r>
      <w:r w:rsidR="003B0ECC">
        <w:rPr>
          <w:rFonts w:ascii="GHEA Grapalat" w:hAnsi="GHEA Grapalat" w:cs="Sylfaen"/>
          <w:i/>
          <w:sz w:val="16"/>
          <w:szCs w:val="16"/>
        </w:rPr>
        <w:t>,</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3D7C8A">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Pr="00EE53E7" w:rsidRDefault="0074650E" w:rsidP="00EE53E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7"/>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w:t>
      </w:r>
      <w:r w:rsidRPr="00570BBD">
        <w:rPr>
          <w:rFonts w:ascii="GHEA Grapalat" w:hAnsi="GHEA Grapalat"/>
        </w:rPr>
        <w:lastRenderedPageBreak/>
        <w:t>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8"/>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2214B">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F7195">
        <w:rPr>
          <w:rFonts w:ascii="GHEA Grapalat" w:hAnsi="GHEA Grapalat"/>
          <w:sz w:val="24"/>
          <w:szCs w:val="24"/>
        </w:rPr>
        <w:t>«SHMAH-GHTsDzB-</w:t>
      </w:r>
      <w:r w:rsidR="003D18CE">
        <w:rPr>
          <w:rFonts w:ascii="GHEA Grapalat" w:hAnsi="GHEA Grapalat"/>
          <w:sz w:val="24"/>
          <w:szCs w:val="24"/>
        </w:rPr>
        <w:t>24/34</w:t>
      </w:r>
      <w:r w:rsidR="005F7195">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E43D26">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5F7195" w:rsidRPr="005F7195">
        <w:rPr>
          <w:rFonts w:ascii="GHEA Grapalat" w:hAnsi="GHEA Grapalat"/>
        </w:rPr>
        <w:t>«SHMAH-GHTsDzB-</w:t>
      </w:r>
      <w:r w:rsidR="003D18CE">
        <w:rPr>
          <w:rFonts w:ascii="GHEA Grapalat" w:hAnsi="GHEA Grapalat"/>
        </w:rPr>
        <w:t>24/34</w:t>
      </w:r>
      <w:r w:rsidR="005F7195" w:rsidRPr="005F7195">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257BBA">
        <w:rPr>
          <w:rFonts w:ascii="GHEA Grapalat" w:hAnsi="GHEA Grapalat"/>
        </w:rPr>
        <w:t>«SHMAH-GHTsDzB-</w:t>
      </w:r>
      <w:r w:rsidR="003D18CE">
        <w:rPr>
          <w:rFonts w:ascii="GHEA Grapalat" w:hAnsi="GHEA Grapalat"/>
        </w:rPr>
        <w:t>24/34</w:t>
      </w:r>
      <w:r w:rsidR="00257BBA">
        <w:rPr>
          <w:rFonts w:ascii="GHEA Grapalat" w:hAnsi="GHEA Grapalat"/>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257BBA">
        <w:rPr>
          <w:rFonts w:ascii="GHEA Grapalat" w:hAnsi="GHEA Grapalat"/>
        </w:rPr>
        <w:t>«SHMAH-GHTsDzB-</w:t>
      </w:r>
      <w:r w:rsidR="003D18CE">
        <w:rPr>
          <w:rFonts w:ascii="GHEA Grapalat" w:hAnsi="GHEA Grapalat"/>
        </w:rPr>
        <w:t>24/34</w:t>
      </w:r>
      <w:r w:rsidR="00257BBA">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57BBA" w:rsidRPr="00F172AA">
        <w:rPr>
          <w:rFonts w:ascii="GHEA Grapalat" w:hAnsi="GHEA Grapalat"/>
          <w:i w:val="0"/>
        </w:rPr>
        <w:t>«SHMAH-GHTsDzB-</w:t>
      </w:r>
      <w:r w:rsidR="003D18CE">
        <w:rPr>
          <w:rFonts w:ascii="GHEA Grapalat" w:hAnsi="GHEA Grapalat"/>
          <w:i w:val="0"/>
        </w:rPr>
        <w:t>24/34</w:t>
      </w:r>
      <w:r w:rsidR="00257BBA" w:rsidRPr="00F172AA">
        <w:rPr>
          <w:rFonts w:ascii="GHEA Grapalat" w:hAnsi="GHEA Grapalat"/>
          <w:i w:val="0"/>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3A492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3A492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3A492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3A492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3A492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3A492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3A492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3A4925"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3A492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3A4925"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3A492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3A492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w:t>
      </w:r>
      <w:r w:rsidRPr="000306ED">
        <w:rPr>
          <w:rFonts w:ascii="GHEA Grapalat" w:hAnsi="GHEA Grapalat"/>
        </w:rPr>
        <w:lastRenderedPageBreak/>
        <w:t>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w:t>
      </w:r>
      <w:r w:rsidRPr="000306ED">
        <w:rPr>
          <w:rFonts w:ascii="GHEA Grapalat" w:eastAsia="GHEA Grapalat" w:hAnsi="GHEA Grapalat" w:cs="GHEA Grapalat"/>
        </w:rPr>
        <w:lastRenderedPageBreak/>
        <w:t>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4136" w:rsidRPr="00304136">
        <w:rPr>
          <w:rFonts w:ascii="GHEA Grapalat" w:hAnsi="GHEA Grapalat"/>
          <w:b/>
          <w:sz w:val="24"/>
          <w:szCs w:val="24"/>
        </w:rPr>
        <w:t>«SHMAH-GHTsDzB-</w:t>
      </w:r>
      <w:r w:rsidR="003D18CE">
        <w:rPr>
          <w:rFonts w:ascii="GHEA Grapalat" w:hAnsi="GHEA Grapalat"/>
          <w:b/>
          <w:sz w:val="24"/>
          <w:szCs w:val="24"/>
        </w:rPr>
        <w:t>24/34</w:t>
      </w:r>
      <w:r w:rsidR="00304136" w:rsidRPr="00304136">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53E6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04136" w:rsidRPr="00304136">
        <w:rPr>
          <w:rFonts w:ascii="GHEA Grapalat" w:hAnsi="GHEA Grapalat"/>
          <w:spacing w:val="-6"/>
        </w:rPr>
        <w:t>«SHMAH-GHTsDzB-</w:t>
      </w:r>
      <w:r w:rsidR="003D18CE">
        <w:rPr>
          <w:rFonts w:ascii="GHEA Grapalat" w:hAnsi="GHEA Grapalat"/>
          <w:spacing w:val="-6"/>
        </w:rPr>
        <w:t>24/34</w:t>
      </w:r>
      <w:r w:rsidR="00304136" w:rsidRPr="00304136">
        <w:rPr>
          <w:rFonts w:ascii="GHEA Grapalat" w:hAnsi="GHEA Grapalat"/>
          <w:spacing w:val="-6"/>
        </w:rPr>
        <w:t>»</w:t>
      </w:r>
      <w:r w:rsidR="00E53E63">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Default="00B217BB" w:rsidP="00B63065">
      <w:pPr>
        <w:rPr>
          <w:rFonts w:ascii="GHEA Grapalat" w:hAnsi="GHEA Grapalat"/>
          <w:b/>
        </w:rPr>
      </w:pPr>
      <w:r>
        <w:rPr>
          <w:rFonts w:ascii="GHEA Grapalat" w:hAnsi="GHEA Grapalat"/>
          <w:b/>
        </w:rPr>
        <w:br w:type="page"/>
      </w:r>
    </w:p>
    <w:p w:rsidR="00FB43EF" w:rsidRPr="00C676EF" w:rsidRDefault="00FB43EF" w:rsidP="00FB43EF">
      <w:pPr>
        <w:pStyle w:val="31"/>
        <w:widowControl w:val="0"/>
        <w:spacing w:line="240" w:lineRule="auto"/>
        <w:ind w:firstLine="0"/>
        <w:jc w:val="right"/>
        <w:rPr>
          <w:rFonts w:ascii="GHEA Grapalat" w:hAnsi="GHEA Grapalat" w:cs="Arial"/>
          <w:b/>
        </w:rPr>
      </w:pPr>
      <w:r>
        <w:rPr>
          <w:rFonts w:ascii="GHEA Grapalat" w:hAnsi="GHEA Grapalat"/>
          <w:b/>
        </w:rPr>
        <w:lastRenderedPageBreak/>
        <w:t>Приложение № 3</w:t>
      </w:r>
    </w:p>
    <w:p w:rsidR="00FB43EF" w:rsidRDefault="00FB43EF" w:rsidP="00FB43EF">
      <w:pPr>
        <w:widowControl w:val="0"/>
        <w:spacing w:after="160"/>
        <w:ind w:left="-66"/>
        <w:jc w:val="right"/>
        <w:rPr>
          <w:rFonts w:ascii="GHEA Grapalat" w:hAnsi="GHEA Grapalat"/>
          <w:b/>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000360D7" w:rsidRPr="00304136">
        <w:rPr>
          <w:rFonts w:ascii="GHEA Grapalat" w:hAnsi="GHEA Grapalat"/>
          <w:b/>
        </w:rPr>
        <w:t>«SHMAH-GHTsDzB-</w:t>
      </w:r>
      <w:r w:rsidR="003D18CE">
        <w:rPr>
          <w:rFonts w:ascii="GHEA Grapalat" w:hAnsi="GHEA Grapalat"/>
          <w:b/>
        </w:rPr>
        <w:t>24/34</w:t>
      </w:r>
      <w:r w:rsidR="000360D7" w:rsidRPr="00304136">
        <w:rPr>
          <w:rFonts w:ascii="GHEA Grapalat" w:hAnsi="GHEA Grapalat"/>
          <w:b/>
        </w:rPr>
        <w:t>»</w:t>
      </w:r>
    </w:p>
    <w:p w:rsidR="00FB43EF" w:rsidRDefault="00FB43EF" w:rsidP="00FB43EF">
      <w:pPr>
        <w:widowControl w:val="0"/>
        <w:spacing w:after="160" w:line="360" w:lineRule="auto"/>
        <w:jc w:val="center"/>
        <w:rPr>
          <w:rFonts w:ascii="GHEA Grapalat" w:hAnsi="GHEA Grapalat"/>
          <w:b/>
        </w:rPr>
      </w:pPr>
    </w:p>
    <w:p w:rsidR="00FB43EF" w:rsidRDefault="00FB43EF" w:rsidP="00FB43EF">
      <w:pPr>
        <w:widowControl w:val="0"/>
        <w:spacing w:after="160" w:line="360" w:lineRule="auto"/>
        <w:jc w:val="center"/>
        <w:rPr>
          <w:rFonts w:ascii="GHEA Grapalat" w:hAnsi="GHEA Grapalat"/>
          <w:b/>
        </w:rPr>
      </w:pPr>
      <w:r>
        <w:rPr>
          <w:rFonts w:ascii="GHEA Grapalat" w:hAnsi="GHEA Grapalat"/>
          <w:b/>
        </w:rPr>
        <w:t>СПРАВКА</w:t>
      </w:r>
    </w:p>
    <w:p w:rsidR="00FB43EF" w:rsidRDefault="00FB43EF" w:rsidP="00FB43EF">
      <w:pPr>
        <w:widowControl w:val="0"/>
        <w:spacing w:after="160" w:line="360" w:lineRule="auto"/>
        <w:jc w:val="center"/>
        <w:rPr>
          <w:rFonts w:ascii="GHEA Grapalat" w:hAnsi="GHEA Grapalat"/>
          <w:b/>
        </w:rPr>
      </w:pPr>
      <w:r>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50"/>
        <w:gridCol w:w="1680"/>
        <w:gridCol w:w="1418"/>
        <w:gridCol w:w="2126"/>
        <w:gridCol w:w="1843"/>
      </w:tblGrid>
      <w:tr w:rsidR="00FB43EF" w:rsidTr="00B16EEC">
        <w:trPr>
          <w:cantSplit/>
          <w:jc w:val="center"/>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pStyle w:val="31"/>
              <w:widowControl w:val="0"/>
              <w:spacing w:after="120" w:line="240" w:lineRule="auto"/>
              <w:ind w:firstLine="0"/>
              <w:jc w:val="center"/>
              <w:rPr>
                <w:rFonts w:ascii="GHEA Grapalat" w:hAnsi="GHEA Grapalat"/>
                <w:b/>
                <w:szCs w:val="24"/>
              </w:rPr>
            </w:pPr>
            <w:r>
              <w:rPr>
                <w:rFonts w:ascii="GHEA Grapalat" w:hAnsi="GHEA Grapalat"/>
                <w:b/>
                <w:szCs w:val="24"/>
              </w:rPr>
              <w:t xml:space="preserve">п/н </w:t>
            </w:r>
          </w:p>
        </w:tc>
        <w:tc>
          <w:tcPr>
            <w:tcW w:w="8717" w:type="dxa"/>
            <w:gridSpan w:val="5"/>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pStyle w:val="31"/>
              <w:widowControl w:val="0"/>
              <w:spacing w:after="120" w:line="240" w:lineRule="auto"/>
              <w:ind w:firstLine="0"/>
              <w:jc w:val="center"/>
              <w:rPr>
                <w:rFonts w:ascii="GHEA Grapalat" w:hAnsi="GHEA Grapalat"/>
                <w:b/>
                <w:szCs w:val="24"/>
              </w:rPr>
            </w:pPr>
            <w:r>
              <w:rPr>
                <w:rFonts w:ascii="GHEA Grapalat" w:hAnsi="GHEA Grapalat"/>
                <w:b/>
                <w:szCs w:val="24"/>
              </w:rPr>
              <w:t>Специалисты, включенные в состав основного персонала</w:t>
            </w:r>
          </w:p>
        </w:tc>
      </w:tr>
      <w:tr w:rsidR="00FB43EF" w:rsidTr="00B16EEC">
        <w:trPr>
          <w:cantSplit/>
          <w:trHeight w:val="301"/>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rPr>
                <w:rFonts w:ascii="GHEA Grapalat" w:hAnsi="GHEA Grapalat"/>
                <w:b/>
                <w:sz w:val="20"/>
              </w:rPr>
            </w:pPr>
          </w:p>
        </w:tc>
        <w:tc>
          <w:tcPr>
            <w:tcW w:w="1650" w:type="dxa"/>
            <w:vMerge w:val="restart"/>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имя, фамилия</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квалификация</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pStyle w:val="31"/>
              <w:widowControl w:val="0"/>
              <w:spacing w:after="120" w:line="240" w:lineRule="auto"/>
              <w:ind w:firstLine="0"/>
              <w:jc w:val="center"/>
              <w:rPr>
                <w:rFonts w:ascii="GHEA Grapalat" w:hAnsi="GHEA Grapalat"/>
                <w:b/>
                <w:szCs w:val="24"/>
              </w:rPr>
            </w:pPr>
            <w:r>
              <w:rPr>
                <w:rFonts w:ascii="GHEA Grapalat" w:hAnsi="GHEA Grapalat"/>
                <w:b/>
                <w:szCs w:val="24"/>
              </w:rPr>
              <w:t>трудовой опыт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pStyle w:val="31"/>
              <w:widowControl w:val="0"/>
              <w:spacing w:after="120" w:line="240" w:lineRule="auto"/>
              <w:ind w:firstLine="0"/>
              <w:jc w:val="center"/>
              <w:rPr>
                <w:rFonts w:ascii="GHEA Grapalat" w:hAnsi="GHEA Grapalat"/>
                <w:b/>
                <w:szCs w:val="24"/>
              </w:rPr>
            </w:pPr>
            <w:r>
              <w:rPr>
                <w:rFonts w:ascii="GHEA Grapalat" w:hAnsi="GHEA Grapalat"/>
                <w:b/>
                <w:szCs w:val="24"/>
              </w:rPr>
              <w:t>наименование работодателя</w:t>
            </w:r>
          </w:p>
        </w:tc>
      </w:tr>
      <w:tr w:rsidR="00FB43EF" w:rsidTr="00B16EEC">
        <w:trPr>
          <w:cantSplit/>
          <w:trHeight w:val="299"/>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rPr>
                <w:rFonts w:ascii="GHEA Grapalat" w:hAnsi="GHEA Grapalat"/>
                <w:b/>
                <w:sz w:val="20"/>
              </w:rPr>
            </w:pPr>
          </w:p>
        </w:tc>
        <w:tc>
          <w:tcPr>
            <w:tcW w:w="8717" w:type="dxa"/>
            <w:vMerge/>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rPr>
                <w:rFonts w:ascii="GHEA Grapalat" w:hAnsi="GHEA Grapalat"/>
                <w:b/>
                <w:sz w:val="20"/>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rPr>
                <w:rFonts w:ascii="GHEA Grapalat" w:hAnsi="GHEA Grapalat"/>
                <w:b/>
                <w:sz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период</w:t>
            </w:r>
          </w:p>
        </w:tc>
        <w:tc>
          <w:tcPr>
            <w:tcW w:w="2126" w:type="dxa"/>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pStyle w:val="31"/>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сфера деятельности и выполненная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B43EF" w:rsidRDefault="00FB43EF" w:rsidP="00B16EEC">
            <w:pPr>
              <w:rPr>
                <w:rFonts w:ascii="GHEA Grapalat" w:hAnsi="GHEA Grapalat"/>
                <w:b/>
                <w:sz w:val="20"/>
              </w:rPr>
            </w:pPr>
          </w:p>
        </w:tc>
      </w:tr>
      <w:tr w:rsidR="00FB43EF" w:rsidTr="00B16EEC">
        <w:trPr>
          <w:cantSplit/>
          <w:jc w:val="center"/>
        </w:trPr>
        <w:tc>
          <w:tcPr>
            <w:tcW w:w="568"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r>
      <w:tr w:rsidR="00FB43EF" w:rsidTr="00B16EEC">
        <w:trPr>
          <w:cantSplit/>
          <w:jc w:val="center"/>
        </w:trPr>
        <w:tc>
          <w:tcPr>
            <w:tcW w:w="568"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r>
      <w:tr w:rsidR="00FB43EF" w:rsidTr="00B16EEC">
        <w:trPr>
          <w:cantSplit/>
          <w:jc w:val="center"/>
        </w:trPr>
        <w:tc>
          <w:tcPr>
            <w:tcW w:w="568"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FB43EF" w:rsidRDefault="00FB43EF" w:rsidP="00B16EEC">
            <w:pPr>
              <w:pStyle w:val="31"/>
              <w:widowControl w:val="0"/>
              <w:spacing w:after="120" w:line="240" w:lineRule="auto"/>
              <w:ind w:firstLine="0"/>
              <w:jc w:val="center"/>
              <w:rPr>
                <w:rFonts w:ascii="GHEA Grapalat" w:hAnsi="GHEA Grapalat"/>
                <w:b/>
                <w:szCs w:val="24"/>
              </w:rPr>
            </w:pPr>
          </w:p>
        </w:tc>
      </w:tr>
    </w:tbl>
    <w:p w:rsidR="00FB43EF" w:rsidRDefault="00FB43EF" w:rsidP="00FB43EF">
      <w:pPr>
        <w:widowControl w:val="0"/>
        <w:tabs>
          <w:tab w:val="left" w:pos="1134"/>
        </w:tabs>
        <w:spacing w:after="160" w:line="360" w:lineRule="auto"/>
        <w:ind w:firstLine="720"/>
        <w:jc w:val="both"/>
        <w:rPr>
          <w:rFonts w:ascii="GHEA Grapalat" w:hAnsi="GHEA Grapalat"/>
        </w:rPr>
      </w:pPr>
    </w:p>
    <w:p w:rsidR="00FB43EF" w:rsidRDefault="00FB43EF" w:rsidP="00FB43EF">
      <w:pPr>
        <w:widowControl w:val="0"/>
        <w:spacing w:after="160" w:line="360" w:lineRule="auto"/>
        <w:ind w:firstLine="567"/>
        <w:jc w:val="both"/>
        <w:rPr>
          <w:rFonts w:ascii="GHEA Grapalat" w:hAnsi="GHEA Grapalat" w:cs="Arial"/>
        </w:rPr>
      </w:pPr>
      <w:r>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w:t>
      </w:r>
      <w:r>
        <w:rPr>
          <w:rFonts w:ascii="GHEA Grapalat" w:hAnsi="GHEA Grapalat" w:cs="Sylfaen"/>
          <w:noProof/>
          <w:lang w:val="hy-AM"/>
        </w:rPr>
        <w:t xml:space="preserve">диплом, свидетельство, сертификат, </w:t>
      </w:r>
      <w:r>
        <w:rPr>
          <w:rFonts w:ascii="GHEA Grapalat" w:hAnsi="GHEA Grapalat" w:cs="Sylfaen"/>
          <w:noProof/>
        </w:rPr>
        <w:t>автобиография (</w:t>
      </w:r>
      <w:r>
        <w:rPr>
          <w:rFonts w:ascii="GHEA Grapalat" w:hAnsi="GHEA Grapalat" w:cs="Sylfaen"/>
          <w:noProof/>
          <w:lang w:val="hy-AM"/>
        </w:rPr>
        <w:t>CV</w:t>
      </w:r>
      <w:r>
        <w:rPr>
          <w:rFonts w:ascii="GHEA Grapalat" w:hAnsi="GHEA Grapalat" w:cs="Sylfaen"/>
          <w:noProof/>
        </w:rPr>
        <w:t>)</w:t>
      </w:r>
      <w:r>
        <w:rPr>
          <w:rFonts w:ascii="GHEA Grapalat" w:hAnsi="GHEA Grapalat" w:cs="Sylfaen"/>
          <w:noProof/>
          <w:lang w:val="hy-AM"/>
        </w:rPr>
        <w:t xml:space="preserve">), копии </w:t>
      </w:r>
      <w:r>
        <w:rPr>
          <w:rFonts w:ascii="GHEA Grapalat" w:hAnsi="GHEA Grapalat" w:cs="Sylfaen"/>
          <w:noProof/>
        </w:rPr>
        <w:t xml:space="preserve">контрактов и </w:t>
      </w:r>
      <w:r>
        <w:rPr>
          <w:rFonts w:ascii="GHEA Grapalat" w:hAnsi="GHEA Grapalat" w:cs="Sylfaen"/>
          <w:noProof/>
          <w:lang w:val="hy-AM"/>
        </w:rPr>
        <w:t xml:space="preserve">других документов, подтверждающих выполнение </w:t>
      </w:r>
      <w:r>
        <w:rPr>
          <w:rFonts w:ascii="GHEA Grapalat" w:hAnsi="GHEA Grapalat" w:cs="Sylfaen"/>
          <w:noProof/>
        </w:rPr>
        <w:t xml:space="preserve">аналогичных </w:t>
      </w:r>
      <w:r>
        <w:rPr>
          <w:rFonts w:ascii="GHEA Grapalat" w:hAnsi="GHEA Grapalat" w:cs="Sylfaen"/>
          <w:noProof/>
          <w:lang w:val="hy-AM"/>
        </w:rPr>
        <w:t xml:space="preserve">работ, а также письмо (а) </w:t>
      </w:r>
      <w:r>
        <w:rPr>
          <w:rFonts w:ascii="GHEA Grapalat" w:hAnsi="GHEA Grapalat" w:cs="Sylfaen"/>
          <w:noProof/>
        </w:rPr>
        <w:t xml:space="preserve">гаранта (ов), удостоверяющие выполнение работ у соответствующего работодателя, подписанные руководителем </w:t>
      </w:r>
      <w:r>
        <w:rPr>
          <w:rFonts w:ascii="GHEA Grapalat" w:hAnsi="GHEA Grapalat" w:cs="Sylfaen"/>
          <w:noProof/>
          <w:lang w:val="hy-AM"/>
        </w:rPr>
        <w:t>работодателя</w:t>
      </w:r>
      <w:r>
        <w:rPr>
          <w:rFonts w:ascii="GHEA Grapalat" w:hAnsi="GHEA Grapalat" w:cs="Sylfaen"/>
          <w:noProof/>
        </w:rPr>
        <w:t>(ей),</w:t>
      </w:r>
      <w:r>
        <w:rPr>
          <w:rFonts w:ascii="GHEA Grapalat" w:hAnsi="GHEA Grapalat" w:cs="Sylfaen"/>
          <w:noProof/>
          <w:lang w:val="hy-AM"/>
        </w:rPr>
        <w:t xml:space="preserve"> и подписанное письменное заявление об отсутствии ограничений, предусмотренных </w:t>
      </w:r>
      <w:r>
        <w:rPr>
          <w:rFonts w:ascii="GHEA Grapalat" w:hAnsi="GHEA Grapalat" w:cs="Sylfaen"/>
          <w:noProof/>
        </w:rPr>
        <w:t xml:space="preserve">частю 4 </w:t>
      </w:r>
      <w:r>
        <w:rPr>
          <w:rFonts w:ascii="GHEA Grapalat" w:hAnsi="GHEA Grapalat" w:cs="Sylfaen"/>
          <w:noProof/>
          <w:lang w:val="hy-AM"/>
        </w:rPr>
        <w:t xml:space="preserve">статьи 9 закона РА </w:t>
      </w:r>
      <w:r>
        <w:rPr>
          <w:rFonts w:ascii="GHEA Grapalat" w:hAnsi="GHEA Grapalat" w:cs="Courier New"/>
          <w:noProof/>
        </w:rPr>
        <w:t>«О</w:t>
      </w:r>
      <w:r>
        <w:rPr>
          <w:rFonts w:ascii="GHEA Grapalat" w:hAnsi="GHEA Grapalat" w:cs="Sylfaen"/>
          <w:noProof/>
          <w:lang w:val="hy-AM"/>
        </w:rPr>
        <w:t xml:space="preserve"> внутреннем аудите</w:t>
      </w:r>
      <w:r>
        <w:rPr>
          <w:rFonts w:ascii="GHEA Grapalat" w:hAnsi="GHEA Grapalat" w:cs="Sylfaen"/>
          <w:noProof/>
        </w:rPr>
        <w:t>»</w:t>
      </w:r>
      <w:r>
        <w:rPr>
          <w:rFonts w:ascii="GHEA Grapalat" w:hAnsi="GHEA Grapalat"/>
        </w:rPr>
        <w:t>).</w:t>
      </w:r>
    </w:p>
    <w:p w:rsidR="00FB43EF" w:rsidRDefault="00FB43EF" w:rsidP="00FB43EF">
      <w:pPr>
        <w:widowControl w:val="0"/>
        <w:spacing w:after="160" w:line="360" w:lineRule="auto"/>
        <w:jc w:val="both"/>
        <w:rPr>
          <w:rFonts w:ascii="GHEA Grapalat" w:hAnsi="GHEA Grapalat" w:cs="Arial"/>
        </w:rPr>
      </w:pPr>
    </w:p>
    <w:p w:rsidR="00FB43EF" w:rsidRDefault="00FB43EF" w:rsidP="00FB43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FB43EF" w:rsidRDefault="00FB43EF" w:rsidP="00FB43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FB43EF" w:rsidRDefault="00FB43EF" w:rsidP="00FB43EF">
      <w:pPr>
        <w:widowControl w:val="0"/>
        <w:spacing w:after="160" w:line="360" w:lineRule="auto"/>
        <w:jc w:val="right"/>
        <w:rPr>
          <w:rFonts w:ascii="GHEA Grapalat" w:hAnsi="GHEA Grapalat"/>
        </w:rPr>
      </w:pPr>
      <w:r>
        <w:rPr>
          <w:rFonts w:ascii="GHEA Grapalat" w:hAnsi="GHEA Grapalat"/>
        </w:rPr>
        <w:t>М. П</w:t>
      </w:r>
    </w:p>
    <w:p w:rsidR="001B5234" w:rsidRDefault="001B5234" w:rsidP="00673870">
      <w:pPr>
        <w:widowControl w:val="0"/>
        <w:spacing w:after="160"/>
        <w:jc w:val="right"/>
        <w:rPr>
          <w:rFonts w:ascii="GHEA Grapalat" w:hAnsi="GHEA Grapalat"/>
          <w:b/>
          <w:i/>
        </w:rPr>
      </w:pP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A553C7" w:rsidRPr="00A553C7">
        <w:rPr>
          <w:rFonts w:ascii="GHEA Grapalat" w:hAnsi="GHEA Grapalat"/>
          <w:b/>
          <w:i/>
        </w:rPr>
        <w:t>«SHMAH-GHTsDzB-</w:t>
      </w:r>
      <w:r w:rsidR="003D18CE">
        <w:rPr>
          <w:rFonts w:ascii="GHEA Grapalat" w:hAnsi="GHEA Grapalat"/>
          <w:b/>
          <w:i/>
        </w:rPr>
        <w:t>24/34</w:t>
      </w:r>
      <w:r w:rsidR="00A553C7" w:rsidRPr="00A553C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961"/>
      </w:tblGrid>
      <w:tr w:rsidR="00B932B8" w:rsidRPr="00B138F3" w:rsidTr="00FB43EF">
        <w:tc>
          <w:tcPr>
            <w:tcW w:w="4786" w:type="dxa"/>
          </w:tcPr>
          <w:p w:rsidR="003D2FE2" w:rsidRPr="00550833" w:rsidRDefault="003D2FE2" w:rsidP="00B932B8">
            <w:pPr>
              <w:widowControl w:val="0"/>
              <w:spacing w:after="160"/>
              <w:rPr>
                <w:rFonts w:ascii="GHEA Grapalat" w:hAnsi="GHEA Grapalat" w:cs="GHEA Grapalat"/>
                <w:b/>
                <w:sz w:val="22"/>
                <w:szCs w:val="22"/>
              </w:rPr>
            </w:pPr>
          </w:p>
        </w:tc>
        <w:tc>
          <w:tcPr>
            <w:tcW w:w="4961" w:type="dxa"/>
          </w:tcPr>
          <w:p w:rsidR="003D2FE2" w:rsidRPr="00B138F3" w:rsidRDefault="00FB43EF" w:rsidP="00B932B8">
            <w:pPr>
              <w:widowControl w:val="0"/>
              <w:spacing w:after="160"/>
              <w:jc w:val="right"/>
              <w:rPr>
                <w:rFonts w:ascii="GHEA Grapalat" w:hAnsi="GHEA Grapalat" w:cs="GHEA Grapalat"/>
                <w:b/>
                <w:sz w:val="22"/>
                <w:szCs w:val="22"/>
              </w:rPr>
            </w:pPr>
            <w:r w:rsidRPr="00550833">
              <w:rPr>
                <w:rFonts w:ascii="GHEA Grapalat" w:hAnsi="GHEA Grapalat"/>
                <w:sz w:val="22"/>
                <w:szCs w:val="22"/>
              </w:rPr>
              <w:t xml:space="preserve">   </w:t>
            </w:r>
            <w:r w:rsidR="003D2FE2" w:rsidRPr="00B138F3">
              <w:rPr>
                <w:rFonts w:ascii="GHEA Grapalat" w:hAnsi="GHEA Grapalat"/>
                <w:sz w:val="22"/>
                <w:szCs w:val="22"/>
              </w:rPr>
              <w:t>"</w:t>
            </w:r>
            <w:r w:rsidR="003D2FE2" w:rsidRPr="00B138F3">
              <w:rPr>
                <w:rFonts w:ascii="GHEA Grapalat" w:hAnsi="GHEA Grapalat"/>
                <w:sz w:val="22"/>
                <w:szCs w:val="22"/>
                <w:lang w:val="en-US"/>
              </w:rPr>
              <w:tab/>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Pr>
                <w:rFonts w:ascii="GHEA Grapalat" w:hAnsi="GHEA Grapalat"/>
                <w:sz w:val="22"/>
                <w:szCs w:val="22"/>
                <w:lang w:val="en-US"/>
              </w:rPr>
              <w:t xml:space="preserve">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F190E" w:rsidRPr="00DA5432" w:rsidRDefault="004F190E" w:rsidP="004F190E">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Pr>
          <w:rFonts w:ascii="GHEA Grapalat" w:hAnsi="GHEA Grapalat"/>
          <w:sz w:val="20"/>
          <w:szCs w:val="20"/>
        </w:rPr>
        <w:t xml:space="preserve">т в организованной Муниципалитетом </w:t>
      </w:r>
      <w:r w:rsidRPr="001545D2">
        <w:rPr>
          <w:rFonts w:ascii="GHEA Grapalat" w:hAnsi="GHEA Grapalat"/>
          <w:sz w:val="20"/>
          <w:szCs w:val="20"/>
        </w:rPr>
        <w:t>Ахурян</w:t>
      </w:r>
      <w:r w:rsidRPr="00DA5432">
        <w:rPr>
          <w:rFonts w:ascii="GHEA Grapalat" w:hAnsi="GHEA Grapalat"/>
          <w:sz w:val="20"/>
          <w:szCs w:val="20"/>
        </w:rPr>
        <w:t xml:space="preserve"> (далее — Заказчик) проц</w:t>
      </w:r>
      <w:r>
        <w:rPr>
          <w:rFonts w:ascii="GHEA Grapalat" w:hAnsi="GHEA Grapalat"/>
          <w:sz w:val="20"/>
          <w:szCs w:val="20"/>
        </w:rPr>
        <w:t xml:space="preserve">едуре закупок под кодом </w:t>
      </w:r>
      <w:r w:rsidRPr="00A553C7">
        <w:rPr>
          <w:rFonts w:ascii="GHEA Grapalat" w:hAnsi="GHEA Grapalat"/>
          <w:b/>
          <w:i/>
        </w:rPr>
        <w:t>«SHMAH-GHTsDzB-</w:t>
      </w:r>
      <w:r w:rsidR="003D18CE">
        <w:rPr>
          <w:rFonts w:ascii="GHEA Grapalat" w:hAnsi="GHEA Grapalat"/>
          <w:b/>
          <w:i/>
        </w:rPr>
        <w:t>24/34</w:t>
      </w:r>
      <w:r w:rsidRPr="00A553C7">
        <w:rPr>
          <w:rFonts w:ascii="GHEA Grapalat" w:hAnsi="GHEA Grapalat"/>
          <w:b/>
          <w:i/>
        </w:rPr>
        <w:t>»</w:t>
      </w:r>
      <w:r w:rsidRPr="00DA5432">
        <w:rPr>
          <w:rFonts w:ascii="GHEA Grapalat" w:hAnsi="GHEA Grapalat"/>
          <w:sz w:val="20"/>
          <w:szCs w:val="20"/>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85BF0" w:rsidRPr="00B138F3" w:rsidTr="00B16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85BF0" w:rsidRPr="00185BF0" w:rsidRDefault="00185BF0" w:rsidP="00185BF0">
            <w:pPr>
              <w:widowControl w:val="0"/>
              <w:tabs>
                <w:tab w:val="left" w:pos="426"/>
              </w:tabs>
              <w:ind w:left="142"/>
              <w:rPr>
                <w:rFonts w:ascii="GHEA Grapalat" w:hAnsi="GHEA Grapalat" w:cs="Arial"/>
                <w:sz w:val="22"/>
                <w:szCs w:val="22"/>
              </w:rPr>
            </w:pPr>
            <w:r w:rsidRPr="00185BF0">
              <w:rPr>
                <w:rFonts w:ascii="GHEA Grapalat" w:hAnsi="GHEA Grapalat"/>
                <w:sz w:val="22"/>
                <w:szCs w:val="22"/>
              </w:rPr>
              <w:t xml:space="preserve">    9.</w:t>
            </w:r>
            <w:r w:rsidRPr="00185BF0">
              <w:rPr>
                <w:rFonts w:ascii="GHEA Grapalat" w:hAnsi="GHEA Grapalat"/>
                <w:sz w:val="22"/>
                <w:szCs w:val="22"/>
              </w:rPr>
              <w:tab/>
              <w:t>Наименование,илиимя,фамилиябенефициара:Муниципалитет Ахурян</w:t>
            </w:r>
          </w:p>
        </w:tc>
      </w:tr>
      <w:tr w:rsidR="00185BF0" w:rsidRPr="00B138F3" w:rsidTr="00B16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85BF0" w:rsidRPr="00185BF0" w:rsidRDefault="00185BF0" w:rsidP="00185BF0">
            <w:pPr>
              <w:widowControl w:val="0"/>
              <w:tabs>
                <w:tab w:val="left" w:pos="426"/>
              </w:tabs>
              <w:ind w:left="142" w:firstLine="218"/>
              <w:rPr>
                <w:rFonts w:ascii="GHEA Grapalat" w:hAnsi="GHEA Grapalat" w:cs="Sylfaen"/>
                <w:sz w:val="22"/>
                <w:szCs w:val="22"/>
              </w:rPr>
            </w:pPr>
            <w:r w:rsidRPr="00185BF0">
              <w:rPr>
                <w:rFonts w:ascii="GHEA Grapalat" w:hAnsi="GHEA Grapalat"/>
                <w:sz w:val="22"/>
                <w:szCs w:val="22"/>
              </w:rPr>
              <w:t>10.</w:t>
            </w:r>
            <w:r w:rsidRPr="00185BF0">
              <w:rPr>
                <w:rFonts w:ascii="GHEA Grapalat" w:hAnsi="GHEA Grapalat"/>
                <w:sz w:val="22"/>
                <w:szCs w:val="22"/>
                <w:lang w:val="en-US"/>
              </w:rPr>
              <w:tab/>
            </w:r>
            <w:r w:rsidRPr="00185BF0">
              <w:rPr>
                <w:rFonts w:ascii="GHEA Grapalat" w:hAnsi="GHEA Grapalat"/>
                <w:sz w:val="22"/>
                <w:szCs w:val="22"/>
              </w:rPr>
              <w:t>НЗОУбенефициара(незаполняется)</w:t>
            </w:r>
          </w:p>
        </w:tc>
      </w:tr>
      <w:tr w:rsidR="00185BF0" w:rsidRPr="00B138F3" w:rsidTr="00B16E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85BF0" w:rsidRPr="00185BF0" w:rsidRDefault="00185BF0" w:rsidP="00185BF0">
            <w:pPr>
              <w:widowControl w:val="0"/>
              <w:tabs>
                <w:tab w:val="left" w:pos="426"/>
              </w:tabs>
              <w:ind w:left="142" w:firstLine="218"/>
              <w:rPr>
                <w:rFonts w:ascii="GHEA Grapalat" w:hAnsi="GHEA Grapalat" w:cs="Arial"/>
                <w:sz w:val="22"/>
                <w:szCs w:val="22"/>
                <w:lang w:val="en-US"/>
              </w:rPr>
            </w:pPr>
            <w:r w:rsidRPr="00185BF0">
              <w:rPr>
                <w:rFonts w:ascii="GHEA Grapalat" w:hAnsi="GHEA Grapalat"/>
                <w:sz w:val="22"/>
                <w:szCs w:val="22"/>
              </w:rPr>
              <w:t>11.</w:t>
            </w:r>
            <w:r w:rsidRPr="00185BF0">
              <w:rPr>
                <w:rFonts w:ascii="GHEA Grapalat" w:hAnsi="GHEA Grapalat"/>
                <w:sz w:val="22"/>
                <w:szCs w:val="22"/>
              </w:rPr>
              <w:tab/>
              <w:t>УННбенефициара:</w:t>
            </w:r>
            <w:r w:rsidRPr="00185BF0">
              <w:rPr>
                <w:rFonts w:ascii="GHEA Grapalat" w:hAnsi="GHEA Grapalat"/>
                <w:sz w:val="22"/>
                <w:szCs w:val="22"/>
                <w:lang w:val="en-US"/>
              </w:rPr>
              <w:t xml:space="preserve"> </w:t>
            </w:r>
            <w:r w:rsidRPr="00185BF0">
              <w:rPr>
                <w:rFonts w:ascii="GHEA Grapalat" w:hAnsi="GHEA Grapalat" w:cs="Arial"/>
                <w:sz w:val="22"/>
                <w:szCs w:val="22"/>
              </w:rPr>
              <w:t>05545973</w:t>
            </w:r>
          </w:p>
        </w:tc>
      </w:tr>
      <w:tr w:rsidR="00185BF0" w:rsidRPr="00B138F3" w:rsidTr="00B16E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85BF0" w:rsidRPr="00185BF0" w:rsidRDefault="00185BF0" w:rsidP="00185BF0">
            <w:pPr>
              <w:widowControl w:val="0"/>
              <w:tabs>
                <w:tab w:val="left" w:pos="426"/>
              </w:tabs>
              <w:ind w:left="142" w:firstLine="218"/>
              <w:rPr>
                <w:rFonts w:ascii="GHEA Grapalat" w:hAnsi="GHEA Grapalat" w:cs="Arial"/>
                <w:sz w:val="22"/>
                <w:szCs w:val="22"/>
              </w:rPr>
            </w:pPr>
            <w:r w:rsidRPr="00185BF0">
              <w:rPr>
                <w:rFonts w:ascii="GHEA Grapalat" w:hAnsi="GHEA Grapalat"/>
                <w:sz w:val="22"/>
                <w:szCs w:val="22"/>
              </w:rPr>
              <w:t>12.</w:t>
            </w:r>
            <w:r w:rsidRPr="00185BF0">
              <w:rPr>
                <w:rFonts w:ascii="GHEA Grapalat" w:hAnsi="GHEA Grapalat"/>
                <w:sz w:val="22"/>
                <w:szCs w:val="22"/>
              </w:rPr>
              <w:tab/>
              <w:t>ОбслуживающаябенефициараФинансоваяорганизация(банк): Казначейство Еревана № 1:</w:t>
            </w:r>
          </w:p>
        </w:tc>
      </w:tr>
      <w:tr w:rsidR="00185BF0" w:rsidRPr="00B138F3" w:rsidTr="00B16E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85BF0" w:rsidRPr="00185BF0" w:rsidRDefault="00185BF0" w:rsidP="00185BF0">
            <w:pPr>
              <w:widowControl w:val="0"/>
              <w:tabs>
                <w:tab w:val="left" w:pos="426"/>
              </w:tabs>
              <w:ind w:left="142" w:firstLine="218"/>
              <w:rPr>
                <w:rFonts w:ascii="GHEA Grapalat" w:hAnsi="GHEA Grapalat" w:cs="Arial"/>
                <w:sz w:val="22"/>
                <w:szCs w:val="22"/>
                <w:lang w:val="en-US"/>
              </w:rPr>
            </w:pPr>
            <w:r w:rsidRPr="00185BF0">
              <w:rPr>
                <w:rFonts w:ascii="GHEA Grapalat" w:hAnsi="GHEA Grapalat"/>
                <w:sz w:val="22"/>
                <w:szCs w:val="22"/>
              </w:rPr>
              <w:t>13.</w:t>
            </w:r>
            <w:r w:rsidRPr="00185BF0">
              <w:rPr>
                <w:rFonts w:ascii="GHEA Grapalat" w:hAnsi="GHEA Grapalat"/>
                <w:sz w:val="22"/>
                <w:szCs w:val="22"/>
                <w:lang w:val="en-US"/>
              </w:rPr>
              <w:tab/>
            </w:r>
            <w:r w:rsidRPr="00185BF0">
              <w:rPr>
                <w:rFonts w:ascii="GHEA Grapalat" w:hAnsi="GHEA Grapalat"/>
                <w:sz w:val="22"/>
                <w:szCs w:val="22"/>
              </w:rPr>
              <w:t>Номерсчетабенефициара(сч.№)</w:t>
            </w:r>
            <w:r w:rsidRPr="00185BF0">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4119A" w:rsidRPr="00A553C7">
        <w:rPr>
          <w:rFonts w:ascii="GHEA Grapalat" w:hAnsi="GHEA Grapalat"/>
          <w:b/>
          <w:i/>
        </w:rPr>
        <w:t>«SHMAH-GHTsDzB-</w:t>
      </w:r>
      <w:r w:rsidR="003D18CE">
        <w:rPr>
          <w:rFonts w:ascii="GHEA Grapalat" w:hAnsi="GHEA Grapalat"/>
          <w:b/>
          <w:i/>
        </w:rPr>
        <w:t>24/34</w:t>
      </w:r>
      <w:r w:rsidR="0044119A" w:rsidRPr="00A553C7">
        <w:rPr>
          <w:rFonts w:ascii="GHEA Grapalat" w:hAnsi="GHEA Grapalat"/>
          <w:b/>
          <w:i/>
        </w:rPr>
        <w:t>»</w:t>
      </w:r>
      <w:r w:rsidR="0044119A" w:rsidRPr="00B138F3">
        <w:rPr>
          <w:rFonts w:ascii="GHEA Grapalat" w:hAnsi="GHEA Grapalat"/>
        </w:rPr>
        <w:t xml:space="preserve"> </w:t>
      </w:r>
      <w:r w:rsidRPr="000A4ACC">
        <w:rPr>
          <w:rStyle w:val="af6"/>
          <w:rFonts w:ascii="GHEA Grapalat" w:hAnsi="GHEA Grapalat"/>
          <w:i/>
          <w:sz w:val="36"/>
          <w:szCs w:val="36"/>
        </w:rPr>
        <w:footnoteReference w:customMarkFollows="1" w:id="1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550833" w:rsidRDefault="000A214C" w:rsidP="000745BE">
            <w:pPr>
              <w:widowControl w:val="0"/>
              <w:spacing w:after="160"/>
              <w:rPr>
                <w:rFonts w:ascii="GHEA Grapalat" w:hAnsi="GHEA Grapalat" w:cs="GHEA Grapalat"/>
                <w:b/>
              </w:rPr>
            </w:pP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10C50">
        <w:rPr>
          <w:rFonts w:ascii="GHEA Grapalat" w:hAnsi="GHEA Grapalat"/>
          <w:sz w:val="20"/>
          <w:szCs w:val="20"/>
        </w:rPr>
        <w:t xml:space="preserve">Муниципалитетом </w:t>
      </w:r>
      <w:r w:rsidR="00B10C50" w:rsidRPr="001545D2">
        <w:rPr>
          <w:rFonts w:ascii="GHEA Grapalat" w:hAnsi="GHEA Grapalat"/>
          <w:sz w:val="20"/>
          <w:szCs w:val="20"/>
        </w:rPr>
        <w:t>Ахурян</w:t>
      </w:r>
      <w:r w:rsidRPr="00B138F3">
        <w:rPr>
          <w:rFonts w:ascii="GHEA Grapalat" w:hAnsi="GHEA Grapalat"/>
          <w:spacing w:val="-6"/>
        </w:rPr>
        <w:t xml:space="preserve"> *(далее — Заказчик) </w:t>
      </w:r>
    </w:p>
    <w:p w:rsidR="000A214C" w:rsidRPr="008219AE" w:rsidRDefault="000A214C" w:rsidP="008219AE">
      <w:pPr>
        <w:widowControl w:val="0"/>
        <w:jc w:val="both"/>
        <w:rPr>
          <w:rFonts w:ascii="GHEA Grapalat" w:hAnsi="GHEA Grapalat" w:cs="GHEA Grapalat"/>
        </w:rPr>
      </w:pPr>
      <w:r w:rsidRPr="00B138F3">
        <w:rPr>
          <w:rFonts w:ascii="GHEA Grapalat" w:hAnsi="GHEA Grapalat"/>
        </w:rPr>
        <w:t>процедуре закупок под кодом _</w:t>
      </w:r>
      <w:r w:rsidR="00EF0F57" w:rsidRPr="00A553C7">
        <w:rPr>
          <w:rFonts w:ascii="GHEA Grapalat" w:hAnsi="GHEA Grapalat"/>
          <w:b/>
          <w:i/>
        </w:rPr>
        <w:t>«SHMAH-GHTsDzB-</w:t>
      </w:r>
      <w:r w:rsidR="003D18CE">
        <w:rPr>
          <w:rFonts w:ascii="GHEA Grapalat" w:hAnsi="GHEA Grapalat"/>
          <w:b/>
          <w:i/>
        </w:rPr>
        <w:t>24/34</w:t>
      </w:r>
      <w:r w:rsidR="00EF0F57" w:rsidRPr="00A553C7">
        <w:rPr>
          <w:rFonts w:ascii="GHEA Grapalat" w:hAnsi="GHEA Grapalat"/>
          <w:b/>
          <w:i/>
        </w:rPr>
        <w:t>»</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E569CB">
            <w:pPr>
              <w:widowControl w:val="0"/>
              <w:tabs>
                <w:tab w:val="left" w:pos="855"/>
              </w:tabs>
              <w:spacing w:after="160"/>
              <w:ind w:left="142" w:firstLine="218"/>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E569CB">
            <w:pPr>
              <w:widowControl w:val="0"/>
              <w:tabs>
                <w:tab w:val="left" w:pos="855"/>
              </w:tabs>
              <w:spacing w:after="160"/>
              <w:ind w:left="142" w:firstLine="218"/>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E569CB">
            <w:pPr>
              <w:widowControl w:val="0"/>
              <w:tabs>
                <w:tab w:val="left" w:pos="855"/>
              </w:tabs>
              <w:spacing w:after="160"/>
              <w:ind w:left="142" w:firstLine="218"/>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E569CB">
            <w:pPr>
              <w:widowControl w:val="0"/>
              <w:tabs>
                <w:tab w:val="left" w:pos="855"/>
              </w:tabs>
              <w:spacing w:after="160"/>
              <w:ind w:left="142" w:firstLine="218"/>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E569CB">
            <w:pPr>
              <w:widowControl w:val="0"/>
              <w:tabs>
                <w:tab w:val="left" w:pos="855"/>
              </w:tabs>
              <w:spacing w:after="160"/>
              <w:ind w:left="142" w:firstLine="218"/>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569CB" w:rsidRPr="00B138F3" w:rsidTr="00B16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E569CB" w:rsidRPr="00185BF0" w:rsidRDefault="00E569CB" w:rsidP="00E569CB">
            <w:pPr>
              <w:widowControl w:val="0"/>
              <w:tabs>
                <w:tab w:val="left" w:pos="426"/>
              </w:tabs>
              <w:ind w:left="142"/>
              <w:rPr>
                <w:rFonts w:ascii="GHEA Grapalat" w:hAnsi="GHEA Grapalat" w:cs="Arial"/>
                <w:sz w:val="22"/>
                <w:szCs w:val="22"/>
              </w:rPr>
            </w:pPr>
            <w:r w:rsidRPr="00185BF0">
              <w:rPr>
                <w:rFonts w:ascii="GHEA Grapalat" w:hAnsi="GHEA Grapalat"/>
                <w:sz w:val="22"/>
                <w:szCs w:val="22"/>
              </w:rPr>
              <w:t xml:space="preserve">    9.</w:t>
            </w:r>
            <w:r w:rsidRPr="00185BF0">
              <w:rPr>
                <w:rFonts w:ascii="GHEA Grapalat" w:hAnsi="GHEA Grapalat"/>
                <w:sz w:val="22"/>
                <w:szCs w:val="22"/>
              </w:rPr>
              <w:tab/>
              <w:t>Наименование,илиимя,фамилиябенефициара:Муниципалитет Ахурян</w:t>
            </w:r>
          </w:p>
        </w:tc>
      </w:tr>
      <w:tr w:rsidR="00E569CB" w:rsidRPr="00B138F3" w:rsidTr="00B16E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E569CB" w:rsidRPr="00185BF0" w:rsidRDefault="00E569CB" w:rsidP="00E569CB">
            <w:pPr>
              <w:widowControl w:val="0"/>
              <w:tabs>
                <w:tab w:val="left" w:pos="426"/>
              </w:tabs>
              <w:ind w:left="142" w:firstLine="218"/>
              <w:rPr>
                <w:rFonts w:ascii="GHEA Grapalat" w:hAnsi="GHEA Grapalat" w:cs="Sylfaen"/>
                <w:sz w:val="22"/>
                <w:szCs w:val="22"/>
              </w:rPr>
            </w:pPr>
            <w:r w:rsidRPr="00185BF0">
              <w:rPr>
                <w:rFonts w:ascii="GHEA Grapalat" w:hAnsi="GHEA Grapalat"/>
                <w:sz w:val="22"/>
                <w:szCs w:val="22"/>
              </w:rPr>
              <w:t>10.</w:t>
            </w:r>
            <w:r w:rsidRPr="00185BF0">
              <w:rPr>
                <w:rFonts w:ascii="GHEA Grapalat" w:hAnsi="GHEA Grapalat"/>
                <w:sz w:val="22"/>
                <w:szCs w:val="22"/>
                <w:lang w:val="en-US"/>
              </w:rPr>
              <w:tab/>
            </w:r>
            <w:r w:rsidRPr="00185BF0">
              <w:rPr>
                <w:rFonts w:ascii="GHEA Grapalat" w:hAnsi="GHEA Grapalat"/>
                <w:sz w:val="22"/>
                <w:szCs w:val="22"/>
              </w:rPr>
              <w:t>НЗОУбенефициара(незаполняется)</w:t>
            </w:r>
          </w:p>
        </w:tc>
      </w:tr>
      <w:tr w:rsidR="00E569CB" w:rsidRPr="00B138F3" w:rsidTr="00B16E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E569CB" w:rsidRPr="00185BF0" w:rsidRDefault="00E569CB" w:rsidP="00E569CB">
            <w:pPr>
              <w:widowControl w:val="0"/>
              <w:tabs>
                <w:tab w:val="left" w:pos="426"/>
              </w:tabs>
              <w:ind w:left="142" w:firstLine="218"/>
              <w:rPr>
                <w:rFonts w:ascii="GHEA Grapalat" w:hAnsi="GHEA Grapalat" w:cs="Arial"/>
                <w:sz w:val="22"/>
                <w:szCs w:val="22"/>
                <w:lang w:val="en-US"/>
              </w:rPr>
            </w:pPr>
            <w:r w:rsidRPr="00185BF0">
              <w:rPr>
                <w:rFonts w:ascii="GHEA Grapalat" w:hAnsi="GHEA Grapalat"/>
                <w:sz w:val="22"/>
                <w:szCs w:val="22"/>
              </w:rPr>
              <w:t>11.</w:t>
            </w:r>
            <w:r w:rsidRPr="00185BF0">
              <w:rPr>
                <w:rFonts w:ascii="GHEA Grapalat" w:hAnsi="GHEA Grapalat"/>
                <w:sz w:val="22"/>
                <w:szCs w:val="22"/>
              </w:rPr>
              <w:tab/>
              <w:t>УННбенефициара:</w:t>
            </w:r>
            <w:r w:rsidRPr="00185BF0">
              <w:rPr>
                <w:rFonts w:ascii="GHEA Grapalat" w:hAnsi="GHEA Grapalat"/>
                <w:sz w:val="22"/>
                <w:szCs w:val="22"/>
                <w:lang w:val="en-US"/>
              </w:rPr>
              <w:t xml:space="preserve"> </w:t>
            </w:r>
            <w:r w:rsidRPr="00185BF0">
              <w:rPr>
                <w:rFonts w:ascii="GHEA Grapalat" w:hAnsi="GHEA Grapalat" w:cs="Arial"/>
                <w:sz w:val="22"/>
                <w:szCs w:val="22"/>
              </w:rPr>
              <w:t>05545973</w:t>
            </w:r>
          </w:p>
        </w:tc>
      </w:tr>
      <w:tr w:rsidR="00E569CB" w:rsidRPr="00B138F3" w:rsidTr="00B16E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E569CB" w:rsidRPr="00185BF0" w:rsidRDefault="00E569CB" w:rsidP="00E569CB">
            <w:pPr>
              <w:widowControl w:val="0"/>
              <w:tabs>
                <w:tab w:val="left" w:pos="426"/>
              </w:tabs>
              <w:ind w:left="142" w:firstLine="218"/>
              <w:rPr>
                <w:rFonts w:ascii="GHEA Grapalat" w:hAnsi="GHEA Grapalat" w:cs="Arial"/>
                <w:sz w:val="22"/>
                <w:szCs w:val="22"/>
              </w:rPr>
            </w:pPr>
            <w:r w:rsidRPr="00185BF0">
              <w:rPr>
                <w:rFonts w:ascii="GHEA Grapalat" w:hAnsi="GHEA Grapalat"/>
                <w:sz w:val="22"/>
                <w:szCs w:val="22"/>
              </w:rPr>
              <w:t>12.</w:t>
            </w:r>
            <w:r w:rsidRPr="00185BF0">
              <w:rPr>
                <w:rFonts w:ascii="GHEA Grapalat" w:hAnsi="GHEA Grapalat"/>
                <w:sz w:val="22"/>
                <w:szCs w:val="22"/>
              </w:rPr>
              <w:tab/>
              <w:t>ОбслуживающаябенефициараФинансоваяорганизация(банк): Казначейство Еревана № 1:</w:t>
            </w:r>
          </w:p>
        </w:tc>
      </w:tr>
      <w:tr w:rsidR="00E569CB" w:rsidRPr="00B138F3" w:rsidTr="00B16E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E569CB" w:rsidRPr="00185BF0" w:rsidRDefault="00E569CB" w:rsidP="00E569CB">
            <w:pPr>
              <w:widowControl w:val="0"/>
              <w:tabs>
                <w:tab w:val="left" w:pos="426"/>
              </w:tabs>
              <w:ind w:left="142" w:firstLine="218"/>
              <w:rPr>
                <w:rFonts w:ascii="GHEA Grapalat" w:hAnsi="GHEA Grapalat" w:cs="Arial"/>
                <w:sz w:val="22"/>
                <w:szCs w:val="22"/>
                <w:lang w:val="en-US"/>
              </w:rPr>
            </w:pPr>
            <w:r w:rsidRPr="00185BF0">
              <w:rPr>
                <w:rFonts w:ascii="GHEA Grapalat" w:hAnsi="GHEA Grapalat"/>
                <w:sz w:val="22"/>
                <w:szCs w:val="22"/>
              </w:rPr>
              <w:t>13.</w:t>
            </w:r>
            <w:r w:rsidRPr="00185BF0">
              <w:rPr>
                <w:rFonts w:ascii="GHEA Grapalat" w:hAnsi="GHEA Grapalat"/>
                <w:sz w:val="22"/>
                <w:szCs w:val="22"/>
                <w:lang w:val="en-US"/>
              </w:rPr>
              <w:tab/>
            </w:r>
            <w:r w:rsidRPr="00185BF0">
              <w:rPr>
                <w:rFonts w:ascii="GHEA Grapalat" w:hAnsi="GHEA Grapalat"/>
                <w:sz w:val="22"/>
                <w:szCs w:val="22"/>
              </w:rPr>
              <w:t>Номерсчетабенефициара(сч.№)</w:t>
            </w:r>
            <w:r w:rsidRPr="00185BF0">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E569CB">
            <w:pPr>
              <w:widowControl w:val="0"/>
              <w:tabs>
                <w:tab w:val="left" w:pos="855"/>
              </w:tabs>
              <w:spacing w:after="160"/>
              <w:ind w:left="142" w:firstLine="218"/>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E569CB">
            <w:pPr>
              <w:widowControl w:val="0"/>
              <w:tabs>
                <w:tab w:val="left" w:pos="855"/>
              </w:tabs>
              <w:spacing w:after="160"/>
              <w:ind w:left="142" w:firstLine="218"/>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A2033D">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A2033D" w:rsidRPr="00A553C7">
        <w:rPr>
          <w:rFonts w:ascii="GHEA Grapalat" w:hAnsi="GHEA Grapalat"/>
          <w:b/>
          <w:i/>
        </w:rPr>
        <w:t>«SHMAH-GHTsDzB-</w:t>
      </w:r>
      <w:r w:rsidR="003D18CE">
        <w:rPr>
          <w:rFonts w:ascii="GHEA Grapalat" w:hAnsi="GHEA Grapalat"/>
          <w:b/>
          <w:i/>
        </w:rPr>
        <w:t>24/34</w:t>
      </w:r>
      <w:r w:rsidR="00A2033D" w:rsidRPr="00A553C7">
        <w:rPr>
          <w:rFonts w:ascii="GHEA Grapalat" w:hAnsi="GHEA Grapalat"/>
          <w:b/>
          <w:i/>
        </w:rPr>
        <w:t>»</w:t>
      </w:r>
    </w:p>
    <w:p w:rsidR="003B2F27" w:rsidRPr="00AD29CE" w:rsidRDefault="003B2F27" w:rsidP="003B2F27">
      <w:pPr>
        <w:widowControl w:val="0"/>
        <w:spacing w:after="160" w:line="360" w:lineRule="auto"/>
        <w:jc w:val="right"/>
        <w:rPr>
          <w:rFonts w:ascii="GHEA Grapalat" w:hAnsi="GHEA Grapalat"/>
          <w:i/>
        </w:rPr>
      </w:pPr>
    </w:p>
    <w:p w:rsidR="00717177" w:rsidRDefault="00717177" w:rsidP="003B2F27">
      <w:pPr>
        <w:widowControl w:val="0"/>
        <w:spacing w:after="160" w:line="360" w:lineRule="auto"/>
        <w:jc w:val="center"/>
        <w:rPr>
          <w:rFonts w:ascii="GHEA Grapalat" w:hAnsi="GHEA Grapalat"/>
          <w:b/>
          <w:sz w:val="22"/>
          <w:szCs w:val="22"/>
        </w:rPr>
      </w:pPr>
      <w:r>
        <w:rPr>
          <w:rFonts w:ascii="GHEA Grapalat" w:hAnsi="GHEA Grapalat"/>
          <w:b/>
          <w:sz w:val="22"/>
          <w:szCs w:val="22"/>
        </w:rPr>
        <w:t>ЗАКУПКИ НА</w:t>
      </w:r>
      <w:r w:rsidRPr="006E1AF2">
        <w:rPr>
          <w:rFonts w:ascii="GHEA Grapalat" w:hAnsi="GHEA Grapalat"/>
          <w:b/>
          <w:sz w:val="22"/>
          <w:szCs w:val="22"/>
        </w:rPr>
        <w:t xml:space="preserve"> П</w:t>
      </w:r>
      <w:r>
        <w:rPr>
          <w:rFonts w:ascii="GHEA Grapalat" w:hAnsi="GHEA Grapalat"/>
          <w:b/>
          <w:sz w:val="22"/>
          <w:szCs w:val="22"/>
        </w:rPr>
        <w:t>РЕДОСТАВЛЕНИЕ</w:t>
      </w:r>
      <w:r w:rsidRPr="00717177">
        <w:rPr>
          <w:rFonts w:ascii="GHEA Grapalat" w:hAnsi="GHEA Grapalat"/>
          <w:b/>
          <w:sz w:val="22"/>
          <w:szCs w:val="22"/>
        </w:rPr>
        <w:t xml:space="preserve"> </w:t>
      </w:r>
      <w:r>
        <w:rPr>
          <w:rFonts w:ascii="GHEA Grapalat" w:hAnsi="GHEA Grapalat"/>
          <w:b/>
          <w:sz w:val="22"/>
          <w:szCs w:val="22"/>
        </w:rPr>
        <w:t>УСЛУГ ВНУТРЕННОГО АУДИТА</w:t>
      </w:r>
      <w:r w:rsidRPr="00717177">
        <w:rPr>
          <w:rFonts w:ascii="GHEA Grapalat" w:hAnsi="GHEA Grapalat"/>
          <w:b/>
          <w:sz w:val="22"/>
          <w:szCs w:val="22"/>
        </w:rPr>
        <w:t xml:space="preserve"> </w:t>
      </w:r>
      <w:r w:rsidRPr="006E1AF2">
        <w:rPr>
          <w:rFonts w:ascii="GHEA Grapalat" w:hAnsi="GHEA Grapalat"/>
          <w:b/>
          <w:sz w:val="22"/>
          <w:szCs w:val="22"/>
        </w:rPr>
        <w:t xml:space="preserve">ДЛЯ НУЖД МУНИЦИПАЛИТЕТА </w:t>
      </w:r>
      <w:r w:rsidRPr="001545D2">
        <w:rPr>
          <w:rFonts w:ascii="GHEA Grapalat" w:hAnsi="GHEA Grapalat"/>
          <w:b/>
          <w:sz w:val="22"/>
          <w:szCs w:val="22"/>
        </w:rPr>
        <w:t>АХУРЯН</w:t>
      </w:r>
      <w:r w:rsidRPr="006E1AF2">
        <w:rPr>
          <w:rFonts w:ascii="GHEA Grapalat" w:hAnsi="GHEA Grapalat"/>
          <w:b/>
          <w:sz w:val="22"/>
          <w:szCs w:val="22"/>
        </w:rPr>
        <w:t xml:space="preserve"> </w:t>
      </w:r>
    </w:p>
    <w:p w:rsidR="003B2F27" w:rsidRPr="00717177"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rsidR="003B2F27" w:rsidRPr="00717177"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w:t>
      </w:r>
      <w:r w:rsidRPr="00675CA2">
        <w:rPr>
          <w:rFonts w:ascii="GHEA Grapalat" w:hAnsi="GHEA Grapalat"/>
        </w:rPr>
        <w:lastRenderedPageBreak/>
        <w:t>стоимости фактически выполненных работ, приведшим к потере</w:t>
      </w:r>
      <w:r w:rsidR="00CF6889">
        <w:rPr>
          <w:rStyle w:val="af6"/>
          <w:rFonts w:ascii="GHEA Grapalat" w:hAnsi="GHEA Grapalat"/>
        </w:rPr>
        <w:footnoteReference w:customMarkFollows="1" w:id="14"/>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w:t>
      </w:r>
      <w:r>
        <w:rPr>
          <w:rFonts w:ascii="GHEA Grapalat" w:hAnsi="GHEA Grapalat"/>
        </w:rPr>
        <w:lastRenderedPageBreak/>
        <w:t>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5"/>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6"/>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w:t>
      </w:r>
      <w:r w:rsidRPr="003F3CF4">
        <w:rPr>
          <w:rFonts w:ascii="GHEA Grapalat" w:hAnsi="GHEA Grapalat"/>
          <w:lang w:val="hy-AM"/>
        </w:rPr>
        <w:lastRenderedPageBreak/>
        <w:t>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7"/>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w:t>
      </w:r>
      <w:r w:rsidRPr="00AD29CE">
        <w:rPr>
          <w:rFonts w:ascii="GHEA Grapalat" w:hAnsi="GHEA Grapalat"/>
        </w:rPr>
        <w:lastRenderedPageBreak/>
        <w:t>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9"/>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AD29CE">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0"/>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w:t>
      </w:r>
      <w:r w:rsidRPr="00AD29CE">
        <w:rPr>
          <w:rFonts w:ascii="GHEA Grapalat" w:hAnsi="GHEA Grapalat"/>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C87724" w:rsidRDefault="003B2F27" w:rsidP="003B2F27">
      <w:pPr>
        <w:widowControl w:val="0"/>
        <w:tabs>
          <w:tab w:val="left" w:pos="1276"/>
        </w:tabs>
        <w:spacing w:after="160" w:line="360" w:lineRule="auto"/>
        <w:ind w:firstLine="567"/>
        <w:jc w:val="both"/>
        <w:rPr>
          <w:rFonts w:ascii="GHEA Grapalat" w:hAnsi="GHEA Grapalat"/>
          <w:b/>
        </w:rPr>
      </w:pPr>
      <w:r w:rsidRPr="00C87724">
        <w:rPr>
          <w:rFonts w:ascii="GHEA Grapalat" w:hAnsi="GHEA Grapalat"/>
          <w:b/>
        </w:rPr>
        <w:t>7.15.</w:t>
      </w:r>
      <w:r w:rsidRPr="00C87724">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87724">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C87724">
        <w:rPr>
          <w:b/>
          <w:color w:val="000000" w:themeColor="text1"/>
        </w:rPr>
        <w:t xml:space="preserve"> </w:t>
      </w:r>
      <w:r w:rsidRPr="00C87724">
        <w:rPr>
          <w:rFonts w:ascii="GHEA Grapalat" w:hAnsi="GHEA Grapalat"/>
          <w:b/>
        </w:rPr>
        <w:t xml:space="preserve">Если размер выделенных для исполнения договора финансовых средств превышает </w:t>
      </w:r>
      <w:r w:rsidR="002B2DF0" w:rsidRPr="00C87724">
        <w:rPr>
          <w:rFonts w:ascii="GHEA Grapalat" w:hAnsi="GHEA Grapalat"/>
          <w:b/>
        </w:rPr>
        <w:t>двадцатипя</w:t>
      </w:r>
      <w:r w:rsidRPr="00C87724">
        <w:rPr>
          <w:rFonts w:ascii="GHEA Grapalat" w:hAnsi="GHEA Grapalat"/>
          <w:b/>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87724">
        <w:rPr>
          <w:rFonts w:ascii="GHEA Grapalat" w:hAnsi="GHEA Grapalat"/>
          <w:b/>
        </w:rPr>
        <w:t>й квалификации и</w:t>
      </w:r>
      <w:r w:rsidRPr="00C87724">
        <w:rPr>
          <w:rFonts w:ascii="GHEA Grapalat" w:hAnsi="GHEA Grapalat"/>
          <w:b/>
        </w:rPr>
        <w:t xml:space="preserve"> договора заменяется гарантией или наличными деньгами, с учетом требований </w:t>
      </w:r>
      <w:r w:rsidR="00936F41" w:rsidRPr="00C87724">
        <w:rPr>
          <w:rFonts w:ascii="GHEA Grapalat" w:hAnsi="GHEA Grapalat"/>
          <w:b/>
        </w:rPr>
        <w:t xml:space="preserve">абзаца "в"  подпункта 1 и </w:t>
      </w:r>
      <w:r w:rsidRPr="00C87724">
        <w:rPr>
          <w:rFonts w:ascii="GHEA Grapalat" w:hAnsi="GHEA Grapalat"/>
          <w:b/>
        </w:rPr>
        <w:t>абзаца "б" подпункта 1</w:t>
      </w:r>
      <w:r w:rsidR="002C12AE" w:rsidRPr="00C87724">
        <w:rPr>
          <w:rFonts w:ascii="GHEA Grapalat" w:hAnsi="GHEA Grapalat"/>
          <w:b/>
        </w:rPr>
        <w:t>7</w:t>
      </w:r>
      <w:r w:rsidRPr="00C87724">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C87724">
        <w:rPr>
          <w:rFonts w:ascii="GHEA Grapalat" w:hAnsi="GHEA Grapalat"/>
          <w:b/>
        </w:rPr>
        <w:t>й</w:t>
      </w:r>
      <w:r w:rsidRPr="00C87724">
        <w:rPr>
          <w:rFonts w:ascii="GHEA Grapalat" w:hAnsi="GHEA Grapalat"/>
          <w:b/>
        </w:rPr>
        <w:t xml:space="preserve"> </w:t>
      </w:r>
      <w:r w:rsidR="00A15315" w:rsidRPr="00C87724">
        <w:rPr>
          <w:rFonts w:ascii="GHEA Grapalat" w:hAnsi="GHEA Grapalat"/>
          <w:b/>
        </w:rPr>
        <w:t xml:space="preserve">квалификации и </w:t>
      </w:r>
      <w:r w:rsidRPr="00C87724">
        <w:rPr>
          <w:rFonts w:ascii="GHEA Grapalat" w:hAnsi="GHEA Grapalat"/>
          <w:b/>
        </w:rPr>
        <w:t>договора представленн</w:t>
      </w:r>
      <w:r w:rsidR="00A27144" w:rsidRPr="00C87724">
        <w:rPr>
          <w:rFonts w:ascii="GHEA Grapalat" w:hAnsi="GHEA Grapalat"/>
          <w:b/>
        </w:rPr>
        <w:t>ых</w:t>
      </w:r>
      <w:r w:rsidRPr="00C87724">
        <w:rPr>
          <w:rFonts w:ascii="GHEA Grapalat" w:hAnsi="GHEA Grapalat"/>
          <w:b/>
        </w:rPr>
        <w:t xml:space="preserve"> в виде неустойки, также представляет Заказчику нов</w:t>
      </w:r>
      <w:r w:rsidR="00A15315" w:rsidRPr="00C87724">
        <w:rPr>
          <w:rFonts w:ascii="GHEA Grapalat" w:hAnsi="GHEA Grapalat"/>
          <w:b/>
        </w:rPr>
        <w:t>ые</w:t>
      </w:r>
      <w:r w:rsidRPr="00C87724">
        <w:rPr>
          <w:rFonts w:ascii="GHEA Grapalat" w:hAnsi="GHEA Grapalat"/>
          <w:b/>
        </w:rPr>
        <w:t xml:space="preserve"> обеспечени</w:t>
      </w:r>
      <w:r w:rsidR="00A15315" w:rsidRPr="00C87724">
        <w:rPr>
          <w:rFonts w:ascii="GHEA Grapalat" w:hAnsi="GHEA Grapalat"/>
          <w:b/>
        </w:rPr>
        <w:t>я</w:t>
      </w:r>
      <w:r w:rsidRPr="00C87724">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C87724">
        <w:rPr>
          <w:rStyle w:val="af6"/>
          <w:rFonts w:ascii="GHEA Grapalat" w:hAnsi="GHEA Grapalat"/>
          <w:b/>
        </w:rPr>
        <w:footnoteReference w:customMarkFollows="1" w:id="22"/>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616"/>
        <w:gridCol w:w="1346"/>
        <w:gridCol w:w="1013"/>
        <w:gridCol w:w="1187"/>
        <w:gridCol w:w="720"/>
        <w:gridCol w:w="1332"/>
        <w:gridCol w:w="1494"/>
      </w:tblGrid>
      <w:tr w:rsidR="00F743C9" w:rsidRPr="008F582C" w:rsidTr="00F743C9">
        <w:trPr>
          <w:jc w:val="center"/>
        </w:trPr>
        <w:tc>
          <w:tcPr>
            <w:tcW w:w="10325" w:type="dxa"/>
            <w:gridSpan w:val="8"/>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Услуга</w:t>
            </w:r>
          </w:p>
        </w:tc>
      </w:tr>
      <w:tr w:rsidR="00F743C9" w:rsidRPr="008F582C" w:rsidTr="00F743C9">
        <w:trPr>
          <w:trHeight w:val="219"/>
          <w:jc w:val="center"/>
        </w:trPr>
        <w:tc>
          <w:tcPr>
            <w:tcW w:w="1617" w:type="dxa"/>
            <w:vMerge w:val="restart"/>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616" w:type="dxa"/>
            <w:vMerge w:val="restart"/>
            <w:vAlign w:val="center"/>
          </w:tcPr>
          <w:p w:rsidR="00F743C9" w:rsidRPr="008F582C" w:rsidRDefault="00F743C9" w:rsidP="00B16EEC">
            <w:pPr>
              <w:pStyle w:val="31"/>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1346" w:type="dxa"/>
            <w:vMerge w:val="restart"/>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техническая характеристика</w:t>
            </w:r>
          </w:p>
        </w:tc>
        <w:tc>
          <w:tcPr>
            <w:tcW w:w="1013" w:type="dxa"/>
            <w:vMerge w:val="restart"/>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единица измерения</w:t>
            </w:r>
          </w:p>
        </w:tc>
        <w:tc>
          <w:tcPr>
            <w:tcW w:w="1187" w:type="dxa"/>
            <w:vMerge w:val="restart"/>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общая цена/драмов РА</w:t>
            </w:r>
          </w:p>
        </w:tc>
        <w:tc>
          <w:tcPr>
            <w:tcW w:w="720" w:type="dxa"/>
            <w:vMerge w:val="restart"/>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общий объем</w:t>
            </w:r>
          </w:p>
        </w:tc>
        <w:tc>
          <w:tcPr>
            <w:tcW w:w="2826" w:type="dxa"/>
            <w:gridSpan w:val="2"/>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предоставление</w:t>
            </w:r>
          </w:p>
        </w:tc>
      </w:tr>
      <w:tr w:rsidR="00F743C9" w:rsidRPr="008F582C" w:rsidTr="00F743C9">
        <w:trPr>
          <w:trHeight w:val="445"/>
          <w:jc w:val="center"/>
        </w:trPr>
        <w:tc>
          <w:tcPr>
            <w:tcW w:w="1617" w:type="dxa"/>
            <w:vMerge/>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p>
        </w:tc>
        <w:tc>
          <w:tcPr>
            <w:tcW w:w="1616" w:type="dxa"/>
            <w:vMerge/>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p>
        </w:tc>
        <w:tc>
          <w:tcPr>
            <w:tcW w:w="1346" w:type="dxa"/>
            <w:vMerge/>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p>
        </w:tc>
        <w:tc>
          <w:tcPr>
            <w:tcW w:w="1013" w:type="dxa"/>
            <w:vMerge/>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p>
        </w:tc>
        <w:tc>
          <w:tcPr>
            <w:tcW w:w="1187" w:type="dxa"/>
            <w:vMerge/>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p>
        </w:tc>
        <w:tc>
          <w:tcPr>
            <w:tcW w:w="720" w:type="dxa"/>
            <w:vMerge/>
            <w:vAlign w:val="center"/>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p>
        </w:tc>
        <w:tc>
          <w:tcPr>
            <w:tcW w:w="1332" w:type="dxa"/>
            <w:vAlign w:val="center"/>
          </w:tcPr>
          <w:p w:rsidR="00F743C9" w:rsidRPr="008F582C" w:rsidRDefault="00F743C9" w:rsidP="00B16EEC">
            <w:pPr>
              <w:pStyle w:val="31"/>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адрес</w:t>
            </w:r>
          </w:p>
        </w:tc>
        <w:tc>
          <w:tcPr>
            <w:tcW w:w="1494" w:type="dxa"/>
            <w:vAlign w:val="center"/>
          </w:tcPr>
          <w:p w:rsidR="00F743C9" w:rsidRPr="008F582C" w:rsidRDefault="00F743C9" w:rsidP="00B16EEC">
            <w:pPr>
              <w:pStyle w:val="31"/>
              <w:widowControl w:val="0"/>
              <w:autoSpaceDE w:val="0"/>
              <w:autoSpaceDN w:val="0"/>
              <w:adjustRightInd w:val="0"/>
              <w:spacing w:after="120" w:line="240" w:lineRule="auto"/>
              <w:ind w:firstLine="0"/>
              <w:jc w:val="center"/>
              <w:rPr>
                <w:rFonts w:ascii="GHEA Grapalat" w:hAnsi="GHEA Grapalat"/>
                <w:sz w:val="16"/>
                <w:szCs w:val="16"/>
                <w:lang w:val="en-US"/>
              </w:rPr>
            </w:pPr>
            <w:r w:rsidRPr="008F582C">
              <w:rPr>
                <w:rFonts w:ascii="GHEA Grapalat" w:hAnsi="GHEA Grapalat"/>
                <w:sz w:val="16"/>
                <w:szCs w:val="16"/>
              </w:rPr>
              <w:t>срок</w:t>
            </w:r>
            <w:r w:rsidRPr="008F582C">
              <w:rPr>
                <w:rStyle w:val="af6"/>
                <w:rFonts w:ascii="GHEA Grapalat" w:hAnsi="GHEA Grapalat"/>
                <w:sz w:val="16"/>
                <w:szCs w:val="16"/>
              </w:rPr>
              <w:footnoteReference w:customMarkFollows="1" w:id="24"/>
              <w:sym w:font="Symbol" w:char="F02A"/>
            </w:r>
            <w:r w:rsidRPr="008F582C">
              <w:rPr>
                <w:rStyle w:val="af6"/>
                <w:rFonts w:ascii="GHEA Grapalat" w:hAnsi="GHEA Grapalat"/>
                <w:sz w:val="16"/>
                <w:szCs w:val="16"/>
              </w:rPr>
              <w:sym w:font="Symbol" w:char="F02A"/>
            </w:r>
          </w:p>
        </w:tc>
      </w:tr>
      <w:tr w:rsidR="00F743C9" w:rsidRPr="008F582C" w:rsidTr="00F743C9">
        <w:trPr>
          <w:trHeight w:val="246"/>
          <w:jc w:val="center"/>
        </w:trPr>
        <w:tc>
          <w:tcPr>
            <w:tcW w:w="1617" w:type="dxa"/>
          </w:tcPr>
          <w:p w:rsidR="00F743C9" w:rsidRPr="00603945" w:rsidRDefault="00F743C9" w:rsidP="00B16EEC">
            <w:pPr>
              <w:pStyle w:val="31"/>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616" w:type="dxa"/>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9E5E9A">
              <w:rPr>
                <w:rFonts w:ascii="GHEA Grapalat" w:hAnsi="GHEA Grapalat" w:cs="Calibri"/>
                <w:sz w:val="18"/>
                <w:szCs w:val="18"/>
                <w:lang w:val="hy-AM"/>
              </w:rPr>
              <w:t>79211180</w:t>
            </w:r>
          </w:p>
        </w:tc>
        <w:tc>
          <w:tcPr>
            <w:tcW w:w="1346" w:type="dxa"/>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Услуги внутренного аудита</w:t>
            </w:r>
            <w:r>
              <w:rPr>
                <w:rFonts w:ascii="GHEA Grapalat" w:hAnsi="GHEA Grapalat"/>
                <w:sz w:val="18"/>
                <w:szCs w:val="18"/>
              </w:rPr>
              <w:t>*</w:t>
            </w:r>
          </w:p>
        </w:tc>
        <w:tc>
          <w:tcPr>
            <w:tcW w:w="1013" w:type="dxa"/>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драм</w:t>
            </w:r>
          </w:p>
        </w:tc>
        <w:tc>
          <w:tcPr>
            <w:tcW w:w="1187" w:type="dxa"/>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p>
        </w:tc>
        <w:tc>
          <w:tcPr>
            <w:tcW w:w="720" w:type="dxa"/>
          </w:tcPr>
          <w:p w:rsidR="00F743C9" w:rsidRPr="008F582C" w:rsidRDefault="00F743C9" w:rsidP="00B16EEC">
            <w:pPr>
              <w:pStyle w:val="31"/>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1</w:t>
            </w:r>
          </w:p>
        </w:tc>
        <w:tc>
          <w:tcPr>
            <w:tcW w:w="1332" w:type="dxa"/>
          </w:tcPr>
          <w:p w:rsidR="00F743C9" w:rsidRDefault="00F743C9" w:rsidP="00B16EEC">
            <w:pPr>
              <w:widowControl w:val="0"/>
              <w:jc w:val="center"/>
              <w:rPr>
                <w:rFonts w:ascii="GHEA Grapalat" w:hAnsi="GHEA Grapalat"/>
                <w:sz w:val="18"/>
                <w:szCs w:val="18"/>
              </w:rPr>
            </w:pPr>
            <w:r w:rsidRPr="009E5E9A">
              <w:rPr>
                <w:rFonts w:ascii="GHEA Grapalat" w:hAnsi="GHEA Grapalat"/>
                <w:sz w:val="18"/>
                <w:szCs w:val="18"/>
              </w:rPr>
              <w:t xml:space="preserve">РА, Ширакская область, Община </w:t>
            </w:r>
            <w:r w:rsidRPr="001545D2">
              <w:rPr>
                <w:rFonts w:ascii="GHEA Grapalat" w:hAnsi="GHEA Grapalat"/>
                <w:sz w:val="18"/>
                <w:szCs w:val="18"/>
              </w:rPr>
              <w:t>Ахурян</w:t>
            </w:r>
            <w:r w:rsidRPr="009E5E9A">
              <w:rPr>
                <w:rFonts w:ascii="GHEA Grapalat" w:hAnsi="GHEA Grapalat"/>
                <w:sz w:val="18"/>
                <w:szCs w:val="18"/>
              </w:rPr>
              <w:t xml:space="preserve">, село </w:t>
            </w:r>
            <w:r w:rsidRPr="001545D2">
              <w:rPr>
                <w:rFonts w:ascii="GHEA Grapalat" w:hAnsi="GHEA Grapalat"/>
                <w:sz w:val="20"/>
                <w:szCs w:val="20"/>
              </w:rPr>
              <w:t>Гюмрийское шоссе 42</w:t>
            </w:r>
          </w:p>
          <w:p w:rsidR="00F743C9" w:rsidRDefault="00F743C9" w:rsidP="00B16EEC">
            <w:pPr>
              <w:rPr>
                <w:rFonts w:ascii="GHEA Grapalat" w:hAnsi="GHEA Grapalat"/>
                <w:sz w:val="18"/>
                <w:szCs w:val="18"/>
              </w:rPr>
            </w:pPr>
          </w:p>
          <w:p w:rsidR="00F743C9" w:rsidRPr="008F582C" w:rsidRDefault="00F743C9" w:rsidP="00B16EEC">
            <w:pPr>
              <w:pStyle w:val="31"/>
              <w:widowControl w:val="0"/>
              <w:spacing w:after="120" w:line="240" w:lineRule="auto"/>
              <w:ind w:firstLine="0"/>
              <w:jc w:val="center"/>
              <w:rPr>
                <w:rFonts w:ascii="GHEA Grapalat" w:hAnsi="GHEA Grapalat"/>
                <w:sz w:val="16"/>
                <w:szCs w:val="16"/>
              </w:rPr>
            </w:pPr>
          </w:p>
        </w:tc>
        <w:tc>
          <w:tcPr>
            <w:tcW w:w="1494" w:type="dxa"/>
          </w:tcPr>
          <w:p w:rsidR="00F743C9" w:rsidRPr="001545D2" w:rsidRDefault="00F743C9" w:rsidP="00B16EEC">
            <w:pPr>
              <w:pStyle w:val="31"/>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осуществляется со д</w:t>
            </w:r>
            <w:r>
              <w:rPr>
                <w:rFonts w:ascii="GHEA Grapalat" w:hAnsi="GHEA Grapalat"/>
                <w:sz w:val="18"/>
                <w:szCs w:val="18"/>
              </w:rPr>
              <w:t>ня вступления Соглашения в силу(</w:t>
            </w:r>
            <w:r w:rsidRPr="009E5E9A">
              <w:rPr>
                <w:rFonts w:ascii="GHEA Grapalat" w:hAnsi="GHEA Grapalat"/>
                <w:sz w:val="18"/>
                <w:szCs w:val="18"/>
              </w:rPr>
              <w:t>которое будет заключено в соот</w:t>
            </w:r>
            <w:r>
              <w:rPr>
                <w:rFonts w:ascii="GHEA Grapalat" w:hAnsi="GHEA Grapalat"/>
                <w:sz w:val="18"/>
                <w:szCs w:val="18"/>
              </w:rPr>
              <w:t>ветствии с Договором) до 25</w:t>
            </w:r>
            <w:r w:rsidRPr="001545D2">
              <w:rPr>
                <w:rFonts w:ascii="GHEA Grapalat" w:hAnsi="GHEA Grapalat"/>
                <w:sz w:val="18"/>
                <w:szCs w:val="18"/>
              </w:rPr>
              <w:t>.12.202</w:t>
            </w:r>
            <w:r w:rsidR="002D2E37">
              <w:rPr>
                <w:rFonts w:ascii="GHEA Grapalat" w:hAnsi="GHEA Grapalat"/>
                <w:sz w:val="18"/>
                <w:szCs w:val="18"/>
              </w:rPr>
              <w:t>5</w:t>
            </w:r>
          </w:p>
        </w:tc>
      </w:tr>
    </w:tbl>
    <w:p w:rsidR="001B5234" w:rsidRDefault="00236001" w:rsidP="00236001">
      <w:pPr>
        <w:widowControl w:val="0"/>
        <w:spacing w:after="160" w:line="360" w:lineRule="auto"/>
        <w:jc w:val="center"/>
        <w:rPr>
          <w:rFonts w:ascii="GHEA Grapalat" w:hAnsi="GHEA Grapalat"/>
        </w:rPr>
      </w:pPr>
      <w:r w:rsidRPr="00236001">
        <w:rPr>
          <w:rFonts w:ascii="GHEA Grapalat" w:hAnsi="GHEA Grapalat"/>
        </w:rPr>
        <w:t xml:space="preserve">*УСЛУГИ ВНУТРЕННЕГО АУДИТОРА </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МИНИСТР ФИНАНСОВ РА 15.07.2020 N 204-Л</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ПРИКАЗ ОБ УТВЕРЖДЕНИИ ТРЕБОВАНИЙ, ПРЕДСТАВЛЯЕМЫХ К ХАРАКТЕРИСТИКАМ, ВКЛЮЧЕННЫМ В ЗАЯВКУ НА ПРИОБРЕТЕНИЕ СЛУЖБЫ ВНУТРЕННЕГО АУДИТА ПУБЛИЧНОГО СЕКТОРА РЕСПУБЛИКИ АРМЕНИЯ</w:t>
      </w:r>
    </w:p>
    <w:p w:rsidR="00236001" w:rsidRPr="00236001" w:rsidRDefault="00236001" w:rsidP="00236001">
      <w:pPr>
        <w:widowControl w:val="0"/>
        <w:spacing w:after="160" w:line="360" w:lineRule="auto"/>
        <w:jc w:val="center"/>
        <w:rPr>
          <w:rFonts w:ascii="GHEA Grapalat" w:hAnsi="GHEA Grapalat"/>
        </w:rPr>
      </w:pPr>
    </w:p>
    <w:p w:rsidR="00236001" w:rsidRPr="00236001" w:rsidRDefault="00236001" w:rsidP="00236001">
      <w:pPr>
        <w:widowControl w:val="0"/>
        <w:spacing w:after="160" w:line="360" w:lineRule="auto"/>
        <w:jc w:val="center"/>
        <w:rPr>
          <w:rFonts w:ascii="GHEA Grapalat" w:hAnsi="GHEA Grapalat"/>
        </w:rPr>
      </w:pP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xml:space="preserve">1. ОБЪЕМ ВНУТРЕННЕГО АУДИТА И ОБЩИЕ ТРЕБОВАНИЯ К ПРЕДОСТАВЛЯЕМОЙ </w:t>
      </w:r>
      <w:r w:rsidRPr="00236001">
        <w:rPr>
          <w:rFonts w:ascii="GHEA Grapalat" w:hAnsi="GHEA Grapalat"/>
        </w:rPr>
        <w:lastRenderedPageBreak/>
        <w:t>УСЛУГЕ</w:t>
      </w:r>
    </w:p>
    <w:p w:rsidR="00236001" w:rsidRPr="00236001" w:rsidRDefault="00236001" w:rsidP="00236001">
      <w:pPr>
        <w:widowControl w:val="0"/>
        <w:spacing w:after="160" w:line="360" w:lineRule="auto"/>
        <w:jc w:val="center"/>
        <w:rPr>
          <w:rFonts w:ascii="GHEA Grapalat" w:hAnsi="GHEA Grapalat"/>
        </w:rPr>
      </w:pP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xml:space="preserve">Внутренний аудит представляет собой независимую, объективную функцию заверения и консультирования, которая направлена </w:t>
      </w:r>
      <w:r w:rsidRPr="00236001">
        <w:rPr>
          <w:rFonts w:ascii="Cambria Math" w:hAnsi="Cambria Math" w:cs="Cambria Math"/>
        </w:rPr>
        <w:t>​​</w:t>
      </w:r>
      <w:r w:rsidRPr="00236001">
        <w:rPr>
          <w:rFonts w:ascii="GHEA Grapalat" w:hAnsi="GHEA Grapalat" w:cs="GHEA Grapalat"/>
        </w:rPr>
        <w:t>на</w:t>
      </w:r>
      <w:r w:rsidRPr="00236001">
        <w:rPr>
          <w:rFonts w:ascii="GHEA Grapalat" w:hAnsi="GHEA Grapalat"/>
        </w:rPr>
        <w:t xml:space="preserve"> </w:t>
      </w:r>
      <w:r w:rsidRPr="00236001">
        <w:rPr>
          <w:rFonts w:ascii="GHEA Grapalat" w:hAnsi="GHEA Grapalat" w:cs="GHEA Grapalat"/>
        </w:rPr>
        <w:t>улучшение</w:t>
      </w:r>
      <w:r w:rsidRPr="00236001">
        <w:rPr>
          <w:rFonts w:ascii="GHEA Grapalat" w:hAnsi="GHEA Grapalat"/>
        </w:rPr>
        <w:t xml:space="preserve"> </w:t>
      </w:r>
      <w:r w:rsidRPr="00236001">
        <w:rPr>
          <w:rFonts w:ascii="GHEA Grapalat" w:hAnsi="GHEA Grapalat" w:cs="GHEA Grapalat"/>
        </w:rPr>
        <w:t>деятельности</w:t>
      </w:r>
      <w:r w:rsidRPr="00236001">
        <w:rPr>
          <w:rFonts w:ascii="GHEA Grapalat" w:hAnsi="GHEA Grapalat"/>
        </w:rPr>
        <w:t xml:space="preserve"> </w:t>
      </w:r>
      <w:r w:rsidRPr="00236001">
        <w:rPr>
          <w:rFonts w:ascii="GHEA Grapalat" w:hAnsi="GHEA Grapalat" w:cs="GHEA Grapalat"/>
        </w:rPr>
        <w:t>организации</w:t>
      </w:r>
      <w:r w:rsidRPr="00236001">
        <w:rPr>
          <w:rFonts w:ascii="GHEA Grapalat" w:hAnsi="GHEA Grapalat"/>
        </w:rPr>
        <w:t xml:space="preserve"> </w:t>
      </w:r>
      <w:r w:rsidRPr="00236001">
        <w:rPr>
          <w:rFonts w:ascii="GHEA Grapalat" w:hAnsi="GHEA Grapalat" w:cs="GHEA Grapalat"/>
        </w:rPr>
        <w:t>и</w:t>
      </w:r>
      <w:r w:rsidRPr="00236001">
        <w:rPr>
          <w:rFonts w:ascii="GHEA Grapalat" w:hAnsi="GHEA Grapalat"/>
        </w:rPr>
        <w:t xml:space="preserve"> </w:t>
      </w:r>
      <w:r w:rsidRPr="00236001">
        <w:rPr>
          <w:rFonts w:ascii="GHEA Grapalat" w:hAnsi="GHEA Grapalat" w:cs="GHEA Grapalat"/>
        </w:rPr>
        <w:t>охватывает</w:t>
      </w:r>
      <w:r w:rsidRPr="00236001">
        <w:rPr>
          <w:rFonts w:ascii="GHEA Grapalat" w:hAnsi="GHEA Grapalat"/>
        </w:rPr>
        <w:t xml:space="preserve"> </w:t>
      </w:r>
      <w:r w:rsidRPr="00236001">
        <w:rPr>
          <w:rFonts w:ascii="GHEA Grapalat" w:hAnsi="GHEA Grapalat" w:cs="GHEA Grapalat"/>
        </w:rPr>
        <w:t>все</w:t>
      </w:r>
      <w:r w:rsidRPr="00236001">
        <w:rPr>
          <w:rFonts w:ascii="GHEA Grapalat" w:hAnsi="GHEA Grapalat"/>
        </w:rPr>
        <w:t xml:space="preserve"> </w:t>
      </w:r>
      <w:r w:rsidRPr="00236001">
        <w:rPr>
          <w:rFonts w:ascii="GHEA Grapalat" w:hAnsi="GHEA Grapalat" w:cs="GHEA Grapalat"/>
        </w:rPr>
        <w:t>функции</w:t>
      </w:r>
      <w:r w:rsidRPr="00236001">
        <w:rPr>
          <w:rFonts w:ascii="GHEA Grapalat" w:hAnsi="GHEA Grapalat"/>
        </w:rPr>
        <w:t xml:space="preserve">, </w:t>
      </w:r>
      <w:r w:rsidRPr="00236001">
        <w:rPr>
          <w:rFonts w:ascii="GHEA Grapalat" w:hAnsi="GHEA Grapalat" w:cs="GHEA Grapalat"/>
        </w:rPr>
        <w:t>связанные</w:t>
      </w:r>
      <w:r w:rsidRPr="00236001">
        <w:rPr>
          <w:rFonts w:ascii="GHEA Grapalat" w:hAnsi="GHEA Grapalat"/>
        </w:rPr>
        <w:t xml:space="preserve"> </w:t>
      </w:r>
      <w:r w:rsidRPr="00236001">
        <w:rPr>
          <w:rFonts w:ascii="GHEA Grapalat" w:hAnsi="GHEA Grapalat" w:cs="GHEA Grapalat"/>
        </w:rPr>
        <w:t>с</w:t>
      </w:r>
      <w:r w:rsidRPr="00236001">
        <w:rPr>
          <w:rFonts w:ascii="GHEA Grapalat" w:hAnsi="GHEA Grapalat"/>
        </w:rPr>
        <w:t xml:space="preserve"> </w:t>
      </w:r>
      <w:r w:rsidRPr="00236001">
        <w:rPr>
          <w:rFonts w:ascii="GHEA Grapalat" w:hAnsi="GHEA Grapalat" w:cs="GHEA Grapalat"/>
        </w:rPr>
        <w:t>деятельностью</w:t>
      </w:r>
      <w:r w:rsidRPr="00236001">
        <w:rPr>
          <w:rFonts w:ascii="GHEA Grapalat" w:hAnsi="GHEA Grapalat"/>
        </w:rPr>
        <w:t xml:space="preserve"> </w:t>
      </w:r>
      <w:r w:rsidRPr="00236001">
        <w:rPr>
          <w:rFonts w:ascii="GHEA Grapalat" w:hAnsi="GHEA Grapalat" w:cs="GHEA Grapalat"/>
        </w:rPr>
        <w:t>организации</w:t>
      </w:r>
      <w:r w:rsidRPr="00236001">
        <w:rPr>
          <w:rFonts w:ascii="GHEA Grapalat" w:hAnsi="GHEA Grapalat"/>
        </w:rPr>
        <w:t xml:space="preserve"> </w:t>
      </w:r>
      <w:r w:rsidRPr="00236001">
        <w:rPr>
          <w:rFonts w:ascii="GHEA Grapalat" w:hAnsi="GHEA Grapalat" w:cs="GHEA Grapalat"/>
        </w:rPr>
        <w:t>и</w:t>
      </w:r>
      <w:r w:rsidRPr="00236001">
        <w:rPr>
          <w:rFonts w:ascii="GHEA Grapalat" w:hAnsi="GHEA Grapalat"/>
        </w:rPr>
        <w:t xml:space="preserve"> </w:t>
      </w:r>
      <w:r w:rsidRPr="00236001">
        <w:rPr>
          <w:rFonts w:ascii="GHEA Grapalat" w:hAnsi="GHEA Grapalat" w:cs="GHEA Grapalat"/>
        </w:rPr>
        <w:t>результатами</w:t>
      </w:r>
      <w:r w:rsidRPr="00236001">
        <w:rPr>
          <w:rFonts w:ascii="GHEA Grapalat" w:hAnsi="GHEA Grapalat"/>
        </w:rPr>
        <w:t xml:space="preserve"> </w:t>
      </w:r>
      <w:r w:rsidRPr="00236001">
        <w:rPr>
          <w:rFonts w:ascii="GHEA Grapalat" w:hAnsi="GHEA Grapalat" w:cs="GHEA Grapalat"/>
        </w:rPr>
        <w:t>деятельности</w:t>
      </w:r>
      <w:r w:rsidRPr="00236001">
        <w:rPr>
          <w:rFonts w:ascii="GHEA Grapalat" w:hAnsi="GHEA Grapalat"/>
        </w:rPr>
        <w:t xml:space="preserve"> </w:t>
      </w:r>
      <w:r w:rsidRPr="00236001">
        <w:rPr>
          <w:rFonts w:ascii="GHEA Grapalat" w:hAnsi="GHEA Grapalat" w:cs="GHEA Grapalat"/>
        </w:rPr>
        <w:t>организации</w:t>
      </w:r>
      <w:r w:rsidRPr="00236001">
        <w:rPr>
          <w:rFonts w:ascii="GHEA Grapalat" w:hAnsi="GHEA Grapalat"/>
        </w:rPr>
        <w:t xml:space="preserve">, </w:t>
      </w:r>
      <w:r w:rsidRPr="00236001">
        <w:rPr>
          <w:rFonts w:ascii="GHEA Grapalat" w:hAnsi="GHEA Grapalat" w:cs="GHEA Grapalat"/>
        </w:rPr>
        <w:t>то</w:t>
      </w:r>
      <w:r w:rsidRPr="00236001">
        <w:rPr>
          <w:rFonts w:ascii="GHEA Grapalat" w:hAnsi="GHEA Grapalat"/>
        </w:rPr>
        <w:t xml:space="preserve"> </w:t>
      </w:r>
      <w:r w:rsidRPr="00236001">
        <w:rPr>
          <w:rFonts w:ascii="GHEA Grapalat" w:hAnsi="GHEA Grapalat" w:cs="GHEA Grapalat"/>
        </w:rPr>
        <w:t>ест</w:t>
      </w:r>
      <w:r w:rsidRPr="00236001">
        <w:rPr>
          <w:rFonts w:ascii="GHEA Grapalat" w:hAnsi="GHEA Grapalat"/>
        </w:rPr>
        <w:t>ь всю систему внутреннего контроля организации, в том числе все операции, ресурсы, услуги, процессы, программы и задачи, вытекающие из иных правоотношений, в целях которых приглашенное лицо (далее – Исполнитель) обязано:</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описать основные направления реализации внутреннего аудита, особенности участия проверяемых подразделений, а также поддержку,</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представить надлежащую оценку руководству организации относительно адекватности, надежности и эффективности системы внутреннего контроля организации,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оценивать системы финансового управления и контроля, набор правил (политик), процедур и действий, установленных руководством организации,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поддерживать организацию в эффективной реализации ее целей путем систематической и упорядоченной оценки и улучшения процессов управления организацией, системы внутреннего контроля, процессов управления рисками (идентификация рисков, оценка и контроль),</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заверить руководителя организации (далее - Руководитель) и ревизионную комиссию в надлежащем выполнении руководителями подразделений организации своих обязанностей (внедрение и поддержание систем внутреннего контроля, управления рисками и процессов управления);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lastRenderedPageBreak/>
        <w:t> помогать организации быть подотчетной всему обществу, оценивая выполнение последним требований, установленных законами и иными правовыми актами, а также полезность и эффективность выполняемых функций,</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предоставлять объективное заключение надзорным органам относительно достоверности и достоверности отчетов о финансовой деятельности и других результатах деятельности, представляемых Управляющим,</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помочь Менеджеру в достижении поставленных перед ним целей путем улучшения систем и услуг организации,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снизить вероятность мошенничества, растраты и других злоупотреблений, происходящих в его присутствии,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обеспечивать соответствие поведения аудиторов установленным правилам поведения,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обеспечить постоянное присутствие в организации (кроме сельских поселений) хотя бы одного работника, на которого возложена ответственность за выполнение всех требований, предусмотренных законодательством о внутреннем аудите,</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обеспечить выполнение прав и обязанностей аудиторского отдела, в том числе начальника отдела, определенных Законом «О внутреннем аудите»,</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исполнять обязанности секретаря ревизионной комиссии,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быть подотчетным Руководителю и ревизионной комиссии,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не будет выполнять никаких управленческих функций организации, кроме функций управления деятельностью внутреннего аудита.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Результаты предыдущей аудиторской работы должны быть учтены и учтены в будущей работе.</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2. ВНУТРЕННЯЯ АУДИТОРСКАЯ СРЕДА</w:t>
      </w:r>
    </w:p>
    <w:p w:rsidR="00424EEF" w:rsidRPr="00424EEF" w:rsidRDefault="00424EEF" w:rsidP="00424EEF">
      <w:pPr>
        <w:widowControl w:val="0"/>
        <w:spacing w:after="160" w:line="360" w:lineRule="auto"/>
        <w:jc w:val="center"/>
        <w:rPr>
          <w:rFonts w:ascii="GHEA Grapalat" w:hAnsi="GHEA Grapalat"/>
        </w:rPr>
      </w:pPr>
      <w:r w:rsidRPr="00424EEF">
        <w:rPr>
          <w:rFonts w:ascii="GHEA Grapalat" w:hAnsi="GHEA Grapalat"/>
        </w:rPr>
        <w:t xml:space="preserve">Исполнитель должен оценить среду внутреннего аудита организации, которая включает в себя всю систему организации, включая все возможные функции, задачи и </w:t>
      </w:r>
      <w:r w:rsidRPr="00424EEF">
        <w:rPr>
          <w:rFonts w:ascii="GHEA Grapalat" w:hAnsi="GHEA Grapalat"/>
        </w:rPr>
        <w:lastRenderedPageBreak/>
        <w:t>проверяемые процессы организации. На этапе организации своей работы исполнитель должен, прежде всего, четко определить структуру организации и функции элементов структуры и их описания: (Функция или процесс – это совокупность последовательных и взаимосвязанных действий, направленных на достижение цели организации, условия для их выполнения и необходимые ресурсы).</w:t>
      </w:r>
    </w:p>
    <w:p w:rsidR="00424EEF" w:rsidRPr="00424EEF" w:rsidRDefault="00424EEF" w:rsidP="00424EEF">
      <w:pPr>
        <w:widowControl w:val="0"/>
        <w:spacing w:after="160" w:line="360" w:lineRule="auto"/>
        <w:jc w:val="center"/>
        <w:rPr>
          <w:rFonts w:ascii="GHEA Grapalat" w:hAnsi="GHEA Grapalat"/>
        </w:rPr>
      </w:pPr>
      <w:r w:rsidRPr="00424EEF">
        <w:rPr>
          <w:rFonts w:ascii="GHEA Grapalat" w:hAnsi="GHEA Grapalat"/>
        </w:rPr>
        <w:t>К элементам аудиторской среды, называемым подразделениями (далее «Единицы»), относятся:</w:t>
      </w:r>
    </w:p>
    <w:p w:rsidR="00424EEF" w:rsidRPr="00424EEF" w:rsidRDefault="00424EEF" w:rsidP="00424EEF">
      <w:pPr>
        <w:widowControl w:val="0"/>
        <w:spacing w:after="160" w:line="360" w:lineRule="auto"/>
        <w:jc w:val="center"/>
        <w:rPr>
          <w:rFonts w:ascii="GHEA Grapalat" w:hAnsi="GHEA Grapalat"/>
        </w:rPr>
      </w:pPr>
      <w:r w:rsidRPr="00424EEF">
        <w:rPr>
          <w:rFonts w:ascii="GHEA Grapalat" w:hAnsi="GHEA Grapalat"/>
        </w:rPr>
        <w:t>1) Дом Ахурянской общины, Ширакский марз, РА</w:t>
      </w:r>
    </w:p>
    <w:p w:rsidR="00424EEF" w:rsidRPr="00424EEF" w:rsidRDefault="00424EEF" w:rsidP="00424EEF">
      <w:pPr>
        <w:widowControl w:val="0"/>
        <w:spacing w:after="160" w:line="360" w:lineRule="auto"/>
        <w:jc w:val="center"/>
        <w:rPr>
          <w:rFonts w:ascii="GHEA Grapalat" w:hAnsi="GHEA Grapalat"/>
        </w:rPr>
      </w:pPr>
      <w:r w:rsidRPr="00424EEF">
        <w:rPr>
          <w:rFonts w:ascii="GHEA Grapalat" w:hAnsi="GHEA Grapalat"/>
        </w:rPr>
        <w:t>2) Действуя при Ахурянской общинной администрации Ширакского марза РА.</w:t>
      </w:r>
    </w:p>
    <w:p w:rsidR="00424EEF" w:rsidRPr="00424EEF" w:rsidRDefault="00424EEF" w:rsidP="00424EEF">
      <w:pPr>
        <w:widowControl w:val="0"/>
        <w:spacing w:after="160" w:line="360" w:lineRule="auto"/>
        <w:jc w:val="center"/>
        <w:rPr>
          <w:rFonts w:ascii="GHEA Grapalat" w:hAnsi="GHEA Grapalat"/>
        </w:rPr>
      </w:pPr>
      <w:r w:rsidRPr="00424EEF">
        <w:rPr>
          <w:rFonts w:ascii="GHEA Grapalat" w:hAnsi="GHEA Grapalat"/>
        </w:rPr>
        <w:t xml:space="preserve"> 21 общественная некоммерческая организация.</w:t>
      </w:r>
    </w:p>
    <w:p w:rsidR="00424EEF" w:rsidRPr="00424EEF" w:rsidRDefault="00424EEF" w:rsidP="00424EEF">
      <w:pPr>
        <w:widowControl w:val="0"/>
        <w:spacing w:after="160" w:line="360" w:lineRule="auto"/>
        <w:jc w:val="center"/>
        <w:rPr>
          <w:rFonts w:ascii="GHEA Grapalat" w:hAnsi="GHEA Grapalat"/>
        </w:rPr>
      </w:pPr>
      <w:r w:rsidRPr="00424EEF">
        <w:rPr>
          <w:rFonts w:ascii="GHEA Grapalat" w:hAnsi="GHEA Grapalat"/>
        </w:rPr>
        <w:t>В штате Ахурянской общины есть структурные подразделения.</w:t>
      </w:r>
    </w:p>
    <w:p w:rsidR="00424EEF" w:rsidRPr="00424EEF" w:rsidRDefault="00424EEF" w:rsidP="00424EEF">
      <w:pPr>
        <w:widowControl w:val="0"/>
        <w:spacing w:after="160" w:line="360" w:lineRule="auto"/>
        <w:jc w:val="center"/>
        <w:rPr>
          <w:rFonts w:ascii="GHEA Grapalat" w:hAnsi="GHEA Grapalat"/>
        </w:rPr>
      </w:pPr>
      <w:r w:rsidRPr="00424EEF">
        <w:rPr>
          <w:rFonts w:ascii="GHEA Grapalat" w:hAnsi="GHEA Grapalat"/>
        </w:rPr>
        <w:t>1. Перечень подразделений, подлежащих внутреннему аудиту, предусмотренный годовым планом службы внутреннего аудита клиента на 2024-2025 годы, определен приложением 1 к настоящей технической спецификации.</w:t>
      </w:r>
    </w:p>
    <w:p w:rsidR="00236001" w:rsidRPr="00236001" w:rsidRDefault="00424EEF" w:rsidP="00424EEF">
      <w:pPr>
        <w:widowControl w:val="0"/>
        <w:spacing w:after="160" w:line="360" w:lineRule="auto"/>
        <w:jc w:val="center"/>
        <w:rPr>
          <w:rFonts w:ascii="GHEA Grapalat" w:hAnsi="GHEA Grapalat"/>
        </w:rPr>
      </w:pPr>
      <w:r w:rsidRPr="00424EEF">
        <w:rPr>
          <w:rFonts w:ascii="GHEA Grapalat" w:hAnsi="GHEA Grapalat"/>
        </w:rPr>
        <w:t>2. Проверки процесса закупок в 2024-2025 годах должны проводиться в подразделениях, предусмотренных приложением 1, определенных пунктом 2 настоящего раздела.</w:t>
      </w:r>
      <w:r w:rsidR="00236001" w:rsidRPr="00236001">
        <w:rPr>
          <w:rFonts w:ascii="GHEA Grapalat" w:hAnsi="GHEA Grapalat"/>
        </w:rPr>
        <w:t>.</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3. ОПИСАНИЕ ПРЕДОСТАВЛЯЕМОЙ УСЛУГИ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1) С момента вступления в силу Договора Исполнитель обязан осуществлять действия, определенные законодательством о внутреннем аудите, в такие сроки, чтобы обеспечить оказание услуг внутреннего аудита, определенных настоящей технической спецификацией и законодательством о внутреннем аудите. аудит до истечения срока действия договора;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2) В целях исполнения обязанности, определенной пунктом 1 настоящего раздела, Исполнитель обязан:</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lastRenderedPageBreak/>
        <w:t>а) составить и представить на утверждение Руководителю положение о внутреннем аудите и изменения к нему, в которых необходимо определить положения, подлежащие обязательному выполнению для всей организации и должны отражать все этапы проведения аудита и вопросы содействующие организации работы внутреннего аудита, а также функции, выполняемые Подразделениями, подлежащими внутреннему аудиту;</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б) составляет трехлетний стратегический и годовой планы внутреннего аудита в порядке, установленном законодательством Республики Армения о внутреннем аудите, а также исходя из задач, указанных руководителем, на основе оценок необходимости аудита организации (оценки рисков, а также выводы внутренних аудитов, проведенных в организации в предыдущие периоды, выявленные проблемы, представленные рекомендации, предпринятые по ним действия и отчеты об их выполнении), четко с указанием количества подразделений, подлежащих внутреннему аудиту, областей, подлежащих аудиту, сроков проведения аудитов (периодичность), исходя из имеющихся ресурсов, мер аудита, выбранных для эффективного достижения целей аудита, которые станут отправной точкой для представления ценового предложения на процедуру закупки, которая будет организована с целью получения внутреннего аудита на последующие годы, включенные в стратегический план;</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в) проводить эффективный внутренний аудит, оценивая эффективность систем финансового управления и контроля и соблюдение следующих условий:</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идентификация, оценка и управление рисками руководством организации, в частности: достоверность оценки рисков, произведенной Менеджером, наблюдение за рисками, осуществляемое Менеджером, и представление результатов, а также решение проблемы, связанные с рисками и системой контроля, отчеты Руководителя о случаях выхода рисков за пределы допустимого диапазона и реакцию руководителей подразделений организации на эти отчеты,</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Соблюдение законодательства Республики Армения и других условий, связанных с деятельностью организации (договоры, ведомственные нормативные акты и др.),</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lastRenderedPageBreak/>
        <w:t>• экономичные, эффективные и полезные функции,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достоверность и целостность информации,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надежность сохранности активов и ресурсов от утраты, неправильного использования и повреждения,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выполнение задач и достижение целей.</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г) обеспечить.</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уверенность в том, что управление и внедренные процессы управления рисками в организации соответствуют/не соответствуют/частично соответствуют цели выявления и наблюдения за значительными рисками;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подтверждение того, что внедренные системы внутреннего контроля функционируют/не функционируют эффективно;</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гарантия того, что процессы управления рисками являются надежными/ненадежными;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подтверждение того, что Руководитель получает/не получает/частично получает надлежащую качественную и достоверную информацию от других должностных лиц организации;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рекомендации, направленные на совершенствование систем контроля и процедур управления рисками и исправление недостатков, выявленных в системах контроля,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заключение по надзору за предметными подразделениями,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заключение о контроле всей системы на уровне структурных и отдельных подразделений организации,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заключение по системам контроля подрядчиков или поставщиков услуг, если этот контроль необходим для достижения целей организации;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д) подготавливать и представлять руководителю и ревизионной комиссии отчеты, предусмотренные законодательством о внутреннем аудите;</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lastRenderedPageBreak/>
        <w:t>• периодические отчеты о результатах выполненных аудиторских заданий, которые будут включать в себя, какая работа была проделана и по какой причине выполнялись эти работы, все выводы и выводы, обнаруженные в ходе внутреннего аудита, конструктивные рекомендации по улучшению деятельности организации в приказ помочь руководителю;</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годовой отчет о результатах деятельности внутреннего аудита;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не реже одного раза в год отчет о выполнении программы обеспечения и повышения качества внутреннего аудита, включая результаты внутренней оценки, необходимые планы мероприятий и результаты их выполнения;</w:t>
      </w:r>
    </w:p>
    <w:p w:rsidR="003B2F27" w:rsidRDefault="00236001" w:rsidP="00236001">
      <w:pPr>
        <w:widowControl w:val="0"/>
        <w:spacing w:after="160" w:line="360" w:lineRule="auto"/>
        <w:jc w:val="center"/>
        <w:rPr>
          <w:rFonts w:ascii="GHEA Grapalat" w:hAnsi="GHEA Grapalat"/>
        </w:rPr>
      </w:pPr>
      <w:r w:rsidRPr="00236001">
        <w:rPr>
          <w:rFonts w:ascii="GHEA Grapalat" w:hAnsi="GHEA Grapalat"/>
        </w:rPr>
        <w:t>е) провести повторную проверку с целью оценки адекватности, эффективности и своевременности действий, предпринятых руководством проверяемого подразделения по устранению недостатков, выявленных в результате проверки, а также выяснить, аудируемое подразделение предприняло корректирующие действия или выполнило представленные рекомендации, желаемые результаты были достигнуты результаты, которые руководитель и ревизионная комиссия предположили по результатам задания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годовой отчет о результатах деятельности внутреннего аудита;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не реже одного раза в год отчет о выполнении программы обеспечения и повышения качества внутреннего аудита, включая результаты внутренней оценки, необходимые планы мероприятий и результаты их выполнения;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е) провести повторную проверку с целью оценки адекватности, эффективности и своевременности действий, предпринятых руководством проверяемого подразделения по устранению недостатков, выявленных в результате проверки, а также выяснить, аудируемое подразделение предприняло корректирующие действия или выполнило представленные рекомендации, желаемые результаты достигнуты результаты, что руководитель и ревизионная комиссия приняли на себя риски невыполнения мер, вытекающих из результатов задания. Аудиторская деятельность должна быть надлежащим образом документирована.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lastRenderedPageBreak/>
        <w:t>Исполнитель должен уделять особое внимание рекомендациям, по которым руководство приняло на себя остаточный риск, и должным образом документировать эти случаи;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ж) организовать надлежащее документирование и хранение рабочей документации;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h) составить план обеспечения качества и улучшения внутреннего аудита, обеспечить его выполнение, что даст руководителю, комитету по внутреннему аудиту и другим заинтересованным лицам разумную уверенность в том, что внутренний аудит работает эффективно и результативно, в соответствии с его положениями, которые в свою очередь соответствует Закону «О внутреннем аудите», стандартам и кодексам поведения, а также внутренний аудит рассматривается как деятельность, улучшающая деятельность организации;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3) сотрудничество внутреннего аудита с другими внутренними и внешними поставщиками гарантий;</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(а) исполнитель должен сотрудничать с внутренними поставщиками гарантий для получения необходимой информации и исключения повторения действий;</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б) По поручению руководителя Исполнитель должен сотрудничать с органами системы государственного управления и Счетной палатой Республики Армения, осуществляющими контроль (надзор) в организациях государственного сектора Республики Армения в соответствии с закон, чтобы поддержать их и предоставить соответствующую информацию;</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4) Исполнитель осуществляет внутренний аудит путем оказания заверительных или консультационных услуг.</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Аудиторское задание, назначенное службам обеспечения уверенности, выполняется на систематической основе посредством аудита соответствия или аудита эффективности или комбинации типов аудита соответствия и аудита эффективности.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xml:space="preserve">  Комплаенс-аудит или юридический аудит призван установить соответствие деятельности организации законам, иным правовым актам, а также иным условиям, </w:t>
      </w:r>
      <w:r w:rsidRPr="00236001">
        <w:rPr>
          <w:rFonts w:ascii="GHEA Grapalat" w:hAnsi="GHEA Grapalat"/>
        </w:rPr>
        <w:lastRenderedPageBreak/>
        <w:t>связанным с деятельностью организации (договорам, ведомственным нормативным актам и т. п.). При этом упор делается не только на оценку эффективности различных процессов внутреннего контроля, но и на обеспечение уверенности руководства в отношении соответствия деятельности организации законам, иным правовым актам и другим условиям.</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Аудит эффективности предназначен для оценки процессов с точки зрения экономичности, полезности и эффективности. Аудит эффективности исследует предоставление услуг с точки зрения этих трех атрибутов. Это может также включать сравнение услуг с услугами, предоставляемыми аналогичными организациями с точки зрения качества и стоимости.</w:t>
      </w:r>
    </w:p>
    <w:p w:rsidR="00236001" w:rsidRDefault="00236001" w:rsidP="00236001">
      <w:pPr>
        <w:widowControl w:val="0"/>
        <w:spacing w:after="160" w:line="360" w:lineRule="auto"/>
        <w:jc w:val="center"/>
        <w:rPr>
          <w:rFonts w:ascii="GHEA Grapalat" w:hAnsi="GHEA Grapalat"/>
        </w:rPr>
      </w:pPr>
      <w:r w:rsidRPr="00236001">
        <w:rPr>
          <w:rFonts w:ascii="GHEA Grapalat" w:hAnsi="GHEA Grapalat"/>
        </w:rPr>
        <w:t>Различные комбинации типов аудита соответствия и эффективности включают оценку системы, финансовый аудит, аудит информационных технологий и другие аудиты.</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4. ИНФОРМАЦИЯ, ПРЕДОСТАВЛЯЕМАЯ УПОЛНОМОЧЕННОМУ ОРГАНУ</w:t>
      </w:r>
    </w:p>
    <w:p w:rsidR="00236001" w:rsidRPr="00236001" w:rsidRDefault="00236001" w:rsidP="00236001">
      <w:pPr>
        <w:widowControl w:val="0"/>
        <w:spacing w:after="160" w:line="360" w:lineRule="auto"/>
        <w:jc w:val="center"/>
        <w:rPr>
          <w:rFonts w:ascii="GHEA Grapalat" w:hAnsi="GHEA Grapalat"/>
        </w:rPr>
      </w:pP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Исполнитель должен предоставить Министерству финансов Республики Армения, как уполномоченному органу, созданному законом «О внутреннем аудите» (далее – Уполномоченный орган), следующую информацию, предусмотренную законодательством Республики Армения о внутреннем аудите. :</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а) в случае внесения изменений в информацию или документы, представляемые для включения в публикуемый Уполномоченным органом перечень, в порядке, установленном статьей 13, частью 4, пунктом 5 Закона «О внутреннем аудите», в том числе документы об Исполнителе или внутренние аудиторы, считающиеся его работниками, изменяют информацию в течение 15 рабочих дней после вступления их в силу.</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б) рекомендации по необходимости обучения внутренних аудиторов и направленности программы обучения;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lastRenderedPageBreak/>
        <w:t>в) стратегический план, включая изменения, внесенные в него в течение двух рабочих дней после даты утверждения в соответствии с законодательством о внутреннем аудите, для сведения;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г) годовая программа следующего года - до 1 декабря данного года;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д) отчет по форме 2, представленной в приложении 9 приказа министра финансов Республики Армения № 143-Н от 17 февраля 2012 года, в течение 5 рабочих дней после утверждения положения о внутреннем аудите или записи вступление в силу поправки;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f) годовой сводный отчет внутреннего аудита до 1 марта следующего года;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ж) утвержденные организацией контрольные листы и вопросники для внутренней оценки и вносимые в них изменения в течение 5 рабочих дней после утверждения;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h) результаты внутренней оценки, необходимые программы мероприятий и результаты их реализации не реже одного раза в год, желательно вместе с годовым сводным отчетом.</w:t>
      </w:r>
    </w:p>
    <w:p w:rsidR="00236001" w:rsidRPr="00236001" w:rsidRDefault="00236001" w:rsidP="00236001">
      <w:pPr>
        <w:widowControl w:val="0"/>
        <w:spacing w:after="160" w:line="360" w:lineRule="auto"/>
        <w:jc w:val="center"/>
        <w:rPr>
          <w:rFonts w:ascii="GHEA Grapalat" w:hAnsi="GHEA Grapalat"/>
        </w:rPr>
      </w:pP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5. ОБЩИЕ ТРЕБОВАНИЯ К ПОСТАВЩИКУ УСЛУГ ВНУТРЕННЕГО АУДИТА</w:t>
      </w:r>
    </w:p>
    <w:p w:rsidR="00236001" w:rsidRPr="00236001" w:rsidRDefault="00236001" w:rsidP="00236001">
      <w:pPr>
        <w:widowControl w:val="0"/>
        <w:spacing w:after="160" w:line="360" w:lineRule="auto"/>
        <w:jc w:val="center"/>
        <w:rPr>
          <w:rFonts w:ascii="GHEA Grapalat" w:hAnsi="GHEA Grapalat"/>
        </w:rPr>
      </w:pP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а) исполнитель должен быть включен в перечень организаций, который ведет Уполномоченный орган, имеющий право на проведение внутреннего аудита в государственном секторе,</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xml:space="preserve">б) Аудиторы, привлекаемые к оказанию услуг, предусмотренных настоящим техническим заданием подрядчика, должны иметь квалификацию внутреннего аудитора государственного сектора Республики Армения, не менее 3 лет опыта работы в сфере аудита (внутреннего и (или) внешней) профессиональной деятельности, они не должны работать совместно со службами внутреннего и (или) внешнего аудита, работать в качестве внутреннего аудитора в других организациях, оказывающих услуги, или в </w:t>
      </w:r>
      <w:r w:rsidRPr="00236001">
        <w:rPr>
          <w:rFonts w:ascii="GHEA Grapalat" w:hAnsi="GHEA Grapalat"/>
        </w:rPr>
        <w:lastRenderedPageBreak/>
        <w:t>других организациях,</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в) После составления годовой программы внутреннего аудита и расчета необходимых человеческих ресурсов Исполнитель, при необходимости, может привлечь дополнительные трудовые ресурсы, соответствующие критериям, указанным в пункте б). Для этого исполнитель должен иметь достаточное количество человеческих ресурсов, рассчитанных в порядке, определенном законодательством о внутреннем аудите, соответствующих критериям, указанным в пункте б), для надлежащего выполнения стратегических и годовых планов, составленных результаты оценки рисков элементов среды внутреннего аудита организации государственного сектора.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Исполнитель должен выполнять работу внутреннего аудита в соответствии с требованиями законодательства Республики Армения о внутреннем аудите и стандартов профессиональной деятельности внутреннего аудита Республики Армения и соблюдать правила поведения внутреннего аудитора. .</w:t>
      </w:r>
    </w:p>
    <w:p w:rsidR="00236001" w:rsidRPr="00236001" w:rsidRDefault="00236001" w:rsidP="00236001">
      <w:pPr>
        <w:widowControl w:val="0"/>
        <w:spacing w:after="160" w:line="360" w:lineRule="auto"/>
        <w:jc w:val="center"/>
        <w:rPr>
          <w:rFonts w:ascii="GHEA Grapalat" w:hAnsi="GHEA Grapalat"/>
        </w:rPr>
      </w:pPr>
    </w:p>
    <w:p w:rsidR="00236001" w:rsidRPr="00236001" w:rsidRDefault="00236001" w:rsidP="00236001">
      <w:pPr>
        <w:widowControl w:val="0"/>
        <w:spacing w:after="160" w:line="360" w:lineRule="auto"/>
        <w:jc w:val="center"/>
        <w:rPr>
          <w:rFonts w:ascii="GHEA Grapalat" w:hAnsi="GHEA Grapalat"/>
        </w:rPr>
      </w:pP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6. ПРИЕМ УСЛУГ И ГРАФИК ОПЛАТЫ</w:t>
      </w:r>
    </w:p>
    <w:p w:rsidR="00236001" w:rsidRPr="00236001" w:rsidRDefault="00236001" w:rsidP="00236001">
      <w:pPr>
        <w:widowControl w:val="0"/>
        <w:spacing w:after="160" w:line="360" w:lineRule="auto"/>
        <w:jc w:val="center"/>
        <w:rPr>
          <w:rFonts w:ascii="GHEA Grapalat" w:hAnsi="GHEA Grapalat"/>
        </w:rPr>
      </w:pP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Согласно заключаемому договору срок оказания услуг определен не менее 12 месяцев, в расчет которых не включаются сроки, связанные с утверждением отчетов заказчиком.</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Отчетность представляется каждые три месяца до 15-го числа первого месяца, следующего за ним. К отчету должны быть приложены характер, содержание и документация об услуге, оказанной в данный период, а также письменное подтверждение того, что услуга была оказана трудовыми ресурсами, соответствующими критериям, указанным в пункте b) раздела 5.</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 xml:space="preserve">Отчет обсуждается и утверждается заказчиком или возвращается исполнителю с возражениями в течение 10 рабочих дней после его получения. Акт утверждается </w:t>
      </w:r>
      <w:r w:rsidRPr="00236001">
        <w:rPr>
          <w:rFonts w:ascii="GHEA Grapalat" w:hAnsi="GHEA Grapalat"/>
        </w:rPr>
        <w:lastRenderedPageBreak/>
        <w:t>решением руководителя организации, на основании которого начальник ответственного подразделения утверждает акт приема-передачи в течение двух рабочих дней после его составления.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Оплата за оказанную услугу производится каждый раз при утверждении представленного отчета, в месяце, определенном графиком платежей, предусмотренным в договоре.</w:t>
      </w:r>
    </w:p>
    <w:p w:rsidR="00236001" w:rsidRDefault="00236001" w:rsidP="00236001">
      <w:pPr>
        <w:widowControl w:val="0"/>
        <w:spacing w:after="160" w:line="360" w:lineRule="auto"/>
        <w:jc w:val="center"/>
        <w:rPr>
          <w:rFonts w:ascii="GHEA Grapalat" w:hAnsi="GHEA Grapalat"/>
        </w:rPr>
      </w:pPr>
      <w:r w:rsidRPr="00236001">
        <w:rPr>
          <w:rFonts w:ascii="GHEA Grapalat" w:hAnsi="GHEA Grapalat"/>
        </w:rPr>
        <w:t>При этом, если срок действия договора не истекает в течение данного бюджетного года, то в договоре, заключенном в следующем бюджетном году в целях обеспечения продолжения оказания услуги, также предусмотрено, что его требования применяются к отношениям сторон, которые фактически возникли с 1 января данного года, а оплата производится за счет ассигнований на приобретение услуг в этом году.</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7. ТРУДОВЫЕ РЕСУРСЫ</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В целях обоснования наличия трудовых ресурсов отобранный участник представляет письменное заверение за подписью соответствующего работодателя о гарантии и заявление об отсутствии ограничений, предусмотренных статьей 9, частью 4 Закона «О внутреннем аудите».</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8. ПРОЧАЯ ИНФОРМАЦИЯ</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1) Функции организации государственного сектора Республики Армения определяются Законом "Об устройстве и деятельности правительства", постановлением Премьер-министра Республики Армения и иными нормативными правовыми актами.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2) В приглашении также может быть указано, что участник представляет расценки за единицу отдельных элементов оказания услуг, прилагаемые к ценовому предложению.</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3) Исполнителю предоставляются копии внутренних правовых актов, вытекающих из законодательства о внутреннем аудите организации;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4) Годовые и трехлетние стратегические планы организации будут предоставлены исполнителю.</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lastRenderedPageBreak/>
        <w:t>5) Отношения, связанные с внутренним аудитом, регулируются следующими правовыми актами:</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I. Закон «О внутреннем аудите».</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II. Постановление Правительства РА №1233-Н от 11 августа 2011г.</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III. Приказ Министра финансов РА N 974-Н от 8 декабря 2011 года.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IV. Приказ Министра финансов РА N 143-Н от 17 февраля 2012 года.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V. Приказ Министра финансов РА № 165-Н от 23 февраля 2012 года.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VI. Постановление Правительства РА N 732-Н от 31 мая 2012 года.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VII. Приказ Министра финансов РА N 1050-Н от 30 ноября 2012 года.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VIII. Приказ Министра финансов РА № 1096-Н от 12 декабря 2012 года.</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IX. Постановление Правительства РА №896-Н от 8 августа 2013г.</w:t>
      </w:r>
    </w:p>
    <w:p w:rsidR="00236001" w:rsidRPr="00236001" w:rsidRDefault="00236001" w:rsidP="00236001">
      <w:pPr>
        <w:widowControl w:val="0"/>
        <w:spacing w:after="160" w:line="360" w:lineRule="auto"/>
        <w:jc w:val="center"/>
        <w:rPr>
          <w:rFonts w:ascii="GHEA Grapalat" w:hAnsi="GHEA Grapalat"/>
        </w:rPr>
      </w:pPr>
      <w:r w:rsidRPr="00236001">
        <w:rPr>
          <w:rFonts w:ascii="GHEA Grapalat" w:hAnsi="GHEA Grapalat"/>
        </w:rPr>
        <w:t>X. Постановление Правительства РА № 176-Н от 13 февраля 2013 года.</w:t>
      </w:r>
    </w:p>
    <w:p w:rsidR="005F2D25" w:rsidRPr="005F2D25" w:rsidRDefault="00236001" w:rsidP="005F2D25">
      <w:pPr>
        <w:widowControl w:val="0"/>
        <w:spacing w:after="160" w:line="360" w:lineRule="auto"/>
        <w:jc w:val="center"/>
        <w:rPr>
          <w:rFonts w:ascii="GHEA Grapalat" w:hAnsi="GHEA Grapalat"/>
        </w:rPr>
      </w:pPr>
      <w:r w:rsidRPr="00236001">
        <w:rPr>
          <w:rFonts w:ascii="GHEA Grapalat" w:hAnsi="GHEA Grapalat"/>
        </w:rPr>
        <w:t>XI. П</w:t>
      </w:r>
      <w:r w:rsidR="005F2D25" w:rsidRPr="005F2D25">
        <w:rPr>
          <w:rFonts w:ascii="GHEA Grapalat" w:hAnsi="GHEA Grapalat"/>
        </w:rPr>
        <w:t>9. ПОДТАБЛИЦА ЗАПОЛНЯЕТСЯ ЗАКАЗЧИКОМ</w:t>
      </w:r>
    </w:p>
    <w:p w:rsidR="005F2D25" w:rsidRDefault="005F2D25" w:rsidP="005F2D25">
      <w:pPr>
        <w:widowControl w:val="0"/>
        <w:spacing w:after="160" w:line="360" w:lineRule="auto"/>
        <w:jc w:val="center"/>
        <w:rPr>
          <w:rFonts w:ascii="GHEA Grapalat" w:hAnsi="GHEA Grapalat"/>
        </w:rPr>
      </w:pPr>
      <w:r w:rsidRPr="005F2D25">
        <w:rPr>
          <w:rFonts w:ascii="GHEA Grapalat" w:hAnsi="GHEA Grapalat"/>
        </w:rPr>
        <w:t xml:space="preserve">         </w:t>
      </w:r>
      <w:r w:rsidR="00D43A62">
        <w:rPr>
          <w:rFonts w:ascii="GHEA Grapalat" w:hAnsi="GHEA Grapalat"/>
        </w:rPr>
        <w:t xml:space="preserve"> период внутреннего аудита: 2024-2025</w:t>
      </w:r>
      <w:r w:rsidRPr="005F2D25">
        <w:rPr>
          <w:rFonts w:ascii="GHEA Grapalat" w:hAnsi="GHEA Grapalat"/>
        </w:rPr>
        <w:t xml:space="preserve"> гг. </w:t>
      </w:r>
    </w:p>
    <w:p w:rsidR="00236001" w:rsidRDefault="00236001" w:rsidP="005F2D25">
      <w:pPr>
        <w:widowControl w:val="0"/>
        <w:spacing w:after="160" w:line="360" w:lineRule="auto"/>
        <w:jc w:val="center"/>
        <w:rPr>
          <w:rFonts w:ascii="GHEA Grapalat" w:hAnsi="GHEA Grapalat"/>
        </w:rPr>
      </w:pPr>
      <w:r w:rsidRPr="00236001">
        <w:rPr>
          <w:rFonts w:ascii="GHEA Grapalat" w:hAnsi="GHEA Grapalat"/>
        </w:rPr>
        <w:t>риказ Министра финансов РА № 541-Н от 21 августа 2014 года.</w:t>
      </w:r>
    </w:p>
    <w:tbl>
      <w:tblPr>
        <w:tblW w:w="10736" w:type="dxa"/>
        <w:tblInd w:w="-118" w:type="dxa"/>
        <w:tblLayout w:type="fixed"/>
        <w:tblLook w:val="04A0" w:firstRow="1" w:lastRow="0" w:firstColumn="1" w:lastColumn="0" w:noHBand="0" w:noVBand="1"/>
      </w:tblPr>
      <w:tblGrid>
        <w:gridCol w:w="636"/>
        <w:gridCol w:w="2200"/>
        <w:gridCol w:w="1984"/>
        <w:gridCol w:w="2234"/>
        <w:gridCol w:w="1398"/>
        <w:gridCol w:w="1153"/>
        <w:gridCol w:w="1118"/>
        <w:gridCol w:w="13"/>
      </w:tblGrid>
      <w:tr w:rsidR="002A1B62" w:rsidRPr="005E5413" w:rsidTr="00B16EEC">
        <w:trPr>
          <w:trHeight w:val="301"/>
        </w:trPr>
        <w:tc>
          <w:tcPr>
            <w:tcW w:w="10736" w:type="dxa"/>
            <w:gridSpan w:val="8"/>
            <w:tcBorders>
              <w:top w:val="single" w:sz="8" w:space="0" w:color="auto"/>
              <w:left w:val="single" w:sz="8" w:space="0" w:color="auto"/>
              <w:bottom w:val="nil"/>
              <w:right w:val="single" w:sz="4" w:space="0" w:color="000000"/>
            </w:tcBorders>
            <w:shd w:val="clear" w:color="000000" w:fill="FFFFFF"/>
            <w:hideMark/>
          </w:tcPr>
          <w:p w:rsidR="002A1B62" w:rsidRPr="00956C16" w:rsidRDefault="002A1B62" w:rsidP="00956C16">
            <w:pPr>
              <w:rPr>
                <w:lang w:val="hy-AM"/>
              </w:rPr>
            </w:pPr>
            <w:r w:rsidRPr="005D7D33">
              <w:t xml:space="preserve">ШИРАКСКИЙ МАРЗ РА АХУРЯНСКИЙ </w:t>
            </w:r>
            <w:r w:rsidR="00956C16">
              <w:rPr>
                <w:lang w:val="hy-AM"/>
              </w:rPr>
              <w:t>МУНИЦИПАЛИТЕТ</w:t>
            </w:r>
          </w:p>
        </w:tc>
      </w:tr>
      <w:tr w:rsidR="002A1B62" w:rsidRPr="005E5413" w:rsidTr="00B16EEC">
        <w:trPr>
          <w:trHeight w:val="660"/>
        </w:trPr>
        <w:tc>
          <w:tcPr>
            <w:tcW w:w="4820" w:type="dxa"/>
            <w:gridSpan w:val="3"/>
            <w:tcBorders>
              <w:top w:val="single" w:sz="8" w:space="0" w:color="auto"/>
              <w:left w:val="single" w:sz="8" w:space="0" w:color="auto"/>
              <w:bottom w:val="single" w:sz="4" w:space="0" w:color="auto"/>
              <w:right w:val="single" w:sz="8" w:space="0" w:color="000000"/>
            </w:tcBorders>
            <w:shd w:val="clear" w:color="000000" w:fill="FFFFFF"/>
            <w:hideMark/>
          </w:tcPr>
          <w:p w:rsidR="002A1B62" w:rsidRPr="005D7D33" w:rsidRDefault="002A1B62" w:rsidP="002A1B62">
            <w:r w:rsidRPr="005D7D33">
              <w:t>внутренние проверяемые подразделения в отчетном периоде внутренние</w:t>
            </w:r>
          </w:p>
        </w:tc>
        <w:tc>
          <w:tcPr>
            <w:tcW w:w="5916" w:type="dxa"/>
            <w:gridSpan w:val="5"/>
            <w:tcBorders>
              <w:top w:val="single" w:sz="8" w:space="0" w:color="auto"/>
              <w:left w:val="nil"/>
              <w:bottom w:val="nil"/>
              <w:right w:val="single" w:sz="4" w:space="0" w:color="000000"/>
            </w:tcBorders>
            <w:shd w:val="clear" w:color="000000" w:fill="FFFFFF"/>
            <w:hideMark/>
          </w:tcPr>
          <w:p w:rsidR="002A1B62" w:rsidRPr="005D7D33" w:rsidRDefault="002A1B62" w:rsidP="002A1B62">
            <w:r w:rsidRPr="005D7D33">
              <w:t>внутренние проверяемые подразделения в отчетном периоде внутренние</w:t>
            </w:r>
          </w:p>
        </w:tc>
      </w:tr>
      <w:tr w:rsidR="000019ED" w:rsidRPr="005E5413" w:rsidTr="00B16EEC">
        <w:trPr>
          <w:gridAfter w:val="1"/>
          <w:wAfter w:w="13" w:type="dxa"/>
          <w:trHeight w:val="1500"/>
        </w:trPr>
        <w:tc>
          <w:tcPr>
            <w:tcW w:w="636" w:type="dxa"/>
            <w:tcBorders>
              <w:top w:val="nil"/>
              <w:left w:val="single" w:sz="8" w:space="0" w:color="auto"/>
              <w:bottom w:val="single" w:sz="4" w:space="0" w:color="auto"/>
              <w:right w:val="single" w:sz="4" w:space="0" w:color="auto"/>
            </w:tcBorders>
            <w:shd w:val="clear" w:color="000000" w:fill="FFFFFF"/>
            <w:vAlign w:val="center"/>
            <w:hideMark/>
          </w:tcPr>
          <w:p w:rsidR="000019ED" w:rsidRPr="005E5413" w:rsidRDefault="000019ED" w:rsidP="000019ED">
            <w:pPr>
              <w:jc w:val="center"/>
              <w:rPr>
                <w:rFonts w:ascii="GHEA Grapalat" w:hAnsi="GHEA Grapalat" w:cs="Calibri"/>
                <w:b/>
                <w:bCs/>
                <w:color w:val="333333"/>
                <w:sz w:val="20"/>
                <w:szCs w:val="20"/>
              </w:rPr>
            </w:pPr>
            <w:r w:rsidRPr="002A1B62">
              <w:rPr>
                <w:rFonts w:ascii="GHEA Grapalat" w:hAnsi="GHEA Grapalat" w:cs="Calibri"/>
                <w:b/>
                <w:bCs/>
                <w:color w:val="333333"/>
                <w:sz w:val="20"/>
                <w:szCs w:val="20"/>
              </w:rPr>
              <w:t>N/A</w:t>
            </w:r>
          </w:p>
        </w:tc>
        <w:tc>
          <w:tcPr>
            <w:tcW w:w="2200" w:type="dxa"/>
            <w:tcBorders>
              <w:top w:val="nil"/>
              <w:left w:val="nil"/>
              <w:bottom w:val="single" w:sz="4" w:space="0" w:color="auto"/>
              <w:right w:val="single" w:sz="4" w:space="0" w:color="auto"/>
            </w:tcBorders>
            <w:shd w:val="clear" w:color="000000" w:fill="FFFFFF"/>
            <w:vAlign w:val="center"/>
            <w:hideMark/>
          </w:tcPr>
          <w:p w:rsidR="000019ED" w:rsidRPr="005E5413" w:rsidRDefault="000019ED" w:rsidP="000019ED">
            <w:pPr>
              <w:jc w:val="center"/>
              <w:rPr>
                <w:rFonts w:ascii="GHEA Grapalat" w:hAnsi="GHEA Grapalat" w:cs="Calibri"/>
                <w:b/>
                <w:bCs/>
                <w:color w:val="333333"/>
                <w:sz w:val="20"/>
                <w:szCs w:val="20"/>
              </w:rPr>
            </w:pPr>
            <w:r w:rsidRPr="002A1B62">
              <w:rPr>
                <w:rFonts w:ascii="GHEA Grapalat" w:hAnsi="GHEA Grapalat" w:cs="Calibri"/>
                <w:b/>
                <w:bCs/>
                <w:color w:val="333333"/>
                <w:sz w:val="20"/>
                <w:szCs w:val="20"/>
                <w:lang w:val="hy-AM"/>
              </w:rPr>
              <w:t>Название</w:t>
            </w:r>
          </w:p>
        </w:tc>
        <w:tc>
          <w:tcPr>
            <w:tcW w:w="1984" w:type="dxa"/>
            <w:tcBorders>
              <w:top w:val="nil"/>
              <w:left w:val="nil"/>
              <w:bottom w:val="single" w:sz="4" w:space="0" w:color="auto"/>
              <w:right w:val="nil"/>
            </w:tcBorders>
            <w:shd w:val="clear" w:color="000000" w:fill="FFFFFF"/>
            <w:vAlign w:val="center"/>
            <w:hideMark/>
          </w:tcPr>
          <w:p w:rsidR="000019ED" w:rsidRPr="005E5413" w:rsidRDefault="000019ED" w:rsidP="000019ED">
            <w:pPr>
              <w:jc w:val="center"/>
              <w:rPr>
                <w:rFonts w:ascii="GHEA Grapalat" w:hAnsi="GHEA Grapalat" w:cs="Calibri"/>
                <w:b/>
                <w:bCs/>
                <w:color w:val="333333"/>
                <w:sz w:val="20"/>
                <w:szCs w:val="20"/>
              </w:rPr>
            </w:pPr>
            <w:r w:rsidRPr="002A1B62">
              <w:rPr>
                <w:rFonts w:ascii="GHEA Grapalat" w:hAnsi="GHEA Grapalat" w:cs="Calibri"/>
                <w:b/>
                <w:bCs/>
                <w:color w:val="333333"/>
                <w:sz w:val="20"/>
                <w:szCs w:val="20"/>
                <w:lang w:val="hy-AM"/>
              </w:rPr>
              <w:t>Адрес</w:t>
            </w:r>
          </w:p>
        </w:tc>
        <w:tc>
          <w:tcPr>
            <w:tcW w:w="223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0019ED" w:rsidRPr="00391D78" w:rsidRDefault="000019ED" w:rsidP="000019ED">
            <w:pPr>
              <w:jc w:val="center"/>
              <w:rPr>
                <w:rFonts w:ascii="GHEA Grapalat" w:hAnsi="GHEA Grapalat" w:cs="Calibri"/>
                <w:b/>
                <w:bCs/>
                <w:color w:val="000000" w:themeColor="text1"/>
                <w:sz w:val="20"/>
                <w:szCs w:val="20"/>
              </w:rPr>
            </w:pPr>
            <w:r w:rsidRPr="000019ED">
              <w:rPr>
                <w:rFonts w:ascii="GHEA Grapalat" w:hAnsi="GHEA Grapalat" w:cs="Calibri"/>
                <w:b/>
                <w:bCs/>
                <w:color w:val="000000" w:themeColor="text1"/>
                <w:sz w:val="20"/>
                <w:szCs w:val="20"/>
              </w:rPr>
              <w:t>Дата (дни)</w:t>
            </w:r>
          </w:p>
        </w:tc>
        <w:tc>
          <w:tcPr>
            <w:tcW w:w="1398" w:type="dxa"/>
            <w:tcBorders>
              <w:top w:val="single" w:sz="8" w:space="0" w:color="auto"/>
              <w:left w:val="nil"/>
              <w:bottom w:val="single" w:sz="4" w:space="0" w:color="auto"/>
              <w:right w:val="single" w:sz="4" w:space="0" w:color="auto"/>
            </w:tcBorders>
            <w:shd w:val="clear" w:color="000000" w:fill="FFFFFF"/>
            <w:vAlign w:val="center"/>
            <w:hideMark/>
          </w:tcPr>
          <w:p w:rsidR="000019ED" w:rsidRPr="005E5413" w:rsidRDefault="000019ED" w:rsidP="000019ED">
            <w:pPr>
              <w:jc w:val="center"/>
              <w:rPr>
                <w:rFonts w:ascii="GHEA Grapalat" w:hAnsi="GHEA Grapalat" w:cs="Calibri"/>
                <w:b/>
                <w:bCs/>
                <w:color w:val="333333"/>
                <w:sz w:val="20"/>
                <w:szCs w:val="20"/>
              </w:rPr>
            </w:pPr>
            <w:r w:rsidRPr="000019ED">
              <w:rPr>
                <w:rFonts w:ascii="GHEA Grapalat" w:hAnsi="GHEA Grapalat" w:cs="Calibri"/>
                <w:b/>
                <w:bCs/>
                <w:color w:val="333333"/>
                <w:sz w:val="20"/>
                <w:szCs w:val="20"/>
                <w:lang w:val="hy-AM"/>
              </w:rPr>
              <w:t>Период, подлежащий внутреннему аудиту</w:t>
            </w:r>
          </w:p>
        </w:tc>
        <w:tc>
          <w:tcPr>
            <w:tcW w:w="1153" w:type="dxa"/>
            <w:tcBorders>
              <w:top w:val="single" w:sz="8" w:space="0" w:color="auto"/>
              <w:left w:val="nil"/>
              <w:bottom w:val="single" w:sz="4" w:space="0" w:color="auto"/>
              <w:right w:val="single" w:sz="4" w:space="0" w:color="auto"/>
            </w:tcBorders>
            <w:shd w:val="clear" w:color="000000" w:fill="FFFFFF"/>
            <w:vAlign w:val="center"/>
            <w:hideMark/>
          </w:tcPr>
          <w:p w:rsidR="000019ED" w:rsidRPr="005E5413" w:rsidRDefault="000019ED" w:rsidP="000019ED">
            <w:pPr>
              <w:jc w:val="center"/>
              <w:rPr>
                <w:rFonts w:ascii="GHEA Grapalat" w:hAnsi="GHEA Grapalat" w:cs="Calibri"/>
                <w:b/>
                <w:bCs/>
                <w:color w:val="333333"/>
                <w:sz w:val="20"/>
                <w:szCs w:val="20"/>
              </w:rPr>
            </w:pPr>
            <w:r w:rsidRPr="002A1B62">
              <w:rPr>
                <w:rFonts w:ascii="GHEA Grapalat" w:hAnsi="GHEA Grapalat" w:cs="Calibri"/>
                <w:b/>
                <w:bCs/>
                <w:color w:val="333333"/>
                <w:sz w:val="20"/>
                <w:szCs w:val="20"/>
              </w:rPr>
              <w:t>ериод проведения внутреннего</w:t>
            </w:r>
          </w:p>
        </w:tc>
        <w:tc>
          <w:tcPr>
            <w:tcW w:w="1118" w:type="dxa"/>
            <w:tcBorders>
              <w:top w:val="single" w:sz="8" w:space="0" w:color="auto"/>
              <w:left w:val="nil"/>
              <w:bottom w:val="single" w:sz="4" w:space="0" w:color="auto"/>
              <w:right w:val="single" w:sz="8" w:space="0" w:color="auto"/>
            </w:tcBorders>
            <w:shd w:val="clear" w:color="000000" w:fill="FFFFFF"/>
            <w:vAlign w:val="center"/>
            <w:hideMark/>
          </w:tcPr>
          <w:p w:rsidR="000019ED" w:rsidRPr="005E5413" w:rsidRDefault="000019ED" w:rsidP="000019ED">
            <w:pPr>
              <w:ind w:left="-128"/>
              <w:jc w:val="center"/>
              <w:rPr>
                <w:rFonts w:ascii="GHEA Grapalat" w:hAnsi="GHEA Grapalat" w:cs="Calibri"/>
                <w:b/>
                <w:bCs/>
                <w:color w:val="333333"/>
                <w:sz w:val="20"/>
                <w:szCs w:val="20"/>
              </w:rPr>
            </w:pPr>
            <w:r w:rsidRPr="002A1B62">
              <w:rPr>
                <w:rFonts w:ascii="GHEA Grapalat" w:hAnsi="GHEA Grapalat" w:cs="Calibri"/>
                <w:b/>
                <w:bCs/>
                <w:color w:val="333333"/>
                <w:sz w:val="20"/>
                <w:szCs w:val="20"/>
                <w:lang w:val="hy-AM"/>
              </w:rPr>
              <w:t>Группа риска</w:t>
            </w:r>
          </w:p>
        </w:tc>
      </w:tr>
      <w:tr w:rsidR="00B8121D" w:rsidRPr="005E5413" w:rsidTr="00D009DC">
        <w:trPr>
          <w:gridAfter w:val="1"/>
          <w:wAfter w:w="13" w:type="dxa"/>
          <w:trHeight w:val="1500"/>
        </w:trPr>
        <w:tc>
          <w:tcPr>
            <w:tcW w:w="636" w:type="dxa"/>
            <w:tcBorders>
              <w:top w:val="nil"/>
              <w:left w:val="single" w:sz="8" w:space="0" w:color="auto"/>
              <w:bottom w:val="single" w:sz="4" w:space="0" w:color="auto"/>
              <w:right w:val="single" w:sz="4" w:space="0" w:color="auto"/>
            </w:tcBorders>
            <w:shd w:val="clear" w:color="000000" w:fill="FFFFFF"/>
            <w:vAlign w:val="center"/>
          </w:tcPr>
          <w:p w:rsidR="00B8121D" w:rsidRPr="004C1027" w:rsidRDefault="00B8121D" w:rsidP="00B8121D">
            <w:pPr>
              <w:jc w:val="center"/>
              <w:rPr>
                <w:rFonts w:ascii="GHEA Grapalat" w:hAnsi="GHEA Grapalat" w:cs="Calibri"/>
                <w:b/>
                <w:bCs/>
                <w:color w:val="333333"/>
                <w:sz w:val="20"/>
                <w:szCs w:val="20"/>
                <w:lang w:val="hy-AM"/>
              </w:rPr>
            </w:pPr>
            <w:r>
              <w:rPr>
                <w:rFonts w:ascii="GHEA Grapalat" w:hAnsi="GHEA Grapalat" w:cs="Calibri"/>
                <w:b/>
                <w:bCs/>
                <w:color w:val="333333"/>
                <w:sz w:val="20"/>
                <w:szCs w:val="20"/>
                <w:lang w:val="hy-AM"/>
              </w:rPr>
              <w:t>1</w:t>
            </w:r>
          </w:p>
        </w:tc>
        <w:tc>
          <w:tcPr>
            <w:tcW w:w="2200" w:type="dxa"/>
            <w:tcBorders>
              <w:top w:val="nil"/>
              <w:left w:val="nil"/>
              <w:bottom w:val="single" w:sz="4" w:space="0" w:color="auto"/>
              <w:right w:val="single" w:sz="4" w:space="0" w:color="auto"/>
            </w:tcBorders>
            <w:shd w:val="clear" w:color="000000" w:fill="FFFFFF"/>
          </w:tcPr>
          <w:p w:rsidR="00B8121D" w:rsidRPr="00880AAC" w:rsidRDefault="00B8121D" w:rsidP="00B8121D">
            <w:r w:rsidRPr="00880AAC">
              <w:t>СОТРУДНИКИ АХУРЯНСКОЙ ОБЩИНЫ ИСТОРИЯ</w:t>
            </w:r>
          </w:p>
        </w:tc>
        <w:tc>
          <w:tcPr>
            <w:tcW w:w="1984" w:type="dxa"/>
            <w:tcBorders>
              <w:top w:val="nil"/>
              <w:left w:val="nil"/>
              <w:bottom w:val="single" w:sz="4" w:space="0" w:color="auto"/>
              <w:right w:val="nil"/>
            </w:tcBorders>
            <w:shd w:val="clear" w:color="000000" w:fill="FFFFFF"/>
          </w:tcPr>
          <w:p w:rsidR="00B8121D" w:rsidRPr="004864B4" w:rsidRDefault="00B8121D" w:rsidP="00B8121D">
            <w:r w:rsidRPr="004864B4">
              <w:t>Г. Ахурян, Гюмрийское шоссе 42</w:t>
            </w:r>
          </w:p>
        </w:tc>
        <w:tc>
          <w:tcPr>
            <w:tcW w:w="2234" w:type="dxa"/>
            <w:tcBorders>
              <w:top w:val="single" w:sz="8" w:space="0" w:color="auto"/>
              <w:left w:val="single" w:sz="8" w:space="0" w:color="auto"/>
              <w:bottom w:val="single" w:sz="4" w:space="0" w:color="auto"/>
              <w:right w:val="single" w:sz="4" w:space="0" w:color="auto"/>
            </w:tcBorders>
            <w:shd w:val="clear" w:color="000000" w:fill="FFFFFF"/>
            <w:vAlign w:val="center"/>
          </w:tcPr>
          <w:p w:rsidR="00B8121D" w:rsidRPr="00391D78" w:rsidRDefault="00B8121D" w:rsidP="00B8121D">
            <w:pPr>
              <w:jc w:val="center"/>
              <w:rPr>
                <w:rFonts w:ascii="GHEA Grapalat" w:hAnsi="GHEA Grapalat" w:cs="Calibri"/>
                <w:b/>
                <w:bCs/>
                <w:color w:val="000000" w:themeColor="text1"/>
                <w:sz w:val="20"/>
                <w:szCs w:val="20"/>
              </w:rPr>
            </w:pPr>
            <w:r w:rsidRPr="00391D78">
              <w:rPr>
                <w:rFonts w:ascii="GHEA Grapalat" w:hAnsi="GHEA Grapalat" w:cs="Calibri"/>
                <w:b/>
                <w:bCs/>
                <w:color w:val="000000" w:themeColor="text1"/>
                <w:sz w:val="20"/>
                <w:szCs w:val="20"/>
              </w:rPr>
              <w:t>120</w:t>
            </w:r>
          </w:p>
        </w:tc>
        <w:tc>
          <w:tcPr>
            <w:tcW w:w="1398" w:type="dxa"/>
            <w:tcBorders>
              <w:top w:val="single" w:sz="8" w:space="0" w:color="auto"/>
              <w:left w:val="nil"/>
              <w:bottom w:val="single" w:sz="4" w:space="0" w:color="auto"/>
              <w:right w:val="single" w:sz="4" w:space="0" w:color="auto"/>
            </w:tcBorders>
            <w:shd w:val="clear" w:color="000000" w:fill="FFFFFF"/>
          </w:tcPr>
          <w:p w:rsidR="00B8121D" w:rsidRPr="00F25081" w:rsidRDefault="00B8121D" w:rsidP="00B8121D">
            <w:r w:rsidRPr="00F25081">
              <w:t>2024</w:t>
            </w:r>
          </w:p>
        </w:tc>
        <w:tc>
          <w:tcPr>
            <w:tcW w:w="1153" w:type="dxa"/>
            <w:tcBorders>
              <w:top w:val="single" w:sz="8" w:space="0" w:color="auto"/>
              <w:left w:val="nil"/>
              <w:bottom w:val="single" w:sz="4" w:space="0" w:color="auto"/>
              <w:right w:val="single" w:sz="4" w:space="0" w:color="auto"/>
            </w:tcBorders>
            <w:shd w:val="clear" w:color="000000" w:fill="FFFFFF"/>
          </w:tcPr>
          <w:p w:rsidR="00B8121D" w:rsidRDefault="00B8121D" w:rsidP="00B8121D">
            <w:r w:rsidRPr="0092283E">
              <w:t>1-2 квартал</w:t>
            </w:r>
          </w:p>
          <w:p w:rsidR="00414F06" w:rsidRPr="0092283E" w:rsidRDefault="00414F06" w:rsidP="00B8121D">
            <w:r w:rsidRPr="0092283E">
              <w:t>2025 год</w:t>
            </w:r>
          </w:p>
        </w:tc>
        <w:tc>
          <w:tcPr>
            <w:tcW w:w="1118" w:type="dxa"/>
            <w:tcBorders>
              <w:top w:val="single" w:sz="8" w:space="0" w:color="auto"/>
              <w:left w:val="nil"/>
              <w:bottom w:val="single" w:sz="4" w:space="0" w:color="auto"/>
              <w:right w:val="single" w:sz="8" w:space="0" w:color="auto"/>
            </w:tcBorders>
            <w:shd w:val="clear" w:color="000000" w:fill="FFFFFF"/>
          </w:tcPr>
          <w:p w:rsidR="00B8121D" w:rsidRPr="0091747D" w:rsidRDefault="00B8121D" w:rsidP="00B8121D">
            <w:r w:rsidRPr="0091747D">
              <w:t>высокий</w:t>
            </w:r>
          </w:p>
        </w:tc>
      </w:tr>
      <w:tr w:rsidR="00B8121D" w:rsidRPr="005E5413" w:rsidTr="00C92122">
        <w:trPr>
          <w:gridAfter w:val="1"/>
          <w:wAfter w:w="13" w:type="dxa"/>
          <w:trHeight w:val="660"/>
        </w:trPr>
        <w:tc>
          <w:tcPr>
            <w:tcW w:w="636" w:type="dxa"/>
            <w:tcBorders>
              <w:top w:val="nil"/>
              <w:left w:val="single" w:sz="8" w:space="0" w:color="auto"/>
              <w:bottom w:val="single" w:sz="4" w:space="0" w:color="auto"/>
              <w:right w:val="single" w:sz="4" w:space="0" w:color="auto"/>
            </w:tcBorders>
            <w:shd w:val="clear" w:color="auto" w:fill="auto"/>
            <w:noWrap/>
            <w:vAlign w:val="center"/>
          </w:tcPr>
          <w:p w:rsidR="00B8121D" w:rsidRPr="00907C14" w:rsidRDefault="00B8121D" w:rsidP="00B8121D">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lastRenderedPageBreak/>
              <w:t>2</w:t>
            </w:r>
          </w:p>
        </w:tc>
        <w:tc>
          <w:tcPr>
            <w:tcW w:w="2200" w:type="dxa"/>
            <w:tcBorders>
              <w:top w:val="nil"/>
              <w:left w:val="nil"/>
              <w:bottom w:val="single" w:sz="4" w:space="0" w:color="auto"/>
              <w:right w:val="single" w:sz="4" w:space="0" w:color="auto"/>
            </w:tcBorders>
            <w:shd w:val="clear" w:color="000000" w:fill="FFFFFF"/>
            <w:hideMark/>
          </w:tcPr>
          <w:p w:rsidR="00B8121D" w:rsidRPr="00880AAC" w:rsidRDefault="00B8121D" w:rsidP="00B8121D">
            <w:r w:rsidRPr="00880AAC">
              <w:t>САД ДЕТСКИЙ САД</w:t>
            </w:r>
          </w:p>
        </w:tc>
        <w:tc>
          <w:tcPr>
            <w:tcW w:w="1984" w:type="dxa"/>
            <w:tcBorders>
              <w:top w:val="nil"/>
              <w:left w:val="nil"/>
              <w:bottom w:val="single" w:sz="4" w:space="0" w:color="auto"/>
              <w:right w:val="nil"/>
            </w:tcBorders>
            <w:shd w:val="clear" w:color="000000" w:fill="FFFFFF"/>
          </w:tcPr>
          <w:p w:rsidR="00B8121D" w:rsidRPr="004864B4" w:rsidRDefault="00B8121D" w:rsidP="00B8121D">
            <w:r w:rsidRPr="004864B4">
              <w:t>в. Айхабаца 9 ул. дом 36</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B8121D" w:rsidRPr="00391D78" w:rsidRDefault="00B8121D" w:rsidP="00B8121D">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nil"/>
              <w:left w:val="nil"/>
              <w:bottom w:val="single" w:sz="4" w:space="0" w:color="auto"/>
              <w:right w:val="single" w:sz="4" w:space="0" w:color="auto"/>
            </w:tcBorders>
            <w:shd w:val="clear" w:color="000000" w:fill="FFFFFF"/>
          </w:tcPr>
          <w:p w:rsidR="00B8121D" w:rsidRPr="00F25081" w:rsidRDefault="00B8121D" w:rsidP="00B8121D">
            <w:r w:rsidRPr="00F25081">
              <w:t>2024</w:t>
            </w:r>
          </w:p>
        </w:tc>
        <w:tc>
          <w:tcPr>
            <w:tcW w:w="1153" w:type="dxa"/>
            <w:tcBorders>
              <w:top w:val="nil"/>
              <w:left w:val="nil"/>
              <w:bottom w:val="single" w:sz="4" w:space="0" w:color="auto"/>
              <w:right w:val="single" w:sz="4" w:space="0" w:color="auto"/>
            </w:tcBorders>
            <w:shd w:val="clear" w:color="000000" w:fill="FFFFFF"/>
          </w:tcPr>
          <w:p w:rsidR="00B8121D" w:rsidRDefault="00414F06" w:rsidP="00B8121D">
            <w:r w:rsidRPr="0092283E">
              <w:t>1-й квартал</w:t>
            </w:r>
          </w:p>
          <w:p w:rsidR="00414F06" w:rsidRPr="0092283E" w:rsidRDefault="00414F06" w:rsidP="00B8121D">
            <w:r w:rsidRPr="0092283E">
              <w:t>2025 год</w:t>
            </w:r>
          </w:p>
        </w:tc>
        <w:tc>
          <w:tcPr>
            <w:tcW w:w="1118" w:type="dxa"/>
            <w:tcBorders>
              <w:top w:val="nil"/>
              <w:left w:val="nil"/>
              <w:bottom w:val="single" w:sz="4" w:space="0" w:color="auto"/>
              <w:right w:val="single" w:sz="8" w:space="0" w:color="auto"/>
            </w:tcBorders>
            <w:shd w:val="clear" w:color="auto" w:fill="auto"/>
          </w:tcPr>
          <w:p w:rsidR="00B8121D" w:rsidRPr="0091747D" w:rsidRDefault="00B8121D" w:rsidP="00B8121D">
            <w:r w:rsidRPr="0091747D">
              <w:t>чувствительный</w:t>
            </w:r>
          </w:p>
        </w:tc>
      </w:tr>
      <w:tr w:rsidR="00B8121D" w:rsidRPr="005E5413" w:rsidTr="00C92122">
        <w:trPr>
          <w:gridAfter w:val="1"/>
          <w:wAfter w:w="13"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121D" w:rsidRPr="00907C14" w:rsidRDefault="00B8121D" w:rsidP="00B8121D">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2200" w:type="dxa"/>
            <w:tcBorders>
              <w:top w:val="single" w:sz="4" w:space="0" w:color="auto"/>
              <w:left w:val="single" w:sz="4" w:space="0" w:color="auto"/>
              <w:bottom w:val="single" w:sz="4" w:space="0" w:color="auto"/>
              <w:right w:val="single" w:sz="4" w:space="0" w:color="auto"/>
            </w:tcBorders>
            <w:shd w:val="clear" w:color="000000" w:fill="FFFFFF"/>
            <w:hideMark/>
          </w:tcPr>
          <w:p w:rsidR="00B8121D" w:rsidRPr="00880AAC" w:rsidRDefault="00B8121D" w:rsidP="00B8121D">
            <w:r w:rsidRPr="00880AAC">
              <w:t>ДОК Ахуряна "СКАЗОЧНЫЙ ДЕТСКИЙ САД"</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B8121D" w:rsidRPr="004864B4" w:rsidRDefault="00B8121D" w:rsidP="00B8121D">
            <w:r w:rsidRPr="004864B4">
              <w:t>в. Г. Ахурян, М. Аветисян 7 ул.</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rsidR="00B8121D" w:rsidRPr="00391D78" w:rsidRDefault="00B8121D" w:rsidP="00B8121D">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tcPr>
          <w:p w:rsidR="00B8121D" w:rsidRPr="00F25081" w:rsidRDefault="00B8121D" w:rsidP="00B8121D">
            <w:r w:rsidRPr="00F25081">
              <w:t>2024</w:t>
            </w:r>
          </w:p>
        </w:tc>
        <w:tc>
          <w:tcPr>
            <w:tcW w:w="1153" w:type="dxa"/>
            <w:tcBorders>
              <w:top w:val="single" w:sz="4" w:space="0" w:color="auto"/>
              <w:left w:val="single" w:sz="4" w:space="0" w:color="auto"/>
              <w:bottom w:val="single" w:sz="4" w:space="0" w:color="auto"/>
              <w:right w:val="single" w:sz="4" w:space="0" w:color="auto"/>
            </w:tcBorders>
            <w:shd w:val="clear" w:color="000000" w:fill="FFFFFF"/>
          </w:tcPr>
          <w:p w:rsidR="00B8121D" w:rsidRDefault="00414F06" w:rsidP="00B8121D">
            <w:r w:rsidRPr="0092283E">
              <w:t>1-й квартал</w:t>
            </w:r>
          </w:p>
          <w:p w:rsidR="00414F06" w:rsidRPr="0092283E" w:rsidRDefault="00414F06" w:rsidP="00B8121D">
            <w:r w:rsidRPr="0092283E">
              <w:t>2025 год</w:t>
            </w:r>
          </w:p>
        </w:tc>
        <w:tc>
          <w:tcPr>
            <w:tcW w:w="1118" w:type="dxa"/>
            <w:tcBorders>
              <w:top w:val="single" w:sz="4" w:space="0" w:color="auto"/>
              <w:left w:val="single" w:sz="4" w:space="0" w:color="auto"/>
              <w:bottom w:val="single" w:sz="4" w:space="0" w:color="auto"/>
              <w:right w:val="single" w:sz="4" w:space="0" w:color="auto"/>
            </w:tcBorders>
            <w:shd w:val="clear" w:color="auto" w:fill="auto"/>
          </w:tcPr>
          <w:p w:rsidR="00B8121D" w:rsidRPr="0091747D" w:rsidRDefault="00B8121D" w:rsidP="00B8121D">
            <w:r w:rsidRPr="0091747D">
              <w:t>чувствительный</w:t>
            </w:r>
          </w:p>
        </w:tc>
      </w:tr>
      <w:tr w:rsidR="00B8121D" w:rsidRPr="005E5413" w:rsidTr="00C92122">
        <w:trPr>
          <w:gridAfter w:val="1"/>
          <w:wAfter w:w="13" w:type="dxa"/>
          <w:trHeight w:val="740"/>
        </w:trPr>
        <w:tc>
          <w:tcPr>
            <w:tcW w:w="636" w:type="dxa"/>
            <w:tcBorders>
              <w:top w:val="nil"/>
              <w:left w:val="single" w:sz="8" w:space="0" w:color="auto"/>
              <w:bottom w:val="single" w:sz="4" w:space="0" w:color="auto"/>
              <w:right w:val="single" w:sz="4" w:space="0" w:color="auto"/>
            </w:tcBorders>
            <w:shd w:val="clear" w:color="auto" w:fill="auto"/>
            <w:noWrap/>
            <w:vAlign w:val="center"/>
          </w:tcPr>
          <w:p w:rsidR="00B8121D" w:rsidRPr="00907C14" w:rsidRDefault="00B8121D" w:rsidP="00B8121D">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4</w:t>
            </w:r>
          </w:p>
        </w:tc>
        <w:tc>
          <w:tcPr>
            <w:tcW w:w="2200" w:type="dxa"/>
            <w:tcBorders>
              <w:top w:val="nil"/>
              <w:left w:val="nil"/>
              <w:bottom w:val="single" w:sz="4" w:space="0" w:color="auto"/>
              <w:right w:val="single" w:sz="4" w:space="0" w:color="auto"/>
            </w:tcBorders>
            <w:shd w:val="clear" w:color="000000" w:fill="FFFFFF"/>
            <w:hideMark/>
          </w:tcPr>
          <w:p w:rsidR="00B8121D" w:rsidRPr="00880AAC" w:rsidRDefault="00B8121D" w:rsidP="00B8121D">
            <w:r w:rsidRPr="00880AAC">
              <w:t>«ДЕТСКИЙ САД ИМЕНИ ЛЕВА» АХУРЯНА.</w:t>
            </w:r>
          </w:p>
        </w:tc>
        <w:tc>
          <w:tcPr>
            <w:tcW w:w="1984" w:type="dxa"/>
            <w:tcBorders>
              <w:top w:val="nil"/>
              <w:left w:val="nil"/>
              <w:bottom w:val="single" w:sz="4" w:space="0" w:color="auto"/>
              <w:right w:val="nil"/>
            </w:tcBorders>
            <w:shd w:val="clear" w:color="000000" w:fill="FFFFFF"/>
          </w:tcPr>
          <w:p w:rsidR="00B8121D" w:rsidRPr="004864B4" w:rsidRDefault="00B8121D" w:rsidP="00B8121D">
            <w:r w:rsidRPr="004864B4">
              <w:t>в. Ахурян, Х. Дэвид 26:</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B8121D" w:rsidRPr="00391D78" w:rsidRDefault="00B8121D" w:rsidP="00B8121D">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nil"/>
              <w:left w:val="nil"/>
              <w:bottom w:val="single" w:sz="4" w:space="0" w:color="auto"/>
              <w:right w:val="single" w:sz="4" w:space="0" w:color="auto"/>
            </w:tcBorders>
            <w:shd w:val="clear" w:color="000000" w:fill="FFFFFF"/>
          </w:tcPr>
          <w:p w:rsidR="00B8121D" w:rsidRPr="00F25081" w:rsidRDefault="00B8121D" w:rsidP="00B8121D">
            <w:r w:rsidRPr="00F25081">
              <w:t>2024</w:t>
            </w:r>
          </w:p>
        </w:tc>
        <w:tc>
          <w:tcPr>
            <w:tcW w:w="1153" w:type="dxa"/>
            <w:tcBorders>
              <w:top w:val="nil"/>
              <w:left w:val="nil"/>
              <w:bottom w:val="single" w:sz="4" w:space="0" w:color="auto"/>
              <w:right w:val="single" w:sz="4" w:space="0" w:color="auto"/>
            </w:tcBorders>
            <w:shd w:val="clear" w:color="000000" w:fill="FFFFFF"/>
          </w:tcPr>
          <w:p w:rsidR="00B8121D" w:rsidRDefault="00414F06" w:rsidP="00B8121D">
            <w:r w:rsidRPr="0092283E">
              <w:t>1-й квартал</w:t>
            </w:r>
          </w:p>
          <w:p w:rsidR="00414F06" w:rsidRPr="0092283E" w:rsidRDefault="00414F06" w:rsidP="00B8121D">
            <w:r w:rsidRPr="0092283E">
              <w:t>2025 год</w:t>
            </w:r>
          </w:p>
        </w:tc>
        <w:tc>
          <w:tcPr>
            <w:tcW w:w="1118" w:type="dxa"/>
            <w:tcBorders>
              <w:top w:val="nil"/>
              <w:left w:val="nil"/>
              <w:bottom w:val="single" w:sz="4" w:space="0" w:color="auto"/>
              <w:right w:val="single" w:sz="8" w:space="0" w:color="auto"/>
            </w:tcBorders>
            <w:shd w:val="clear" w:color="auto" w:fill="auto"/>
          </w:tcPr>
          <w:p w:rsidR="00B8121D" w:rsidRPr="0091747D" w:rsidRDefault="00B8121D" w:rsidP="00B8121D">
            <w:r w:rsidRPr="0091747D">
              <w:t>чувствительный</w:t>
            </w:r>
          </w:p>
        </w:tc>
      </w:tr>
      <w:tr w:rsidR="00B8121D" w:rsidRPr="005E5413" w:rsidTr="00C92122">
        <w:trPr>
          <w:gridAfter w:val="1"/>
          <w:wAfter w:w="13" w:type="dxa"/>
          <w:trHeight w:val="990"/>
        </w:trPr>
        <w:tc>
          <w:tcPr>
            <w:tcW w:w="636" w:type="dxa"/>
            <w:tcBorders>
              <w:top w:val="single" w:sz="4" w:space="0" w:color="auto"/>
              <w:left w:val="single" w:sz="8" w:space="0" w:color="auto"/>
              <w:bottom w:val="single" w:sz="4" w:space="0" w:color="auto"/>
              <w:right w:val="single" w:sz="4" w:space="0" w:color="auto"/>
            </w:tcBorders>
            <w:shd w:val="clear" w:color="auto" w:fill="auto"/>
            <w:noWrap/>
            <w:vAlign w:val="center"/>
          </w:tcPr>
          <w:p w:rsidR="00B8121D" w:rsidRPr="005E5413" w:rsidRDefault="00B8121D" w:rsidP="00B8121D">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5</w:t>
            </w:r>
          </w:p>
        </w:tc>
        <w:tc>
          <w:tcPr>
            <w:tcW w:w="2200" w:type="dxa"/>
            <w:tcBorders>
              <w:top w:val="single" w:sz="4" w:space="0" w:color="auto"/>
              <w:left w:val="nil"/>
              <w:bottom w:val="single" w:sz="4" w:space="0" w:color="auto"/>
              <w:right w:val="single" w:sz="4" w:space="0" w:color="auto"/>
            </w:tcBorders>
            <w:shd w:val="clear" w:color="000000" w:fill="FFFFFF"/>
            <w:hideMark/>
          </w:tcPr>
          <w:p w:rsidR="00B8121D" w:rsidRPr="00880AAC" w:rsidRDefault="00B8121D" w:rsidP="00B8121D">
            <w:r w:rsidRPr="00880AAC">
              <w:t>&lt;&lt;МАИСЯНСКИЙ ДЕТСКИЙ САД&gt;&gt; ХАК</w:t>
            </w:r>
          </w:p>
        </w:tc>
        <w:tc>
          <w:tcPr>
            <w:tcW w:w="1984" w:type="dxa"/>
            <w:tcBorders>
              <w:top w:val="single" w:sz="4" w:space="0" w:color="auto"/>
              <w:left w:val="nil"/>
              <w:bottom w:val="single" w:sz="4" w:space="0" w:color="auto"/>
              <w:right w:val="nil"/>
            </w:tcBorders>
            <w:shd w:val="clear" w:color="000000" w:fill="FFFFFF"/>
          </w:tcPr>
          <w:p w:rsidR="00B8121D" w:rsidRPr="004864B4" w:rsidRDefault="00B8121D" w:rsidP="00B8121D">
            <w:r w:rsidRPr="004864B4">
              <w:t>в. Маисяна 6п 2/1</w:t>
            </w:r>
          </w:p>
        </w:tc>
        <w:tc>
          <w:tcPr>
            <w:tcW w:w="2234" w:type="dxa"/>
            <w:tcBorders>
              <w:top w:val="single" w:sz="4" w:space="0" w:color="auto"/>
              <w:left w:val="single" w:sz="8" w:space="0" w:color="auto"/>
              <w:bottom w:val="single" w:sz="4" w:space="0" w:color="auto"/>
              <w:right w:val="single" w:sz="4" w:space="0" w:color="auto"/>
            </w:tcBorders>
            <w:shd w:val="clear" w:color="000000" w:fill="FFFFFF"/>
            <w:vAlign w:val="center"/>
          </w:tcPr>
          <w:p w:rsidR="00B8121D" w:rsidRPr="00391D78" w:rsidRDefault="00B8121D" w:rsidP="00B8121D">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single" w:sz="4" w:space="0" w:color="auto"/>
              <w:left w:val="nil"/>
              <w:bottom w:val="single" w:sz="4" w:space="0" w:color="auto"/>
              <w:right w:val="single" w:sz="4" w:space="0" w:color="auto"/>
            </w:tcBorders>
            <w:shd w:val="clear" w:color="000000" w:fill="FFFFFF"/>
          </w:tcPr>
          <w:p w:rsidR="00B8121D" w:rsidRPr="00F25081" w:rsidRDefault="00B8121D" w:rsidP="00B8121D">
            <w:r w:rsidRPr="00F25081">
              <w:t>2024</w:t>
            </w:r>
          </w:p>
        </w:tc>
        <w:tc>
          <w:tcPr>
            <w:tcW w:w="1153" w:type="dxa"/>
            <w:tcBorders>
              <w:top w:val="single" w:sz="4" w:space="0" w:color="auto"/>
              <w:left w:val="nil"/>
              <w:bottom w:val="single" w:sz="4" w:space="0" w:color="auto"/>
              <w:right w:val="single" w:sz="4" w:space="0" w:color="auto"/>
            </w:tcBorders>
            <w:shd w:val="clear" w:color="000000" w:fill="FFFFFF"/>
          </w:tcPr>
          <w:p w:rsidR="00414F06" w:rsidRDefault="00414F06" w:rsidP="00B8121D">
            <w:r w:rsidRPr="0092283E">
              <w:t>1-й квартал</w:t>
            </w:r>
          </w:p>
          <w:p w:rsidR="00B8121D" w:rsidRPr="00414F06" w:rsidRDefault="00414F06" w:rsidP="00414F06">
            <w:r w:rsidRPr="0092283E">
              <w:t>2025 год</w:t>
            </w:r>
          </w:p>
        </w:tc>
        <w:tc>
          <w:tcPr>
            <w:tcW w:w="1118" w:type="dxa"/>
            <w:tcBorders>
              <w:top w:val="single" w:sz="4" w:space="0" w:color="auto"/>
              <w:left w:val="nil"/>
              <w:bottom w:val="single" w:sz="4" w:space="0" w:color="auto"/>
              <w:right w:val="single" w:sz="8" w:space="0" w:color="auto"/>
            </w:tcBorders>
            <w:shd w:val="clear" w:color="auto" w:fill="auto"/>
          </w:tcPr>
          <w:p w:rsidR="00B8121D" w:rsidRPr="0091747D" w:rsidRDefault="00B8121D" w:rsidP="00B8121D">
            <w:r w:rsidRPr="0091747D">
              <w:t>чувствительный</w:t>
            </w:r>
          </w:p>
        </w:tc>
      </w:tr>
      <w:tr w:rsidR="00414F06" w:rsidRPr="005E5413" w:rsidTr="00C92122">
        <w:trPr>
          <w:gridAfter w:val="1"/>
          <w:wAfter w:w="13" w:type="dxa"/>
          <w:trHeight w:val="66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6</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ДОК "ШУШАНСКИЙ ДЕТСКИЙ САД" АХУРЯНА</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ул. Ахуряна Чаренци 8</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2024</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2-й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99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7</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БАССЕЙН ДЕТСКИЙ САД</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в. Басен 1б этаж №1 корпус</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2024</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2-й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132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8</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АРЕВИК ДЕТСКИЙ САД ХАК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в. Аревик 8-я улица, 1-й переулок</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2024</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2-й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1124"/>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9</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АХУРЯН "КАМОИ ДЕТСКИЙ САД" ИОАК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г. Камо, 1-я улица, помещение 14.</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2024</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2-й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1049"/>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10</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АЗАТАНИ АРПИ ДЕТСКИЙ САД" ХАК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гр. Азатан 19 ул. 17/3 ш.</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2024</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3-й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944"/>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11</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"АЙКАВАНИ АЛВАН ЦАТИК" ДЕТСКИЙ САД ХОК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С. Дом 12, Айкаван Р2</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2024</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3-й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66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12</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"АХУРЯН КОММУНАЛЬНЫЙ СЕРВИС И РЕМОНТ" ХАК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Г. Ахурян, Гюмрийское шоссе 42</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12</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2024</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3-й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высокий</w:t>
            </w:r>
          </w:p>
        </w:tc>
      </w:tr>
      <w:tr w:rsidR="00414F06" w:rsidRPr="005E5413" w:rsidTr="00C92122">
        <w:trPr>
          <w:gridAfter w:val="1"/>
          <w:wAfter w:w="13" w:type="dxa"/>
          <w:trHeight w:val="864"/>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13</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СОТРУДНИКИ АХУРЯНСКОЙ ОБЩИНЫ ИСТОРИЯ</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Г. Ахурян, Гюмрийское шоссе 42</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8D01C1" w:rsidRDefault="00414F06" w:rsidP="00414F06">
            <w:pPr>
              <w:jc w:val="center"/>
              <w:rPr>
                <w:rFonts w:ascii="GHEA Grapalat" w:hAnsi="GHEA Grapalat" w:cs="Calibri"/>
                <w:color w:val="000000" w:themeColor="text1"/>
                <w:sz w:val="20"/>
                <w:szCs w:val="20"/>
              </w:rPr>
            </w:pPr>
            <w:r w:rsidRPr="008D01C1">
              <w:rPr>
                <w:rFonts w:ascii="GHEA Grapalat" w:hAnsi="GHEA Grapalat" w:cs="Calibri"/>
                <w:bCs/>
                <w:color w:val="000000" w:themeColor="text1"/>
                <w:sz w:val="20"/>
                <w:szCs w:val="20"/>
              </w:rPr>
              <w:t>120</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2025</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3-4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высокий</w:t>
            </w:r>
          </w:p>
        </w:tc>
      </w:tr>
      <w:tr w:rsidR="00414F06" w:rsidRPr="005E5413" w:rsidTr="00C92122">
        <w:trPr>
          <w:gridAfter w:val="1"/>
          <w:wAfter w:w="13" w:type="dxa"/>
          <w:trHeight w:val="849"/>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14</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АО "ОСКЕХАССКИЙ ДЕТСКИЙ САД"</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в. ул. Воскехаска, 19, дом 19:00</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2025</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3-й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99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lastRenderedPageBreak/>
              <w:t>15</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"ЯЮРИ ДЕТСКИЙ САД" ИОАК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Г. Джаджур 3-я улица, 21 жилой дом</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2025</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3-й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66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16</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ООК "КЭТИ ДЕТСКИЙ САД"</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Кати, 1-я улица 2-й переулок, 7 детский сад</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2025</w:t>
            </w:r>
          </w:p>
        </w:tc>
        <w:tc>
          <w:tcPr>
            <w:tcW w:w="1153" w:type="dxa"/>
            <w:tcBorders>
              <w:top w:val="nil"/>
              <w:left w:val="nil"/>
              <w:bottom w:val="single" w:sz="4" w:space="0" w:color="auto"/>
              <w:right w:val="single" w:sz="4" w:space="0" w:color="auto"/>
            </w:tcBorders>
            <w:shd w:val="clear" w:color="000000" w:fill="FFFFFF"/>
          </w:tcPr>
          <w:p w:rsidR="00414F06" w:rsidRPr="0092283E" w:rsidRDefault="00414F06" w:rsidP="00414F06">
            <w:r w:rsidRPr="0092283E">
              <w:t>4-й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1010"/>
        </w:trPr>
        <w:tc>
          <w:tcPr>
            <w:tcW w:w="636" w:type="dxa"/>
            <w:tcBorders>
              <w:top w:val="single" w:sz="4" w:space="0" w:color="auto"/>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17</w:t>
            </w:r>
          </w:p>
        </w:tc>
        <w:tc>
          <w:tcPr>
            <w:tcW w:w="2200" w:type="dxa"/>
            <w:tcBorders>
              <w:top w:val="single" w:sz="4" w:space="0" w:color="auto"/>
              <w:left w:val="nil"/>
              <w:bottom w:val="single" w:sz="4" w:space="0" w:color="auto"/>
              <w:right w:val="single" w:sz="4" w:space="0" w:color="auto"/>
            </w:tcBorders>
            <w:shd w:val="clear" w:color="000000" w:fill="FFFFFF"/>
            <w:hideMark/>
          </w:tcPr>
          <w:p w:rsidR="00414F06" w:rsidRPr="00880AAC" w:rsidRDefault="00414F06" w:rsidP="00414F06">
            <w:r w:rsidRPr="00880AAC">
              <w:t>&lt;&lt;АЗАТАНСКИЙ СПОРТИВНЫЙ ЦЕНТР&gt;&gt;ХАК</w:t>
            </w:r>
          </w:p>
        </w:tc>
        <w:tc>
          <w:tcPr>
            <w:tcW w:w="1984" w:type="dxa"/>
            <w:tcBorders>
              <w:top w:val="single" w:sz="4" w:space="0" w:color="auto"/>
              <w:left w:val="nil"/>
              <w:bottom w:val="single" w:sz="4" w:space="0" w:color="auto"/>
              <w:right w:val="nil"/>
            </w:tcBorders>
            <w:shd w:val="clear" w:color="000000" w:fill="FFFFFF"/>
          </w:tcPr>
          <w:p w:rsidR="00414F06" w:rsidRPr="004864B4" w:rsidRDefault="00414F06" w:rsidP="00414F06">
            <w:r w:rsidRPr="004864B4">
              <w:t>село Азатан, улица 1, дом 84</w:t>
            </w:r>
          </w:p>
        </w:tc>
        <w:tc>
          <w:tcPr>
            <w:tcW w:w="2234" w:type="dxa"/>
            <w:tcBorders>
              <w:top w:val="single" w:sz="4" w:space="0" w:color="auto"/>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8</w:t>
            </w:r>
          </w:p>
        </w:tc>
        <w:tc>
          <w:tcPr>
            <w:tcW w:w="1398" w:type="dxa"/>
            <w:tcBorders>
              <w:top w:val="single" w:sz="4" w:space="0" w:color="auto"/>
              <w:left w:val="nil"/>
              <w:bottom w:val="single" w:sz="4" w:space="0" w:color="auto"/>
              <w:right w:val="single" w:sz="4" w:space="0" w:color="auto"/>
            </w:tcBorders>
            <w:shd w:val="clear" w:color="000000" w:fill="FFFFFF"/>
          </w:tcPr>
          <w:p w:rsidR="00414F06" w:rsidRPr="00F25081" w:rsidRDefault="00414F06" w:rsidP="00414F06">
            <w:r w:rsidRPr="00F25081">
              <w:t>2025</w:t>
            </w:r>
          </w:p>
        </w:tc>
        <w:tc>
          <w:tcPr>
            <w:tcW w:w="1153" w:type="dxa"/>
            <w:tcBorders>
              <w:top w:val="single" w:sz="4" w:space="0" w:color="auto"/>
              <w:left w:val="nil"/>
              <w:bottom w:val="single" w:sz="4" w:space="0" w:color="auto"/>
              <w:right w:val="single" w:sz="4" w:space="0" w:color="auto"/>
            </w:tcBorders>
            <w:shd w:val="clear" w:color="000000" w:fill="FFFFFF"/>
          </w:tcPr>
          <w:p w:rsidR="00414F06" w:rsidRDefault="00414F06" w:rsidP="00414F06">
            <w:r w:rsidRPr="00D8748E">
              <w:t>4-й квартал 2025 год</w:t>
            </w:r>
          </w:p>
        </w:tc>
        <w:tc>
          <w:tcPr>
            <w:tcW w:w="1118" w:type="dxa"/>
            <w:tcBorders>
              <w:top w:val="single" w:sz="4" w:space="0" w:color="auto"/>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132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18</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МУЗЫКАЛЬНАЯ ШКОЛА АРЕВИК ХАК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Г. Аревик, 8-я улица, дом 24</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2025</w:t>
            </w:r>
          </w:p>
        </w:tc>
        <w:tc>
          <w:tcPr>
            <w:tcW w:w="1153" w:type="dxa"/>
            <w:tcBorders>
              <w:top w:val="nil"/>
              <w:left w:val="nil"/>
              <w:bottom w:val="single" w:sz="4" w:space="0" w:color="auto"/>
              <w:right w:val="single" w:sz="4" w:space="0" w:color="auto"/>
            </w:tcBorders>
            <w:shd w:val="clear" w:color="000000" w:fill="FFFFFF"/>
          </w:tcPr>
          <w:p w:rsidR="00414F06" w:rsidRDefault="00414F06" w:rsidP="00414F06">
            <w:r w:rsidRPr="00D8748E">
              <w:t>4-й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99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19</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"ШКОЛА БОДИ МАШИННОГО ИСКУССТВА" ХАК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улица 9, дом 26/4</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2025</w:t>
            </w:r>
          </w:p>
        </w:tc>
        <w:tc>
          <w:tcPr>
            <w:tcW w:w="1153" w:type="dxa"/>
            <w:tcBorders>
              <w:top w:val="nil"/>
              <w:left w:val="nil"/>
              <w:bottom w:val="single" w:sz="4" w:space="0" w:color="auto"/>
              <w:right w:val="single" w:sz="4" w:space="0" w:color="auto"/>
            </w:tcBorders>
            <w:shd w:val="clear" w:color="000000" w:fill="FFFFFF"/>
          </w:tcPr>
          <w:p w:rsidR="00414F06" w:rsidRDefault="00414F06" w:rsidP="00414F06">
            <w:r w:rsidRPr="00D8748E">
              <w:t>4-й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89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20</w:t>
            </w:r>
          </w:p>
        </w:tc>
        <w:tc>
          <w:tcPr>
            <w:tcW w:w="2200" w:type="dxa"/>
            <w:tcBorders>
              <w:top w:val="nil"/>
              <w:left w:val="nil"/>
              <w:bottom w:val="single" w:sz="4" w:space="0" w:color="auto"/>
              <w:right w:val="single" w:sz="4" w:space="0" w:color="auto"/>
            </w:tcBorders>
            <w:shd w:val="clear" w:color="000000" w:fill="FFFFFF"/>
            <w:hideMark/>
          </w:tcPr>
          <w:p w:rsidR="00414F06" w:rsidRPr="00880AAC" w:rsidRDefault="00414F06" w:rsidP="00414F06">
            <w:r w:rsidRPr="00880AAC">
              <w:t>ВАГРАМАБЕРДСКАЯ ШКОЛА ИСКУССТВ ХАК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16 улица, дом 14</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8</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2025</w:t>
            </w:r>
          </w:p>
        </w:tc>
        <w:tc>
          <w:tcPr>
            <w:tcW w:w="1153" w:type="dxa"/>
            <w:tcBorders>
              <w:top w:val="nil"/>
              <w:left w:val="nil"/>
              <w:bottom w:val="single" w:sz="4" w:space="0" w:color="auto"/>
              <w:right w:val="single" w:sz="4" w:space="0" w:color="auto"/>
            </w:tcBorders>
            <w:shd w:val="clear" w:color="000000" w:fill="FFFFFF"/>
          </w:tcPr>
          <w:p w:rsidR="00414F06" w:rsidRDefault="00414F06" w:rsidP="00414F06">
            <w:r w:rsidRPr="00D8748E">
              <w:t>4-й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чувствительный</w:t>
            </w:r>
          </w:p>
        </w:tc>
      </w:tr>
      <w:tr w:rsidR="00414F06" w:rsidRPr="005E5413" w:rsidTr="00C92122">
        <w:trPr>
          <w:gridAfter w:val="1"/>
          <w:wAfter w:w="13" w:type="dxa"/>
          <w:trHeight w:val="132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21</w:t>
            </w:r>
          </w:p>
        </w:tc>
        <w:tc>
          <w:tcPr>
            <w:tcW w:w="2200" w:type="dxa"/>
            <w:tcBorders>
              <w:top w:val="nil"/>
              <w:left w:val="nil"/>
              <w:bottom w:val="single" w:sz="4" w:space="0" w:color="auto"/>
              <w:right w:val="single" w:sz="4" w:space="0" w:color="auto"/>
            </w:tcBorders>
            <w:shd w:val="clear" w:color="000000" w:fill="FFFFFF"/>
          </w:tcPr>
          <w:p w:rsidR="00414F06" w:rsidRPr="00880AAC" w:rsidRDefault="00414F06" w:rsidP="00414F06">
            <w:r w:rsidRPr="00880AAC">
              <w:t>"АХУРЯН КОММУНАЛЬНЫЙ СЕРВИС И РЕМОНТ" ХАК</w:t>
            </w:r>
          </w:p>
        </w:tc>
        <w:tc>
          <w:tcPr>
            <w:tcW w:w="1984" w:type="dxa"/>
            <w:tcBorders>
              <w:top w:val="nil"/>
              <w:left w:val="nil"/>
              <w:bottom w:val="single" w:sz="4" w:space="0" w:color="auto"/>
              <w:right w:val="nil"/>
            </w:tcBorders>
            <w:shd w:val="clear" w:color="000000" w:fill="FFFFFF"/>
          </w:tcPr>
          <w:p w:rsidR="00414F06" w:rsidRPr="004864B4" w:rsidRDefault="00414F06" w:rsidP="00414F06">
            <w:r w:rsidRPr="004864B4">
              <w:t>Г. Ахурян, Гюмрийское шоссе 42</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rPr>
              <w:t>12</w:t>
            </w:r>
          </w:p>
        </w:tc>
        <w:tc>
          <w:tcPr>
            <w:tcW w:w="1398" w:type="dxa"/>
            <w:tcBorders>
              <w:top w:val="nil"/>
              <w:left w:val="nil"/>
              <w:bottom w:val="single" w:sz="4" w:space="0" w:color="auto"/>
              <w:right w:val="single" w:sz="4" w:space="0" w:color="auto"/>
            </w:tcBorders>
            <w:shd w:val="clear" w:color="000000" w:fill="FFFFFF"/>
          </w:tcPr>
          <w:p w:rsidR="00414F06" w:rsidRPr="00F25081" w:rsidRDefault="00414F06" w:rsidP="00414F06">
            <w:r w:rsidRPr="00F25081">
              <w:t>2025</w:t>
            </w:r>
          </w:p>
        </w:tc>
        <w:tc>
          <w:tcPr>
            <w:tcW w:w="1153" w:type="dxa"/>
            <w:tcBorders>
              <w:top w:val="nil"/>
              <w:left w:val="nil"/>
              <w:bottom w:val="single" w:sz="4" w:space="0" w:color="auto"/>
              <w:right w:val="single" w:sz="4" w:space="0" w:color="auto"/>
            </w:tcBorders>
            <w:shd w:val="clear" w:color="000000" w:fill="FFFFFF"/>
          </w:tcPr>
          <w:p w:rsidR="00414F06" w:rsidRDefault="00414F06" w:rsidP="00414F06">
            <w:r w:rsidRPr="00D8748E">
              <w:t>4-й квартал 2025 год</w:t>
            </w:r>
          </w:p>
        </w:tc>
        <w:tc>
          <w:tcPr>
            <w:tcW w:w="1118" w:type="dxa"/>
            <w:tcBorders>
              <w:top w:val="nil"/>
              <w:left w:val="nil"/>
              <w:bottom w:val="single" w:sz="4" w:space="0" w:color="auto"/>
              <w:right w:val="single" w:sz="8" w:space="0" w:color="auto"/>
            </w:tcBorders>
            <w:shd w:val="clear" w:color="auto" w:fill="auto"/>
          </w:tcPr>
          <w:p w:rsidR="00414F06" w:rsidRPr="0091747D" w:rsidRDefault="00414F06" w:rsidP="00414F06">
            <w:r w:rsidRPr="0091747D">
              <w:t>высокий</w:t>
            </w:r>
          </w:p>
        </w:tc>
      </w:tr>
      <w:tr w:rsidR="00414F06" w:rsidRPr="005E5413" w:rsidTr="00C92122">
        <w:trPr>
          <w:gridAfter w:val="1"/>
          <w:wAfter w:w="13" w:type="dxa"/>
          <w:trHeight w:val="1320"/>
        </w:trPr>
        <w:tc>
          <w:tcPr>
            <w:tcW w:w="636" w:type="dxa"/>
            <w:tcBorders>
              <w:top w:val="nil"/>
              <w:left w:val="single" w:sz="8" w:space="0" w:color="auto"/>
              <w:bottom w:val="single" w:sz="4" w:space="0" w:color="auto"/>
              <w:right w:val="single" w:sz="4" w:space="0" w:color="auto"/>
            </w:tcBorders>
            <w:shd w:val="clear" w:color="auto" w:fill="auto"/>
            <w:noWrap/>
            <w:vAlign w:val="center"/>
          </w:tcPr>
          <w:p w:rsidR="00414F06" w:rsidRPr="005E5413" w:rsidRDefault="00414F06" w:rsidP="00414F0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22</w:t>
            </w:r>
          </w:p>
        </w:tc>
        <w:tc>
          <w:tcPr>
            <w:tcW w:w="2200" w:type="dxa"/>
            <w:tcBorders>
              <w:top w:val="nil"/>
              <w:left w:val="nil"/>
              <w:bottom w:val="single" w:sz="4" w:space="0" w:color="auto"/>
              <w:right w:val="single" w:sz="4" w:space="0" w:color="auto"/>
            </w:tcBorders>
            <w:shd w:val="clear" w:color="000000" w:fill="FFFFFF"/>
          </w:tcPr>
          <w:p w:rsidR="00414F06" w:rsidRDefault="00414F06" w:rsidP="00414F06">
            <w:r w:rsidRPr="00880AAC">
              <w:t>"АХУРЯН СПОРТИВНЫЙ ЦЕНТР" ХАК</w:t>
            </w:r>
          </w:p>
        </w:tc>
        <w:tc>
          <w:tcPr>
            <w:tcW w:w="1984" w:type="dxa"/>
            <w:tcBorders>
              <w:top w:val="nil"/>
              <w:left w:val="nil"/>
              <w:bottom w:val="single" w:sz="4" w:space="0" w:color="auto"/>
              <w:right w:val="nil"/>
            </w:tcBorders>
            <w:shd w:val="clear" w:color="000000" w:fill="FFFFFF"/>
          </w:tcPr>
          <w:p w:rsidR="00414F06" w:rsidRDefault="00414F06" w:rsidP="00414F06">
            <w:r w:rsidRPr="004864B4">
              <w:t>Г. Ахурян, Гюмрийское шоссе 16/1</w:t>
            </w:r>
          </w:p>
        </w:tc>
        <w:tc>
          <w:tcPr>
            <w:tcW w:w="2234" w:type="dxa"/>
            <w:tcBorders>
              <w:top w:val="nil"/>
              <w:left w:val="single" w:sz="8" w:space="0" w:color="auto"/>
              <w:bottom w:val="single" w:sz="4" w:space="0" w:color="auto"/>
              <w:right w:val="single" w:sz="4" w:space="0" w:color="auto"/>
            </w:tcBorders>
            <w:shd w:val="clear" w:color="000000" w:fill="FFFFFF"/>
            <w:vAlign w:val="center"/>
          </w:tcPr>
          <w:p w:rsidR="00414F06" w:rsidRPr="00391D78" w:rsidRDefault="00414F06" w:rsidP="00414F06">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8</w:t>
            </w:r>
          </w:p>
        </w:tc>
        <w:tc>
          <w:tcPr>
            <w:tcW w:w="1398" w:type="dxa"/>
            <w:tcBorders>
              <w:top w:val="nil"/>
              <w:left w:val="nil"/>
              <w:bottom w:val="single" w:sz="4" w:space="0" w:color="auto"/>
              <w:right w:val="single" w:sz="4" w:space="0" w:color="auto"/>
            </w:tcBorders>
            <w:shd w:val="clear" w:color="000000" w:fill="FFFFFF"/>
          </w:tcPr>
          <w:p w:rsidR="00414F06" w:rsidRDefault="00414F06" w:rsidP="00414F06">
            <w:r w:rsidRPr="00F25081">
              <w:t>2025</w:t>
            </w:r>
          </w:p>
        </w:tc>
        <w:tc>
          <w:tcPr>
            <w:tcW w:w="1153" w:type="dxa"/>
            <w:tcBorders>
              <w:top w:val="nil"/>
              <w:left w:val="nil"/>
              <w:bottom w:val="single" w:sz="4" w:space="0" w:color="auto"/>
              <w:right w:val="single" w:sz="4" w:space="0" w:color="auto"/>
            </w:tcBorders>
            <w:shd w:val="clear" w:color="000000" w:fill="FFFFFF"/>
          </w:tcPr>
          <w:p w:rsidR="00414F06" w:rsidRDefault="00414F06" w:rsidP="00414F06">
            <w:r w:rsidRPr="00D8748E">
              <w:t>4-й квартал 2025 год</w:t>
            </w:r>
          </w:p>
        </w:tc>
        <w:tc>
          <w:tcPr>
            <w:tcW w:w="1118" w:type="dxa"/>
            <w:tcBorders>
              <w:top w:val="nil"/>
              <w:left w:val="nil"/>
              <w:bottom w:val="single" w:sz="4" w:space="0" w:color="auto"/>
              <w:right w:val="single" w:sz="8" w:space="0" w:color="auto"/>
            </w:tcBorders>
            <w:shd w:val="clear" w:color="auto" w:fill="auto"/>
          </w:tcPr>
          <w:p w:rsidR="00414F06" w:rsidRDefault="00414F06" w:rsidP="00414F06">
            <w:r w:rsidRPr="0091747D">
              <w:t>чувствител</w:t>
            </w:r>
            <w:bookmarkStart w:id="5" w:name="_GoBack"/>
            <w:bookmarkEnd w:id="5"/>
            <w:r w:rsidRPr="0091747D">
              <w:t>ьный</w:t>
            </w:r>
          </w:p>
        </w:tc>
      </w:tr>
    </w:tbl>
    <w:p w:rsidR="002A1B62" w:rsidRDefault="002A1B62" w:rsidP="005F2D25">
      <w:pPr>
        <w:widowControl w:val="0"/>
        <w:spacing w:after="160" w:line="360" w:lineRule="auto"/>
        <w:jc w:val="center"/>
        <w:rPr>
          <w:rFonts w:ascii="GHEA Grapalat" w:hAnsi="GHEA Grapalat"/>
        </w:rPr>
      </w:pPr>
    </w:p>
    <w:p w:rsidR="005F2D25" w:rsidRDefault="005F2D25" w:rsidP="005F2D25">
      <w:pPr>
        <w:ind w:firstLine="558"/>
        <w:jc w:val="both"/>
        <w:rPr>
          <w:rFonts w:ascii="GHEA Grapalat" w:hAnsi="GHEA Grapalat" w:cs="Arial"/>
          <w:b/>
          <w:noProof/>
          <w:lang w:val="hy-AM"/>
        </w:rPr>
      </w:pPr>
    </w:p>
    <w:p w:rsidR="005F2D25" w:rsidRPr="005F2D25" w:rsidRDefault="005F2D25" w:rsidP="00236001">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87724">
          <w:footerReference w:type="default" r:id="rId8"/>
          <w:footnotePr>
            <w:pos w:val="beneathText"/>
          </w:footnotePr>
          <w:pgSz w:w="11907" w:h="16840" w:code="9"/>
          <w:pgMar w:top="1134" w:right="992" w:bottom="1560" w:left="1134"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CAB" w:rsidRDefault="00315CAB">
      <w:r>
        <w:separator/>
      </w:r>
    </w:p>
  </w:endnote>
  <w:endnote w:type="continuationSeparator" w:id="0">
    <w:p w:rsidR="00315CAB" w:rsidRDefault="0031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1549036"/>
      <w:docPartObj>
        <w:docPartGallery w:val="Page Numbers (Bottom of Page)"/>
        <w:docPartUnique/>
      </w:docPartObj>
    </w:sdtPr>
    <w:sdtEndPr>
      <w:rPr>
        <w:rFonts w:ascii="GHEA Grapalat" w:hAnsi="GHEA Grapalat"/>
        <w:sz w:val="24"/>
        <w:szCs w:val="24"/>
      </w:rPr>
    </w:sdtEndPr>
    <w:sdtContent>
      <w:p w:rsidR="003A4925" w:rsidRPr="00305BEC" w:rsidRDefault="003A492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4F06">
          <w:rPr>
            <w:rFonts w:ascii="GHEA Grapalat" w:hAnsi="GHEA Grapalat"/>
            <w:noProof/>
            <w:sz w:val="24"/>
            <w:szCs w:val="24"/>
          </w:rPr>
          <w:t>106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CAB" w:rsidRDefault="00315CAB">
      <w:r>
        <w:separator/>
      </w:r>
    </w:p>
  </w:footnote>
  <w:footnote w:type="continuationSeparator" w:id="0">
    <w:p w:rsidR="00315CAB" w:rsidRDefault="00315CAB">
      <w:r>
        <w:continuationSeparator/>
      </w:r>
    </w:p>
  </w:footnote>
  <w:footnote w:id="1">
    <w:p w:rsidR="003A4925" w:rsidRPr="001C4811" w:rsidRDefault="003A492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3A4925" w:rsidRPr="00617E69" w:rsidRDefault="003A492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A4925" w:rsidRPr="00CD6B60" w:rsidRDefault="003A4925"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4925" w:rsidRPr="001115E9" w:rsidRDefault="003A4925"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4925" w:rsidRPr="00CD6B60" w:rsidRDefault="003A4925"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3A4925" w:rsidRDefault="003A492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A4925" w:rsidRDefault="003A492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3A4925" w:rsidRPr="009E2596" w:rsidRDefault="003A492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A4925" w:rsidRPr="00D3436F" w:rsidRDefault="003A492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4925" w:rsidRPr="000811C1" w:rsidRDefault="003A4925">
      <w:pPr>
        <w:pStyle w:val="af2"/>
        <w:rPr>
          <w:rFonts w:asciiTheme="minorHAnsi" w:hAnsiTheme="minorHAnsi"/>
        </w:rPr>
      </w:pPr>
    </w:p>
  </w:footnote>
  <w:footnote w:id="5">
    <w:p w:rsidR="003A4925" w:rsidRPr="00FE2AA4" w:rsidRDefault="003A4925">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rsidR="003A4925" w:rsidRPr="008842CE" w:rsidRDefault="003A4925"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4925" w:rsidRPr="000811C1" w:rsidRDefault="003A4925">
      <w:pPr>
        <w:pStyle w:val="af2"/>
        <w:rPr>
          <w:lang w:val="af-ZA"/>
        </w:rPr>
      </w:pPr>
    </w:p>
  </w:footnote>
  <w:footnote w:id="7">
    <w:p w:rsidR="003A4925" w:rsidRPr="00B15560" w:rsidRDefault="003A492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A4925" w:rsidRPr="000811C1" w:rsidRDefault="003A4925" w:rsidP="0027573B">
      <w:pPr>
        <w:pStyle w:val="af2"/>
        <w:rPr>
          <w:rFonts w:ascii="Sylfaen" w:hAnsi="Sylfaen"/>
          <w:sz w:val="18"/>
          <w:szCs w:val="18"/>
        </w:rPr>
      </w:pPr>
    </w:p>
  </w:footnote>
  <w:footnote w:id="8">
    <w:p w:rsidR="003A4925" w:rsidRPr="00A31673" w:rsidRDefault="003A4925">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A4925" w:rsidRDefault="003A4925" w:rsidP="006B3E56">
      <w:pPr>
        <w:jc w:val="both"/>
      </w:pPr>
    </w:p>
    <w:p w:rsidR="003A4925" w:rsidRPr="00503980" w:rsidRDefault="003A4925"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A4925" w:rsidRPr="00503980" w:rsidRDefault="003A4925"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3A4925" w:rsidRPr="00503980" w:rsidRDefault="003A4925"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4925" w:rsidRDefault="003A4925" w:rsidP="006B3E56">
      <w:pPr>
        <w:pStyle w:val="af2"/>
        <w:rPr>
          <w:rFonts w:asciiTheme="minorHAnsi" w:hAnsiTheme="minorHAnsi"/>
          <w:lang w:val="af-ZA"/>
        </w:rPr>
      </w:pPr>
    </w:p>
  </w:footnote>
  <w:footnote w:id="10">
    <w:p w:rsidR="003A4925" w:rsidRPr="00D3436F" w:rsidRDefault="003A492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A4925" w:rsidRPr="00D3436F" w:rsidRDefault="003A4925">
      <w:pPr>
        <w:pStyle w:val="af2"/>
        <w:rPr>
          <w:lang w:val="es-ES"/>
        </w:rPr>
      </w:pPr>
    </w:p>
  </w:footnote>
  <w:footnote w:id="11">
    <w:p w:rsidR="003A4925" w:rsidRPr="008842CE" w:rsidRDefault="003A4925" w:rsidP="003D2FE2">
      <w:pPr>
        <w:pStyle w:val="af2"/>
        <w:jc w:val="both"/>
      </w:pPr>
    </w:p>
  </w:footnote>
  <w:footnote w:id="12">
    <w:p w:rsidR="003A4925" w:rsidRPr="008842CE" w:rsidRDefault="003A492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4925" w:rsidRPr="008842CE" w:rsidRDefault="003A4925" w:rsidP="000A214C">
      <w:pPr>
        <w:pStyle w:val="af2"/>
        <w:jc w:val="both"/>
        <w:rPr>
          <w:rFonts w:ascii="GHEA Grapalat" w:hAnsi="GHEA Grapalat"/>
        </w:rPr>
      </w:pPr>
    </w:p>
  </w:footnote>
  <w:footnote w:id="13">
    <w:p w:rsidR="003A4925" w:rsidRPr="008842CE" w:rsidRDefault="003A4925" w:rsidP="000A214C">
      <w:pPr>
        <w:pStyle w:val="af2"/>
        <w:jc w:val="both"/>
      </w:pPr>
    </w:p>
  </w:footnote>
  <w:footnote w:id="14">
    <w:p w:rsidR="003A4925" w:rsidRPr="002A7C6E" w:rsidRDefault="003A4925"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A4925" w:rsidRPr="00EA7C34" w:rsidRDefault="003A4925" w:rsidP="005A1ECB">
      <w:pPr>
        <w:pStyle w:val="af2"/>
        <w:jc w:val="both"/>
        <w:rPr>
          <w:rFonts w:ascii="Sylfaen" w:hAnsi="Sylfaen"/>
        </w:rPr>
      </w:pPr>
    </w:p>
  </w:footnote>
  <w:footnote w:id="15">
    <w:p w:rsidR="003A4925" w:rsidRPr="006F5F33" w:rsidRDefault="003A4925"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3A4925" w:rsidRPr="006F5F33" w:rsidRDefault="003A492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3A4925" w:rsidRPr="00EB336B" w:rsidRDefault="003A4925"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4925" w:rsidRDefault="003A4925" w:rsidP="003B2F27">
      <w:pPr>
        <w:pStyle w:val="af2"/>
        <w:rPr>
          <w:rFonts w:asciiTheme="minorHAnsi" w:hAnsiTheme="minorHAnsi"/>
        </w:rPr>
      </w:pPr>
    </w:p>
    <w:p w:rsidR="003A4925" w:rsidRPr="008F6EF8" w:rsidRDefault="003A4925"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A4925" w:rsidRPr="00576D9C" w:rsidRDefault="003A4925" w:rsidP="003B2F27">
      <w:pPr>
        <w:pStyle w:val="af2"/>
        <w:rPr>
          <w:rFonts w:asciiTheme="minorHAnsi" w:hAnsiTheme="minorHAnsi"/>
        </w:rPr>
      </w:pPr>
    </w:p>
  </w:footnote>
  <w:footnote w:id="18">
    <w:p w:rsidR="003A4925" w:rsidRPr="00892F7F" w:rsidRDefault="003A4925"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A4925" w:rsidRPr="00552088" w:rsidRDefault="003A492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A4925" w:rsidRPr="006F5F33" w:rsidRDefault="003A4925" w:rsidP="003B2F27">
      <w:pPr>
        <w:pStyle w:val="af2"/>
        <w:jc w:val="both"/>
        <w:rPr>
          <w:rFonts w:ascii="GHEA Grapalat" w:hAnsi="GHEA Grapalat"/>
          <w:lang w:val="hy-AM"/>
        </w:rPr>
      </w:pPr>
      <w:r w:rsidRPr="006F5F33">
        <w:rPr>
          <w:rFonts w:ascii="GHEA Grapalat" w:hAnsi="GHEA Grapalat"/>
          <w:i/>
        </w:rPr>
        <w:t>.</w:t>
      </w:r>
    </w:p>
    <w:p w:rsidR="003A4925" w:rsidRPr="00576D9C" w:rsidRDefault="003A4925" w:rsidP="003B2F27">
      <w:pPr>
        <w:pStyle w:val="af2"/>
        <w:jc w:val="both"/>
        <w:rPr>
          <w:rFonts w:ascii="GHEA Grapalat" w:hAnsi="GHEA Grapalat"/>
          <w:lang w:val="hy-AM"/>
        </w:rPr>
      </w:pPr>
    </w:p>
  </w:footnote>
  <w:footnote w:id="19">
    <w:p w:rsidR="003A4925" w:rsidRPr="006F5F33" w:rsidRDefault="003A4925"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3A4925" w:rsidRPr="006F5F33" w:rsidRDefault="003A4925"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A4925" w:rsidRPr="006F5F33" w:rsidRDefault="003A4925"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3A4925" w:rsidRPr="006F5F33" w:rsidRDefault="003A4925"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925" w:rsidRPr="009E00B3" w:rsidRDefault="003A492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925" w:rsidRPr="00A47171" w:rsidRDefault="003A4925" w:rsidP="007122CD">
      <w:pPr>
        <w:pStyle w:val="af2"/>
        <w:jc w:val="both"/>
        <w:rPr>
          <w:rFonts w:ascii="GHEA Grapalat" w:hAnsi="GHEA Grapalat"/>
          <w:i/>
          <w:lang w:eastAsia="en-US"/>
        </w:rPr>
      </w:pPr>
      <w:r w:rsidRPr="009E00B3">
        <w:rPr>
          <w:rFonts w:ascii="GHEA Grapalat" w:hAnsi="GHEA Grapalat"/>
          <w:i/>
          <w:lang w:eastAsia="en-US"/>
        </w:rPr>
        <w:tab/>
      </w:r>
    </w:p>
  </w:footnote>
  <w:footnote w:id="23">
    <w:p w:rsidR="003A4925" w:rsidRPr="00E40AC8" w:rsidRDefault="003A4925"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3A4925" w:rsidRPr="00C84E08" w:rsidRDefault="003A4925" w:rsidP="00F743C9">
      <w:pPr>
        <w:pStyle w:val="af2"/>
        <w:jc w:val="both"/>
        <w:rPr>
          <w:rFonts w:ascii="GHEA Grapalat" w:hAnsi="GHEA Grapalat"/>
        </w:rPr>
      </w:pPr>
      <w:r w:rsidRPr="00C84E08">
        <w:rPr>
          <w:rStyle w:val="af6"/>
          <w:rFonts w:ascii="GHEA Grapalat" w:hAnsi="GHEA Grapalat"/>
        </w:rPr>
        <w:sym w:font="Symbol" w:char="F02A"/>
      </w:r>
      <w:r w:rsidRPr="00C84E08">
        <w:rPr>
          <w:rStyle w:val="af6"/>
          <w:rFonts w:ascii="GHEA Grapalat" w:hAnsi="GHEA Grapalat"/>
        </w:rPr>
        <w:sym w:font="Symbol" w:char="F02A"/>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3A4925" w:rsidRPr="00CA2754" w:rsidRDefault="003A492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4925" w:rsidRPr="00CA2754" w:rsidRDefault="003A4925" w:rsidP="003B2F27">
      <w:pPr>
        <w:pStyle w:val="af2"/>
        <w:jc w:val="both"/>
        <w:rPr>
          <w:sz w:val="2"/>
          <w:szCs w:val="2"/>
        </w:rPr>
      </w:pPr>
    </w:p>
  </w:footnote>
  <w:footnote w:id="26">
    <w:p w:rsidR="003A4925" w:rsidRPr="00CA2754" w:rsidRDefault="003A492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9ED"/>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A44"/>
    <w:rsid w:val="00031E6A"/>
    <w:rsid w:val="00032792"/>
    <w:rsid w:val="000330A3"/>
    <w:rsid w:val="000331DD"/>
    <w:rsid w:val="00033946"/>
    <w:rsid w:val="00033B20"/>
    <w:rsid w:val="00034CED"/>
    <w:rsid w:val="000360D7"/>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245"/>
    <w:rsid w:val="000604CF"/>
    <w:rsid w:val="00060FB1"/>
    <w:rsid w:val="00061153"/>
    <w:rsid w:val="00061161"/>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1AF"/>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1FAD"/>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16C"/>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040"/>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918"/>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68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98A"/>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BF0"/>
    <w:rsid w:val="00185DF9"/>
    <w:rsid w:val="00186559"/>
    <w:rsid w:val="001878F0"/>
    <w:rsid w:val="00190792"/>
    <w:rsid w:val="00190CAD"/>
    <w:rsid w:val="00191D27"/>
    <w:rsid w:val="00191D5F"/>
    <w:rsid w:val="0019246D"/>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5D43"/>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5234"/>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39"/>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001"/>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57BBA"/>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B6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2E37"/>
    <w:rsid w:val="002D3C61"/>
    <w:rsid w:val="002D4250"/>
    <w:rsid w:val="002D4575"/>
    <w:rsid w:val="002D4EEB"/>
    <w:rsid w:val="002D5549"/>
    <w:rsid w:val="002D5580"/>
    <w:rsid w:val="002D5A8C"/>
    <w:rsid w:val="002D5CF0"/>
    <w:rsid w:val="002D601F"/>
    <w:rsid w:val="002D60D3"/>
    <w:rsid w:val="002D6A4F"/>
    <w:rsid w:val="002D7901"/>
    <w:rsid w:val="002D7D70"/>
    <w:rsid w:val="002D7FE5"/>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8E5"/>
    <w:rsid w:val="00303732"/>
    <w:rsid w:val="00304136"/>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5CAB"/>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B6"/>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925"/>
    <w:rsid w:val="003A5049"/>
    <w:rsid w:val="003A5533"/>
    <w:rsid w:val="003A62A4"/>
    <w:rsid w:val="003A645E"/>
    <w:rsid w:val="003A6791"/>
    <w:rsid w:val="003A734A"/>
    <w:rsid w:val="003A792E"/>
    <w:rsid w:val="003A7D5F"/>
    <w:rsid w:val="003B0D6E"/>
    <w:rsid w:val="003B0ECC"/>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8CE"/>
    <w:rsid w:val="003D1A79"/>
    <w:rsid w:val="003D1CF4"/>
    <w:rsid w:val="003D290D"/>
    <w:rsid w:val="003D2FE2"/>
    <w:rsid w:val="003D3964"/>
    <w:rsid w:val="003D56A5"/>
    <w:rsid w:val="003D7720"/>
    <w:rsid w:val="003D7BE0"/>
    <w:rsid w:val="003D7C8A"/>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9CB"/>
    <w:rsid w:val="00401B30"/>
    <w:rsid w:val="00401BA5"/>
    <w:rsid w:val="00401BA9"/>
    <w:rsid w:val="00402941"/>
    <w:rsid w:val="00402BC3"/>
    <w:rsid w:val="00403109"/>
    <w:rsid w:val="004032FE"/>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4F06"/>
    <w:rsid w:val="00416546"/>
    <w:rsid w:val="00416F1E"/>
    <w:rsid w:val="0041739A"/>
    <w:rsid w:val="004175B6"/>
    <w:rsid w:val="00417E48"/>
    <w:rsid w:val="00417F33"/>
    <w:rsid w:val="00421AEB"/>
    <w:rsid w:val="00422802"/>
    <w:rsid w:val="00423B3F"/>
    <w:rsid w:val="00424EEF"/>
    <w:rsid w:val="004265F9"/>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19A"/>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1E1B"/>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027"/>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90E"/>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58C"/>
    <w:rsid w:val="00501516"/>
    <w:rsid w:val="0050161D"/>
    <w:rsid w:val="005020A2"/>
    <w:rsid w:val="00502397"/>
    <w:rsid w:val="005024D2"/>
    <w:rsid w:val="00502920"/>
    <w:rsid w:val="00503288"/>
    <w:rsid w:val="00503980"/>
    <w:rsid w:val="00503BFB"/>
    <w:rsid w:val="0050403B"/>
    <w:rsid w:val="00504133"/>
    <w:rsid w:val="00506832"/>
    <w:rsid w:val="00507599"/>
    <w:rsid w:val="0050789E"/>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833"/>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2A08"/>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489"/>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D25"/>
    <w:rsid w:val="005F2F3B"/>
    <w:rsid w:val="005F3AEC"/>
    <w:rsid w:val="005F44DA"/>
    <w:rsid w:val="005F53F2"/>
    <w:rsid w:val="005F581A"/>
    <w:rsid w:val="005F7195"/>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BF7"/>
    <w:rsid w:val="00627E00"/>
    <w:rsid w:val="0063094A"/>
    <w:rsid w:val="00630BF1"/>
    <w:rsid w:val="00630CC3"/>
    <w:rsid w:val="0063101C"/>
    <w:rsid w:val="00631432"/>
    <w:rsid w:val="006315D1"/>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203"/>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499"/>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96B"/>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65C"/>
    <w:rsid w:val="006B0B49"/>
    <w:rsid w:val="006B0DC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82"/>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7CF"/>
    <w:rsid w:val="00707948"/>
    <w:rsid w:val="00707B86"/>
    <w:rsid w:val="00707D70"/>
    <w:rsid w:val="007122CD"/>
    <w:rsid w:val="00712311"/>
    <w:rsid w:val="00712DB8"/>
    <w:rsid w:val="007131F4"/>
    <w:rsid w:val="00713746"/>
    <w:rsid w:val="0071687B"/>
    <w:rsid w:val="0071689A"/>
    <w:rsid w:val="00716F47"/>
    <w:rsid w:val="0071717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80E"/>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FE9"/>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20"/>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19AE"/>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3B8"/>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21A"/>
    <w:rsid w:val="008E6E51"/>
    <w:rsid w:val="008E70CC"/>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C14"/>
    <w:rsid w:val="0091042F"/>
    <w:rsid w:val="00910467"/>
    <w:rsid w:val="0091064F"/>
    <w:rsid w:val="00910938"/>
    <w:rsid w:val="00910A15"/>
    <w:rsid w:val="00910F71"/>
    <w:rsid w:val="009114A5"/>
    <w:rsid w:val="00911F57"/>
    <w:rsid w:val="009123CA"/>
    <w:rsid w:val="009139B1"/>
    <w:rsid w:val="00914615"/>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14B"/>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C16"/>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724"/>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803"/>
    <w:rsid w:val="00A10D1E"/>
    <w:rsid w:val="00A10D1F"/>
    <w:rsid w:val="00A112E2"/>
    <w:rsid w:val="00A11DED"/>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33D"/>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3C7"/>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0DDA"/>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558"/>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0D03"/>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0C50"/>
    <w:rsid w:val="00B110DE"/>
    <w:rsid w:val="00B11297"/>
    <w:rsid w:val="00B11432"/>
    <w:rsid w:val="00B11448"/>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6EEC"/>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89B"/>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65"/>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21D"/>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3F30"/>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4B"/>
    <w:rsid w:val="00C358EA"/>
    <w:rsid w:val="00C364E8"/>
    <w:rsid w:val="00C366B6"/>
    <w:rsid w:val="00C36C4A"/>
    <w:rsid w:val="00C37724"/>
    <w:rsid w:val="00C3797F"/>
    <w:rsid w:val="00C4095B"/>
    <w:rsid w:val="00C410E6"/>
    <w:rsid w:val="00C42879"/>
    <w:rsid w:val="00C430E0"/>
    <w:rsid w:val="00C43213"/>
    <w:rsid w:val="00C432AA"/>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2FC7"/>
    <w:rsid w:val="00C83D8F"/>
    <w:rsid w:val="00C84419"/>
    <w:rsid w:val="00C858FA"/>
    <w:rsid w:val="00C85FFA"/>
    <w:rsid w:val="00C861E9"/>
    <w:rsid w:val="00C864DC"/>
    <w:rsid w:val="00C86AB3"/>
    <w:rsid w:val="00C87724"/>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09C"/>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43D"/>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35D"/>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C87"/>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3B3"/>
    <w:rsid w:val="00D23C17"/>
    <w:rsid w:val="00D23D67"/>
    <w:rsid w:val="00D23E36"/>
    <w:rsid w:val="00D24A14"/>
    <w:rsid w:val="00D25A2A"/>
    <w:rsid w:val="00D25F3D"/>
    <w:rsid w:val="00D26EC3"/>
    <w:rsid w:val="00D26FCF"/>
    <w:rsid w:val="00D27019"/>
    <w:rsid w:val="00D273E6"/>
    <w:rsid w:val="00D27476"/>
    <w:rsid w:val="00D27B1C"/>
    <w:rsid w:val="00D27C21"/>
    <w:rsid w:val="00D27F87"/>
    <w:rsid w:val="00D3039D"/>
    <w:rsid w:val="00D303CC"/>
    <w:rsid w:val="00D30487"/>
    <w:rsid w:val="00D30F7E"/>
    <w:rsid w:val="00D31759"/>
    <w:rsid w:val="00D32092"/>
    <w:rsid w:val="00D320A2"/>
    <w:rsid w:val="00D326C7"/>
    <w:rsid w:val="00D32870"/>
    <w:rsid w:val="00D32A63"/>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A62"/>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556"/>
    <w:rsid w:val="00DD56AA"/>
    <w:rsid w:val="00DD5CF9"/>
    <w:rsid w:val="00DD66E7"/>
    <w:rsid w:val="00DD6FDA"/>
    <w:rsid w:val="00DE1323"/>
    <w:rsid w:val="00DE134D"/>
    <w:rsid w:val="00DE1D22"/>
    <w:rsid w:val="00DE26E4"/>
    <w:rsid w:val="00DE3538"/>
    <w:rsid w:val="00DE39E2"/>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476"/>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3D26"/>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E63"/>
    <w:rsid w:val="00E54297"/>
    <w:rsid w:val="00E54B2C"/>
    <w:rsid w:val="00E550D0"/>
    <w:rsid w:val="00E5510F"/>
    <w:rsid w:val="00E55EBF"/>
    <w:rsid w:val="00E569CB"/>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8B"/>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11E"/>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943"/>
    <w:rsid w:val="00EE02C2"/>
    <w:rsid w:val="00EE09A4"/>
    <w:rsid w:val="00EE0CB1"/>
    <w:rsid w:val="00EE0DDB"/>
    <w:rsid w:val="00EE0EB3"/>
    <w:rsid w:val="00EE0EF1"/>
    <w:rsid w:val="00EE1022"/>
    <w:rsid w:val="00EE1AD6"/>
    <w:rsid w:val="00EE2663"/>
    <w:rsid w:val="00EE2B43"/>
    <w:rsid w:val="00EE2DA5"/>
    <w:rsid w:val="00EE36CC"/>
    <w:rsid w:val="00EE4047"/>
    <w:rsid w:val="00EE53E7"/>
    <w:rsid w:val="00EE54E6"/>
    <w:rsid w:val="00EE55F5"/>
    <w:rsid w:val="00EE5855"/>
    <w:rsid w:val="00EE5A09"/>
    <w:rsid w:val="00EE5A30"/>
    <w:rsid w:val="00EE5D9B"/>
    <w:rsid w:val="00EE62ED"/>
    <w:rsid w:val="00EE7019"/>
    <w:rsid w:val="00EE73A8"/>
    <w:rsid w:val="00EE7758"/>
    <w:rsid w:val="00EE78C9"/>
    <w:rsid w:val="00EE7A99"/>
    <w:rsid w:val="00EF0F57"/>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2A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2E2B"/>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3C9"/>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3EF"/>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142E2"/>
  <w15:docId w15:val="{E6804FFD-2263-48A4-B365-D5697EC5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E0D58-2B16-4396-8816-C5B526EF4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2354</TotalTime>
  <Pages>111</Pages>
  <Words>23673</Words>
  <Characters>134938</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1637</cp:revision>
  <cp:lastPrinted>2018-02-16T07:12:00Z</cp:lastPrinted>
  <dcterms:created xsi:type="dcterms:W3CDTF">2019-10-28T07:04:00Z</dcterms:created>
  <dcterms:modified xsi:type="dcterms:W3CDTF">2024-11-21T11:53:00Z</dcterms:modified>
</cp:coreProperties>
</file>