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A810A8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A810A8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A810A8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A810A8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4A159F86" w:rsidR="00A82AF8" w:rsidRPr="00A810A8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A810A8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A810A8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A810A8">
        <w:rPr>
          <w:rFonts w:ascii="Arial" w:hAnsi="Arial" w:cs="Arial"/>
          <w:sz w:val="20"/>
          <w:lang w:val="hy-AM"/>
        </w:rPr>
        <w:t xml:space="preserve"> </w:t>
      </w:r>
      <w:r w:rsidR="00084CAB" w:rsidRPr="00084CAB">
        <w:rPr>
          <w:rFonts w:ascii="Arial" w:hAnsi="Arial" w:cs="Arial"/>
          <w:bCs/>
          <w:iCs/>
          <w:sz w:val="20"/>
          <w:lang w:val="hy-AM"/>
        </w:rPr>
        <w:t xml:space="preserve">ԱՄԱՀ-ԷԱՃԱՁԲ-25/123 </w:t>
      </w:r>
      <w:r w:rsidR="00D41E94" w:rsidRPr="00A810A8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A810A8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2600A7C3" w:rsidR="00A82AF8" w:rsidRPr="00A810A8" w:rsidRDefault="00713AD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bookmarkStart w:id="0" w:name="_Hlk206508152"/>
      <w:bookmarkStart w:id="1" w:name="_Hlk183345396"/>
      <w:r w:rsidRPr="00A810A8">
        <w:rPr>
          <w:rFonts w:ascii="Arial" w:hAnsi="Arial" w:cs="Arial"/>
          <w:b/>
          <w:bCs/>
          <w:iCs/>
          <w:sz w:val="20"/>
          <w:lang w:val="hy-AM"/>
        </w:rPr>
        <w:t>ՀՀ Արարատի մարզի Արտաշատի համայնքապետարան</w:t>
      </w:r>
      <w:bookmarkEnd w:id="0"/>
      <w:r w:rsidRPr="00A810A8">
        <w:rPr>
          <w:rFonts w:ascii="Arial" w:hAnsi="Arial" w:cs="Arial"/>
          <w:sz w:val="20"/>
          <w:lang w:val="hy-AM"/>
        </w:rPr>
        <w:t>–</w:t>
      </w:r>
      <w:bookmarkEnd w:id="1"/>
      <w:r w:rsidRPr="00A810A8">
        <w:rPr>
          <w:rFonts w:ascii="Arial" w:hAnsi="Arial" w:cs="Arial"/>
          <w:sz w:val="20"/>
          <w:lang w:val="hy-AM"/>
        </w:rPr>
        <w:t>ը</w:t>
      </w:r>
      <w:r w:rsidRPr="00A810A8">
        <w:rPr>
          <w:rFonts w:ascii="Arial" w:hAnsi="Arial" w:cs="Arial"/>
          <w:iCs/>
          <w:sz w:val="20"/>
          <w:lang w:val="af-ZA"/>
        </w:rPr>
        <w:t xml:space="preserve"> </w:t>
      </w:r>
      <w:r w:rsidR="00A82AF8" w:rsidRPr="00A810A8">
        <w:rPr>
          <w:rFonts w:ascii="Arial" w:hAnsi="Arial" w:cs="Arial"/>
          <w:sz w:val="20"/>
          <w:lang w:val="af-ZA"/>
        </w:rPr>
        <w:t>ստորև նե</w:t>
      </w:r>
      <w:r w:rsidR="00D41E94" w:rsidRPr="00A810A8">
        <w:rPr>
          <w:rFonts w:ascii="Arial" w:hAnsi="Arial" w:cs="Arial"/>
          <w:sz w:val="20"/>
          <w:lang w:val="af-ZA"/>
        </w:rPr>
        <w:t>րկայացնում է իր կարիքների համար</w:t>
      </w:r>
      <w:r w:rsidR="00D41E94" w:rsidRPr="00A810A8">
        <w:rPr>
          <w:rFonts w:ascii="Arial" w:hAnsi="Arial" w:cs="Arial"/>
          <w:sz w:val="20"/>
          <w:lang w:val="hy-AM"/>
        </w:rPr>
        <w:t xml:space="preserve"> </w:t>
      </w:r>
      <w:r w:rsidR="00084CAB" w:rsidRPr="00084CAB">
        <w:rPr>
          <w:rFonts w:ascii="Arial" w:hAnsi="Arial" w:cs="Arial"/>
          <w:b/>
          <w:bCs/>
          <w:iCs/>
          <w:color w:val="000000"/>
          <w:sz w:val="20"/>
          <w:u w:val="single"/>
          <w:lang w:val="hy-AM"/>
        </w:rPr>
        <w:t xml:space="preserve">Դրոշակաձող </w:t>
      </w:r>
      <w:r w:rsidR="00CA6472" w:rsidRPr="00A810A8">
        <w:rPr>
          <w:rFonts w:ascii="Arial" w:hAnsi="Arial" w:cs="Arial"/>
          <w:sz w:val="20"/>
          <w:lang w:val="af-ZA"/>
        </w:rPr>
        <w:t>ձ</w:t>
      </w:r>
      <w:r w:rsidR="00D41E94" w:rsidRPr="00A810A8">
        <w:rPr>
          <w:rFonts w:ascii="Arial" w:hAnsi="Arial" w:cs="Arial"/>
          <w:sz w:val="20"/>
          <w:lang w:val="af-ZA"/>
        </w:rPr>
        <w:t>եռքբերման նպատակով կազմակերպված</w:t>
      </w:r>
      <w:r w:rsidR="00D41E94" w:rsidRPr="00A810A8">
        <w:rPr>
          <w:rFonts w:ascii="Arial" w:hAnsi="Arial" w:cs="Arial"/>
          <w:sz w:val="20"/>
          <w:lang w:val="hy-AM"/>
        </w:rPr>
        <w:t xml:space="preserve"> </w:t>
      </w:r>
      <w:r w:rsidR="00D41E94" w:rsidRPr="00A810A8">
        <w:rPr>
          <w:rFonts w:ascii="Arial" w:hAnsi="Arial" w:cs="Arial"/>
          <w:sz w:val="20"/>
          <w:lang w:val="af-ZA"/>
        </w:rPr>
        <w:t>«</w:t>
      </w:r>
      <w:r w:rsidR="00B736C4" w:rsidRPr="00A810A8">
        <w:rPr>
          <w:rFonts w:ascii="Arial" w:hAnsi="Arial" w:cs="Arial"/>
          <w:b/>
          <w:sz w:val="20"/>
          <w:lang w:val="hy-AM"/>
        </w:rPr>
        <w:t xml:space="preserve"> </w:t>
      </w:r>
      <w:r w:rsidR="00DC38A0" w:rsidRPr="00DC38A0">
        <w:rPr>
          <w:rFonts w:ascii="Arial" w:hAnsi="Arial" w:cs="Arial"/>
          <w:b/>
          <w:bCs/>
          <w:iCs/>
          <w:sz w:val="20"/>
          <w:lang w:val="hy-AM"/>
        </w:rPr>
        <w:t xml:space="preserve">ԱՄԱՀ-ԷԱՃԱՁԲ-25/123 </w:t>
      </w:r>
      <w:r w:rsidR="00D41E94" w:rsidRPr="00A810A8">
        <w:rPr>
          <w:rFonts w:ascii="Arial" w:hAnsi="Arial" w:cs="Arial"/>
          <w:sz w:val="20"/>
          <w:lang w:val="af-ZA"/>
        </w:rPr>
        <w:t xml:space="preserve">» </w:t>
      </w:r>
      <w:r w:rsidR="00A82AF8" w:rsidRPr="00A810A8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DC38A0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A810A8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DC38A0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A810A8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6172B0" w:rsidRPr="00A810A8" w14:paraId="0186CA95" w14:textId="77777777" w:rsidTr="001C5BC3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223FC5AB" w:rsidR="006172B0" w:rsidRPr="00A810A8" w:rsidRDefault="006172B0" w:rsidP="006172B0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10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ADE4" w14:textId="43C23371" w:rsidR="006172B0" w:rsidRPr="00A810A8" w:rsidRDefault="00084CAB" w:rsidP="006172B0">
            <w:pPr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084CAB">
              <w:rPr>
                <w:rFonts w:ascii="Arial" w:hAnsi="Arial" w:cs="Arial"/>
                <w:color w:val="000000" w:themeColor="text1"/>
                <w:sz w:val="20"/>
              </w:rPr>
              <w:t>Դրոշակաձող</w:t>
            </w:r>
          </w:p>
        </w:tc>
        <w:tc>
          <w:tcPr>
            <w:tcW w:w="2879" w:type="dxa"/>
            <w:shd w:val="clear" w:color="auto" w:fill="auto"/>
          </w:tcPr>
          <w:p w14:paraId="1974F340" w14:textId="672937CD" w:rsidR="006172B0" w:rsidRPr="00A810A8" w:rsidRDefault="00084CAB" w:rsidP="006172B0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084CAB">
              <w:rPr>
                <w:rFonts w:ascii="Arial" w:hAnsi="Arial" w:cs="Arial"/>
                <w:b/>
                <w:i/>
                <w:sz w:val="20"/>
                <w:lang w:val="hy-AM"/>
              </w:rPr>
              <w:t>ՄԽԻԹԱՐՅԱՆՍ ՊԼՅՈՒՍ ԳՐՈՒՊ ՍՊԸ</w:t>
            </w:r>
          </w:p>
        </w:tc>
        <w:tc>
          <w:tcPr>
            <w:tcW w:w="2556" w:type="dxa"/>
            <w:shd w:val="clear" w:color="auto" w:fill="auto"/>
          </w:tcPr>
          <w:p w14:paraId="36A4958C" w14:textId="77777777" w:rsidR="006172B0" w:rsidRPr="00A810A8" w:rsidRDefault="006172B0" w:rsidP="006172B0">
            <w:pPr>
              <w:rPr>
                <w:rFonts w:ascii="Arial" w:hAnsi="Arial" w:cs="Arial"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6172B0" w:rsidRPr="00A810A8" w:rsidRDefault="006172B0" w:rsidP="006172B0">
            <w:pPr>
              <w:rPr>
                <w:rFonts w:ascii="Arial" w:hAnsi="Arial" w:cs="Arial"/>
                <w:sz w:val="20"/>
                <w:lang w:val="af-ZA"/>
              </w:rPr>
            </w:pPr>
            <w:r w:rsidRPr="00A810A8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6172B0" w:rsidRPr="00084CAB" w:rsidRDefault="006172B0" w:rsidP="006172B0">
            <w:pPr>
              <w:rPr>
                <w:rFonts w:ascii="Arial" w:hAnsi="Arial" w:cs="Arial"/>
                <w:bCs/>
                <w:sz w:val="20"/>
                <w:u w:val="single"/>
                <w:lang w:val="af-ZA"/>
              </w:rPr>
            </w:pPr>
            <w:r w:rsidRPr="00084CAB">
              <w:rPr>
                <w:rFonts w:ascii="Arial" w:hAnsi="Arial" w:cs="Arial"/>
                <w:bCs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6172B0" w:rsidRPr="00084CAB" w:rsidRDefault="006172B0" w:rsidP="006172B0">
            <w:pPr>
              <w:rPr>
                <w:rFonts w:ascii="Arial" w:hAnsi="Arial" w:cs="Arial"/>
                <w:b/>
                <w:bCs/>
                <w:sz w:val="20"/>
                <w:lang w:val="af-ZA"/>
              </w:rPr>
            </w:pPr>
            <w:r w:rsidRPr="00084CAB">
              <w:rPr>
                <w:rFonts w:ascii="Arial" w:hAnsi="Arial" w:cs="Arial"/>
                <w:b/>
                <w:bCs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64AF1AD0" w:rsidR="006172B0" w:rsidRPr="00A810A8" w:rsidRDefault="00084CAB" w:rsidP="006172B0">
            <w:pPr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t>Պայմանագիր չի կնքվում</w:t>
            </w:r>
          </w:p>
        </w:tc>
      </w:tr>
    </w:tbl>
    <w:p w14:paraId="36D82F49" w14:textId="77777777" w:rsidR="00A82AF8" w:rsidRPr="00A810A8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A810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A810A8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597474CD" w:rsidR="00D41E94" w:rsidRPr="00A810A8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A810A8">
        <w:rPr>
          <w:rFonts w:ascii="Arial" w:hAnsi="Arial" w:cs="Arial"/>
          <w:b/>
          <w:sz w:val="20"/>
          <w:szCs w:val="20"/>
          <w:lang w:val="hy-AM"/>
        </w:rPr>
        <w:t>«</w:t>
      </w:r>
      <w:r w:rsidR="00084CAB" w:rsidRPr="00084CAB">
        <w:rPr>
          <w:rFonts w:ascii="Arial" w:hAnsi="Arial" w:cs="Arial"/>
          <w:b/>
          <w:bCs/>
          <w:iCs/>
          <w:sz w:val="20"/>
          <w:szCs w:val="20"/>
          <w:lang w:val="hy-AM"/>
        </w:rPr>
        <w:t>ԱՄԱՀ-ԷԱՃԱՁԲ-25/123</w:t>
      </w:r>
      <w:r w:rsidRPr="00A810A8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A810A8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A810A8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A810A8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A810A8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A810A8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A810A8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A810A8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A810A8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A810A8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A810A8">
        <w:rPr>
          <w:rFonts w:ascii="Arial" w:hAnsi="Arial" w:cs="Arial"/>
          <w:sz w:val="20"/>
          <w:lang w:val="af-ZA"/>
        </w:rPr>
        <w:t xml:space="preserve"> </w:t>
      </w:r>
      <w:r w:rsidR="00C23FA6" w:rsidRPr="00A810A8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60723BC3" w:rsidR="00145A12" w:rsidRPr="00A810A8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A810A8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A810A8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713AD4" w:rsidRPr="00A810A8">
        <w:rPr>
          <w:rFonts w:ascii="Arial" w:hAnsi="Arial" w:cs="Arial"/>
          <w:bCs/>
          <w:iCs/>
          <w:sz w:val="20"/>
          <w:lang w:val="hy-AM"/>
        </w:rPr>
        <w:t>ՀՀ Արարատի մարզի Արտաշատի համայնքապետարան</w:t>
      </w:r>
    </w:p>
    <w:sectPr w:rsidR="00145A12" w:rsidRPr="00A810A8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C4D06" w14:textId="77777777" w:rsidR="005377DB" w:rsidRDefault="005377DB">
      <w:r>
        <w:separator/>
      </w:r>
    </w:p>
  </w:endnote>
  <w:endnote w:type="continuationSeparator" w:id="0">
    <w:p w14:paraId="7E26B6F7" w14:textId="77777777" w:rsidR="005377DB" w:rsidRDefault="0053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5377DB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36AC0" w14:textId="77777777" w:rsidR="005377DB" w:rsidRDefault="005377DB">
      <w:r>
        <w:separator/>
      </w:r>
    </w:p>
  </w:footnote>
  <w:footnote w:type="continuationSeparator" w:id="0">
    <w:p w14:paraId="2009CFF9" w14:textId="77777777" w:rsidR="005377DB" w:rsidRDefault="00537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84CAB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2F1D8C"/>
    <w:rsid w:val="003451CC"/>
    <w:rsid w:val="003D2B71"/>
    <w:rsid w:val="003F17D6"/>
    <w:rsid w:val="004050F1"/>
    <w:rsid w:val="00495AA9"/>
    <w:rsid w:val="004B0358"/>
    <w:rsid w:val="004D0D65"/>
    <w:rsid w:val="005377DB"/>
    <w:rsid w:val="00541D0C"/>
    <w:rsid w:val="0055234C"/>
    <w:rsid w:val="00582375"/>
    <w:rsid w:val="0058767D"/>
    <w:rsid w:val="005B4EDD"/>
    <w:rsid w:val="005C67AD"/>
    <w:rsid w:val="006005D7"/>
    <w:rsid w:val="006172B0"/>
    <w:rsid w:val="0064248B"/>
    <w:rsid w:val="00663E2D"/>
    <w:rsid w:val="006822EF"/>
    <w:rsid w:val="00704B3A"/>
    <w:rsid w:val="00713AD4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93A74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10A8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CF3DF4"/>
    <w:rsid w:val="00D21E0C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38A0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160</cp:revision>
  <dcterms:created xsi:type="dcterms:W3CDTF">2022-05-30T17:04:00Z</dcterms:created>
  <dcterms:modified xsi:type="dcterms:W3CDTF">2025-11-03T13:24:00Z</dcterms:modified>
</cp:coreProperties>
</file>