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80" w:rsidRPr="006B7BCF" w:rsidRDefault="00CE5780" w:rsidP="007C19F2">
      <w:pPr>
        <w:ind w:right="9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E5780" w:rsidRPr="006B7BCF" w:rsidRDefault="00CE5780" w:rsidP="007C19F2">
      <w:pPr>
        <w:spacing w:after="240" w:line="360" w:lineRule="auto"/>
        <w:ind w:right="9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E5780" w:rsidRDefault="007C19F2" w:rsidP="00115A1B">
      <w:pPr>
        <w:ind w:left="-720" w:right="90" w:firstLine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CE578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54D4">
        <w:rPr>
          <w:rFonts w:ascii="GHEA Grapalat" w:hAnsi="GHEA Grapalat" w:cs="Sylfaen"/>
          <w:sz w:val="20"/>
          <w:lang w:val="hy-AM"/>
        </w:rPr>
        <w:t xml:space="preserve">տեղեկատվական ֆիլմերի արտադրության ծառայությունների </w:t>
      </w:r>
      <w:r w:rsidRPr="007C19F2">
        <w:rPr>
          <w:rFonts w:ascii="GHEA Grapalat" w:hAnsi="GHEA Grapalat" w:cs="Sylfaen"/>
          <w:sz w:val="20"/>
          <w:lang w:val="af-ZA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C19F2">
        <w:rPr>
          <w:rFonts w:ascii="GHEA Grapalat" w:hAnsi="GHEA Grapalat" w:cs="Sylfaen"/>
          <w:sz w:val="20"/>
          <w:lang w:val="hy-AM"/>
        </w:rPr>
        <w:t>ՀԶՀ-ԳՀԾՁԲ-18-</w:t>
      </w:r>
      <w:r w:rsidR="00A654D4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CE5780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E5780" w:rsidRPr="008F0C47">
        <w:rPr>
          <w:rFonts w:ascii="GHEA Grapalat" w:hAnsi="GHEA Grapalat" w:cs="Sylfaen"/>
          <w:sz w:val="20"/>
          <w:lang w:val="af-ZA"/>
        </w:rPr>
        <w:t>20</w:t>
      </w:r>
      <w:r w:rsidRPr="007C19F2">
        <w:rPr>
          <w:rFonts w:ascii="GHEA Grapalat" w:hAnsi="GHEA Grapalat" w:cs="Sylfaen"/>
          <w:sz w:val="20"/>
          <w:lang w:val="hy-AM"/>
        </w:rPr>
        <w:t>18</w:t>
      </w:r>
      <w:r w:rsidR="00CE5780" w:rsidRPr="007C19F2">
        <w:rPr>
          <w:rFonts w:ascii="GHEA Grapalat" w:hAnsi="GHEA Grapalat" w:cs="Sylfaen"/>
          <w:sz w:val="20"/>
          <w:lang w:val="af-ZA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>թվականի</w:t>
      </w:r>
      <w:r w:rsidR="00A654D4">
        <w:rPr>
          <w:rFonts w:ascii="GHEA Grapalat" w:hAnsi="GHEA Grapalat" w:cs="Sylfaen"/>
          <w:sz w:val="20"/>
          <w:lang w:val="hy-AM"/>
        </w:rPr>
        <w:t xml:space="preserve"> ապրիլի </w:t>
      </w:r>
      <w:r>
        <w:rPr>
          <w:rFonts w:ascii="GHEA Grapalat" w:hAnsi="GHEA Grapalat" w:cs="Sylfaen"/>
          <w:sz w:val="20"/>
          <w:lang w:val="hy-AM"/>
        </w:rPr>
        <w:t xml:space="preserve"> 1</w:t>
      </w:r>
      <w:r w:rsidR="00A654D4">
        <w:rPr>
          <w:rFonts w:ascii="GHEA Grapalat" w:hAnsi="GHEA Grapalat" w:cs="Sylfaen"/>
          <w:sz w:val="20"/>
          <w:lang w:val="hy-AM"/>
        </w:rPr>
        <w:t>3</w:t>
      </w:r>
      <w:r w:rsidR="002A6FCA">
        <w:rPr>
          <w:rFonts w:ascii="GHEA Grapalat" w:hAnsi="GHEA Grapalat" w:cs="Sylfaen"/>
          <w:sz w:val="20"/>
          <w:lang w:val="hy-AM"/>
        </w:rPr>
        <w:t>-</w:t>
      </w:r>
      <w:r w:rsidR="00CE5780"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7C19F2">
        <w:rPr>
          <w:rFonts w:ascii="GHEA Grapalat" w:hAnsi="GHEA Grapalat" w:cs="Sylfaen"/>
          <w:sz w:val="20"/>
          <w:lang w:val="hy-AM"/>
        </w:rPr>
        <w:t>ՀԶՀ-ԳՀԾՁԲ-18-</w:t>
      </w:r>
      <w:r w:rsidR="00A654D4">
        <w:rPr>
          <w:rFonts w:ascii="GHEA Grapalat" w:hAnsi="GHEA Grapalat" w:cs="Sylfaen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3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697"/>
        <w:gridCol w:w="12"/>
        <w:gridCol w:w="297"/>
        <w:gridCol w:w="517"/>
        <w:gridCol w:w="161"/>
        <w:gridCol w:w="49"/>
        <w:gridCol w:w="376"/>
        <w:gridCol w:w="43"/>
        <w:gridCol w:w="182"/>
        <w:gridCol w:w="10"/>
        <w:gridCol w:w="170"/>
        <w:gridCol w:w="472"/>
        <w:gridCol w:w="221"/>
        <w:gridCol w:w="36"/>
        <w:gridCol w:w="103"/>
        <w:gridCol w:w="616"/>
        <w:gridCol w:w="177"/>
        <w:gridCol w:w="197"/>
        <w:gridCol w:w="7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809"/>
        <w:gridCol w:w="142"/>
        <w:gridCol w:w="146"/>
        <w:gridCol w:w="1243"/>
      </w:tblGrid>
      <w:tr w:rsidR="00CE5780" w:rsidRPr="00BF7713" w:rsidTr="00E54F9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2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E5780" w:rsidRPr="00BF7713" w:rsidTr="00BE358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2" w:type="dxa"/>
            <w:gridSpan w:val="9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4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E5780" w:rsidRPr="00BF7713" w:rsidTr="00BE358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left="-107"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2" w:type="dxa"/>
            <w:gridSpan w:val="9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4"/>
            <w:vMerge/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780" w:rsidRPr="00BF7713" w:rsidTr="00BE358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115C95" w:rsidTr="00BE35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5E1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0E1163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</w:rPr>
              <w:t>Տեղեկատվական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-ճանաչողական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ֆիլմերի արտադրության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A654D4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A654D4" w:rsidP="003F6E37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3F6E37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Կատարողը պետք է նկարահանի երկու վիդեո հոլովակ՝ 2-8 րոպե տևողությամբ, որոնք ուղղված կլինեն ՀՀ արտահանման և ներդրումների խթանմանը։ Վիդեո հոլովակների պարունակությունը պետք է համաձայնեցվի ՀԶՀ մարքեթինգի խմբի հետ։</w:t>
            </w:r>
          </w:p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Արտահանմանն ուղղված հոլովակի նկարահանումները կարող են իրականացվել ինչպես Երևանում, այնպես էլ՝ ՀՀ մարզերում, կարող են ներկայացնել գործարաններ, արտադրամասեր, հայկական արտադրանքը ներկայացնող մթերքներ՝ միրգ և բանջարեղեն, խմիչք, կաշվե իրեր և այլն։ </w:t>
            </w:r>
          </w:p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Նկարահանումները կարող են տևել ավելի քան երկու օր՝ կախված նկարահանման վայրից։</w:t>
            </w:r>
          </w:p>
          <w:p w:rsidR="000E1163" w:rsidRPr="00975E18" w:rsidRDefault="000E1163" w:rsidP="000E1163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Իրականացված նկարահանումները պետք է նկարահանված լինեն բացառապես Full HD որակով և MP4 ձևաչափով: Տեսահոլովակի գունային մշակումը պետք է իրականացվի 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0E1163" w:rsidRPr="00975E18" w:rsidRDefault="000E1163" w:rsidP="000E1163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E54F96" w:rsidRPr="00975E18" w:rsidRDefault="000E1163" w:rsidP="000E1163">
            <w:pPr>
              <w:tabs>
                <w:tab w:val="left" w:pos="1248"/>
              </w:tabs>
              <w:ind w:left="-89" w:right="-3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պետք է ներառի 2 հոլովակների արժեքների հանրագումարը (քանակը՝ 2)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lastRenderedPageBreak/>
              <w:t>Կատարողը պետք է նկարահանի երկու վիդեո հոլովակ՝ 2-8 րոպե տևողությամբ, որոնք ուղղված կլինեն ՀՀ արտահանման և ներդրումների խթանմանը։ Վիդեո հոլովակների պարունակությունը պետք է համաձայնեցվի ՀԶՀ մարքեթինգի խմբի հետ։</w:t>
            </w:r>
          </w:p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 xml:space="preserve">Արտահանմանն ուղղված հոլովակի նկարահանումները կարող են իրականացվել ինչպես Երևանում, այնպես էլ՝ ՀՀ մարզերում, կարող են ներկայացնել գործարաններ, արտադրամասեր, հայկական արտադրանքը ներկայացնող մթերքներ՝ միրգ և բանջարեղեն, խմիչք, կաշվե իրեր և այլն։ </w:t>
            </w:r>
          </w:p>
          <w:p w:rsidR="000E1163" w:rsidRPr="00975E18" w:rsidRDefault="000E1163" w:rsidP="000E1163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Նկարահանումները կարող են տևել ավելի քան երկու օր՝ կախված նկարահանման վայրից։</w:t>
            </w:r>
          </w:p>
          <w:p w:rsidR="000E1163" w:rsidRPr="00975E18" w:rsidRDefault="000E1163" w:rsidP="000E1163">
            <w:pPr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Իրականացված նկարահանումները պետք է նկարահանված լինեն բացառապես Full HD որակով և MP4 ձևաչափով: Տեսահոլովակի գունային մշակումը պետք է իրականացվի 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0E1163" w:rsidRPr="00975E18" w:rsidRDefault="000E1163" w:rsidP="000E1163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E54F96" w:rsidRPr="00975E18" w:rsidRDefault="000E1163" w:rsidP="000E1163">
            <w:pPr>
              <w:tabs>
                <w:tab w:val="left" w:pos="1248"/>
              </w:tabs>
              <w:ind w:left="-89" w:right="-3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պետք է ներառի 2 հոլովակների արժեքների հանրագումարը (քանակը՝ 2)</w:t>
            </w:r>
          </w:p>
        </w:tc>
      </w:tr>
      <w:tr w:rsidR="00A654D4" w:rsidRPr="00115C95" w:rsidTr="00A654D4">
        <w:trPr>
          <w:trHeight w:val="223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654D4" w:rsidRPr="00975E18" w:rsidRDefault="00A654D4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115C95" w:rsidRDefault="00A654D4" w:rsidP="00E54F96">
            <w:pPr>
              <w:tabs>
                <w:tab w:val="left" w:pos="1248"/>
              </w:tabs>
              <w:ind w:right="9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115C9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Տեղեկատվական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-ճանաչողական</w:t>
            </w:r>
            <w:r w:rsidRPr="00115C9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ֆիլմերի արտադրության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3F6E37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3F6E37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Կատարողը պետք է նկարահանի 1-3 րոպե տևողությամբ տեսահոլովակ /տեսաֆիլմ/ 2018թ. ընթացքում ՀԶՀ կողմից կազմակերպվող միջոցառումների կամ այն միջոցառումների վերաբերյալ, որոնց մասնակցում է ՀԶՀ-ն։ Միջոցառումների ցանկը Կատարողը  պետք է նախապես համաձայնեցնի Պատվիրատուի հետ: Տեսահոլովակներից յուրաքանչյուրում կարող են լինել թվային տվյալներ՝ խաղարկային նյութեր ներկայացնելու նպատակով, անիմացիոն հատված, որը պետք է ներկայացնի ՀԶՀ լոգոն, կոնտակտային տվյալները, թեման։  Իրականացված նկարահանումները պետք է նկարահանված լինեն բացառապես Full HD որակով և MP4 ձևաչափով: Տեսահոլովակի գունային մշակումը պետք է իրականացվի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ներկայացվում է 15 միավորի հաշվարկով (քանակը՝ 15):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Ծառայությունը մատուցվելու է ըստ Պատվիրատուի կողմից տրվող պատվերների:</w:t>
            </w:r>
          </w:p>
          <w:p w:rsidR="00A654D4" w:rsidRPr="00975E18" w:rsidRDefault="00A654D4" w:rsidP="00A654D4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2018թ. ընթացքում Պատվիրատուի կողմից տրվող պատվերների քանակը կարող է փոփոխվել՝ կախված կազմակերպվելիք միջոցառումների քանակից: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Կատարողը պետք է նկարահանի 1-3 րոպե տևողությամբ տեսահոլովակ /տեսաֆիլմ/ 2018թ. ընթացքում ՀԶՀ կողմից կազմակերպվող միջոցառումների կամ այն միջոցառումների վերաբերյալ, որոնց մասնակցում է ՀԶՀ-ն։ Միջոցառումների ցանկը Կատարողը  պետք է նախապես համաձայնեցնի Պատվիրատուի հետ: Տեսահոլովակներից յուրաքանչյուրում կարող են լինել թվային տվյալներ՝ խաղարկային նյութեր ներկայացնելու նպատակով, անիմացիոն հատված, որը պետք է ներկայացնի ՀԶՀ լոգոն, կոնտակտային տվյալները, թեման։  Իրականացված նկարահանումները պետք է նկարահանված լինեն բացառապես Full HD որակով և MP4 ձևաչափով: Տեսահոլովակի գունային մշակումը պետք է իրականացվի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ներկայացվում է 15 միավորի հաշվարկով (քանակը՝ 15):</w:t>
            </w:r>
          </w:p>
          <w:p w:rsidR="00A654D4" w:rsidRPr="00975E18" w:rsidRDefault="00A654D4" w:rsidP="00A654D4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Ծառայությունը մատուցվելու է ըստ Պատվիրատուի կողմից տրվող պատվերների:</w:t>
            </w:r>
          </w:p>
          <w:p w:rsidR="00A654D4" w:rsidRPr="00975E18" w:rsidRDefault="00A654D4" w:rsidP="00A654D4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2018թ. ընթացքում Պատվիրատուի կողմից տրվող պատվերների քանակը կարող է փոփոխվել՝ կախված կազմակերպվելիք միջոցառումների քանակից:</w:t>
            </w:r>
          </w:p>
        </w:tc>
      </w:tr>
      <w:tr w:rsidR="00A654D4" w:rsidRPr="00115C95" w:rsidTr="00A654D4">
        <w:trPr>
          <w:trHeight w:val="223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654D4" w:rsidRPr="00975E18" w:rsidRDefault="00A654D4" w:rsidP="00A654D4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Տեղեկատվական-ճանաչողական ֆիլմերի արտադրության 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4D4" w:rsidRPr="00975E18" w:rsidRDefault="00A654D4" w:rsidP="00A654D4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Կատարողը պետք է նկարահանի 4-8 րոպե տևողությամբ տեսահոլովակ /տեսաֆիլմ/ 2018թ. ընթացքում ՀԶՀ կողմից կազմակերպվող միջոցառումների կամ այն միջոցառումների վերաբերյալ, որոնց մասնակցում է ՀԶՀ-ն։ Միջոցառումների ցանկը Կատարողը  պետք է նախապես համաձայնեցնի Պատվիրատուի հետ: Տեսահոլովակներից յուրաքանչյուրում կարող են լինել թվային տվյալներ՝ խաղարկային նյութեր ներկայացնելու նպատակով, անիմացիոն հատված, որը պետք է ներկայացնի ՀԶՀ լոգոն, կոնտակտային տվյալները, թեման։  Իրականացված նկարահանումները պետք է նկարահանված լինեն բացառապես Full HD որակով և MP4 ձևաչափով: Տեսահոլովակի գունային մշակումը պետք է իրականացվի 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ներկայացվում է 10 միավորի հաշվարկով (քանակը՝ 10):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Ծառայությունը մատուցվելու է ըստ Պատվիրատուի կողմից տրվող պատվերների:</w:t>
            </w:r>
          </w:p>
          <w:p w:rsidR="00A654D4" w:rsidRPr="00975E18" w:rsidRDefault="00975E18" w:rsidP="00975E18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2018թ. ընթացքում Պատվիրատուի կողմից տրվող պատվերների քանակը կարող է փոփոխվել՝ կախված կազմակերպվելիք միջոցառումների քանակից: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Կատարողը պետք է նկարահանի 4-8 րոպե տևողությամբ տեսահոլովակ /տեսաֆիլմ/ 2018թ. ընթացքում ՀԶՀ կողմից կազմակերպվող միջոցառումների կամ այն միջոցառումների վերաբերյալ, որոնց մասնակցում է ՀԶՀ-ն։ Միջոցառումների ցանկը Կատարողը  պետք է նախապես համաձայնեցնի Պատվիրատուի հետ: Տեսահոլովակներից յուրաքանչյուրում կարող են լինել թվային տվյալներ՝ խաղարկային նյութեր ներկայացնելու նպատակով, անիմացիոն հատված, որը պետք է ներկայացնի ՀԶՀ լոգոն, կոնտակտային տվյալները, թեման։  Իրականացված նկարահանումները պետք է նկարահանված լինեն բացառապես Full HD որակով և MP4 ձևաչափով: Տեսահոլովակի գունային մշակումը պետք է իրականացվի պրոֆեսիոնալ ծրագրով։ Տեսահոլովակը պետք է նկարահանվի,  մոնտաժվի և պատվիրատուին հանձնվի FULL HD կամ 4K ֆորմատով: Սույն նկարագրում Պատվիրատուի համաձայնեցմանը ներկայացվելիք նյութերի և գաղափարների վերաբերյալ Պատվիրատուի կողմից նկատառումներ ստացվելուց հետո 5 աշխատանքային օրվա ընթացքում Կատարողը պարտավոր է վերամշակել վերոնշյալ նյութերն ու գաղափարները` համաձայն Պատվիրատուի նկատառումների և դրանք ներկայացնել Պատվիրատուի վերջնական համաձայնեցմանը: Կատարողը նկարահանված տեսահոլովակը Պատվիրատուին պետք է հանձնի 1 կրիչով և 10(տասը) օրինակ DVD կրիչներով՝ կոշտ ստվարաթղթե տուփերի մեջ։ Տուփերի դիզայնը Կատարողը պետք է համաձայնեցնի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Պատվիրատուի հետ, և մեկ պատրաստի օրինակը՝ ներառյալ DVD կրիչը, պետք է ներկայացնի Պատվիրատուի հաստատմանը։  Արդյունքը հանձնելիս Կատարողը Պատվիրատուին պետք է ներկայացնի բոլոր տեսարանների սկզբնաղբյուրները: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Վիդեո հոլովակները պետք է չխախտեն սեփական և այլոց հեղինակային իրավունքները։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Մասնակցի կողմից առաջարկվող գինը ներկայացվում է 10 միավորի հաշվարկով (քանակը՝ 10):</w:t>
            </w:r>
          </w:p>
          <w:p w:rsidR="00975E18" w:rsidRPr="00975E18" w:rsidRDefault="00975E18" w:rsidP="00975E18">
            <w:pPr>
              <w:ind w:left="75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Ծառայությունը մատուցվելու է ըստ Պատվիրատուի կողմից տրվող պատվերների:</w:t>
            </w:r>
          </w:p>
          <w:p w:rsidR="00A654D4" w:rsidRPr="00975E18" w:rsidRDefault="00975E18" w:rsidP="00975E18">
            <w:pPr>
              <w:jc w:val="both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2018թ. ընթացքում Պատվիրատուի կողմից տրվող պատվերների քանակը կարող է փոփոխվել՝ կախված կազմակերպվելիք միջոցառումների քանակից:</w:t>
            </w:r>
          </w:p>
        </w:tc>
      </w:tr>
      <w:tr w:rsidR="00E54F96" w:rsidRPr="00BF7713" w:rsidTr="00E54F9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196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4F96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54F96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115A1B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F96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F96" w:rsidRPr="00975E18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975E18" w:rsidP="00BE358E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14.03</w:t>
            </w:r>
            <w:r w:rsidR="00E54F96"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E54F96" w:rsidRPr="00975E18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75E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75E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54F96" w:rsidRPr="00975E18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54F96" w:rsidRPr="00BF7713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975E18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54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5" w:type="dxa"/>
            <w:gridSpan w:val="7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10" w:type="dxa"/>
            <w:gridSpan w:val="33"/>
            <w:shd w:val="clear" w:color="auto" w:fill="auto"/>
            <w:vAlign w:val="center"/>
          </w:tcPr>
          <w:p w:rsidR="00E54F96" w:rsidRPr="003D17D0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54F96" w:rsidRPr="00BF7713" w:rsidTr="00E54F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0" w:type="dxa"/>
            <w:gridSpan w:val="33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54F96" w:rsidRPr="00BF7713" w:rsidTr="00E54F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54F96" w:rsidRPr="00BF7713" w:rsidTr="00E54F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54F96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F96" w:rsidRPr="003D17D0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35" w:type="dxa"/>
            <w:gridSpan w:val="40"/>
            <w:shd w:val="clear" w:color="auto" w:fill="auto"/>
            <w:vAlign w:val="center"/>
          </w:tcPr>
          <w:p w:rsidR="00E54F96" w:rsidRPr="00604A2D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E54F96" w:rsidRPr="00115A1B" w:rsidRDefault="00975E18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Դոպրնգ </w:t>
            </w:r>
            <w:r w:rsidR="00E54F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14FA0" w:rsidRPr="00B14F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E54F96" w:rsidRPr="00727F71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54F96" w:rsidRPr="00727F71" w:rsidRDefault="00975E18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4F96" w:rsidRPr="00DD75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54F96" w:rsidRPr="00DD75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54F96" w:rsidRPr="007C19F2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E54F96" w:rsidRPr="007C19F2" w:rsidRDefault="00975E18" w:rsidP="001920D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4000000</w:t>
            </w:r>
          </w:p>
        </w:tc>
      </w:tr>
      <w:tr w:rsidR="00975E18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5E18" w:rsidRPr="003D17D0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975E18" w:rsidRPr="00604A2D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975E18" w:rsidRPr="003D17D0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5E18" w:rsidRPr="00604A2D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5E18" w:rsidRPr="003D17D0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5E18" w:rsidRPr="00604A2D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75E18" w:rsidRPr="003D17D0" w:rsidRDefault="00975E18" w:rsidP="00975E18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975E18" w:rsidRPr="00604A2D" w:rsidRDefault="00975E18" w:rsidP="001920D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5E18" w:rsidRPr="00BF7713" w:rsidTr="00975E18">
        <w:trPr>
          <w:trHeight w:val="27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75E18" w:rsidRPr="00BF7713" w:rsidRDefault="00975E18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975E18" w:rsidRPr="00115A1B" w:rsidRDefault="00B14FA0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Դոպրնգ  </w:t>
            </w:r>
            <w:r w:rsidRPr="00B14F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975E18" w:rsidRPr="00BF7713" w:rsidRDefault="00975E18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75E18" w:rsidRPr="00115A1B" w:rsidRDefault="003557EE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5E18" w:rsidRPr="00BF7713" w:rsidRDefault="00975E18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5E18" w:rsidRPr="00115A1B" w:rsidRDefault="00975E18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75E18" w:rsidRPr="00BF7713" w:rsidRDefault="00975E18" w:rsidP="00975E18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975E18" w:rsidRPr="00115A1B" w:rsidRDefault="003557EE" w:rsidP="001920D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7500000</w:t>
            </w:r>
          </w:p>
        </w:tc>
      </w:tr>
      <w:tr w:rsidR="003557EE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57EE" w:rsidRPr="003D17D0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3557EE" w:rsidRPr="00604A2D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3557EE" w:rsidRPr="003D17D0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57EE" w:rsidRPr="00604A2D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57EE" w:rsidRPr="003D17D0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57EE" w:rsidRPr="00604A2D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557EE" w:rsidRPr="003D17D0" w:rsidRDefault="003557EE" w:rsidP="003557EE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3557EE" w:rsidRPr="00604A2D" w:rsidRDefault="003557EE" w:rsidP="001920D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57EE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57EE" w:rsidRPr="00BF7713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3557EE" w:rsidRPr="00115A1B" w:rsidRDefault="00B14FA0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Դոպրնգ  </w:t>
            </w:r>
            <w:r w:rsidRPr="00B14F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3557EE" w:rsidRPr="00BF7713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57EE" w:rsidRPr="00115A1B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57EE" w:rsidRPr="00BF7713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57EE" w:rsidRPr="00115A1B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557EE" w:rsidRPr="00BF7713" w:rsidRDefault="003557EE" w:rsidP="003557EE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3557EE" w:rsidRPr="00115A1B" w:rsidRDefault="003557EE" w:rsidP="001920D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</w:tr>
      <w:tr w:rsidR="00E54F96" w:rsidRPr="00BF7713" w:rsidTr="00E54F9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4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F96" w:rsidRPr="00BF7713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54F96" w:rsidRPr="00BF7713" w:rsidTr="00E54F96">
        <w:tc>
          <w:tcPr>
            <w:tcW w:w="818" w:type="dxa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54F96" w:rsidRPr="00BF7713" w:rsidTr="00BE358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ր</w:t>
            </w: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ռեսուրս-ներ</w:t>
            </w: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54F96" w:rsidRPr="00BF7713" w:rsidTr="00BE358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F96" w:rsidRPr="00B14FA0" w:rsidRDefault="00B14FA0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Ազդ ՍՊԸ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F96" w:rsidRPr="00B14FA0" w:rsidRDefault="00B14FA0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F96" w:rsidRPr="00B14FA0" w:rsidRDefault="00B14FA0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Անբավարար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</w:tcPr>
          <w:p w:rsidR="00E54F96" w:rsidRPr="00B14FA0" w:rsidRDefault="00B14FA0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Անբավարար </w:t>
            </w:r>
          </w:p>
        </w:tc>
      </w:tr>
      <w:tr w:rsidR="00E54F96" w:rsidRPr="00BF7713" w:rsidTr="00E54F9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54F96" w:rsidRPr="00BF7713" w:rsidTr="00E54F96">
        <w:trPr>
          <w:trHeight w:val="160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52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2616FE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0164B1" w:rsidRDefault="003557EE" w:rsidP="0021071B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28.03</w:t>
            </w:r>
            <w:r w:rsidR="00E54F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E54F96" w:rsidRPr="00BF7713" w:rsidTr="00E54F9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54F96" w:rsidRPr="00F50FBC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54F96" w:rsidRPr="003557EE" w:rsidTr="00E54F9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F96" w:rsidRPr="00F50FBC" w:rsidRDefault="00E54F96" w:rsidP="00E54F9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727F71" w:rsidRDefault="003557EE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29.03</w:t>
            </w:r>
            <w:r w:rsidR="00E54F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3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727F71" w:rsidRDefault="003557EE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03.04</w:t>
            </w:r>
            <w:r w:rsidR="00E54F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.20108</w:t>
            </w:r>
          </w:p>
        </w:tc>
      </w:tr>
      <w:tr w:rsidR="00E54F96" w:rsidRPr="003557EE" w:rsidTr="00E54F96">
        <w:trPr>
          <w:trHeight w:val="344"/>
        </w:trPr>
        <w:tc>
          <w:tcPr>
            <w:tcW w:w="1143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4F96" w:rsidRPr="002616FE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05.02.2018</w:t>
            </w:r>
          </w:p>
        </w:tc>
      </w:tr>
      <w:tr w:rsidR="00E54F96" w:rsidRPr="00BF7713" w:rsidTr="00E54F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7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3557EE" w:rsidRDefault="003557EE" w:rsidP="00E54F96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13.04</w:t>
            </w:r>
            <w:r w:rsidR="00E54F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E54F96" w:rsidRPr="00BF7713" w:rsidTr="00E54F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Default="00E54F96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3557EE" w:rsidP="00E54F96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13.04</w:t>
            </w:r>
            <w:r w:rsidR="00E54F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E54F96" w:rsidRPr="00BF7713" w:rsidTr="00E54F96">
        <w:trPr>
          <w:trHeight w:val="50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4F96" w:rsidRPr="00BF7713" w:rsidTr="00E54F96">
        <w:tc>
          <w:tcPr>
            <w:tcW w:w="818" w:type="dxa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91" w:type="dxa"/>
            <w:gridSpan w:val="38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54F96" w:rsidRPr="00BF7713" w:rsidTr="00E54F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54F96" w:rsidRPr="00BF7713" w:rsidTr="00E54F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54F96" w:rsidRPr="00BF7713" w:rsidTr="00E54F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14FA0" w:rsidRPr="00BF7713" w:rsidTr="00FC0FB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14FA0" w:rsidRDefault="00B14FA0" w:rsidP="00B14FA0">
            <w:r w:rsidRPr="00A776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Դոպրնգ 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4FA0" w:rsidRPr="00B14FA0" w:rsidRDefault="00B14FA0" w:rsidP="00B14FA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 xml:space="preserve"> ՀԶՀ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>ԳՀԾՁԲ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-18-4</w:t>
            </w: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4FA0" w:rsidRPr="000164B1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14FA0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4FA0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470" w:type="dxa"/>
            <w:gridSpan w:val="5"/>
            <w:shd w:val="clear" w:color="auto" w:fill="auto"/>
            <w:vAlign w:val="center"/>
          </w:tcPr>
          <w:p w:rsidR="00B14FA0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4000000</w:t>
            </w:r>
          </w:p>
        </w:tc>
      </w:tr>
      <w:tr w:rsidR="00B14FA0" w:rsidRPr="003557EE" w:rsidTr="00FC0FB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14FA0" w:rsidRDefault="00B14FA0" w:rsidP="00B14FA0">
            <w:r w:rsidRPr="00A776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Դոպրնգ 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4FA0" w:rsidRPr="00B14FA0" w:rsidRDefault="00B14FA0" w:rsidP="00B14FA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 xml:space="preserve"> ՀԶՀ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>ԳՀԾՁԲ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-18-4</w:t>
            </w: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4FA0" w:rsidRPr="000164B1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4FA0" w:rsidRPr="007C19F2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470" w:type="dxa"/>
            <w:gridSpan w:val="5"/>
            <w:shd w:val="clear" w:color="auto" w:fill="auto"/>
            <w:vAlign w:val="center"/>
          </w:tcPr>
          <w:p w:rsidR="00B14FA0" w:rsidRPr="007C19F2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7500000</w:t>
            </w:r>
          </w:p>
        </w:tc>
      </w:tr>
      <w:tr w:rsidR="00B14FA0" w:rsidRPr="003557EE" w:rsidTr="00FC0FB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14FA0" w:rsidRDefault="00B14FA0" w:rsidP="00B14FA0">
            <w:r w:rsidRPr="00A776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Դոպրնգ 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4FA0" w:rsidRPr="00B14FA0" w:rsidRDefault="00B14FA0" w:rsidP="00B14FA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 xml:space="preserve"> ՀԶՀ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</w:t>
            </w:r>
            <w:r w:rsidRPr="00B14FA0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>ԳՀԾՁԲ</w:t>
            </w:r>
            <w:r w:rsidRPr="00B14FA0">
              <w:rPr>
                <w:rFonts w:ascii="GHEA Grapalat" w:hAnsi="GHEA Grapalat"/>
                <w:b/>
                <w:sz w:val="16"/>
                <w:szCs w:val="16"/>
                <w:lang w:val="it-IT"/>
              </w:rPr>
              <w:t>-18-4</w:t>
            </w: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14FA0" w:rsidRPr="003557EE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4FA0" w:rsidRPr="000164B1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14FA0" w:rsidRDefault="00B14FA0" w:rsidP="00B14FA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4FA0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470" w:type="dxa"/>
            <w:gridSpan w:val="5"/>
            <w:shd w:val="clear" w:color="auto" w:fill="auto"/>
            <w:vAlign w:val="center"/>
          </w:tcPr>
          <w:p w:rsidR="00B14FA0" w:rsidRDefault="00B14FA0" w:rsidP="00B14FA0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5000000</w:t>
            </w:r>
          </w:p>
        </w:tc>
      </w:tr>
      <w:tr w:rsidR="00E54F96" w:rsidRPr="003557EE" w:rsidTr="00E54F96">
        <w:trPr>
          <w:trHeight w:val="150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E54F96" w:rsidRPr="003557EE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7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54F96" w:rsidRPr="00BF7713" w:rsidTr="00E54F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3557EE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57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57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E54F96" w:rsidRPr="00B85549" w:rsidTr="00E54F9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3557EE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Դոպրնգ  </w:t>
            </w:r>
            <w:r w:rsidR="002A6FCA" w:rsidRPr="00A776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030677" w:rsidRDefault="00030677" w:rsidP="00030677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Նալբանդյան 25ա, </w:t>
            </w:r>
          </w:p>
          <w:p w:rsidR="00E54F96" w:rsidRPr="00BF7713" w:rsidRDefault="00030677" w:rsidP="00030677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բն. 58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14FA0" w:rsidRDefault="00030677" w:rsidP="00B14FA0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</w:t>
            </w:r>
            <w:r w:rsidR="00B14FA0">
              <w:rPr>
                <w:rFonts w:ascii="GHEA Grapalat" w:hAnsi="GHEA Grapalat"/>
                <w:b/>
                <w:sz w:val="14"/>
                <w:szCs w:val="14"/>
              </w:rPr>
              <w:t>o@doping.am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14FA0" w:rsidRDefault="00B14FA0" w:rsidP="00E54F96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1570020080820100</w:t>
            </w:r>
          </w:p>
        </w:tc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F96" w:rsidRPr="00BF7713" w:rsidRDefault="00B14FA0" w:rsidP="00B14FA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02627696</w:t>
            </w:r>
          </w:p>
        </w:tc>
      </w:tr>
      <w:tr w:rsidR="00E54F96" w:rsidRPr="00B85549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E54F96" w:rsidRPr="00B4627C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54F96" w:rsidRPr="00115C95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4627C" w:rsidRDefault="00E54F96" w:rsidP="00E54F96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2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0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4F96" w:rsidRPr="00BF7713" w:rsidRDefault="00E54F96" w:rsidP="00E54F96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54F96" w:rsidRPr="00115C95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E54F96" w:rsidRPr="000164B1" w:rsidRDefault="00E54F96" w:rsidP="00E54F96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0677" w:rsidRPr="00115C95" w:rsidTr="00EA3C92">
        <w:trPr>
          <w:trHeight w:val="475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30677" w:rsidRPr="000164B1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64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9C2291" w:rsidRDefault="00030677" w:rsidP="00030677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030677" w:rsidRPr="00115C95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030677" w:rsidRPr="000164B1" w:rsidRDefault="00030677" w:rsidP="00030677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30677" w:rsidRPr="000164B1" w:rsidRDefault="00030677" w:rsidP="00030677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0677" w:rsidRPr="00115C95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727F71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727F71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30677" w:rsidRPr="00115C95" w:rsidTr="00E54F96">
        <w:trPr>
          <w:trHeight w:val="288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0677" w:rsidRPr="00727F71" w:rsidRDefault="00030677" w:rsidP="00030677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0677" w:rsidRPr="00115C95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727F71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727F71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30677" w:rsidRPr="00115C95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030677" w:rsidRPr="00727F71" w:rsidRDefault="00030677" w:rsidP="00030677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30677" w:rsidRPr="00BF7713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BF7713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B85549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30677" w:rsidRPr="00BF7713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030677" w:rsidRPr="00BF7713" w:rsidRDefault="00030677" w:rsidP="00030677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0677" w:rsidRPr="00BF7713" w:rsidTr="00E54F96">
        <w:trPr>
          <w:trHeight w:val="227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030677" w:rsidRPr="00BF7713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0677" w:rsidRPr="00BF7713" w:rsidTr="00E54F9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BF7713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BF7713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677" w:rsidRPr="00BF7713" w:rsidRDefault="00030677" w:rsidP="00030677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30677" w:rsidRPr="00BF7713" w:rsidTr="00E54F9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030677" w:rsidRPr="00CE5780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Ղահրամանյան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30677" w:rsidRPr="00CE5780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4334" w:type="dxa"/>
            <w:gridSpan w:val="15"/>
            <w:shd w:val="clear" w:color="auto" w:fill="auto"/>
            <w:vAlign w:val="center"/>
          </w:tcPr>
          <w:p w:rsidR="00030677" w:rsidRPr="00B4627C" w:rsidRDefault="00030677" w:rsidP="00030677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0164B1" w:rsidRDefault="000164B1" w:rsidP="000164B1">
      <w:pPr>
        <w:spacing w:after="240"/>
        <w:ind w:right="90"/>
        <w:jc w:val="both"/>
        <w:rPr>
          <w:rFonts w:ascii="GHEA Grapalat" w:hAnsi="GHEA Grapalat" w:cs="Sylfaen"/>
          <w:sz w:val="20"/>
          <w:lang w:val="af-ZA"/>
        </w:rPr>
      </w:pPr>
    </w:p>
    <w:p w:rsidR="00CB773B" w:rsidRPr="000164B1" w:rsidRDefault="00CE5780" w:rsidP="000164B1">
      <w:pPr>
        <w:spacing w:after="240"/>
        <w:ind w:right="90" w:firstLine="720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Հայաստանի զարգացման հիմնադրամ</w:t>
      </w:r>
    </w:p>
    <w:sectPr w:rsidR="00CB773B" w:rsidRPr="000164B1" w:rsidSect="000164B1">
      <w:pgSz w:w="12240" w:h="15840"/>
      <w:pgMar w:top="540" w:right="27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85" w:rsidRDefault="00410685" w:rsidP="00CE5780">
      <w:r>
        <w:separator/>
      </w:r>
    </w:p>
  </w:endnote>
  <w:endnote w:type="continuationSeparator" w:id="0">
    <w:p w:rsidR="00410685" w:rsidRDefault="00410685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85" w:rsidRDefault="00410685" w:rsidP="00CE5780">
      <w:r>
        <w:separator/>
      </w:r>
    </w:p>
  </w:footnote>
  <w:footnote w:type="continuationSeparator" w:id="0">
    <w:p w:rsidR="00410685" w:rsidRDefault="00410685" w:rsidP="00CE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A7"/>
    <w:rsid w:val="000164B1"/>
    <w:rsid w:val="00030677"/>
    <w:rsid w:val="00090FE3"/>
    <w:rsid w:val="000E1163"/>
    <w:rsid w:val="00115A1B"/>
    <w:rsid w:val="00115C95"/>
    <w:rsid w:val="00155656"/>
    <w:rsid w:val="001719F8"/>
    <w:rsid w:val="001920D2"/>
    <w:rsid w:val="0021071B"/>
    <w:rsid w:val="002A6FCA"/>
    <w:rsid w:val="00333330"/>
    <w:rsid w:val="003557EE"/>
    <w:rsid w:val="003F6E37"/>
    <w:rsid w:val="00410685"/>
    <w:rsid w:val="00727F71"/>
    <w:rsid w:val="007C19F2"/>
    <w:rsid w:val="007D142F"/>
    <w:rsid w:val="00975E18"/>
    <w:rsid w:val="009D7A9E"/>
    <w:rsid w:val="00A654D4"/>
    <w:rsid w:val="00A70C6C"/>
    <w:rsid w:val="00B14FA0"/>
    <w:rsid w:val="00B4627C"/>
    <w:rsid w:val="00B85549"/>
    <w:rsid w:val="00B94879"/>
    <w:rsid w:val="00BE358E"/>
    <w:rsid w:val="00CB773B"/>
    <w:rsid w:val="00CE5780"/>
    <w:rsid w:val="00DD7513"/>
    <w:rsid w:val="00E54F96"/>
    <w:rsid w:val="00E63FEF"/>
    <w:rsid w:val="00E74792"/>
    <w:rsid w:val="00F749AF"/>
    <w:rsid w:val="00FB3AA7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CD14"/>
  <w15:chartTrackingRefBased/>
  <w15:docId w15:val="{B5FD0D4B-437A-47FA-A157-A16A358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E578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78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7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17</cp:revision>
  <dcterms:created xsi:type="dcterms:W3CDTF">2018-02-19T06:29:00Z</dcterms:created>
  <dcterms:modified xsi:type="dcterms:W3CDTF">2018-04-16T08:37:00Z</dcterms:modified>
</cp:coreProperties>
</file>