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1D" w:rsidRPr="002756FD" w:rsidRDefault="0022631D" w:rsidP="00E56328">
      <w:pPr>
        <w:spacing w:before="0" w:after="0"/>
        <w:ind w:left="0" w:firstLine="567"/>
        <w:jc w:val="right"/>
        <w:rPr>
          <w:rFonts w:ascii="GHEA Grapalat" w:eastAsia="Times New Roman" w:hAnsi="GHEA Grapalat" w:cs="Sylfaen"/>
          <w:i/>
          <w:sz w:val="16"/>
          <w:szCs w:val="20"/>
          <w:lang w:val="hy-AM" w:eastAsia="ru-RU"/>
        </w:rPr>
      </w:pPr>
      <w:r w:rsidRPr="002756FD">
        <w:rPr>
          <w:rFonts w:ascii="GHEA Grapalat" w:eastAsia="Times New Roman" w:hAnsi="GHEA Grapalat" w:cs="Sylfaen"/>
          <w:i/>
          <w:sz w:val="16"/>
          <w:szCs w:val="20"/>
          <w:lang w:val="hy-AM" w:eastAsia="ru-RU"/>
        </w:rPr>
        <w:t xml:space="preserve">Հավելված N 1 </w:t>
      </w:r>
    </w:p>
    <w:p w:rsidR="0022631D" w:rsidRPr="002756FD" w:rsidRDefault="0022631D" w:rsidP="00E56328">
      <w:pPr>
        <w:spacing w:before="0" w:after="0"/>
        <w:ind w:left="0" w:firstLine="567"/>
        <w:jc w:val="right"/>
        <w:rPr>
          <w:rFonts w:ascii="GHEA Grapalat" w:eastAsia="Times New Roman" w:hAnsi="GHEA Grapalat" w:cs="Sylfaen"/>
          <w:i/>
          <w:sz w:val="16"/>
          <w:szCs w:val="20"/>
          <w:lang w:val="hy-AM" w:eastAsia="ru-RU"/>
        </w:rPr>
      </w:pPr>
      <w:r w:rsidRPr="002756FD">
        <w:rPr>
          <w:rFonts w:ascii="GHEA Grapalat" w:eastAsia="Times New Roman" w:hAnsi="GHEA Grapalat" w:cs="Sylfaen"/>
          <w:i/>
          <w:sz w:val="16"/>
          <w:szCs w:val="20"/>
          <w:lang w:val="hy-AM" w:eastAsia="ru-RU"/>
        </w:rPr>
        <w:t xml:space="preserve">ՀՀ ֆինանսների նախարարի 2021 թվականի </w:t>
      </w:r>
    </w:p>
    <w:p w:rsidR="0022631D" w:rsidRPr="002756FD" w:rsidRDefault="000B0199" w:rsidP="00E56328">
      <w:pPr>
        <w:spacing w:before="0" w:after="0"/>
        <w:ind w:left="0" w:firstLine="567"/>
        <w:jc w:val="right"/>
        <w:rPr>
          <w:rFonts w:ascii="GHEA Grapalat" w:eastAsia="Times New Roman" w:hAnsi="GHEA Grapalat" w:cs="Sylfaen"/>
          <w:i/>
          <w:sz w:val="18"/>
          <w:szCs w:val="20"/>
          <w:lang w:val="hy-AM" w:eastAsia="ru-RU"/>
        </w:rPr>
      </w:pPr>
      <w:r w:rsidRPr="002756FD">
        <w:rPr>
          <w:rFonts w:ascii="GHEA Grapalat" w:eastAsia="Times New Roman" w:hAnsi="GHEA Grapalat" w:cs="Sylfaen"/>
          <w:i/>
          <w:sz w:val="16"/>
          <w:szCs w:val="20"/>
          <w:lang w:val="hy-AM" w:eastAsia="ru-RU"/>
        </w:rPr>
        <w:t>հունիսի 29</w:t>
      </w:r>
      <w:r w:rsidR="0022631D" w:rsidRPr="002756FD">
        <w:rPr>
          <w:rFonts w:ascii="GHEA Grapalat" w:eastAsia="Times New Roman" w:hAnsi="GHEA Grapalat" w:cs="Sylfaen"/>
          <w:i/>
          <w:sz w:val="16"/>
          <w:szCs w:val="20"/>
          <w:lang w:val="hy-AM" w:eastAsia="ru-RU"/>
        </w:rPr>
        <w:t xml:space="preserve">-ի N </w:t>
      </w:r>
      <w:r w:rsidRPr="002756FD">
        <w:rPr>
          <w:rFonts w:ascii="GHEA Grapalat" w:eastAsia="Times New Roman" w:hAnsi="GHEA Grapalat" w:cs="Sylfaen"/>
          <w:i/>
          <w:sz w:val="16"/>
          <w:szCs w:val="20"/>
          <w:lang w:val="hy-AM" w:eastAsia="ru-RU"/>
        </w:rPr>
        <w:t>323</w:t>
      </w:r>
      <w:r w:rsidR="0022631D" w:rsidRPr="002756FD">
        <w:rPr>
          <w:rFonts w:ascii="GHEA Grapalat" w:eastAsia="Times New Roman" w:hAnsi="GHEA Grapalat" w:cs="Sylfaen"/>
          <w:i/>
          <w:sz w:val="16"/>
          <w:szCs w:val="20"/>
          <w:lang w:val="hy-AM" w:eastAsia="ru-RU"/>
        </w:rPr>
        <w:t xml:space="preserve">-Ա  հրամանի          </w:t>
      </w:r>
    </w:p>
    <w:p w:rsidR="0022631D" w:rsidRPr="002756FD" w:rsidRDefault="0022631D" w:rsidP="0022631D">
      <w:pPr>
        <w:spacing w:before="0" w:after="0"/>
        <w:ind w:left="0" w:firstLine="720"/>
        <w:jc w:val="center"/>
        <w:rPr>
          <w:rFonts w:ascii="GHEA Grapalat" w:eastAsia="Times New Roman" w:hAnsi="GHEA Grapalat"/>
          <w:sz w:val="24"/>
          <w:szCs w:val="20"/>
          <w:lang w:val="hy-AM" w:eastAsia="ru-RU"/>
        </w:rPr>
      </w:pPr>
      <w:r w:rsidRPr="002756FD">
        <w:rPr>
          <w:rFonts w:ascii="GHEA Grapalat" w:eastAsia="Times New Roman" w:hAnsi="GHEA Grapalat"/>
          <w:sz w:val="24"/>
          <w:szCs w:val="20"/>
          <w:lang w:val="hy-AM" w:eastAsia="ru-RU"/>
        </w:rPr>
        <w:tab/>
      </w:r>
    </w:p>
    <w:p w:rsidR="0022631D" w:rsidRPr="002756F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756FD">
        <w:rPr>
          <w:rFonts w:ascii="GHEA Grapalat" w:eastAsia="Times New Roman" w:hAnsi="GHEA Grapalat"/>
          <w:sz w:val="24"/>
          <w:szCs w:val="20"/>
          <w:lang w:val="af-ZA" w:eastAsia="ru-RU"/>
        </w:rPr>
        <w:tab/>
      </w:r>
      <w:r w:rsidRPr="002756FD">
        <w:rPr>
          <w:rFonts w:ascii="GHEA Grapalat" w:eastAsia="Times New Roman" w:hAnsi="GHEA Grapalat" w:cs="Sylfaen"/>
          <w:i/>
          <w:sz w:val="20"/>
          <w:szCs w:val="20"/>
          <w:u w:val="single"/>
          <w:lang w:val="hy-AM" w:eastAsia="ru-RU"/>
        </w:rPr>
        <w:t>Օրինակելիձև</w:t>
      </w:r>
    </w:p>
    <w:p w:rsidR="0022631D" w:rsidRPr="002756FD" w:rsidRDefault="0022631D" w:rsidP="0022631D">
      <w:pPr>
        <w:spacing w:before="0" w:after="0"/>
        <w:ind w:left="0" w:firstLine="0"/>
        <w:jc w:val="center"/>
        <w:rPr>
          <w:rFonts w:ascii="GHEA Grapalat" w:eastAsia="Times New Roman" w:hAnsi="GHEA Grapalat" w:cs="Sylfaen"/>
          <w:sz w:val="20"/>
          <w:szCs w:val="20"/>
          <w:lang w:val="af-ZA" w:eastAsia="ru-RU"/>
        </w:rPr>
      </w:pPr>
    </w:p>
    <w:p w:rsidR="0022631D" w:rsidRPr="002756FD" w:rsidRDefault="0022631D" w:rsidP="0022631D">
      <w:pPr>
        <w:spacing w:before="0" w:after="0"/>
        <w:ind w:left="0" w:firstLine="0"/>
        <w:jc w:val="center"/>
        <w:rPr>
          <w:rFonts w:ascii="GHEA Grapalat" w:eastAsia="Times New Roman" w:hAnsi="GHEA Grapalat" w:cs="Sylfaen"/>
          <w:sz w:val="20"/>
          <w:szCs w:val="20"/>
          <w:lang w:val="af-ZA" w:eastAsia="ru-RU"/>
        </w:rPr>
      </w:pPr>
      <w:r w:rsidRPr="002756FD">
        <w:rPr>
          <w:rFonts w:ascii="GHEA Grapalat" w:eastAsia="Times New Roman" w:hAnsi="GHEA Grapalat" w:cs="Sylfaen"/>
          <w:sz w:val="20"/>
          <w:szCs w:val="20"/>
          <w:lang w:val="af-ZA" w:eastAsia="ru-RU"/>
        </w:rPr>
        <w:t>ՀԱՅՏԱՐԱՐՈՒԹՅՈՒՆ</w:t>
      </w:r>
    </w:p>
    <w:p w:rsidR="0022631D" w:rsidRPr="002756FD" w:rsidRDefault="0022631D" w:rsidP="0022631D">
      <w:pPr>
        <w:spacing w:before="0" w:line="360" w:lineRule="auto"/>
        <w:ind w:left="0" w:firstLine="0"/>
        <w:jc w:val="center"/>
        <w:rPr>
          <w:rFonts w:ascii="GHEA Grapalat" w:eastAsia="Times New Roman" w:hAnsi="GHEA Grapalat" w:cs="Sylfaen"/>
          <w:sz w:val="20"/>
          <w:szCs w:val="20"/>
          <w:lang w:val="af-ZA" w:eastAsia="ru-RU"/>
        </w:rPr>
      </w:pPr>
      <w:r w:rsidRPr="002756FD">
        <w:rPr>
          <w:rFonts w:ascii="GHEA Grapalat" w:eastAsia="Times New Roman" w:hAnsi="GHEA Grapalat" w:cs="Sylfaen"/>
          <w:sz w:val="20"/>
          <w:szCs w:val="20"/>
          <w:lang w:val="af-ZA" w:eastAsia="ru-RU"/>
        </w:rPr>
        <w:t>կնքված պայմանագրի մասին</w:t>
      </w:r>
    </w:p>
    <w:p w:rsidR="0022631D" w:rsidRPr="002756FD" w:rsidRDefault="00F07960" w:rsidP="00F07960">
      <w:pPr>
        <w:spacing w:before="0" w:after="0"/>
        <w:ind w:left="0" w:firstLine="709"/>
        <w:jc w:val="both"/>
        <w:rPr>
          <w:rFonts w:ascii="Sylfaen" w:eastAsia="Times New Roman" w:hAnsi="Sylfaen" w:cs="Sylfaen"/>
          <w:sz w:val="20"/>
          <w:szCs w:val="20"/>
          <w:lang w:val="af-ZA" w:eastAsia="ru-RU"/>
        </w:rPr>
      </w:pPr>
      <w:r w:rsidRPr="002756FD">
        <w:rPr>
          <w:rFonts w:ascii="Sylfaen" w:eastAsia="Times New Roman" w:hAnsi="Sylfaen" w:cs="Sylfaen"/>
          <w:sz w:val="20"/>
          <w:szCs w:val="20"/>
          <w:lang w:val="af-ZA" w:eastAsia="ru-RU"/>
        </w:rPr>
        <w:t>&lt;&lt;</w:t>
      </w:r>
      <w:r w:rsidRPr="002756FD">
        <w:rPr>
          <w:rFonts w:ascii="Sylfaen" w:eastAsia="Times New Roman" w:hAnsi="Sylfaen" w:cs="Sylfaen"/>
          <w:sz w:val="20"/>
          <w:szCs w:val="20"/>
          <w:lang w:eastAsia="ru-RU"/>
        </w:rPr>
        <w:t>Գավառի</w:t>
      </w:r>
      <w:r w:rsidRPr="002756FD">
        <w:rPr>
          <w:rFonts w:ascii="Sylfaen" w:eastAsia="Times New Roman" w:hAnsi="Sylfaen" w:cs="Sylfaen"/>
          <w:sz w:val="20"/>
          <w:szCs w:val="20"/>
          <w:lang w:val="af-ZA" w:eastAsia="ru-RU"/>
        </w:rPr>
        <w:t xml:space="preserve">  </w:t>
      </w:r>
      <w:r w:rsidRPr="002756FD">
        <w:rPr>
          <w:rFonts w:ascii="Sylfaen" w:eastAsia="Times New Roman" w:hAnsi="Sylfaen" w:cs="Sylfaen"/>
          <w:sz w:val="20"/>
          <w:szCs w:val="20"/>
          <w:lang w:eastAsia="ru-RU"/>
        </w:rPr>
        <w:t>ԲԿ</w:t>
      </w:r>
      <w:r w:rsidRPr="002756FD">
        <w:rPr>
          <w:rFonts w:ascii="Sylfaen" w:eastAsia="Times New Roman" w:hAnsi="Sylfaen" w:cs="Sylfaen"/>
          <w:sz w:val="20"/>
          <w:szCs w:val="20"/>
          <w:lang w:val="af-ZA" w:eastAsia="ru-RU"/>
        </w:rPr>
        <w:t xml:space="preserve">&gt;&gt;  </w:t>
      </w:r>
      <w:r w:rsidRPr="002756FD">
        <w:rPr>
          <w:rFonts w:ascii="Sylfaen" w:eastAsia="Times New Roman" w:hAnsi="Sylfaen" w:cs="Sylfaen"/>
          <w:sz w:val="20"/>
          <w:szCs w:val="20"/>
          <w:lang w:eastAsia="ru-RU"/>
        </w:rPr>
        <w:t>ՓԲԸ</w:t>
      </w:r>
      <w:r w:rsidRPr="002756FD">
        <w:rPr>
          <w:rFonts w:ascii="Sylfaen" w:eastAsia="Times New Roman" w:hAnsi="Sylfaen" w:cs="Sylfaen"/>
          <w:sz w:val="20"/>
          <w:szCs w:val="20"/>
          <w:lang w:val="af-ZA" w:eastAsia="ru-RU"/>
        </w:rPr>
        <w:t>-</w:t>
      </w:r>
      <w:r w:rsidRPr="002756FD">
        <w:rPr>
          <w:rFonts w:ascii="Sylfaen" w:eastAsia="Times New Roman" w:hAnsi="Sylfaen" w:cs="Sylfaen"/>
          <w:sz w:val="20"/>
          <w:szCs w:val="20"/>
          <w:lang w:eastAsia="ru-RU"/>
        </w:rPr>
        <w:t>ն</w:t>
      </w:r>
      <w:r w:rsidR="0022631D" w:rsidRPr="002756FD">
        <w:rPr>
          <w:rFonts w:ascii="Sylfaen" w:eastAsia="Times New Roman" w:hAnsi="Sylfaen" w:cs="Sylfaen"/>
          <w:sz w:val="20"/>
          <w:szCs w:val="20"/>
          <w:lang w:val="hy-AM" w:eastAsia="ru-RU"/>
        </w:rPr>
        <w:t>, որը գտնվում է</w:t>
      </w:r>
      <w:r w:rsidRPr="002756FD">
        <w:rPr>
          <w:rFonts w:ascii="Sylfaen" w:eastAsia="Times New Roman" w:hAnsi="Sylfaen" w:cs="Sylfaen"/>
          <w:sz w:val="20"/>
          <w:szCs w:val="20"/>
          <w:lang w:val="af-ZA" w:eastAsia="ru-RU"/>
        </w:rPr>
        <w:t xml:space="preserve">  </w:t>
      </w:r>
      <w:r w:rsidRPr="002756FD">
        <w:rPr>
          <w:rFonts w:ascii="Sylfaen" w:eastAsia="Times New Roman" w:hAnsi="Sylfaen" w:cs="Sylfaen"/>
          <w:sz w:val="20"/>
          <w:szCs w:val="20"/>
          <w:lang w:eastAsia="ru-RU"/>
        </w:rPr>
        <w:t>ք</w:t>
      </w:r>
      <w:r w:rsidRPr="002756FD">
        <w:rPr>
          <w:rFonts w:ascii="Sylfaen" w:eastAsia="Times New Roman" w:hAnsi="Sylfaen" w:cs="Sylfaen"/>
          <w:sz w:val="20"/>
          <w:szCs w:val="20"/>
          <w:lang w:val="af-ZA" w:eastAsia="ru-RU"/>
        </w:rPr>
        <w:t xml:space="preserve">.  Գավառ  Ազատության  21 </w:t>
      </w:r>
      <w:r w:rsidR="0022631D" w:rsidRPr="002756FD">
        <w:rPr>
          <w:rFonts w:ascii="Sylfaen" w:eastAsia="Times New Roman" w:hAnsi="Sylfaen" w:cs="Sylfaen"/>
          <w:sz w:val="20"/>
          <w:szCs w:val="20"/>
          <w:lang w:val="hy-AM" w:eastAsia="ru-RU"/>
        </w:rPr>
        <w:t xml:space="preserve"> հասցեում, </w:t>
      </w:r>
      <w:r w:rsidR="0022631D" w:rsidRPr="002756FD">
        <w:rPr>
          <w:rFonts w:ascii="Sylfaen" w:eastAsia="Times New Roman" w:hAnsi="Sylfaen" w:cs="Sylfaen"/>
          <w:sz w:val="20"/>
          <w:szCs w:val="20"/>
          <w:lang w:val="af-ZA" w:eastAsia="ru-RU"/>
        </w:rPr>
        <w:t>ստորև ներկայացնում է իր</w:t>
      </w:r>
      <w:r w:rsidRPr="002756FD">
        <w:rPr>
          <w:rFonts w:ascii="Sylfaen" w:eastAsia="Times New Roman" w:hAnsi="Sylfaen" w:cs="Sylfaen"/>
          <w:sz w:val="20"/>
          <w:szCs w:val="20"/>
          <w:lang w:val="af-ZA" w:eastAsia="ru-RU"/>
        </w:rPr>
        <w:t xml:space="preserve">  </w:t>
      </w:r>
      <w:r w:rsidR="0022631D" w:rsidRPr="002756FD">
        <w:rPr>
          <w:rFonts w:ascii="Sylfaen" w:eastAsia="Times New Roman" w:hAnsi="Sylfaen" w:cs="Sylfaen"/>
          <w:sz w:val="20"/>
          <w:szCs w:val="20"/>
          <w:lang w:val="af-ZA" w:eastAsia="ru-RU"/>
        </w:rPr>
        <w:t xml:space="preserve">կարիքների համար </w:t>
      </w:r>
      <w:r w:rsidRPr="002756FD">
        <w:rPr>
          <w:rFonts w:ascii="Sylfaen" w:eastAsia="Times New Roman" w:hAnsi="Sylfaen" w:cs="Sylfaen"/>
          <w:sz w:val="20"/>
          <w:szCs w:val="20"/>
          <w:lang w:val="af-ZA" w:eastAsia="ru-RU"/>
        </w:rPr>
        <w:t xml:space="preserve"> </w:t>
      </w:r>
      <w:r w:rsidR="00724588" w:rsidRPr="002756FD">
        <w:rPr>
          <w:rFonts w:ascii="Sylfaen" w:eastAsia="Times New Roman" w:hAnsi="Sylfaen" w:cs="Sylfaen"/>
          <w:sz w:val="20"/>
          <w:szCs w:val="20"/>
          <w:lang w:val="af-ZA" w:eastAsia="ru-RU"/>
        </w:rPr>
        <w:t xml:space="preserve"> </w:t>
      </w:r>
      <w:r w:rsidR="00334791">
        <w:rPr>
          <w:rFonts w:ascii="Sylfaen" w:eastAsia="Times New Roman" w:hAnsi="Sylfaen" w:cs="Sylfaen"/>
          <w:sz w:val="20"/>
          <w:szCs w:val="20"/>
          <w:lang w:val="af-ZA" w:eastAsia="ru-RU"/>
        </w:rPr>
        <w:t>համակարգչային տեխնիկա  և  սարքավորում</w:t>
      </w:r>
      <w:r w:rsidR="009C261A">
        <w:rPr>
          <w:rFonts w:ascii="Sylfaen" w:eastAsia="Times New Roman" w:hAnsi="Sylfaen" w:cs="Sylfaen"/>
          <w:sz w:val="20"/>
          <w:szCs w:val="20"/>
          <w:lang w:val="af-ZA" w:eastAsia="ru-RU"/>
        </w:rPr>
        <w:t xml:space="preserve"> </w:t>
      </w:r>
      <w:r w:rsidRPr="002756FD">
        <w:rPr>
          <w:rFonts w:ascii="Sylfaen" w:eastAsia="Times New Roman" w:hAnsi="Sylfaen" w:cs="Sylfaen"/>
          <w:sz w:val="20"/>
          <w:szCs w:val="20"/>
          <w:lang w:val="af-ZA" w:eastAsia="ru-RU"/>
        </w:rPr>
        <w:t xml:space="preserve"> ձ</w:t>
      </w:r>
      <w:r w:rsidR="0022631D" w:rsidRPr="002756FD">
        <w:rPr>
          <w:rFonts w:ascii="Sylfaen" w:eastAsia="Times New Roman" w:hAnsi="Sylfaen" w:cs="Sylfaen"/>
          <w:sz w:val="20"/>
          <w:szCs w:val="20"/>
          <w:lang w:val="af-ZA" w:eastAsia="ru-RU"/>
        </w:rPr>
        <w:t>եռքբերման նպատակով կազմակերպված</w:t>
      </w:r>
      <w:r w:rsidRPr="002756FD">
        <w:rPr>
          <w:rFonts w:ascii="Sylfaen" w:eastAsia="Times New Roman" w:hAnsi="Sylfaen" w:cs="Sylfaen"/>
          <w:sz w:val="20"/>
          <w:szCs w:val="20"/>
          <w:lang w:val="af-ZA" w:eastAsia="ru-RU"/>
        </w:rPr>
        <w:t xml:space="preserve">  ԳՎԲԿ-ԳՀԱՊՁԲ-2</w:t>
      </w:r>
      <w:r w:rsidR="009204C1" w:rsidRPr="002756FD">
        <w:rPr>
          <w:rFonts w:ascii="Sylfaen" w:eastAsia="Times New Roman" w:hAnsi="Sylfaen" w:cs="Sylfaen"/>
          <w:sz w:val="20"/>
          <w:szCs w:val="20"/>
          <w:lang w:val="af-ZA" w:eastAsia="ru-RU"/>
        </w:rPr>
        <w:t>3/</w:t>
      </w:r>
      <w:r w:rsidR="00FE35C6">
        <w:rPr>
          <w:rFonts w:ascii="Sylfaen" w:eastAsia="Times New Roman" w:hAnsi="Sylfaen" w:cs="Sylfaen"/>
          <w:sz w:val="20"/>
          <w:szCs w:val="20"/>
          <w:lang w:val="af-ZA" w:eastAsia="ru-RU"/>
        </w:rPr>
        <w:t>1</w:t>
      </w:r>
      <w:r w:rsidR="00334791">
        <w:rPr>
          <w:rFonts w:ascii="Sylfaen" w:eastAsia="Times New Roman" w:hAnsi="Sylfaen" w:cs="Sylfaen"/>
          <w:sz w:val="20"/>
          <w:szCs w:val="20"/>
          <w:lang w:val="af-ZA" w:eastAsia="ru-RU"/>
        </w:rPr>
        <w:t>6</w:t>
      </w:r>
      <w:r w:rsidR="00724588" w:rsidRPr="002756FD">
        <w:rPr>
          <w:rFonts w:ascii="Sylfaen" w:eastAsia="Times New Roman" w:hAnsi="Sylfaen" w:cs="Sylfaen"/>
          <w:sz w:val="20"/>
          <w:szCs w:val="20"/>
          <w:lang w:val="af-ZA" w:eastAsia="ru-RU"/>
        </w:rPr>
        <w:t xml:space="preserve">   </w:t>
      </w:r>
      <w:r w:rsidR="0022631D" w:rsidRPr="002756FD">
        <w:rPr>
          <w:rFonts w:ascii="Sylfaen" w:eastAsia="Times New Roman" w:hAnsi="Sylfaen" w:cs="Sylfaen"/>
          <w:sz w:val="20"/>
          <w:szCs w:val="20"/>
          <w:lang w:val="af-ZA" w:eastAsia="ru-RU"/>
        </w:rPr>
        <w:t>ծածկագրով գնման ընթացակարգի արդյունքում</w:t>
      </w:r>
      <w:r w:rsidRPr="002756FD">
        <w:rPr>
          <w:rFonts w:ascii="Sylfaen" w:eastAsia="Times New Roman" w:hAnsi="Sylfaen" w:cs="Sylfaen"/>
          <w:sz w:val="20"/>
          <w:szCs w:val="20"/>
          <w:lang w:val="af-ZA" w:eastAsia="ru-RU"/>
        </w:rPr>
        <w:t xml:space="preserve">  </w:t>
      </w:r>
      <w:r w:rsidR="0022631D" w:rsidRPr="002756FD">
        <w:rPr>
          <w:rFonts w:ascii="Sylfaen" w:eastAsia="Times New Roman" w:hAnsi="Sylfaen" w:cs="Sylfaen"/>
          <w:sz w:val="20"/>
          <w:szCs w:val="20"/>
          <w:lang w:val="af-ZA" w:eastAsia="ru-RU"/>
        </w:rPr>
        <w:t>կնքված պայմանագրի մասին տեղեկատվությունը`</w:t>
      </w:r>
    </w:p>
    <w:p w:rsidR="0022631D" w:rsidRPr="002756FD" w:rsidRDefault="0022631D" w:rsidP="0022631D">
      <w:pPr>
        <w:spacing w:before="0" w:after="0" w:line="360" w:lineRule="auto"/>
        <w:ind w:left="0" w:firstLine="0"/>
        <w:jc w:val="both"/>
        <w:rPr>
          <w:rFonts w:ascii="Sylfaen" w:eastAsia="Times New Roman" w:hAnsi="Sylfaen"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30"/>
        <w:gridCol w:w="142"/>
        <w:gridCol w:w="41"/>
        <w:gridCol w:w="526"/>
        <w:gridCol w:w="885"/>
        <w:gridCol w:w="29"/>
        <w:gridCol w:w="146"/>
        <w:gridCol w:w="144"/>
        <w:gridCol w:w="785"/>
        <w:gridCol w:w="572"/>
        <w:gridCol w:w="254"/>
        <w:gridCol w:w="159"/>
        <w:gridCol w:w="49"/>
        <w:gridCol w:w="603"/>
        <w:gridCol w:w="8"/>
        <w:gridCol w:w="170"/>
        <w:gridCol w:w="23"/>
        <w:gridCol w:w="670"/>
        <w:gridCol w:w="332"/>
        <w:gridCol w:w="67"/>
        <w:gridCol w:w="14"/>
        <w:gridCol w:w="723"/>
        <w:gridCol w:w="187"/>
        <w:gridCol w:w="154"/>
        <w:gridCol w:w="121"/>
        <w:gridCol w:w="152"/>
        <w:gridCol w:w="274"/>
        <w:gridCol w:w="224"/>
        <w:gridCol w:w="636"/>
        <w:gridCol w:w="208"/>
        <w:gridCol w:w="26"/>
        <w:gridCol w:w="186"/>
        <w:gridCol w:w="35"/>
        <w:gridCol w:w="220"/>
        <w:gridCol w:w="1817"/>
      </w:tblGrid>
      <w:tr w:rsidR="0022631D" w:rsidRPr="002756FD" w:rsidTr="008D4DE8">
        <w:trPr>
          <w:trHeight w:val="146"/>
        </w:trPr>
        <w:tc>
          <w:tcPr>
            <w:tcW w:w="772" w:type="dxa"/>
            <w:gridSpan w:val="2"/>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val="af-ZA" w:eastAsia="ru-RU"/>
              </w:rPr>
            </w:pPr>
          </w:p>
        </w:tc>
        <w:tc>
          <w:tcPr>
            <w:tcW w:w="10440" w:type="dxa"/>
            <w:gridSpan w:val="33"/>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val="af-ZA" w:eastAsia="ru-RU"/>
              </w:rPr>
            </w:pPr>
            <w:r w:rsidRPr="002756FD">
              <w:rPr>
                <w:rFonts w:ascii="Sylfaen" w:eastAsia="Times New Roman" w:hAnsi="Sylfaen"/>
                <w:bCs/>
                <w:sz w:val="14"/>
                <w:szCs w:val="14"/>
                <w:lang w:eastAsia="ru-RU"/>
              </w:rPr>
              <w:t>Գ</w:t>
            </w:r>
            <w:r w:rsidRPr="002756FD">
              <w:rPr>
                <w:rFonts w:ascii="Sylfaen" w:eastAsia="Times New Roman" w:hAnsi="Sylfaen"/>
                <w:bCs/>
                <w:sz w:val="14"/>
                <w:szCs w:val="14"/>
                <w:lang w:val="hy-AM" w:eastAsia="ru-RU"/>
              </w:rPr>
              <w:t xml:space="preserve">նման </w:t>
            </w:r>
            <w:r w:rsidRPr="002756FD">
              <w:rPr>
                <w:rFonts w:ascii="Sylfaen" w:eastAsia="Times New Roman" w:hAnsi="Sylfaen"/>
                <w:bCs/>
                <w:sz w:val="14"/>
                <w:szCs w:val="14"/>
                <w:lang w:eastAsia="ru-RU"/>
              </w:rPr>
              <w:t>առարկայի</w:t>
            </w:r>
          </w:p>
        </w:tc>
      </w:tr>
      <w:tr w:rsidR="0022631D" w:rsidRPr="002756FD" w:rsidTr="008D4DE8">
        <w:trPr>
          <w:trHeight w:val="110"/>
        </w:trPr>
        <w:tc>
          <w:tcPr>
            <w:tcW w:w="772" w:type="dxa"/>
            <w:gridSpan w:val="2"/>
            <w:vMerge w:val="restart"/>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չափաբաժնի համարը</w:t>
            </w:r>
          </w:p>
        </w:tc>
        <w:tc>
          <w:tcPr>
            <w:tcW w:w="1627" w:type="dxa"/>
            <w:gridSpan w:val="5"/>
            <w:vMerge w:val="restart"/>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անվանումը</w:t>
            </w:r>
          </w:p>
        </w:tc>
        <w:tc>
          <w:tcPr>
            <w:tcW w:w="929" w:type="dxa"/>
            <w:gridSpan w:val="2"/>
            <w:vMerge w:val="restart"/>
            <w:shd w:val="clear" w:color="auto" w:fill="auto"/>
            <w:vAlign w:val="center"/>
          </w:tcPr>
          <w:p w:rsidR="0022631D" w:rsidRPr="002756FD" w:rsidRDefault="0022631D" w:rsidP="00012170">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չափման միավորը</w:t>
            </w:r>
          </w:p>
        </w:tc>
        <w:tc>
          <w:tcPr>
            <w:tcW w:w="1637" w:type="dxa"/>
            <w:gridSpan w:val="5"/>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քանակը</w:t>
            </w:r>
            <w:r w:rsidRPr="002756FD">
              <w:rPr>
                <w:rFonts w:ascii="Sylfaen" w:eastAsia="Times New Roman" w:hAnsi="Sylfaen" w:cs="Sylfaen"/>
                <w:sz w:val="14"/>
                <w:szCs w:val="14"/>
                <w:vertAlign w:val="superscript"/>
                <w:lang w:eastAsia="ru-RU"/>
              </w:rPr>
              <w:footnoteReference w:id="2"/>
            </w:r>
          </w:p>
        </w:tc>
        <w:tc>
          <w:tcPr>
            <w:tcW w:w="2621" w:type="dxa"/>
            <w:gridSpan w:val="12"/>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 xml:space="preserve">նախահաշվային գինը </w:t>
            </w:r>
          </w:p>
        </w:tc>
        <w:tc>
          <w:tcPr>
            <w:tcW w:w="1809" w:type="dxa"/>
            <w:gridSpan w:val="8"/>
            <w:vMerge w:val="restart"/>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համառոտ նկարագրությունը (տեխնիկական բնութագիր)</w:t>
            </w:r>
          </w:p>
        </w:tc>
        <w:tc>
          <w:tcPr>
            <w:tcW w:w="1817" w:type="dxa"/>
            <w:vMerge w:val="restart"/>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bCs/>
                <w:sz w:val="14"/>
                <w:szCs w:val="14"/>
                <w:lang w:eastAsia="ru-RU"/>
              </w:rPr>
            </w:pPr>
            <w:r w:rsidRPr="002756FD">
              <w:rPr>
                <w:rFonts w:ascii="Sylfaen" w:eastAsia="Times New Roman" w:hAnsi="Sylfaen" w:cs="Sylfaen"/>
                <w:sz w:val="12"/>
                <w:szCs w:val="12"/>
                <w:lang w:eastAsia="ru-RU"/>
              </w:rPr>
              <w:t>պայմանագրով նախատեսված համառոտ նկարագրությունը (տեխնիկական բնութագիր)</w:t>
            </w:r>
          </w:p>
        </w:tc>
      </w:tr>
      <w:tr w:rsidR="0022631D" w:rsidRPr="002756FD" w:rsidTr="008D4DE8">
        <w:trPr>
          <w:trHeight w:val="175"/>
        </w:trPr>
        <w:tc>
          <w:tcPr>
            <w:tcW w:w="772" w:type="dxa"/>
            <w:gridSpan w:val="2"/>
            <w:vMerge/>
            <w:shd w:val="clear" w:color="auto" w:fill="auto"/>
            <w:vAlign w:val="center"/>
          </w:tcPr>
          <w:p w:rsidR="0022631D" w:rsidRPr="002756FD" w:rsidRDefault="0022631D" w:rsidP="0022631D">
            <w:pPr>
              <w:tabs>
                <w:tab w:val="left" w:pos="1248"/>
              </w:tabs>
              <w:spacing w:before="0" w:after="0"/>
              <w:ind w:left="0" w:firstLine="0"/>
              <w:jc w:val="center"/>
              <w:rPr>
                <w:rFonts w:ascii="Sylfaen" w:eastAsia="Times New Roman" w:hAnsi="Sylfaen"/>
                <w:bCs/>
                <w:sz w:val="14"/>
                <w:szCs w:val="14"/>
                <w:lang w:eastAsia="ru-RU"/>
              </w:rPr>
            </w:pPr>
          </w:p>
        </w:tc>
        <w:tc>
          <w:tcPr>
            <w:tcW w:w="1627" w:type="dxa"/>
            <w:gridSpan w:val="5"/>
            <w:vMerge/>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929" w:type="dxa"/>
            <w:gridSpan w:val="2"/>
            <w:vMerge/>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826" w:type="dxa"/>
            <w:gridSpan w:val="2"/>
            <w:vMerge w:val="restart"/>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առկա ֆինանսական միջոցներով</w:t>
            </w:r>
            <w:r w:rsidRPr="002756FD">
              <w:rPr>
                <w:rFonts w:ascii="Sylfaen" w:eastAsia="Times New Roman" w:hAnsi="Sylfaen"/>
                <w:sz w:val="12"/>
                <w:szCs w:val="12"/>
                <w:vertAlign w:val="superscript"/>
                <w:lang w:eastAsia="ru-RU"/>
              </w:rPr>
              <w:footnoteReference w:id="3"/>
            </w:r>
          </w:p>
        </w:tc>
        <w:tc>
          <w:tcPr>
            <w:tcW w:w="811" w:type="dxa"/>
            <w:gridSpan w:val="3"/>
            <w:vMerge w:val="restart"/>
            <w:shd w:val="clear" w:color="auto" w:fill="auto"/>
            <w:vAlign w:val="center"/>
          </w:tcPr>
          <w:p w:rsidR="0022631D" w:rsidRPr="002756FD" w:rsidRDefault="0022631D" w:rsidP="0022631D">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ընդհանուր</w:t>
            </w:r>
          </w:p>
        </w:tc>
        <w:tc>
          <w:tcPr>
            <w:tcW w:w="2621" w:type="dxa"/>
            <w:gridSpan w:val="12"/>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sz w:val="14"/>
                <w:szCs w:val="14"/>
                <w:lang w:eastAsia="ru-RU"/>
              </w:rPr>
              <w:t>/ՀՀ դրամ/</w:t>
            </w:r>
          </w:p>
        </w:tc>
        <w:tc>
          <w:tcPr>
            <w:tcW w:w="1809" w:type="dxa"/>
            <w:gridSpan w:val="8"/>
            <w:vMerge/>
            <w:shd w:val="clear" w:color="auto" w:fill="auto"/>
          </w:tcPr>
          <w:p w:rsidR="0022631D" w:rsidRPr="002756FD" w:rsidRDefault="0022631D" w:rsidP="0022631D">
            <w:pPr>
              <w:tabs>
                <w:tab w:val="left" w:pos="1248"/>
              </w:tabs>
              <w:spacing w:before="0" w:after="0"/>
              <w:ind w:left="0" w:firstLine="0"/>
              <w:jc w:val="center"/>
              <w:rPr>
                <w:rFonts w:ascii="Sylfaen" w:eastAsia="Times New Roman" w:hAnsi="Sylfaen" w:cs="Sylfaen"/>
                <w:sz w:val="14"/>
                <w:szCs w:val="14"/>
                <w:lang w:eastAsia="ru-RU"/>
              </w:rPr>
            </w:pPr>
          </w:p>
        </w:tc>
        <w:tc>
          <w:tcPr>
            <w:tcW w:w="1817" w:type="dxa"/>
            <w:vMerge/>
            <w:shd w:val="clear" w:color="auto" w:fill="auto"/>
          </w:tcPr>
          <w:p w:rsidR="0022631D" w:rsidRPr="002756FD" w:rsidRDefault="0022631D" w:rsidP="0022631D">
            <w:pPr>
              <w:tabs>
                <w:tab w:val="left" w:pos="1248"/>
              </w:tabs>
              <w:spacing w:before="0" w:after="0"/>
              <w:ind w:left="0" w:firstLine="0"/>
              <w:jc w:val="center"/>
              <w:rPr>
                <w:rFonts w:ascii="Sylfaen" w:eastAsia="Times New Roman" w:hAnsi="Sylfaen" w:cs="Sylfaen"/>
                <w:sz w:val="14"/>
                <w:szCs w:val="14"/>
                <w:lang w:eastAsia="ru-RU"/>
              </w:rPr>
            </w:pPr>
          </w:p>
        </w:tc>
      </w:tr>
      <w:tr w:rsidR="0022631D" w:rsidRPr="002756FD" w:rsidTr="008D4DE8">
        <w:trPr>
          <w:trHeight w:val="275"/>
        </w:trPr>
        <w:tc>
          <w:tcPr>
            <w:tcW w:w="772" w:type="dxa"/>
            <w:gridSpan w:val="2"/>
            <w:vMerge/>
            <w:tcBorders>
              <w:bottom w:val="single" w:sz="8" w:space="0" w:color="auto"/>
            </w:tcBorders>
            <w:shd w:val="clear" w:color="auto" w:fill="auto"/>
            <w:vAlign w:val="center"/>
          </w:tcPr>
          <w:p w:rsidR="0022631D" w:rsidRPr="002756FD" w:rsidRDefault="0022631D" w:rsidP="0022631D">
            <w:pPr>
              <w:tabs>
                <w:tab w:val="left" w:pos="1248"/>
              </w:tabs>
              <w:spacing w:before="0" w:after="0"/>
              <w:ind w:left="0" w:firstLine="0"/>
              <w:jc w:val="center"/>
              <w:rPr>
                <w:rFonts w:ascii="Sylfaen" w:eastAsia="Times New Roman" w:hAnsi="Sylfaen"/>
                <w:bCs/>
                <w:sz w:val="14"/>
                <w:szCs w:val="14"/>
                <w:lang w:eastAsia="ru-RU"/>
              </w:rPr>
            </w:pPr>
          </w:p>
        </w:tc>
        <w:tc>
          <w:tcPr>
            <w:tcW w:w="1627" w:type="dxa"/>
            <w:gridSpan w:val="5"/>
            <w:vMerge/>
            <w:tcBorders>
              <w:bottom w:val="single" w:sz="8" w:space="0" w:color="auto"/>
            </w:tcBorders>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929" w:type="dxa"/>
            <w:gridSpan w:val="2"/>
            <w:vMerge/>
            <w:tcBorders>
              <w:bottom w:val="single" w:sz="8" w:space="0" w:color="auto"/>
            </w:tcBorders>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826" w:type="dxa"/>
            <w:gridSpan w:val="2"/>
            <w:vMerge/>
            <w:tcBorders>
              <w:bottom w:val="single" w:sz="8" w:space="0" w:color="auto"/>
            </w:tcBorders>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811" w:type="dxa"/>
            <w:gridSpan w:val="3"/>
            <w:vMerge/>
            <w:tcBorders>
              <w:bottom w:val="single" w:sz="8" w:space="0" w:color="auto"/>
            </w:tcBorders>
            <w:shd w:val="clear" w:color="auto" w:fill="auto"/>
            <w:vAlign w:val="center"/>
          </w:tcPr>
          <w:p w:rsidR="0022631D" w:rsidRPr="002756FD" w:rsidRDefault="0022631D" w:rsidP="0022631D">
            <w:pPr>
              <w:widowControl w:val="0"/>
              <w:spacing w:before="0" w:after="0"/>
              <w:ind w:left="0" w:firstLine="0"/>
              <w:jc w:val="center"/>
              <w:rPr>
                <w:rFonts w:ascii="Sylfaen" w:eastAsia="Times New Roman" w:hAnsi="Sylfaen" w:cs="Sylfaen"/>
                <w:sz w:val="14"/>
                <w:szCs w:val="14"/>
                <w:lang w:eastAsia="ru-RU"/>
              </w:rPr>
            </w:pPr>
          </w:p>
        </w:tc>
        <w:tc>
          <w:tcPr>
            <w:tcW w:w="1270" w:type="dxa"/>
            <w:gridSpan w:val="6"/>
            <w:tcBorders>
              <w:bottom w:val="single" w:sz="8" w:space="0" w:color="auto"/>
            </w:tcBorders>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առկա ֆինանսական միջոցներով</w:t>
            </w:r>
            <w:r w:rsidRPr="002756FD">
              <w:rPr>
                <w:rFonts w:ascii="Sylfaen" w:eastAsia="Times New Roman" w:hAnsi="Sylfaen" w:cs="Sylfaen"/>
                <w:sz w:val="12"/>
                <w:szCs w:val="12"/>
                <w:vertAlign w:val="superscript"/>
                <w:lang w:eastAsia="ru-RU"/>
              </w:rPr>
              <w:footnoteReference w:id="4"/>
            </w:r>
          </w:p>
        </w:tc>
        <w:tc>
          <w:tcPr>
            <w:tcW w:w="1351" w:type="dxa"/>
            <w:gridSpan w:val="6"/>
            <w:tcBorders>
              <w:bottom w:val="single" w:sz="8" w:space="0" w:color="auto"/>
            </w:tcBorders>
            <w:shd w:val="clear" w:color="auto" w:fill="auto"/>
            <w:vAlign w:val="center"/>
          </w:tcPr>
          <w:p w:rsidR="0022631D" w:rsidRPr="002756FD" w:rsidRDefault="0022631D" w:rsidP="00E4188B">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ընդհանուր</w:t>
            </w:r>
          </w:p>
        </w:tc>
        <w:tc>
          <w:tcPr>
            <w:tcW w:w="1809" w:type="dxa"/>
            <w:gridSpan w:val="8"/>
            <w:vMerge/>
            <w:tcBorders>
              <w:bottom w:val="single" w:sz="8" w:space="0" w:color="auto"/>
            </w:tcBorders>
            <w:shd w:val="clear" w:color="auto" w:fill="auto"/>
          </w:tcPr>
          <w:p w:rsidR="0022631D" w:rsidRPr="002756FD" w:rsidRDefault="0022631D" w:rsidP="0022631D">
            <w:pPr>
              <w:tabs>
                <w:tab w:val="left" w:pos="1248"/>
              </w:tabs>
              <w:spacing w:before="0" w:after="0"/>
              <w:ind w:left="0" w:firstLine="0"/>
              <w:jc w:val="center"/>
              <w:rPr>
                <w:rFonts w:ascii="Sylfaen" w:eastAsia="Times New Roman" w:hAnsi="Sylfaen" w:cs="Sylfaen"/>
                <w:sz w:val="14"/>
                <w:szCs w:val="14"/>
                <w:lang w:eastAsia="ru-RU"/>
              </w:rPr>
            </w:pPr>
          </w:p>
        </w:tc>
        <w:tc>
          <w:tcPr>
            <w:tcW w:w="1817" w:type="dxa"/>
            <w:vMerge/>
            <w:tcBorders>
              <w:bottom w:val="single" w:sz="8" w:space="0" w:color="auto"/>
            </w:tcBorders>
            <w:shd w:val="clear" w:color="auto" w:fill="auto"/>
          </w:tcPr>
          <w:p w:rsidR="0022631D" w:rsidRPr="002756FD" w:rsidRDefault="0022631D" w:rsidP="0022631D">
            <w:pPr>
              <w:tabs>
                <w:tab w:val="left" w:pos="1248"/>
              </w:tabs>
              <w:spacing w:before="0" w:after="0"/>
              <w:ind w:left="0" w:firstLine="0"/>
              <w:jc w:val="center"/>
              <w:rPr>
                <w:rFonts w:ascii="Sylfaen" w:eastAsia="Times New Roman" w:hAnsi="Sylfaen" w:cs="Sylfaen"/>
                <w:sz w:val="14"/>
                <w:szCs w:val="14"/>
                <w:lang w:eastAsia="ru-RU"/>
              </w:rPr>
            </w:pPr>
          </w:p>
        </w:tc>
      </w:tr>
      <w:tr w:rsidR="00334791" w:rsidRPr="002756FD" w:rsidTr="008000EA">
        <w:trPr>
          <w:trHeight w:val="585"/>
        </w:trPr>
        <w:tc>
          <w:tcPr>
            <w:tcW w:w="772" w:type="dxa"/>
            <w:gridSpan w:val="2"/>
            <w:shd w:val="clear" w:color="auto" w:fill="auto"/>
            <w:vAlign w:val="center"/>
          </w:tcPr>
          <w:p w:rsidR="00334791" w:rsidRPr="002756FD" w:rsidRDefault="00334791" w:rsidP="006B6452">
            <w:pPr>
              <w:jc w:val="center"/>
              <w:rPr>
                <w:rFonts w:cs="Calibri"/>
                <w:color w:val="000000"/>
                <w:sz w:val="16"/>
                <w:szCs w:val="16"/>
              </w:rPr>
            </w:pPr>
            <w:r>
              <w:rPr>
                <w:rFonts w:cs="Calibri"/>
                <w:color w:val="000000"/>
                <w:sz w:val="16"/>
                <w:szCs w:val="16"/>
              </w:rPr>
              <w:t>1</w:t>
            </w:r>
          </w:p>
        </w:tc>
        <w:tc>
          <w:tcPr>
            <w:tcW w:w="1627" w:type="dxa"/>
            <w:gridSpan w:val="5"/>
            <w:tcBorders>
              <w:bottom w:val="single" w:sz="8" w:space="0" w:color="auto"/>
            </w:tcBorders>
            <w:shd w:val="clear" w:color="auto" w:fill="auto"/>
            <w:vAlign w:val="center"/>
          </w:tcPr>
          <w:p w:rsidR="00334791" w:rsidRDefault="00334791" w:rsidP="00334791">
            <w:pPr>
              <w:ind w:left="34" w:hanging="34"/>
              <w:rPr>
                <w:rFonts w:ascii="Sylfaen" w:hAnsi="Sylfaen" w:cs="Calibri"/>
                <w:color w:val="000000"/>
                <w:sz w:val="16"/>
                <w:szCs w:val="16"/>
              </w:rPr>
            </w:pPr>
            <w:r>
              <w:rPr>
                <w:rFonts w:ascii="Sylfaen" w:hAnsi="Sylfaen" w:cs="Calibri"/>
                <w:color w:val="000000"/>
                <w:sz w:val="16"/>
                <w:szCs w:val="16"/>
              </w:rPr>
              <w:t>Համակարգիչ սեղանի</w:t>
            </w:r>
          </w:p>
        </w:tc>
        <w:tc>
          <w:tcPr>
            <w:tcW w:w="929" w:type="dxa"/>
            <w:gridSpan w:val="2"/>
            <w:tcBorders>
              <w:bottom w:val="single" w:sz="8" w:space="0" w:color="auto"/>
            </w:tcBorders>
            <w:shd w:val="clear" w:color="auto" w:fill="auto"/>
            <w:vAlign w:val="center"/>
          </w:tcPr>
          <w:p w:rsidR="00334791" w:rsidRPr="00CD48C5" w:rsidRDefault="00334791" w:rsidP="00F774E4">
            <w:pPr>
              <w:jc w:val="center"/>
              <w:rPr>
                <w:rFonts w:ascii="Sylfaen" w:hAnsi="Sylfaen" w:cs="Calibri"/>
                <w:color w:val="000000"/>
                <w:sz w:val="16"/>
                <w:szCs w:val="16"/>
              </w:rPr>
            </w:pPr>
            <w:r>
              <w:rPr>
                <w:rFonts w:ascii="Sylfaen" w:hAnsi="Sylfaen" w:cs="Calibri"/>
                <w:color w:val="000000"/>
                <w:sz w:val="16"/>
                <w:szCs w:val="16"/>
              </w:rPr>
              <w:t>հատ</w:t>
            </w:r>
          </w:p>
        </w:tc>
        <w:tc>
          <w:tcPr>
            <w:tcW w:w="826" w:type="dxa"/>
            <w:gridSpan w:val="2"/>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12</w:t>
            </w:r>
          </w:p>
        </w:tc>
        <w:tc>
          <w:tcPr>
            <w:tcW w:w="811" w:type="dxa"/>
            <w:gridSpan w:val="3"/>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12</w:t>
            </w:r>
          </w:p>
        </w:tc>
        <w:tc>
          <w:tcPr>
            <w:tcW w:w="1270" w:type="dxa"/>
            <w:gridSpan w:val="6"/>
            <w:tcBorders>
              <w:bottom w:val="single" w:sz="8" w:space="0" w:color="auto"/>
            </w:tcBorders>
            <w:shd w:val="clear" w:color="auto" w:fill="auto"/>
            <w:vAlign w:val="center"/>
          </w:tcPr>
          <w:p w:rsidR="00334791" w:rsidRPr="00930FAC" w:rsidRDefault="00334791" w:rsidP="00A059BB">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334791" w:rsidRPr="00930FAC" w:rsidRDefault="00334791" w:rsidP="00774A6E">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334791" w:rsidRPr="001C7FB9" w:rsidRDefault="00334791" w:rsidP="00334791">
            <w:pPr>
              <w:ind w:left="0" w:firstLine="0"/>
              <w:rPr>
                <w:rFonts w:ascii="Sylfaen" w:hAnsi="Sylfaen" w:cs="Calibri"/>
                <w:color w:val="000000"/>
                <w:sz w:val="16"/>
                <w:szCs w:val="16"/>
              </w:rPr>
            </w:pPr>
            <w:r w:rsidRPr="001C7FB9">
              <w:rPr>
                <w:rFonts w:ascii="Sylfaen" w:hAnsi="Sylfaen" w:cs="Calibri"/>
                <w:color w:val="000000"/>
                <w:sz w:val="16"/>
                <w:szCs w:val="16"/>
              </w:rPr>
              <w:t xml:space="preserve">  Համակարգիչ Intel i5-10100 / ՄԲ Asus H510M, SSD 250 Գբ Kingston NVMe / RAM 8 Գբ 3200 ՄՀց DDR4, VGA Intel® HD Graphics UHD 610 GPU-ի վրա, Պատյան ATX/mATX ստանդարտ / PSU ստանդարտ 300Wt (իրական 220Wt),     լարային ստեղնաշար  USB  ինտերֆեյսով , լազերային  մկնիկ՝USB  տեսակի ինտերֆեյսով և անիվով, 1 տարվա  երաշխիք,Ապրանքը պետք է լինի չօգտագործված</w:t>
            </w:r>
          </w:p>
        </w:tc>
        <w:tc>
          <w:tcPr>
            <w:tcW w:w="1817" w:type="dxa"/>
            <w:tcBorders>
              <w:bottom w:val="single" w:sz="8" w:space="0" w:color="auto"/>
            </w:tcBorders>
            <w:shd w:val="clear" w:color="auto" w:fill="auto"/>
            <w:vAlign w:val="center"/>
          </w:tcPr>
          <w:p w:rsidR="00334791" w:rsidRPr="001C7FB9" w:rsidRDefault="00334791" w:rsidP="00F774E4">
            <w:pPr>
              <w:ind w:left="0" w:firstLine="0"/>
              <w:rPr>
                <w:rFonts w:ascii="Sylfaen" w:hAnsi="Sylfaen" w:cs="Calibri"/>
                <w:color w:val="000000"/>
                <w:sz w:val="16"/>
                <w:szCs w:val="16"/>
              </w:rPr>
            </w:pPr>
            <w:r w:rsidRPr="001C7FB9">
              <w:rPr>
                <w:rFonts w:ascii="Sylfaen" w:hAnsi="Sylfaen" w:cs="Calibri"/>
                <w:color w:val="000000"/>
                <w:sz w:val="16"/>
                <w:szCs w:val="16"/>
              </w:rPr>
              <w:t xml:space="preserve">  Համակարգիչ Intel i5-10100 / ՄԲ Asus H510M, SSD 250 Գբ Kingston NVMe / RAM 8 Գբ 3200 ՄՀց DDR4, VGA Intel® HD Graphics UHD 610 GPU-ի վրա, Պատյան ATX/mATX ստանդարտ / PSU ստանդարտ 300Wt (իրական 220Wt),     լարային ստեղնաշար  USB  ինտերֆեյսով , լազերային  մկնիկ՝USB  տեսակի ինտերֆեյսով և անիվով, 1 տարվա  երաշխիք,Ապրանքը պետք է լինի չօգտագործված</w:t>
            </w:r>
          </w:p>
        </w:tc>
      </w:tr>
      <w:tr w:rsidR="00334791" w:rsidRPr="002756FD" w:rsidTr="008000EA">
        <w:trPr>
          <w:trHeight w:val="585"/>
        </w:trPr>
        <w:tc>
          <w:tcPr>
            <w:tcW w:w="772" w:type="dxa"/>
            <w:gridSpan w:val="2"/>
            <w:shd w:val="clear" w:color="auto" w:fill="auto"/>
            <w:vAlign w:val="center"/>
          </w:tcPr>
          <w:p w:rsidR="00334791" w:rsidRPr="002756FD" w:rsidRDefault="00334791" w:rsidP="006B6452">
            <w:pPr>
              <w:jc w:val="center"/>
              <w:rPr>
                <w:rFonts w:cs="Calibri"/>
                <w:color w:val="000000"/>
                <w:sz w:val="16"/>
                <w:szCs w:val="16"/>
              </w:rPr>
            </w:pPr>
            <w:r>
              <w:rPr>
                <w:rFonts w:cs="Calibri"/>
                <w:color w:val="000000"/>
                <w:sz w:val="16"/>
                <w:szCs w:val="16"/>
              </w:rPr>
              <w:t>2</w:t>
            </w:r>
          </w:p>
        </w:tc>
        <w:tc>
          <w:tcPr>
            <w:tcW w:w="1627" w:type="dxa"/>
            <w:gridSpan w:val="5"/>
            <w:tcBorders>
              <w:bottom w:val="single" w:sz="8" w:space="0" w:color="auto"/>
            </w:tcBorders>
            <w:shd w:val="clear" w:color="auto" w:fill="auto"/>
            <w:vAlign w:val="center"/>
          </w:tcPr>
          <w:p w:rsidR="00334791" w:rsidRDefault="00334791" w:rsidP="00334791">
            <w:pPr>
              <w:ind w:left="34" w:hanging="34"/>
              <w:rPr>
                <w:rFonts w:ascii="Sylfaen" w:hAnsi="Sylfaen" w:cs="Calibri"/>
                <w:color w:val="000000"/>
                <w:sz w:val="16"/>
                <w:szCs w:val="16"/>
              </w:rPr>
            </w:pPr>
            <w:r>
              <w:rPr>
                <w:rFonts w:ascii="Sylfaen" w:hAnsi="Sylfaen" w:cs="Calibri"/>
                <w:color w:val="000000"/>
                <w:sz w:val="16"/>
                <w:szCs w:val="16"/>
              </w:rPr>
              <w:t>Համակարգիչ սեղանի</w:t>
            </w:r>
          </w:p>
        </w:tc>
        <w:tc>
          <w:tcPr>
            <w:tcW w:w="929" w:type="dxa"/>
            <w:gridSpan w:val="2"/>
            <w:tcBorders>
              <w:bottom w:val="single" w:sz="8" w:space="0" w:color="auto"/>
            </w:tcBorders>
            <w:shd w:val="clear" w:color="auto" w:fill="auto"/>
          </w:tcPr>
          <w:p w:rsidR="00334791" w:rsidRDefault="00334791" w:rsidP="00F774E4">
            <w:r w:rsidRPr="000F2DB1">
              <w:rPr>
                <w:rFonts w:ascii="Sylfaen" w:hAnsi="Sylfaen" w:cs="Calibri"/>
                <w:color w:val="000000"/>
                <w:sz w:val="16"/>
                <w:szCs w:val="16"/>
              </w:rPr>
              <w:t>հատ</w:t>
            </w:r>
          </w:p>
        </w:tc>
        <w:tc>
          <w:tcPr>
            <w:tcW w:w="826" w:type="dxa"/>
            <w:gridSpan w:val="2"/>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2</w:t>
            </w:r>
          </w:p>
        </w:tc>
        <w:tc>
          <w:tcPr>
            <w:tcW w:w="811" w:type="dxa"/>
            <w:gridSpan w:val="3"/>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2</w:t>
            </w:r>
          </w:p>
        </w:tc>
        <w:tc>
          <w:tcPr>
            <w:tcW w:w="1270" w:type="dxa"/>
            <w:gridSpan w:val="6"/>
            <w:tcBorders>
              <w:bottom w:val="single" w:sz="8" w:space="0" w:color="auto"/>
            </w:tcBorders>
            <w:shd w:val="clear" w:color="auto" w:fill="auto"/>
            <w:vAlign w:val="center"/>
          </w:tcPr>
          <w:p w:rsidR="00334791" w:rsidRPr="00930FAC" w:rsidRDefault="00334791" w:rsidP="00A059BB">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334791" w:rsidRPr="00930FAC" w:rsidRDefault="00334791" w:rsidP="00774A6E">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334791" w:rsidRPr="001C7FB9" w:rsidRDefault="00334791" w:rsidP="00334791">
            <w:pPr>
              <w:ind w:left="24" w:hanging="9"/>
              <w:rPr>
                <w:rFonts w:ascii="Sylfaen" w:hAnsi="Sylfaen" w:cs="Calibri"/>
                <w:color w:val="000000"/>
                <w:sz w:val="16"/>
                <w:szCs w:val="16"/>
              </w:rPr>
            </w:pPr>
            <w:r w:rsidRPr="001C7FB9">
              <w:rPr>
                <w:rFonts w:ascii="Sylfaen" w:hAnsi="Sylfaen" w:cs="Calibri"/>
                <w:color w:val="000000"/>
                <w:sz w:val="16"/>
                <w:szCs w:val="16"/>
              </w:rPr>
              <w:t xml:space="preserve">  Համակարգիչ Intel i5-12400 / MB Asus H610M / Cooler Gammax 400, SSD 250 Գբ Kingston NVMe / RAM 8 Գբ 3200 ՄՀց DDR4, VGA Intel® HD Graphics UHD 730 GPU-ի վրա, Պատյան ATX/mATX ստանդարտ / PSU ստանդարտ 300Wt (իրական 220Wt), Պատյան ATX/mATX ստանդարտ / PSU ստանդարտ 300Wt (իրական 220Wt)  լարային ստեղնաշար  USB  ինտերֆեյսով , լազերային  </w:t>
            </w:r>
            <w:r w:rsidRPr="001C7FB9">
              <w:rPr>
                <w:rFonts w:ascii="Sylfaen" w:hAnsi="Sylfaen" w:cs="Calibri"/>
                <w:color w:val="000000"/>
                <w:sz w:val="16"/>
                <w:szCs w:val="16"/>
              </w:rPr>
              <w:lastRenderedPageBreak/>
              <w:t>մկնիկ՝USB  տեսակի ինտերֆեյսով և անիվով, 1 տարվա  երաշխիք,Ապրանքը պետք է լինի չօգտագործված</w:t>
            </w:r>
          </w:p>
        </w:tc>
        <w:tc>
          <w:tcPr>
            <w:tcW w:w="1817" w:type="dxa"/>
            <w:tcBorders>
              <w:bottom w:val="single" w:sz="8" w:space="0" w:color="auto"/>
            </w:tcBorders>
            <w:shd w:val="clear" w:color="auto" w:fill="auto"/>
            <w:vAlign w:val="center"/>
          </w:tcPr>
          <w:p w:rsidR="00334791" w:rsidRPr="001C7FB9" w:rsidRDefault="00334791" w:rsidP="00F774E4">
            <w:pPr>
              <w:ind w:left="24" w:hanging="9"/>
              <w:rPr>
                <w:rFonts w:ascii="Sylfaen" w:hAnsi="Sylfaen" w:cs="Calibri"/>
                <w:color w:val="000000"/>
                <w:sz w:val="16"/>
                <w:szCs w:val="16"/>
              </w:rPr>
            </w:pPr>
            <w:r w:rsidRPr="001C7FB9">
              <w:rPr>
                <w:rFonts w:ascii="Sylfaen" w:hAnsi="Sylfaen" w:cs="Calibri"/>
                <w:color w:val="000000"/>
                <w:sz w:val="16"/>
                <w:szCs w:val="16"/>
              </w:rPr>
              <w:lastRenderedPageBreak/>
              <w:t xml:space="preserve">  Համակարգիչ Intel i5-12400 / MB Asus H610M / Cooler Gammax 400, SSD 250 Գբ Kingston NVMe / RAM 8 Գբ 3200 ՄՀց DDR4, VGA Intel® HD Graphics UHD 730 GPU-ի վրա, Պատյան ATX/mATX ստանդարտ / PSU ստանդարտ 300Wt (իրական 220Wt), Պատյան ATX/mATX ստանդարտ / PSU ստանդարտ 300Wt (իրական 220Wt)  լարային ստեղնաշար  USB  ինտերֆեյսով , լազերային  մկնիկ՝USB  տեսակի </w:t>
            </w:r>
            <w:r w:rsidRPr="001C7FB9">
              <w:rPr>
                <w:rFonts w:ascii="Sylfaen" w:hAnsi="Sylfaen" w:cs="Calibri"/>
                <w:color w:val="000000"/>
                <w:sz w:val="16"/>
                <w:szCs w:val="16"/>
              </w:rPr>
              <w:lastRenderedPageBreak/>
              <w:t>ինտերֆեյսով և անիվով, 1 տարվա  երաշխիք,Ապրանքը պետք է լինի չօգտագործված</w:t>
            </w:r>
          </w:p>
        </w:tc>
      </w:tr>
      <w:tr w:rsidR="00334791" w:rsidRPr="002756FD" w:rsidTr="008000EA">
        <w:trPr>
          <w:trHeight w:val="585"/>
        </w:trPr>
        <w:tc>
          <w:tcPr>
            <w:tcW w:w="772" w:type="dxa"/>
            <w:gridSpan w:val="2"/>
            <w:shd w:val="clear" w:color="auto" w:fill="auto"/>
            <w:vAlign w:val="center"/>
          </w:tcPr>
          <w:p w:rsidR="00334791" w:rsidRPr="002756FD" w:rsidRDefault="00334791" w:rsidP="006B6452">
            <w:pPr>
              <w:jc w:val="center"/>
              <w:rPr>
                <w:rFonts w:cs="Calibri"/>
                <w:color w:val="000000"/>
                <w:sz w:val="16"/>
                <w:szCs w:val="16"/>
              </w:rPr>
            </w:pPr>
            <w:r>
              <w:rPr>
                <w:rFonts w:cs="Calibri"/>
                <w:color w:val="000000"/>
                <w:sz w:val="16"/>
                <w:szCs w:val="16"/>
              </w:rPr>
              <w:lastRenderedPageBreak/>
              <w:t>3</w:t>
            </w:r>
          </w:p>
        </w:tc>
        <w:tc>
          <w:tcPr>
            <w:tcW w:w="1627" w:type="dxa"/>
            <w:gridSpan w:val="5"/>
            <w:tcBorders>
              <w:bottom w:val="single" w:sz="8" w:space="0" w:color="auto"/>
            </w:tcBorders>
            <w:shd w:val="clear" w:color="auto" w:fill="auto"/>
            <w:vAlign w:val="center"/>
          </w:tcPr>
          <w:p w:rsidR="00334791" w:rsidRDefault="00334791" w:rsidP="00334791">
            <w:pPr>
              <w:ind w:left="34" w:hanging="34"/>
              <w:rPr>
                <w:rFonts w:ascii="Sylfaen" w:hAnsi="Sylfaen" w:cs="Calibri"/>
                <w:color w:val="000000"/>
                <w:sz w:val="16"/>
                <w:szCs w:val="16"/>
              </w:rPr>
            </w:pPr>
            <w:r>
              <w:rPr>
                <w:rFonts w:ascii="Sylfaen" w:hAnsi="Sylfaen" w:cs="Calibri"/>
                <w:color w:val="000000"/>
                <w:sz w:val="16"/>
                <w:szCs w:val="16"/>
              </w:rPr>
              <w:t xml:space="preserve"> Համակարգիչի մոնիտոր</w:t>
            </w:r>
          </w:p>
        </w:tc>
        <w:tc>
          <w:tcPr>
            <w:tcW w:w="929" w:type="dxa"/>
            <w:gridSpan w:val="2"/>
            <w:tcBorders>
              <w:bottom w:val="single" w:sz="8" w:space="0" w:color="auto"/>
            </w:tcBorders>
            <w:shd w:val="clear" w:color="auto" w:fill="auto"/>
          </w:tcPr>
          <w:p w:rsidR="00334791" w:rsidRDefault="00334791" w:rsidP="00F774E4">
            <w:r w:rsidRPr="000F2DB1">
              <w:rPr>
                <w:rFonts w:ascii="Sylfaen" w:hAnsi="Sylfaen" w:cs="Calibri"/>
                <w:color w:val="000000"/>
                <w:sz w:val="16"/>
                <w:szCs w:val="16"/>
              </w:rPr>
              <w:t>հատ</w:t>
            </w:r>
          </w:p>
        </w:tc>
        <w:tc>
          <w:tcPr>
            <w:tcW w:w="826" w:type="dxa"/>
            <w:gridSpan w:val="2"/>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14</w:t>
            </w:r>
          </w:p>
        </w:tc>
        <w:tc>
          <w:tcPr>
            <w:tcW w:w="811" w:type="dxa"/>
            <w:gridSpan w:val="3"/>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14</w:t>
            </w:r>
          </w:p>
        </w:tc>
        <w:tc>
          <w:tcPr>
            <w:tcW w:w="1270" w:type="dxa"/>
            <w:gridSpan w:val="6"/>
            <w:tcBorders>
              <w:bottom w:val="single" w:sz="8" w:space="0" w:color="auto"/>
            </w:tcBorders>
            <w:shd w:val="clear" w:color="auto" w:fill="auto"/>
            <w:vAlign w:val="center"/>
          </w:tcPr>
          <w:p w:rsidR="00334791" w:rsidRPr="00930FAC" w:rsidRDefault="00334791" w:rsidP="00A059BB">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334791" w:rsidRPr="00930FAC" w:rsidRDefault="00334791" w:rsidP="00774A6E">
            <w:pPr>
              <w:ind w:left="113"/>
              <w:jc w:val="right"/>
              <w:rPr>
                <w:rFonts w:cs="Calibri"/>
                <w:color w:val="000000"/>
                <w:sz w:val="18"/>
                <w:szCs w:val="18"/>
              </w:rPr>
            </w:pPr>
          </w:p>
        </w:tc>
        <w:tc>
          <w:tcPr>
            <w:tcW w:w="1809" w:type="dxa"/>
            <w:gridSpan w:val="8"/>
            <w:tcBorders>
              <w:bottom w:val="single" w:sz="8" w:space="0" w:color="auto"/>
            </w:tcBorders>
            <w:shd w:val="clear" w:color="auto" w:fill="auto"/>
            <w:vAlign w:val="bottom"/>
          </w:tcPr>
          <w:p w:rsidR="00334791" w:rsidRPr="001C7FB9" w:rsidRDefault="00334791" w:rsidP="00334791">
            <w:pPr>
              <w:ind w:left="24" w:hanging="9"/>
              <w:rPr>
                <w:rFonts w:ascii="Sylfaen" w:hAnsi="Sylfaen" w:cs="Calibri"/>
                <w:color w:val="000000"/>
                <w:sz w:val="16"/>
                <w:szCs w:val="16"/>
              </w:rPr>
            </w:pPr>
            <w:r w:rsidRPr="001C7FB9">
              <w:rPr>
                <w:rFonts w:ascii="Sylfaen" w:hAnsi="Sylfaen" w:cs="Calibri"/>
                <w:color w:val="000000"/>
                <w:sz w:val="16"/>
                <w:szCs w:val="16"/>
              </w:rPr>
              <w:t>Համակարգիչի մոնիտոր՝Լայն էկրան, 0.2715 մմ, 1920x1080@60Hz, հակապատկեր 3000:1, պայծառությունը 250cd/m2, 5ms, 178/178°, 16.7մլն. գույները, VGA, HDMI, 22Wt Գույնը սև, 1 տարվա  երաշխիք, Ապրանքը պետք է լինի չօգտագործված</w:t>
            </w:r>
          </w:p>
        </w:tc>
        <w:tc>
          <w:tcPr>
            <w:tcW w:w="1817" w:type="dxa"/>
            <w:tcBorders>
              <w:bottom w:val="single" w:sz="8" w:space="0" w:color="auto"/>
            </w:tcBorders>
            <w:shd w:val="clear" w:color="auto" w:fill="auto"/>
            <w:vAlign w:val="bottom"/>
          </w:tcPr>
          <w:p w:rsidR="00334791" w:rsidRPr="001C7FB9" w:rsidRDefault="00334791" w:rsidP="00F774E4">
            <w:pPr>
              <w:ind w:left="24" w:hanging="9"/>
              <w:rPr>
                <w:rFonts w:ascii="Sylfaen" w:hAnsi="Sylfaen" w:cs="Calibri"/>
                <w:color w:val="000000"/>
                <w:sz w:val="16"/>
                <w:szCs w:val="16"/>
              </w:rPr>
            </w:pPr>
            <w:r w:rsidRPr="001C7FB9">
              <w:rPr>
                <w:rFonts w:ascii="Sylfaen" w:hAnsi="Sylfaen" w:cs="Calibri"/>
                <w:color w:val="000000"/>
                <w:sz w:val="16"/>
                <w:szCs w:val="16"/>
              </w:rPr>
              <w:t>Համակարգիչի մոնիտոր՝Լայն էկրան, 0.2715 մմ, 1920x1080@60Hz, հակապատկեր 3000:1, պայծառությունը 250cd/m2, 5ms, 178/178°, 16.7մլն. գույները, VGA, HDMI, 22Wt Գույնը սև, 1 տարվա  երաշխիք, Ապրանքը պետք է լինի չօգտագործված</w:t>
            </w:r>
          </w:p>
        </w:tc>
      </w:tr>
      <w:tr w:rsidR="00334791" w:rsidRPr="002756FD" w:rsidTr="008000EA">
        <w:trPr>
          <w:trHeight w:val="585"/>
        </w:trPr>
        <w:tc>
          <w:tcPr>
            <w:tcW w:w="772" w:type="dxa"/>
            <w:gridSpan w:val="2"/>
            <w:shd w:val="clear" w:color="auto" w:fill="auto"/>
            <w:vAlign w:val="center"/>
          </w:tcPr>
          <w:p w:rsidR="00334791" w:rsidRPr="002756FD" w:rsidRDefault="00334791" w:rsidP="006B6452">
            <w:pPr>
              <w:jc w:val="center"/>
              <w:rPr>
                <w:rFonts w:cs="Calibri"/>
                <w:color w:val="000000"/>
                <w:sz w:val="16"/>
                <w:szCs w:val="16"/>
              </w:rPr>
            </w:pPr>
            <w:r>
              <w:rPr>
                <w:rFonts w:cs="Calibri"/>
                <w:color w:val="000000"/>
                <w:sz w:val="16"/>
                <w:szCs w:val="16"/>
              </w:rPr>
              <w:t>4</w:t>
            </w:r>
          </w:p>
        </w:tc>
        <w:tc>
          <w:tcPr>
            <w:tcW w:w="1627" w:type="dxa"/>
            <w:gridSpan w:val="5"/>
            <w:tcBorders>
              <w:bottom w:val="single" w:sz="8" w:space="0" w:color="auto"/>
            </w:tcBorders>
            <w:shd w:val="clear" w:color="auto" w:fill="auto"/>
            <w:vAlign w:val="center"/>
          </w:tcPr>
          <w:p w:rsidR="00334791" w:rsidRDefault="00334791" w:rsidP="00334791">
            <w:pPr>
              <w:ind w:left="34" w:hanging="34"/>
              <w:rPr>
                <w:rFonts w:cs="Calibri"/>
                <w:color w:val="000000"/>
                <w:sz w:val="20"/>
                <w:szCs w:val="20"/>
              </w:rPr>
            </w:pPr>
            <w:r>
              <w:rPr>
                <w:rFonts w:cs="Calibri"/>
                <w:color w:val="000000"/>
                <w:sz w:val="20"/>
                <w:szCs w:val="20"/>
              </w:rPr>
              <w:t>հոսանքի կարգավորիչ</w:t>
            </w:r>
          </w:p>
        </w:tc>
        <w:tc>
          <w:tcPr>
            <w:tcW w:w="929" w:type="dxa"/>
            <w:gridSpan w:val="2"/>
            <w:tcBorders>
              <w:bottom w:val="single" w:sz="8" w:space="0" w:color="auto"/>
            </w:tcBorders>
            <w:shd w:val="clear" w:color="auto" w:fill="auto"/>
          </w:tcPr>
          <w:p w:rsidR="00334791" w:rsidRDefault="00334791" w:rsidP="00F774E4">
            <w:r w:rsidRPr="000F2DB1">
              <w:rPr>
                <w:rFonts w:ascii="Sylfaen" w:hAnsi="Sylfaen" w:cs="Calibri"/>
                <w:color w:val="000000"/>
                <w:sz w:val="16"/>
                <w:szCs w:val="16"/>
              </w:rPr>
              <w:t>հատ</w:t>
            </w:r>
          </w:p>
        </w:tc>
        <w:tc>
          <w:tcPr>
            <w:tcW w:w="826" w:type="dxa"/>
            <w:gridSpan w:val="2"/>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8</w:t>
            </w:r>
          </w:p>
        </w:tc>
        <w:tc>
          <w:tcPr>
            <w:tcW w:w="811" w:type="dxa"/>
            <w:gridSpan w:val="3"/>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8</w:t>
            </w:r>
          </w:p>
        </w:tc>
        <w:tc>
          <w:tcPr>
            <w:tcW w:w="1270" w:type="dxa"/>
            <w:gridSpan w:val="6"/>
            <w:tcBorders>
              <w:bottom w:val="single" w:sz="8" w:space="0" w:color="auto"/>
            </w:tcBorders>
            <w:shd w:val="clear" w:color="auto" w:fill="auto"/>
            <w:vAlign w:val="center"/>
          </w:tcPr>
          <w:p w:rsidR="00334791" w:rsidRPr="00930FAC" w:rsidRDefault="00334791" w:rsidP="00A059BB">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334791" w:rsidRPr="00930FAC" w:rsidRDefault="00334791" w:rsidP="00774A6E">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334791" w:rsidRPr="001C7FB9" w:rsidRDefault="00334791" w:rsidP="00334791">
            <w:pPr>
              <w:ind w:left="24" w:hanging="9"/>
              <w:rPr>
                <w:rFonts w:cs="Calibri"/>
                <w:color w:val="000000"/>
                <w:sz w:val="16"/>
                <w:szCs w:val="16"/>
              </w:rPr>
            </w:pPr>
            <w:r w:rsidRPr="001C7FB9">
              <w:rPr>
                <w:rFonts w:cs="Calibri"/>
                <w:color w:val="000000"/>
                <w:sz w:val="16"/>
                <w:szCs w:val="16"/>
              </w:rPr>
              <w:t>UPS, Raptor Standard, 3xShuko վարդակից, AVR, Մարտկոցի ժամկետը 3-5 տարի, 600 VA 360 Վտ</w:t>
            </w:r>
          </w:p>
        </w:tc>
        <w:tc>
          <w:tcPr>
            <w:tcW w:w="1817" w:type="dxa"/>
            <w:tcBorders>
              <w:bottom w:val="single" w:sz="8" w:space="0" w:color="auto"/>
            </w:tcBorders>
            <w:shd w:val="clear" w:color="auto" w:fill="auto"/>
            <w:vAlign w:val="center"/>
          </w:tcPr>
          <w:p w:rsidR="00334791" w:rsidRPr="001C7FB9" w:rsidRDefault="00334791" w:rsidP="00F774E4">
            <w:pPr>
              <w:ind w:left="24" w:hanging="9"/>
              <w:rPr>
                <w:rFonts w:cs="Calibri"/>
                <w:color w:val="000000"/>
                <w:sz w:val="16"/>
                <w:szCs w:val="16"/>
              </w:rPr>
            </w:pPr>
            <w:r w:rsidRPr="001C7FB9">
              <w:rPr>
                <w:rFonts w:cs="Calibri"/>
                <w:color w:val="000000"/>
                <w:sz w:val="16"/>
                <w:szCs w:val="16"/>
              </w:rPr>
              <w:t>UPS, Raptor Standard, 3xShuko վարդակից, AVR, Մարտկոցի ժամկետը 3-5 տարի, 600 VA 360 Վտ</w:t>
            </w:r>
          </w:p>
        </w:tc>
      </w:tr>
      <w:tr w:rsidR="00334791" w:rsidRPr="002756FD" w:rsidTr="008000EA">
        <w:trPr>
          <w:trHeight w:val="585"/>
        </w:trPr>
        <w:tc>
          <w:tcPr>
            <w:tcW w:w="772" w:type="dxa"/>
            <w:gridSpan w:val="2"/>
            <w:shd w:val="clear" w:color="auto" w:fill="auto"/>
            <w:vAlign w:val="center"/>
          </w:tcPr>
          <w:p w:rsidR="00334791" w:rsidRPr="002756FD" w:rsidRDefault="00334791" w:rsidP="006B6452">
            <w:pPr>
              <w:jc w:val="center"/>
              <w:rPr>
                <w:rFonts w:cs="Calibri"/>
                <w:color w:val="000000"/>
                <w:sz w:val="16"/>
                <w:szCs w:val="16"/>
              </w:rPr>
            </w:pPr>
            <w:r>
              <w:rPr>
                <w:rFonts w:cs="Calibri"/>
                <w:color w:val="000000"/>
                <w:sz w:val="16"/>
                <w:szCs w:val="16"/>
              </w:rPr>
              <w:t>5</w:t>
            </w:r>
          </w:p>
        </w:tc>
        <w:tc>
          <w:tcPr>
            <w:tcW w:w="1627" w:type="dxa"/>
            <w:gridSpan w:val="5"/>
            <w:tcBorders>
              <w:bottom w:val="single" w:sz="8" w:space="0" w:color="auto"/>
            </w:tcBorders>
            <w:shd w:val="clear" w:color="auto" w:fill="auto"/>
            <w:vAlign w:val="center"/>
          </w:tcPr>
          <w:p w:rsidR="00334791" w:rsidRDefault="00334791" w:rsidP="00334791">
            <w:pPr>
              <w:ind w:left="34" w:hanging="34"/>
              <w:rPr>
                <w:rFonts w:ascii="Sylfaen" w:hAnsi="Sylfaen" w:cs="Calibri"/>
                <w:color w:val="000000"/>
                <w:sz w:val="16"/>
                <w:szCs w:val="16"/>
              </w:rPr>
            </w:pPr>
            <w:r>
              <w:rPr>
                <w:rFonts w:ascii="Sylfaen" w:hAnsi="Sylfaen" w:cs="Calibri"/>
                <w:color w:val="000000"/>
                <w:sz w:val="16"/>
                <w:szCs w:val="16"/>
              </w:rPr>
              <w:t xml:space="preserve">տպիչ  լազերային </w:t>
            </w:r>
          </w:p>
        </w:tc>
        <w:tc>
          <w:tcPr>
            <w:tcW w:w="929" w:type="dxa"/>
            <w:gridSpan w:val="2"/>
            <w:tcBorders>
              <w:bottom w:val="single" w:sz="8" w:space="0" w:color="auto"/>
            </w:tcBorders>
            <w:shd w:val="clear" w:color="auto" w:fill="auto"/>
          </w:tcPr>
          <w:p w:rsidR="00334791" w:rsidRDefault="00334791" w:rsidP="00F774E4">
            <w:r w:rsidRPr="000F2DB1">
              <w:rPr>
                <w:rFonts w:ascii="Sylfaen" w:hAnsi="Sylfaen" w:cs="Calibri"/>
                <w:color w:val="000000"/>
                <w:sz w:val="16"/>
                <w:szCs w:val="16"/>
              </w:rPr>
              <w:t>հատ</w:t>
            </w:r>
          </w:p>
        </w:tc>
        <w:tc>
          <w:tcPr>
            <w:tcW w:w="826" w:type="dxa"/>
            <w:gridSpan w:val="2"/>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14</w:t>
            </w:r>
          </w:p>
        </w:tc>
        <w:tc>
          <w:tcPr>
            <w:tcW w:w="811" w:type="dxa"/>
            <w:gridSpan w:val="3"/>
            <w:tcBorders>
              <w:bottom w:val="single" w:sz="8" w:space="0" w:color="auto"/>
            </w:tcBorders>
            <w:shd w:val="clear" w:color="auto" w:fill="auto"/>
            <w:vAlign w:val="center"/>
          </w:tcPr>
          <w:p w:rsidR="00334791" w:rsidRPr="00CD48C5" w:rsidRDefault="00334791" w:rsidP="00F774E4">
            <w:pPr>
              <w:jc w:val="center"/>
              <w:rPr>
                <w:rFonts w:cs="Calibri"/>
                <w:color w:val="000000"/>
                <w:sz w:val="16"/>
                <w:szCs w:val="16"/>
              </w:rPr>
            </w:pPr>
            <w:r>
              <w:rPr>
                <w:rFonts w:cs="Calibri"/>
                <w:color w:val="000000"/>
                <w:sz w:val="16"/>
                <w:szCs w:val="16"/>
              </w:rPr>
              <w:t>14</w:t>
            </w:r>
          </w:p>
        </w:tc>
        <w:tc>
          <w:tcPr>
            <w:tcW w:w="1270" w:type="dxa"/>
            <w:gridSpan w:val="6"/>
            <w:tcBorders>
              <w:bottom w:val="single" w:sz="8" w:space="0" w:color="auto"/>
            </w:tcBorders>
            <w:shd w:val="clear" w:color="auto" w:fill="auto"/>
            <w:vAlign w:val="center"/>
          </w:tcPr>
          <w:p w:rsidR="00334791" w:rsidRPr="00930FAC" w:rsidRDefault="00334791" w:rsidP="00A059BB">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334791" w:rsidRPr="00930FAC" w:rsidRDefault="00334791" w:rsidP="00774A6E">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334791" w:rsidRPr="001C7FB9" w:rsidRDefault="00334791" w:rsidP="00334791">
            <w:pPr>
              <w:ind w:left="24" w:hanging="9"/>
              <w:rPr>
                <w:rFonts w:ascii="Sylfaen" w:hAnsi="Sylfaen" w:cs="Calibri"/>
                <w:color w:val="000000"/>
                <w:sz w:val="16"/>
                <w:szCs w:val="16"/>
              </w:rPr>
            </w:pPr>
            <w:r w:rsidRPr="001C7FB9">
              <w:rPr>
                <w:rFonts w:ascii="Sylfaen" w:hAnsi="Sylfaen" w:cs="Calibri"/>
                <w:color w:val="000000"/>
                <w:sz w:val="16"/>
                <w:szCs w:val="16"/>
              </w:rPr>
              <w:t>A4 մոնոխրոմ լազերային շիթ, մինչև 600 x 600, 20 պ./րոպե, 16 Մբ, 500 ՄՀց, HP150А փամփուշտ (մինչև 1000 էջ), USB 2.0</w:t>
            </w:r>
          </w:p>
        </w:tc>
        <w:tc>
          <w:tcPr>
            <w:tcW w:w="1817" w:type="dxa"/>
            <w:tcBorders>
              <w:bottom w:val="single" w:sz="8" w:space="0" w:color="auto"/>
            </w:tcBorders>
            <w:shd w:val="clear" w:color="auto" w:fill="auto"/>
            <w:vAlign w:val="center"/>
          </w:tcPr>
          <w:p w:rsidR="00334791" w:rsidRPr="001C7FB9" w:rsidRDefault="00334791" w:rsidP="00F774E4">
            <w:pPr>
              <w:ind w:left="24" w:hanging="9"/>
              <w:rPr>
                <w:rFonts w:ascii="Sylfaen" w:hAnsi="Sylfaen" w:cs="Calibri"/>
                <w:color w:val="000000"/>
                <w:sz w:val="16"/>
                <w:szCs w:val="16"/>
              </w:rPr>
            </w:pPr>
            <w:r w:rsidRPr="001C7FB9">
              <w:rPr>
                <w:rFonts w:ascii="Sylfaen" w:hAnsi="Sylfaen" w:cs="Calibri"/>
                <w:color w:val="000000"/>
                <w:sz w:val="16"/>
                <w:szCs w:val="16"/>
              </w:rPr>
              <w:t>A4 մոնոխրոմ լազերային շիթ, մինչև 600 x 600, 20 պ./րոպե, 16 Մբ, 500 ՄՀց, HP150А փամփուշտ (մինչև 1000 էջ), USB 2.0</w:t>
            </w:r>
          </w:p>
        </w:tc>
      </w:tr>
      <w:tr w:rsidR="00334791" w:rsidRPr="002756FD" w:rsidTr="005922C6">
        <w:trPr>
          <w:trHeight w:val="169"/>
        </w:trPr>
        <w:tc>
          <w:tcPr>
            <w:tcW w:w="11212" w:type="dxa"/>
            <w:gridSpan w:val="35"/>
            <w:shd w:val="clear" w:color="auto" w:fill="99CCFF"/>
            <w:vAlign w:val="center"/>
          </w:tcPr>
          <w:p w:rsidR="00334791" w:rsidRPr="002756FD" w:rsidRDefault="00334791" w:rsidP="0022631D">
            <w:pPr>
              <w:widowControl w:val="0"/>
              <w:spacing w:before="0" w:after="0"/>
              <w:ind w:left="0" w:firstLine="0"/>
              <w:jc w:val="center"/>
              <w:rPr>
                <w:rFonts w:ascii="Sylfaen" w:eastAsia="Times New Roman" w:hAnsi="Sylfaen" w:cs="Sylfaen"/>
                <w:sz w:val="14"/>
                <w:szCs w:val="14"/>
                <w:lang w:eastAsia="ru-RU"/>
              </w:rPr>
            </w:pPr>
          </w:p>
        </w:tc>
      </w:tr>
      <w:tr w:rsidR="00334791" w:rsidRPr="002756FD" w:rsidTr="00AF7BEC">
        <w:trPr>
          <w:trHeight w:val="137"/>
        </w:trPr>
        <w:tc>
          <w:tcPr>
            <w:tcW w:w="4362" w:type="dxa"/>
            <w:gridSpan w:val="13"/>
            <w:tcBorders>
              <w:bottom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cs="Sylfaen"/>
                <w:sz w:val="16"/>
                <w:szCs w:val="16"/>
                <w:lang w:eastAsia="ru-RU"/>
              </w:rPr>
            </w:pPr>
            <w:r w:rsidRPr="002756FD">
              <w:rPr>
                <w:rFonts w:ascii="Sylfaen" w:eastAsia="Times New Roman" w:hAnsi="Sylfaen" w:cs="Sylfaen"/>
                <w:sz w:val="16"/>
                <w:szCs w:val="16"/>
                <w:lang w:val="hy-AM" w:eastAsia="ru-RU"/>
              </w:rPr>
              <w:t>Կիրառված գ</w:t>
            </w:r>
            <w:r w:rsidRPr="002756FD">
              <w:rPr>
                <w:rFonts w:ascii="Sylfaen" w:eastAsia="Times New Roman" w:hAnsi="Sylfaen" w:cs="Sylfaen"/>
                <w:sz w:val="16"/>
                <w:szCs w:val="16"/>
                <w:lang w:val="ru-RU" w:eastAsia="ru-RU"/>
              </w:rPr>
              <w:t>նմանընթացակարգ</w:t>
            </w:r>
            <w:r w:rsidRPr="002756FD">
              <w:rPr>
                <w:rFonts w:ascii="Sylfaen" w:eastAsia="Times New Roman" w:hAnsi="Sylfaen" w:cs="Sylfaen"/>
                <w:sz w:val="16"/>
                <w:szCs w:val="16"/>
                <w:lang w:val="hy-AM" w:eastAsia="ru-RU"/>
              </w:rPr>
              <w:t>ը և դրա</w:t>
            </w:r>
            <w:r w:rsidRPr="002756FD">
              <w:rPr>
                <w:rFonts w:ascii="Sylfaen" w:eastAsia="Times New Roman" w:hAnsi="Sylfaen" w:cs="Sylfaen"/>
                <w:sz w:val="16"/>
                <w:szCs w:val="16"/>
                <w:lang w:val="ru-RU" w:eastAsia="ru-RU"/>
              </w:rPr>
              <w:t>ընտրությանհիմնավորումը</w:t>
            </w:r>
          </w:p>
        </w:tc>
        <w:tc>
          <w:tcPr>
            <w:tcW w:w="6850" w:type="dxa"/>
            <w:gridSpan w:val="22"/>
            <w:tcBorders>
              <w:bottom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eastAsia="ru-RU"/>
              </w:rPr>
            </w:pPr>
            <w:r w:rsidRPr="002756FD">
              <w:rPr>
                <w:rFonts w:ascii="Sylfaen" w:eastAsia="Times New Roman" w:hAnsi="Sylfaen"/>
                <w:sz w:val="16"/>
                <w:szCs w:val="16"/>
                <w:lang w:eastAsia="ru-RU"/>
              </w:rPr>
              <w:t xml:space="preserve">Գնանշման հարցում,   Գնումների մասին  ՀՀ օրենքի  22-րդ  հոդված </w:t>
            </w:r>
          </w:p>
        </w:tc>
      </w:tr>
      <w:tr w:rsidR="00334791" w:rsidRPr="002756FD" w:rsidTr="005922C6">
        <w:trPr>
          <w:trHeight w:val="196"/>
        </w:trPr>
        <w:tc>
          <w:tcPr>
            <w:tcW w:w="11212" w:type="dxa"/>
            <w:gridSpan w:val="35"/>
            <w:tcBorders>
              <w:bottom w:val="single" w:sz="8" w:space="0" w:color="auto"/>
            </w:tcBorders>
            <w:shd w:val="clear" w:color="auto" w:fill="99CCFF"/>
            <w:vAlign w:val="center"/>
          </w:tcPr>
          <w:p w:rsidR="00334791" w:rsidRPr="002756FD" w:rsidRDefault="00334791" w:rsidP="0022631D">
            <w:pPr>
              <w:widowControl w:val="0"/>
              <w:spacing w:before="0" w:after="0"/>
              <w:ind w:left="0" w:firstLine="0"/>
              <w:jc w:val="center"/>
              <w:rPr>
                <w:rFonts w:ascii="Sylfaen" w:eastAsia="Times New Roman" w:hAnsi="Sylfaen" w:cs="Sylfaen"/>
                <w:sz w:val="16"/>
                <w:szCs w:val="16"/>
                <w:lang w:eastAsia="ru-RU"/>
              </w:rPr>
            </w:pP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sz w:val="16"/>
                <w:szCs w:val="16"/>
                <w:lang w:eastAsia="ru-RU"/>
              </w:rPr>
              <w:t>Հ</w:t>
            </w:r>
            <w:r w:rsidRPr="002756FD">
              <w:rPr>
                <w:rFonts w:ascii="Sylfaen" w:eastAsia="Times New Roman" w:hAnsi="Sylfaen"/>
                <w:sz w:val="16"/>
                <w:szCs w:val="16"/>
                <w:lang w:val="hy-AM" w:eastAsia="ru-RU"/>
              </w:rPr>
              <w:t xml:space="preserve">րավեր ուղարկելու </w:t>
            </w:r>
            <w:r w:rsidRPr="002756FD">
              <w:rPr>
                <w:rFonts w:ascii="Sylfaen" w:eastAsia="Times New Roman" w:hAnsi="Sylfaen"/>
                <w:sz w:val="16"/>
                <w:szCs w:val="16"/>
                <w:lang w:eastAsia="ru-RU"/>
              </w:rPr>
              <w:t xml:space="preserve">կամ հրապարակելու </w:t>
            </w:r>
            <w:r w:rsidRPr="002756FD">
              <w:rPr>
                <w:rFonts w:ascii="Sylfaen" w:eastAsia="Times New Roman" w:hAnsi="Sylfaen"/>
                <w:sz w:val="16"/>
                <w:szCs w:val="16"/>
                <w:lang w:val="hy-AM" w:eastAsia="ru-RU"/>
              </w:rPr>
              <w:t>ամսաթիվը</w:t>
            </w:r>
          </w:p>
        </w:tc>
        <w:tc>
          <w:tcPr>
            <w:tcW w:w="4240"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rsidR="00334791" w:rsidRPr="009C261A" w:rsidRDefault="00334791" w:rsidP="00AF7BEC">
            <w:pPr>
              <w:tabs>
                <w:tab w:val="left" w:pos="1248"/>
              </w:tabs>
              <w:spacing w:before="0" w:after="0"/>
              <w:ind w:left="0" w:firstLine="0"/>
              <w:rPr>
                <w:rFonts w:ascii="Sylfaen" w:eastAsia="Times New Roman" w:hAnsi="Sylfaen"/>
                <w:sz w:val="20"/>
                <w:szCs w:val="20"/>
                <w:lang w:val="hy-AM" w:eastAsia="ru-RU"/>
              </w:rPr>
            </w:pPr>
            <w:r>
              <w:rPr>
                <w:rFonts w:ascii="Sylfaen" w:eastAsia="Times New Roman" w:hAnsi="Sylfaen"/>
                <w:sz w:val="20"/>
                <w:szCs w:val="20"/>
                <w:lang w:eastAsia="ru-RU"/>
              </w:rPr>
              <w:t>13</w:t>
            </w:r>
            <w:r w:rsidRPr="009C261A">
              <w:rPr>
                <w:rFonts w:ascii="Sylfaen" w:eastAsia="Times New Roman" w:hAnsi="Sylfaen"/>
                <w:sz w:val="20"/>
                <w:szCs w:val="20"/>
                <w:lang w:val="hy-AM" w:eastAsia="ru-RU"/>
              </w:rPr>
              <w:t>.</w:t>
            </w:r>
            <w:r>
              <w:rPr>
                <w:rFonts w:ascii="Sylfaen" w:eastAsia="Times New Roman" w:hAnsi="Sylfaen"/>
                <w:sz w:val="20"/>
                <w:szCs w:val="20"/>
                <w:lang w:eastAsia="ru-RU"/>
              </w:rPr>
              <w:t>07</w:t>
            </w:r>
            <w:r w:rsidRPr="002756FD">
              <w:rPr>
                <w:rFonts w:ascii="Sylfaen" w:eastAsia="Times New Roman" w:hAnsi="Sylfaen"/>
                <w:sz w:val="20"/>
                <w:szCs w:val="20"/>
                <w:lang w:val="hy-AM" w:eastAsia="ru-RU"/>
              </w:rPr>
              <w:t>.2023թ</w:t>
            </w: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49" w:type="dxa"/>
            <w:gridSpan w:val="21"/>
            <w:vMerge w:val="restart"/>
            <w:tcBorders>
              <w:top w:val="single" w:sz="8" w:space="0" w:color="auto"/>
              <w:left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sz w:val="16"/>
                <w:szCs w:val="16"/>
                <w:u w:val="single"/>
                <w:lang w:val="hy-AM" w:eastAsia="ru-RU"/>
              </w:rPr>
            </w:pPr>
            <w:r w:rsidRPr="002756FD">
              <w:rPr>
                <w:rFonts w:ascii="Sylfaen" w:eastAsia="Times New Roman" w:hAnsi="Sylfaen" w:cs="Sylfaen"/>
                <w:sz w:val="16"/>
                <w:szCs w:val="16"/>
                <w:lang w:val="hy-AM" w:eastAsia="ru-RU"/>
              </w:rPr>
              <w:t>Հրավերումկատարվածփոփոխությունների ամսաթիվը</w:t>
            </w:r>
            <w:r w:rsidRPr="002756FD">
              <w:rPr>
                <w:rFonts w:ascii="Sylfaen" w:eastAsia="Times New Roman" w:hAnsi="Sylfaen"/>
                <w:sz w:val="16"/>
                <w:szCs w:val="16"/>
                <w:vertAlign w:val="superscript"/>
                <w:lang w:eastAsia="ru-RU"/>
              </w:rPr>
              <w:footnoteReference w:id="5"/>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val="hy-AM" w:eastAsia="ru-RU"/>
              </w:rPr>
            </w:pPr>
            <w:r w:rsidRPr="002756FD">
              <w:rPr>
                <w:rFonts w:ascii="Sylfaen" w:eastAsia="Times New Roman" w:hAnsi="Sylfaen"/>
                <w:sz w:val="16"/>
                <w:szCs w:val="16"/>
                <w:lang w:val="hy-AM" w:eastAsia="ru-RU"/>
              </w:rPr>
              <w:t>1</w:t>
            </w:r>
          </w:p>
        </w:tc>
        <w:tc>
          <w:tcPr>
            <w:tcW w:w="424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sz w:val="16"/>
                <w:szCs w:val="16"/>
                <w:lang w:val="hy-AM" w:eastAsia="ru-RU"/>
              </w:rPr>
              <w:t>-</w:t>
            </w: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49" w:type="dxa"/>
            <w:gridSpan w:val="21"/>
            <w:vMerge/>
            <w:tcBorders>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cs="Sylfaen"/>
                <w:sz w:val="16"/>
                <w:szCs w:val="16"/>
                <w:lang w:val="hy-AM"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cs="Sylfaen"/>
                <w:sz w:val="16"/>
                <w:szCs w:val="16"/>
                <w:lang w:val="hy-AM" w:eastAsia="ru-RU"/>
              </w:rPr>
            </w:pPr>
            <w:r w:rsidRPr="002756FD">
              <w:rPr>
                <w:rFonts w:ascii="Sylfaen" w:eastAsia="Times New Roman" w:hAnsi="Sylfaen" w:cs="Sylfaen"/>
                <w:sz w:val="16"/>
                <w:szCs w:val="16"/>
                <w:lang w:val="hy-AM" w:eastAsia="ru-RU"/>
              </w:rPr>
              <w:t>…</w:t>
            </w:r>
          </w:p>
        </w:tc>
        <w:tc>
          <w:tcPr>
            <w:tcW w:w="424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val="hy-AM" w:eastAsia="ru-RU"/>
              </w:rPr>
            </w:pP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9" w:type="dxa"/>
            <w:gridSpan w:val="21"/>
            <w:vMerge w:val="restart"/>
            <w:tcBorders>
              <w:top w:val="single" w:sz="8" w:space="0" w:color="auto"/>
              <w:left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cs="Sylfaen"/>
                <w:sz w:val="16"/>
                <w:szCs w:val="16"/>
                <w:lang w:val="hy-AM" w:eastAsia="ru-RU"/>
              </w:rPr>
            </w:pPr>
            <w:r w:rsidRPr="002756FD">
              <w:rPr>
                <w:rFonts w:ascii="Sylfaen" w:eastAsia="Times New Roman" w:hAnsi="Sylfaen" w:cs="Sylfaen"/>
                <w:sz w:val="16"/>
                <w:szCs w:val="16"/>
                <w:lang w:val="hy-AM" w:eastAsia="ru-RU"/>
              </w:rPr>
              <w:t>Հրավերի վերաբերյալ պարզաբանումների ամսաթիվը</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val="hy-AM" w:eastAsia="ru-RU"/>
              </w:rPr>
            </w:pP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jc w:val="center"/>
              <w:rPr>
                <w:rFonts w:ascii="Sylfaen" w:eastAsia="Times New Roman" w:hAnsi="Sylfaen"/>
                <w:sz w:val="16"/>
                <w:szCs w:val="16"/>
                <w:lang w:val="hy-AM" w:eastAsia="ru-RU"/>
              </w:rPr>
            </w:pPr>
            <w:r w:rsidRPr="002756FD">
              <w:rPr>
                <w:rFonts w:ascii="Sylfaen" w:eastAsia="Times New Roman" w:hAnsi="Sylfaen"/>
                <w:sz w:val="16"/>
                <w:szCs w:val="16"/>
                <w:lang w:val="hy-AM" w:eastAsia="ru-RU"/>
              </w:rPr>
              <w:t>Հարցարդման ստացման</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val="hy-AM" w:eastAsia="ru-RU"/>
              </w:rPr>
              <w:t>Պարզաբա</w:t>
            </w:r>
            <w:r w:rsidRPr="009C261A">
              <w:rPr>
                <w:rFonts w:ascii="Sylfaen" w:eastAsia="Times New Roman" w:hAnsi="Sylfaen"/>
                <w:sz w:val="16"/>
                <w:szCs w:val="16"/>
                <w:lang w:val="hy-AM" w:eastAsia="ru-RU"/>
              </w:rPr>
              <w:t>նմ</w:t>
            </w:r>
            <w:r w:rsidRPr="002756FD">
              <w:rPr>
                <w:rFonts w:ascii="Sylfaen" w:eastAsia="Times New Roman" w:hAnsi="Sylfaen"/>
                <w:sz w:val="16"/>
                <w:szCs w:val="16"/>
                <w:lang w:eastAsia="ru-RU"/>
              </w:rPr>
              <w:t>ան</w:t>
            </w: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9" w:type="dxa"/>
            <w:gridSpan w:val="21"/>
            <w:vMerge/>
            <w:tcBorders>
              <w:left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sz w:val="16"/>
                <w:szCs w:val="16"/>
                <w:u w:val="single"/>
                <w:lang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1</w:t>
            </w: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13.07.2023թ.</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CC745B">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w:t>
            </w:r>
          </w:p>
        </w:tc>
      </w:tr>
      <w:tr w:rsidR="00334791" w:rsidRPr="002756FD" w:rsidTr="00AF7BE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49" w:type="dxa"/>
            <w:gridSpan w:val="21"/>
            <w:vMerge/>
            <w:tcBorders>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rPr>
                <w:rFonts w:ascii="Sylfaen" w:eastAsia="Times New Roman" w:hAnsi="Sylfaen" w:cs="Sylfaen"/>
                <w:sz w:val="16"/>
                <w:szCs w:val="16"/>
                <w:lang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w:t>
            </w: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14.07.2023թ</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334791" w:rsidRPr="002756FD" w:rsidRDefault="00334791" w:rsidP="0022631D">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14.07.2023թ</w:t>
            </w:r>
          </w:p>
        </w:tc>
      </w:tr>
      <w:tr w:rsidR="00334791" w:rsidRPr="002756FD" w:rsidTr="005922C6">
        <w:trPr>
          <w:trHeight w:val="54"/>
        </w:trPr>
        <w:tc>
          <w:tcPr>
            <w:tcW w:w="11212" w:type="dxa"/>
            <w:gridSpan w:val="35"/>
            <w:shd w:val="clear" w:color="auto" w:fill="99CCFF"/>
            <w:vAlign w:val="center"/>
          </w:tcPr>
          <w:p w:rsidR="00334791" w:rsidRPr="002756FD" w:rsidRDefault="00334791" w:rsidP="0022631D">
            <w:pPr>
              <w:widowControl w:val="0"/>
              <w:spacing w:before="0" w:after="0"/>
              <w:ind w:left="0" w:firstLine="0"/>
              <w:jc w:val="center"/>
              <w:rPr>
                <w:rFonts w:ascii="Sylfaen" w:eastAsia="Times New Roman" w:hAnsi="Sylfaen" w:cs="Sylfaen"/>
                <w:sz w:val="16"/>
                <w:szCs w:val="16"/>
                <w:lang w:eastAsia="ru-RU"/>
              </w:rPr>
            </w:pPr>
          </w:p>
        </w:tc>
      </w:tr>
      <w:tr w:rsidR="00334791" w:rsidRPr="002756FD" w:rsidTr="00A6071B">
        <w:trPr>
          <w:trHeight w:val="605"/>
        </w:trPr>
        <w:tc>
          <w:tcPr>
            <w:tcW w:w="1339" w:type="dxa"/>
            <w:gridSpan w:val="4"/>
            <w:vMerge w:val="restart"/>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Հ/Հ</w:t>
            </w:r>
          </w:p>
        </w:tc>
        <w:tc>
          <w:tcPr>
            <w:tcW w:w="3827" w:type="dxa"/>
            <w:gridSpan w:val="13"/>
            <w:vMerge w:val="restart"/>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Մասնակցի անվանումը</w:t>
            </w:r>
          </w:p>
        </w:tc>
        <w:tc>
          <w:tcPr>
            <w:tcW w:w="6046" w:type="dxa"/>
            <w:gridSpan w:val="18"/>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bCs/>
                <w:sz w:val="16"/>
                <w:szCs w:val="16"/>
                <w:lang w:eastAsia="ru-RU"/>
              </w:rPr>
              <w:t>Յուրաքանչյուր մասնակցի հայտով, ներառյալ միաժամանակյա բանակցությունների կազմակերպման արդյունքում ներկայացված գինը</w:t>
            </w:r>
            <w:r w:rsidRPr="002756FD">
              <w:rPr>
                <w:rFonts w:ascii="Sylfaen" w:eastAsia="Times New Roman" w:hAnsi="Sylfaen"/>
                <w:sz w:val="16"/>
                <w:szCs w:val="16"/>
                <w:lang w:eastAsia="ru-RU"/>
              </w:rPr>
              <w:t>/ՀՀ դրամ</w:t>
            </w:r>
            <w:r w:rsidRPr="002756FD">
              <w:rPr>
                <w:rFonts w:ascii="Sylfaen" w:eastAsia="Times New Roman" w:hAnsi="Sylfaen"/>
                <w:sz w:val="16"/>
                <w:szCs w:val="16"/>
                <w:vertAlign w:val="superscript"/>
                <w:lang w:eastAsia="ru-RU"/>
              </w:rPr>
              <w:footnoteReference w:id="6"/>
            </w:r>
          </w:p>
        </w:tc>
      </w:tr>
      <w:tr w:rsidR="00334791" w:rsidRPr="002756FD" w:rsidTr="00A6071B">
        <w:trPr>
          <w:trHeight w:val="365"/>
        </w:trPr>
        <w:tc>
          <w:tcPr>
            <w:tcW w:w="1339" w:type="dxa"/>
            <w:gridSpan w:val="4"/>
            <w:vMerge/>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cs="Sylfaen"/>
                <w:sz w:val="14"/>
                <w:szCs w:val="14"/>
                <w:lang w:eastAsia="ru-RU"/>
              </w:rPr>
            </w:pPr>
          </w:p>
        </w:tc>
        <w:tc>
          <w:tcPr>
            <w:tcW w:w="3827" w:type="dxa"/>
            <w:gridSpan w:val="13"/>
            <w:vMerge/>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cs="Sylfaen"/>
                <w:sz w:val="14"/>
                <w:szCs w:val="14"/>
                <w:lang w:eastAsia="ru-RU"/>
              </w:rPr>
            </w:pPr>
          </w:p>
        </w:tc>
        <w:tc>
          <w:tcPr>
            <w:tcW w:w="2268" w:type="dxa"/>
            <w:gridSpan w:val="8"/>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Գինն առանց ԱԱՀ</w:t>
            </w:r>
          </w:p>
        </w:tc>
        <w:tc>
          <w:tcPr>
            <w:tcW w:w="1494" w:type="dxa"/>
            <w:gridSpan w:val="5"/>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ԱԱՀ</w:t>
            </w:r>
          </w:p>
        </w:tc>
        <w:tc>
          <w:tcPr>
            <w:tcW w:w="2284" w:type="dxa"/>
            <w:gridSpan w:val="5"/>
            <w:shd w:val="clear" w:color="auto" w:fill="auto"/>
            <w:vAlign w:val="center"/>
          </w:tcPr>
          <w:p w:rsidR="00334791" w:rsidRPr="002756FD" w:rsidRDefault="00334791" w:rsidP="0022631D">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Ընդհանուր</w:t>
            </w:r>
          </w:p>
        </w:tc>
      </w:tr>
      <w:tr w:rsidR="00334791" w:rsidRPr="002756FD" w:rsidTr="00A6071B">
        <w:trPr>
          <w:trHeight w:val="402"/>
        </w:trPr>
        <w:tc>
          <w:tcPr>
            <w:tcW w:w="1339" w:type="dxa"/>
            <w:gridSpan w:val="4"/>
            <w:shd w:val="clear" w:color="auto" w:fill="auto"/>
            <w:vAlign w:val="center"/>
          </w:tcPr>
          <w:p w:rsidR="00334791" w:rsidRPr="002756FD" w:rsidRDefault="006B63BB">
            <w:pPr>
              <w:jc w:val="center"/>
              <w:rPr>
                <w:rFonts w:cs="Calibri"/>
                <w:color w:val="000000"/>
              </w:rPr>
            </w:pPr>
            <w:r>
              <w:rPr>
                <w:rFonts w:cs="Calibri"/>
                <w:color w:val="000000"/>
              </w:rPr>
              <w:t>1</w:t>
            </w:r>
          </w:p>
        </w:tc>
        <w:tc>
          <w:tcPr>
            <w:tcW w:w="3827" w:type="dxa"/>
            <w:gridSpan w:val="13"/>
            <w:shd w:val="clear" w:color="auto" w:fill="auto"/>
            <w:vAlign w:val="bottom"/>
          </w:tcPr>
          <w:p w:rsidR="00334791" w:rsidRPr="002756FD" w:rsidRDefault="00566712">
            <w:pPr>
              <w:rPr>
                <w:rFonts w:cs="Calibri"/>
                <w:color w:val="000000"/>
              </w:rPr>
            </w:pPr>
            <w:r>
              <w:rPr>
                <w:rFonts w:cs="Calibri"/>
                <w:color w:val="000000"/>
              </w:rPr>
              <w:t>Քոմփ  Պրո ՍՊԸ</w:t>
            </w:r>
          </w:p>
        </w:tc>
        <w:tc>
          <w:tcPr>
            <w:tcW w:w="2268" w:type="dxa"/>
            <w:gridSpan w:val="8"/>
            <w:shd w:val="clear" w:color="auto" w:fill="auto"/>
            <w:vAlign w:val="center"/>
          </w:tcPr>
          <w:p w:rsidR="00334791" w:rsidRPr="002756FD" w:rsidRDefault="00657586">
            <w:pPr>
              <w:jc w:val="center"/>
              <w:rPr>
                <w:rFonts w:cs="Calibri"/>
                <w:color w:val="000000"/>
                <w:sz w:val="20"/>
                <w:szCs w:val="20"/>
              </w:rPr>
            </w:pPr>
            <w:r>
              <w:rPr>
                <w:rFonts w:cs="Calibri"/>
                <w:color w:val="000000"/>
                <w:sz w:val="20"/>
                <w:szCs w:val="20"/>
              </w:rPr>
              <w:t>1224000</w:t>
            </w:r>
          </w:p>
        </w:tc>
        <w:tc>
          <w:tcPr>
            <w:tcW w:w="1494" w:type="dxa"/>
            <w:gridSpan w:val="5"/>
            <w:shd w:val="clear" w:color="auto" w:fill="auto"/>
            <w:vAlign w:val="center"/>
          </w:tcPr>
          <w:p w:rsidR="00334791" w:rsidRPr="002756FD" w:rsidRDefault="00657586">
            <w:pPr>
              <w:jc w:val="center"/>
              <w:rPr>
                <w:rFonts w:cs="Calibri"/>
                <w:color w:val="000000"/>
                <w:sz w:val="20"/>
                <w:szCs w:val="20"/>
              </w:rPr>
            </w:pPr>
            <w:r>
              <w:rPr>
                <w:rFonts w:cs="Calibri"/>
                <w:color w:val="000000"/>
                <w:sz w:val="20"/>
                <w:szCs w:val="20"/>
              </w:rPr>
              <w:t>244800</w:t>
            </w:r>
          </w:p>
        </w:tc>
        <w:tc>
          <w:tcPr>
            <w:tcW w:w="2284" w:type="dxa"/>
            <w:gridSpan w:val="5"/>
            <w:shd w:val="clear" w:color="auto" w:fill="auto"/>
            <w:vAlign w:val="center"/>
          </w:tcPr>
          <w:p w:rsidR="00334791" w:rsidRPr="002756FD" w:rsidRDefault="00657586">
            <w:pPr>
              <w:jc w:val="center"/>
              <w:rPr>
                <w:rFonts w:cs="Calibri"/>
                <w:color w:val="000000"/>
                <w:sz w:val="20"/>
                <w:szCs w:val="20"/>
              </w:rPr>
            </w:pPr>
            <w:r>
              <w:rPr>
                <w:rFonts w:cs="Calibri"/>
                <w:color w:val="000000"/>
                <w:sz w:val="20"/>
                <w:szCs w:val="20"/>
              </w:rPr>
              <w:t>1468800</w:t>
            </w:r>
          </w:p>
        </w:tc>
      </w:tr>
      <w:tr w:rsidR="00334791" w:rsidRPr="002756FD" w:rsidTr="00A6071B">
        <w:trPr>
          <w:trHeight w:val="402"/>
        </w:trPr>
        <w:tc>
          <w:tcPr>
            <w:tcW w:w="1339" w:type="dxa"/>
            <w:gridSpan w:val="4"/>
            <w:shd w:val="clear" w:color="auto" w:fill="auto"/>
            <w:vAlign w:val="center"/>
          </w:tcPr>
          <w:p w:rsidR="00334791" w:rsidRDefault="00566712">
            <w:pPr>
              <w:jc w:val="center"/>
              <w:rPr>
                <w:rFonts w:cs="Calibri"/>
                <w:color w:val="000000"/>
              </w:rPr>
            </w:pPr>
            <w:r>
              <w:rPr>
                <w:rFonts w:cs="Calibri"/>
                <w:color w:val="000000"/>
              </w:rPr>
              <w:t>1</w:t>
            </w:r>
          </w:p>
        </w:tc>
        <w:tc>
          <w:tcPr>
            <w:tcW w:w="3827" w:type="dxa"/>
            <w:gridSpan w:val="13"/>
            <w:shd w:val="clear" w:color="auto" w:fill="auto"/>
            <w:vAlign w:val="bottom"/>
          </w:tcPr>
          <w:p w:rsidR="00334791" w:rsidRDefault="00566712">
            <w:pPr>
              <w:rPr>
                <w:rFonts w:cs="Calibri"/>
                <w:color w:val="000000"/>
              </w:rPr>
            </w:pPr>
            <w:r>
              <w:rPr>
                <w:rFonts w:cs="Calibri"/>
                <w:color w:val="000000"/>
              </w:rPr>
              <w:t>Աստղիկ</w:t>
            </w:r>
            <w:r w:rsidR="00657586">
              <w:rPr>
                <w:rFonts w:cs="Calibri"/>
                <w:color w:val="000000"/>
              </w:rPr>
              <w:t xml:space="preserve"> Սարգսյան ԱՁ</w:t>
            </w:r>
          </w:p>
        </w:tc>
        <w:tc>
          <w:tcPr>
            <w:tcW w:w="2268" w:type="dxa"/>
            <w:gridSpan w:val="8"/>
            <w:shd w:val="clear" w:color="auto" w:fill="auto"/>
            <w:vAlign w:val="center"/>
          </w:tcPr>
          <w:p w:rsidR="00334791" w:rsidRDefault="00657586">
            <w:pPr>
              <w:jc w:val="center"/>
              <w:rPr>
                <w:rFonts w:cs="Calibri"/>
                <w:color w:val="000000"/>
                <w:sz w:val="20"/>
                <w:szCs w:val="20"/>
              </w:rPr>
            </w:pPr>
            <w:r>
              <w:rPr>
                <w:rFonts w:cs="Calibri"/>
                <w:color w:val="000000"/>
                <w:sz w:val="20"/>
                <w:szCs w:val="20"/>
              </w:rPr>
              <w:t>1410000</w:t>
            </w:r>
          </w:p>
        </w:tc>
        <w:tc>
          <w:tcPr>
            <w:tcW w:w="1494" w:type="dxa"/>
            <w:gridSpan w:val="5"/>
            <w:shd w:val="clear" w:color="auto" w:fill="auto"/>
            <w:vAlign w:val="center"/>
          </w:tcPr>
          <w:p w:rsidR="00334791" w:rsidRDefault="00657586">
            <w:pPr>
              <w:jc w:val="center"/>
              <w:rPr>
                <w:rFonts w:cs="Calibri"/>
                <w:color w:val="000000"/>
                <w:sz w:val="20"/>
                <w:szCs w:val="20"/>
              </w:rPr>
            </w:pPr>
            <w:r>
              <w:rPr>
                <w:rFonts w:cs="Calibri"/>
                <w:color w:val="000000"/>
                <w:sz w:val="20"/>
                <w:szCs w:val="20"/>
              </w:rPr>
              <w:t>282000</w:t>
            </w:r>
          </w:p>
        </w:tc>
        <w:tc>
          <w:tcPr>
            <w:tcW w:w="2284" w:type="dxa"/>
            <w:gridSpan w:val="5"/>
            <w:shd w:val="clear" w:color="auto" w:fill="auto"/>
            <w:vAlign w:val="center"/>
          </w:tcPr>
          <w:p w:rsidR="00334791" w:rsidRDefault="00657586">
            <w:pPr>
              <w:jc w:val="center"/>
              <w:rPr>
                <w:rFonts w:cs="Calibri"/>
                <w:color w:val="000000"/>
                <w:sz w:val="20"/>
                <w:szCs w:val="20"/>
              </w:rPr>
            </w:pPr>
            <w:r>
              <w:rPr>
                <w:rFonts w:cs="Calibri"/>
                <w:color w:val="000000"/>
                <w:sz w:val="20"/>
                <w:szCs w:val="20"/>
              </w:rPr>
              <w:t>1692000</w:t>
            </w:r>
          </w:p>
        </w:tc>
      </w:tr>
      <w:tr w:rsidR="00334791" w:rsidRPr="002756FD" w:rsidTr="00A6071B">
        <w:trPr>
          <w:trHeight w:val="402"/>
        </w:trPr>
        <w:tc>
          <w:tcPr>
            <w:tcW w:w="1339" w:type="dxa"/>
            <w:gridSpan w:val="4"/>
            <w:shd w:val="clear" w:color="auto" w:fill="auto"/>
            <w:vAlign w:val="center"/>
          </w:tcPr>
          <w:p w:rsidR="00334791" w:rsidRDefault="00566712">
            <w:pPr>
              <w:jc w:val="center"/>
              <w:rPr>
                <w:rFonts w:cs="Calibri"/>
                <w:color w:val="000000"/>
              </w:rPr>
            </w:pPr>
            <w:r>
              <w:rPr>
                <w:rFonts w:cs="Calibri"/>
                <w:color w:val="000000"/>
              </w:rPr>
              <w:t>1</w:t>
            </w:r>
          </w:p>
        </w:tc>
        <w:tc>
          <w:tcPr>
            <w:tcW w:w="3827" w:type="dxa"/>
            <w:gridSpan w:val="13"/>
            <w:shd w:val="clear" w:color="auto" w:fill="auto"/>
            <w:vAlign w:val="bottom"/>
          </w:tcPr>
          <w:p w:rsidR="00334791" w:rsidRDefault="00566712">
            <w:pPr>
              <w:rPr>
                <w:rFonts w:cs="Calibri"/>
                <w:color w:val="000000"/>
              </w:rPr>
            </w:pPr>
            <w:r>
              <w:rPr>
                <w:rFonts w:cs="Calibri"/>
                <w:color w:val="000000"/>
              </w:rPr>
              <w:t>Ալֆա էտանոլ</w:t>
            </w:r>
            <w:r w:rsidR="005A2BE1">
              <w:rPr>
                <w:rFonts w:cs="Calibri"/>
                <w:color w:val="000000"/>
              </w:rPr>
              <w:t xml:space="preserve"> ՍՊԸ</w:t>
            </w:r>
          </w:p>
        </w:tc>
        <w:tc>
          <w:tcPr>
            <w:tcW w:w="2268" w:type="dxa"/>
            <w:gridSpan w:val="8"/>
            <w:shd w:val="clear" w:color="auto" w:fill="auto"/>
            <w:vAlign w:val="center"/>
          </w:tcPr>
          <w:p w:rsidR="00334791" w:rsidRDefault="005A2BE1">
            <w:pPr>
              <w:jc w:val="center"/>
              <w:rPr>
                <w:rFonts w:cs="Calibri"/>
                <w:color w:val="000000"/>
                <w:sz w:val="20"/>
                <w:szCs w:val="20"/>
              </w:rPr>
            </w:pPr>
            <w:r>
              <w:rPr>
                <w:rFonts w:cs="Calibri"/>
                <w:color w:val="000000"/>
                <w:sz w:val="20"/>
                <w:szCs w:val="20"/>
              </w:rPr>
              <w:t>1485000</w:t>
            </w:r>
          </w:p>
        </w:tc>
        <w:tc>
          <w:tcPr>
            <w:tcW w:w="1494" w:type="dxa"/>
            <w:gridSpan w:val="5"/>
            <w:shd w:val="clear" w:color="auto" w:fill="auto"/>
            <w:vAlign w:val="center"/>
          </w:tcPr>
          <w:p w:rsidR="00334791" w:rsidRDefault="005A2BE1">
            <w:pPr>
              <w:jc w:val="center"/>
              <w:rPr>
                <w:rFonts w:cs="Calibri"/>
                <w:color w:val="000000"/>
                <w:sz w:val="20"/>
                <w:szCs w:val="20"/>
              </w:rPr>
            </w:pPr>
            <w:r>
              <w:rPr>
                <w:rFonts w:cs="Calibri"/>
                <w:color w:val="000000"/>
                <w:sz w:val="20"/>
                <w:szCs w:val="20"/>
              </w:rPr>
              <w:t>297000</w:t>
            </w:r>
          </w:p>
        </w:tc>
        <w:tc>
          <w:tcPr>
            <w:tcW w:w="2284" w:type="dxa"/>
            <w:gridSpan w:val="5"/>
            <w:shd w:val="clear" w:color="auto" w:fill="auto"/>
            <w:vAlign w:val="center"/>
          </w:tcPr>
          <w:p w:rsidR="00334791" w:rsidRDefault="005A2BE1">
            <w:pPr>
              <w:jc w:val="center"/>
              <w:rPr>
                <w:rFonts w:cs="Calibri"/>
                <w:color w:val="000000"/>
                <w:sz w:val="20"/>
                <w:szCs w:val="20"/>
              </w:rPr>
            </w:pPr>
            <w:r>
              <w:rPr>
                <w:rFonts w:cs="Calibri"/>
                <w:color w:val="000000"/>
                <w:sz w:val="20"/>
                <w:szCs w:val="20"/>
              </w:rPr>
              <w:t>1782000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lastRenderedPageBreak/>
              <w:t>1</w:t>
            </w:r>
          </w:p>
        </w:tc>
        <w:tc>
          <w:tcPr>
            <w:tcW w:w="3827" w:type="dxa"/>
            <w:gridSpan w:val="13"/>
            <w:shd w:val="clear" w:color="auto" w:fill="auto"/>
            <w:vAlign w:val="bottom"/>
          </w:tcPr>
          <w:p w:rsidR="00657586" w:rsidRDefault="00657586">
            <w:pPr>
              <w:rPr>
                <w:rFonts w:cs="Calibri"/>
                <w:color w:val="000000"/>
              </w:rPr>
            </w:pPr>
            <w:r>
              <w:rPr>
                <w:rFonts w:cs="Calibri"/>
                <w:color w:val="000000"/>
              </w:rPr>
              <w:t>Սոֆոն ՍՊԸ</w:t>
            </w:r>
          </w:p>
        </w:tc>
        <w:tc>
          <w:tcPr>
            <w:tcW w:w="2268" w:type="dxa"/>
            <w:gridSpan w:val="8"/>
            <w:shd w:val="clear" w:color="auto" w:fill="auto"/>
            <w:vAlign w:val="center"/>
          </w:tcPr>
          <w:p w:rsidR="00657586" w:rsidRDefault="00657586" w:rsidP="00F774E4">
            <w:pPr>
              <w:jc w:val="center"/>
              <w:rPr>
                <w:rFonts w:cs="Calibri"/>
                <w:color w:val="000000"/>
                <w:sz w:val="20"/>
                <w:szCs w:val="20"/>
              </w:rPr>
            </w:pPr>
            <w:r>
              <w:rPr>
                <w:rFonts w:cs="Calibri"/>
                <w:color w:val="000000"/>
                <w:sz w:val="20"/>
                <w:szCs w:val="20"/>
              </w:rPr>
              <w:t>1499000</w:t>
            </w:r>
          </w:p>
        </w:tc>
        <w:tc>
          <w:tcPr>
            <w:tcW w:w="1494" w:type="dxa"/>
            <w:gridSpan w:val="5"/>
            <w:shd w:val="clear" w:color="auto" w:fill="auto"/>
            <w:vAlign w:val="center"/>
          </w:tcPr>
          <w:p w:rsidR="00657586" w:rsidRDefault="00657586" w:rsidP="00F774E4">
            <w:pPr>
              <w:jc w:val="center"/>
              <w:rPr>
                <w:rFonts w:cs="Calibri"/>
                <w:color w:val="000000"/>
                <w:sz w:val="20"/>
                <w:szCs w:val="20"/>
              </w:rPr>
            </w:pPr>
            <w:r>
              <w:rPr>
                <w:rFonts w:cs="Calibri"/>
                <w:color w:val="000000"/>
                <w:sz w:val="20"/>
                <w:szCs w:val="20"/>
              </w:rPr>
              <w:t>299800</w:t>
            </w:r>
          </w:p>
        </w:tc>
        <w:tc>
          <w:tcPr>
            <w:tcW w:w="2284" w:type="dxa"/>
            <w:gridSpan w:val="5"/>
            <w:shd w:val="clear" w:color="auto" w:fill="auto"/>
            <w:vAlign w:val="center"/>
          </w:tcPr>
          <w:p w:rsidR="00657586" w:rsidRDefault="00657586" w:rsidP="00F774E4">
            <w:pPr>
              <w:jc w:val="center"/>
              <w:rPr>
                <w:rFonts w:cs="Calibri"/>
                <w:color w:val="000000"/>
                <w:sz w:val="20"/>
                <w:szCs w:val="20"/>
              </w:rPr>
            </w:pPr>
            <w:r>
              <w:rPr>
                <w:rFonts w:cs="Calibri"/>
                <w:color w:val="000000"/>
                <w:sz w:val="20"/>
                <w:szCs w:val="20"/>
              </w:rPr>
              <w:t>1798800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1</w:t>
            </w:r>
          </w:p>
        </w:tc>
        <w:tc>
          <w:tcPr>
            <w:tcW w:w="3827" w:type="dxa"/>
            <w:gridSpan w:val="13"/>
            <w:shd w:val="clear" w:color="auto" w:fill="auto"/>
            <w:vAlign w:val="bottom"/>
          </w:tcPr>
          <w:p w:rsidR="00657586" w:rsidRDefault="00657586">
            <w:pPr>
              <w:rPr>
                <w:rFonts w:cs="Calibri"/>
                <w:color w:val="000000"/>
              </w:rPr>
            </w:pPr>
            <w:r>
              <w:rPr>
                <w:rFonts w:cs="Calibri"/>
                <w:color w:val="000000"/>
              </w:rPr>
              <w:t>Կոմիտաս Սիմոնյան Սրապիոնին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1970000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1970000</w:t>
            </w:r>
          </w:p>
        </w:tc>
      </w:tr>
      <w:tr w:rsidR="00657586" w:rsidRPr="002756FD" w:rsidTr="00657586">
        <w:trPr>
          <w:trHeight w:val="608"/>
        </w:trPr>
        <w:tc>
          <w:tcPr>
            <w:tcW w:w="1339" w:type="dxa"/>
            <w:gridSpan w:val="4"/>
            <w:shd w:val="clear" w:color="auto" w:fill="auto"/>
            <w:vAlign w:val="center"/>
          </w:tcPr>
          <w:p w:rsidR="00657586" w:rsidRDefault="00657586">
            <w:pPr>
              <w:jc w:val="center"/>
              <w:rPr>
                <w:rFonts w:cs="Calibri"/>
                <w:color w:val="000000"/>
              </w:rPr>
            </w:pPr>
            <w:r>
              <w:rPr>
                <w:rFonts w:cs="Calibri"/>
                <w:color w:val="000000"/>
              </w:rPr>
              <w:t>2</w:t>
            </w:r>
          </w:p>
        </w:tc>
        <w:tc>
          <w:tcPr>
            <w:tcW w:w="3827" w:type="dxa"/>
            <w:gridSpan w:val="13"/>
            <w:shd w:val="clear" w:color="auto" w:fill="auto"/>
            <w:vAlign w:val="bottom"/>
          </w:tcPr>
          <w:p w:rsidR="00657586" w:rsidRDefault="00657586" w:rsidP="00657586">
            <w:pPr>
              <w:rPr>
                <w:rFonts w:cs="Calibri"/>
                <w:color w:val="000000"/>
              </w:rPr>
            </w:pPr>
            <w:r>
              <w:rPr>
                <w:rFonts w:cs="Calibri"/>
                <w:color w:val="000000"/>
              </w:rPr>
              <w:t xml:space="preserve">Քոմփ  Պրո ՍՊԸ </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243000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48600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291600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2</w:t>
            </w:r>
          </w:p>
        </w:tc>
        <w:tc>
          <w:tcPr>
            <w:tcW w:w="3827" w:type="dxa"/>
            <w:gridSpan w:val="13"/>
            <w:shd w:val="clear" w:color="auto" w:fill="auto"/>
            <w:vAlign w:val="bottom"/>
          </w:tcPr>
          <w:p w:rsidR="00657586" w:rsidRDefault="00657586">
            <w:pPr>
              <w:rPr>
                <w:rFonts w:cs="Calibri"/>
                <w:color w:val="000000"/>
              </w:rPr>
            </w:pPr>
            <w:r>
              <w:rPr>
                <w:rFonts w:cs="Calibri"/>
                <w:color w:val="000000"/>
              </w:rPr>
              <w:t>Աստղիկ Սարգսյան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3125000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62500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375000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2</w:t>
            </w:r>
          </w:p>
        </w:tc>
        <w:tc>
          <w:tcPr>
            <w:tcW w:w="3827" w:type="dxa"/>
            <w:gridSpan w:val="13"/>
            <w:shd w:val="clear" w:color="auto" w:fill="auto"/>
            <w:vAlign w:val="bottom"/>
          </w:tcPr>
          <w:p w:rsidR="00657586" w:rsidRDefault="00657586">
            <w:pPr>
              <w:rPr>
                <w:rFonts w:cs="Calibri"/>
                <w:color w:val="000000"/>
              </w:rPr>
            </w:pPr>
            <w:r>
              <w:rPr>
                <w:rFonts w:cs="Calibri"/>
                <w:color w:val="000000"/>
              </w:rPr>
              <w:t>Սոֆոն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339000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67800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406800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2</w:t>
            </w:r>
          </w:p>
        </w:tc>
        <w:tc>
          <w:tcPr>
            <w:tcW w:w="3827" w:type="dxa"/>
            <w:gridSpan w:val="13"/>
            <w:shd w:val="clear" w:color="auto" w:fill="auto"/>
            <w:vAlign w:val="bottom"/>
          </w:tcPr>
          <w:p w:rsidR="00657586" w:rsidRDefault="00D65C73">
            <w:pPr>
              <w:rPr>
                <w:rFonts w:cs="Calibri"/>
                <w:color w:val="000000"/>
              </w:rPr>
            </w:pPr>
            <w:r>
              <w:rPr>
                <w:rFonts w:cs="Calibri"/>
                <w:color w:val="000000"/>
              </w:rPr>
              <w:t>Կոմիտաս Սիմոնյան Սրապիոնին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409000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409000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657586">
            <w:pPr>
              <w:rPr>
                <w:rFonts w:cs="Calibri"/>
                <w:color w:val="000000"/>
              </w:rPr>
            </w:pPr>
            <w:r>
              <w:rPr>
                <w:rFonts w:cs="Calibri"/>
                <w:color w:val="000000"/>
              </w:rPr>
              <w:t>Ջի Էմ  Պրո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459900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91980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551880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657586">
            <w:pPr>
              <w:rPr>
                <w:rFonts w:cs="Calibri"/>
                <w:color w:val="000000"/>
              </w:rPr>
            </w:pPr>
            <w:r>
              <w:rPr>
                <w:rFonts w:cs="Calibri"/>
                <w:color w:val="000000"/>
              </w:rPr>
              <w:t>Քոմփ  Պրո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539000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107800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646800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763461">
            <w:pPr>
              <w:rPr>
                <w:rFonts w:cs="Calibri"/>
                <w:color w:val="000000"/>
              </w:rPr>
            </w:pPr>
            <w:r>
              <w:rPr>
                <w:rFonts w:cs="Calibri"/>
                <w:color w:val="000000"/>
              </w:rPr>
              <w:t>Սեյֆ իմպեքս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571667</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114333</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686000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657586">
            <w:pPr>
              <w:rPr>
                <w:rFonts w:cs="Calibri"/>
                <w:color w:val="000000"/>
              </w:rPr>
            </w:pPr>
            <w:r>
              <w:rPr>
                <w:rFonts w:cs="Calibri"/>
                <w:color w:val="000000"/>
              </w:rPr>
              <w:t>Արտյոմ  Սահակյան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689000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689000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657586">
            <w:pPr>
              <w:rPr>
                <w:rFonts w:cs="Calibri"/>
                <w:color w:val="000000"/>
              </w:rPr>
            </w:pPr>
            <w:r>
              <w:rPr>
                <w:rFonts w:cs="Calibri"/>
                <w:color w:val="000000"/>
              </w:rPr>
              <w:t>Տոպազ-95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665000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133000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798000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3</w:t>
            </w:r>
          </w:p>
        </w:tc>
        <w:tc>
          <w:tcPr>
            <w:tcW w:w="3827" w:type="dxa"/>
            <w:gridSpan w:val="13"/>
            <w:shd w:val="clear" w:color="auto" w:fill="auto"/>
            <w:vAlign w:val="bottom"/>
          </w:tcPr>
          <w:p w:rsidR="00657586" w:rsidRDefault="00657586">
            <w:pPr>
              <w:rPr>
                <w:rFonts w:cs="Calibri"/>
                <w:color w:val="000000"/>
              </w:rPr>
            </w:pPr>
            <w:r>
              <w:rPr>
                <w:rFonts w:cs="Calibri"/>
                <w:color w:val="000000"/>
              </w:rPr>
              <w:t>Աստղիկ Սարգսյան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699250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139850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839100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5</w:t>
            </w:r>
          </w:p>
        </w:tc>
        <w:tc>
          <w:tcPr>
            <w:tcW w:w="3827" w:type="dxa"/>
            <w:gridSpan w:val="13"/>
            <w:shd w:val="clear" w:color="auto" w:fill="auto"/>
            <w:vAlign w:val="bottom"/>
          </w:tcPr>
          <w:p w:rsidR="00657586" w:rsidRDefault="00763461">
            <w:pPr>
              <w:rPr>
                <w:rFonts w:cs="Calibri"/>
                <w:color w:val="000000"/>
              </w:rPr>
            </w:pPr>
            <w:r>
              <w:rPr>
                <w:rFonts w:cs="Calibri"/>
                <w:color w:val="000000"/>
              </w:rPr>
              <w:t>Սեյֆ իմպեքս  ՍՊԸ</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653333</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130667</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784000</w:t>
            </w:r>
          </w:p>
        </w:tc>
      </w:tr>
      <w:tr w:rsidR="00657586" w:rsidRPr="002756FD" w:rsidTr="00A6071B">
        <w:trPr>
          <w:trHeight w:val="402"/>
        </w:trPr>
        <w:tc>
          <w:tcPr>
            <w:tcW w:w="1339" w:type="dxa"/>
            <w:gridSpan w:val="4"/>
            <w:shd w:val="clear" w:color="auto" w:fill="auto"/>
            <w:vAlign w:val="center"/>
          </w:tcPr>
          <w:p w:rsidR="00657586" w:rsidRDefault="00657586">
            <w:pPr>
              <w:jc w:val="center"/>
              <w:rPr>
                <w:rFonts w:cs="Calibri"/>
                <w:color w:val="000000"/>
              </w:rPr>
            </w:pPr>
            <w:r>
              <w:rPr>
                <w:rFonts w:cs="Calibri"/>
                <w:color w:val="000000"/>
              </w:rPr>
              <w:t>5</w:t>
            </w:r>
          </w:p>
        </w:tc>
        <w:tc>
          <w:tcPr>
            <w:tcW w:w="3827" w:type="dxa"/>
            <w:gridSpan w:val="13"/>
            <w:shd w:val="clear" w:color="auto" w:fill="auto"/>
            <w:vAlign w:val="bottom"/>
          </w:tcPr>
          <w:p w:rsidR="00657586" w:rsidRDefault="00657586">
            <w:pPr>
              <w:rPr>
                <w:rFonts w:cs="Calibri"/>
                <w:color w:val="000000"/>
              </w:rPr>
            </w:pPr>
            <w:r>
              <w:rPr>
                <w:rFonts w:cs="Calibri"/>
                <w:color w:val="000000"/>
              </w:rPr>
              <w:t>Աստղիկ Սարգսյան ԱՁ</w:t>
            </w:r>
          </w:p>
        </w:tc>
        <w:tc>
          <w:tcPr>
            <w:tcW w:w="2268" w:type="dxa"/>
            <w:gridSpan w:val="8"/>
            <w:shd w:val="clear" w:color="auto" w:fill="auto"/>
            <w:vAlign w:val="center"/>
          </w:tcPr>
          <w:p w:rsidR="00657586" w:rsidRDefault="00657586">
            <w:pPr>
              <w:jc w:val="center"/>
              <w:rPr>
                <w:rFonts w:cs="Calibri"/>
                <w:color w:val="000000"/>
                <w:sz w:val="20"/>
                <w:szCs w:val="20"/>
              </w:rPr>
            </w:pPr>
            <w:r>
              <w:rPr>
                <w:rFonts w:cs="Calibri"/>
                <w:color w:val="000000"/>
                <w:sz w:val="20"/>
                <w:szCs w:val="20"/>
              </w:rPr>
              <w:t>805000</w:t>
            </w:r>
          </w:p>
        </w:tc>
        <w:tc>
          <w:tcPr>
            <w:tcW w:w="149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161000</w:t>
            </w:r>
          </w:p>
        </w:tc>
        <w:tc>
          <w:tcPr>
            <w:tcW w:w="2284" w:type="dxa"/>
            <w:gridSpan w:val="5"/>
            <w:shd w:val="clear" w:color="auto" w:fill="auto"/>
            <w:vAlign w:val="center"/>
          </w:tcPr>
          <w:p w:rsidR="00657586" w:rsidRDefault="00657586">
            <w:pPr>
              <w:jc w:val="center"/>
              <w:rPr>
                <w:rFonts w:cs="Calibri"/>
                <w:color w:val="000000"/>
                <w:sz w:val="20"/>
                <w:szCs w:val="20"/>
              </w:rPr>
            </w:pPr>
            <w:r>
              <w:rPr>
                <w:rFonts w:cs="Calibri"/>
                <w:color w:val="000000"/>
                <w:sz w:val="20"/>
                <w:szCs w:val="20"/>
              </w:rPr>
              <w:t>966000</w:t>
            </w:r>
          </w:p>
        </w:tc>
      </w:tr>
      <w:tr w:rsidR="00657586" w:rsidRPr="002756FD" w:rsidTr="005922C6">
        <w:trPr>
          <w:trHeight w:val="288"/>
        </w:trPr>
        <w:tc>
          <w:tcPr>
            <w:tcW w:w="11212" w:type="dxa"/>
            <w:gridSpan w:val="35"/>
            <w:shd w:val="clear" w:color="auto" w:fill="99CCFF"/>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p>
        </w:tc>
      </w:tr>
      <w:tr w:rsidR="00657586" w:rsidRPr="002756FD" w:rsidTr="005922C6">
        <w:tc>
          <w:tcPr>
            <w:tcW w:w="11212" w:type="dxa"/>
            <w:gridSpan w:val="35"/>
            <w:tcBorders>
              <w:bottom w:val="single" w:sz="8" w:space="0" w:color="auto"/>
            </w:tcBorders>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sz w:val="14"/>
                <w:szCs w:val="14"/>
                <w:lang w:eastAsia="ru-RU"/>
              </w:rPr>
              <w:t>Տ</w:t>
            </w:r>
            <w:r w:rsidRPr="002756FD">
              <w:rPr>
                <w:rFonts w:ascii="Sylfaen" w:eastAsia="Times New Roman" w:hAnsi="Sylfaen"/>
                <w:sz w:val="14"/>
                <w:szCs w:val="14"/>
                <w:lang w:val="hy-AM" w:eastAsia="ru-RU"/>
              </w:rPr>
              <w:t>վյալներ մերժված հայտերի մասին</w:t>
            </w:r>
          </w:p>
        </w:tc>
      </w:tr>
      <w:tr w:rsidR="00657586" w:rsidRPr="002756FD" w:rsidTr="00AF7BEC">
        <w:tc>
          <w:tcPr>
            <w:tcW w:w="813" w:type="dxa"/>
            <w:gridSpan w:val="3"/>
            <w:vMerge w:val="restart"/>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Չափա-բաժնի համարը</w:t>
            </w:r>
          </w:p>
        </w:tc>
        <w:tc>
          <w:tcPr>
            <w:tcW w:w="1440" w:type="dxa"/>
            <w:gridSpan w:val="3"/>
            <w:vMerge w:val="restart"/>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Մասնակցի անվանումը</w:t>
            </w:r>
          </w:p>
        </w:tc>
        <w:tc>
          <w:tcPr>
            <w:tcW w:w="8959" w:type="dxa"/>
            <w:gridSpan w:val="29"/>
            <w:tcBorders>
              <w:bottom w:val="single" w:sz="8" w:space="0" w:color="auto"/>
            </w:tcBorders>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val="hy-AM" w:eastAsia="ru-RU"/>
              </w:rPr>
              <w:t>Գնահատման արդյունքները</w:t>
            </w:r>
            <w:r w:rsidRPr="002756FD">
              <w:rPr>
                <w:rFonts w:ascii="Sylfaen" w:eastAsia="Times New Roman" w:hAnsi="Sylfaen"/>
                <w:sz w:val="14"/>
                <w:szCs w:val="14"/>
                <w:lang w:eastAsia="ru-RU"/>
              </w:rPr>
              <w:t xml:space="preserve"> (բավարար կամ անբավարար)</w:t>
            </w:r>
          </w:p>
        </w:tc>
      </w:tr>
      <w:tr w:rsidR="00657586" w:rsidRPr="002756FD" w:rsidTr="00AF7BEC">
        <w:tc>
          <w:tcPr>
            <w:tcW w:w="813" w:type="dxa"/>
            <w:gridSpan w:val="3"/>
            <w:vMerge/>
            <w:tcBorders>
              <w:bottom w:val="single" w:sz="8" w:space="0" w:color="auto"/>
            </w:tcBorders>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p>
        </w:tc>
        <w:tc>
          <w:tcPr>
            <w:tcW w:w="1440" w:type="dxa"/>
            <w:gridSpan w:val="3"/>
            <w:vMerge/>
            <w:tcBorders>
              <w:bottom w:val="single" w:sz="8" w:space="0" w:color="auto"/>
            </w:tcBorders>
            <w:shd w:val="clear" w:color="auto" w:fill="auto"/>
            <w:vAlign w:val="center"/>
          </w:tcPr>
          <w:p w:rsidR="00657586" w:rsidRPr="002756FD" w:rsidRDefault="00657586" w:rsidP="0022631D">
            <w:pPr>
              <w:widowControl w:val="0"/>
              <w:spacing w:before="0" w:after="0"/>
              <w:ind w:left="0" w:firstLine="0"/>
              <w:jc w:val="center"/>
              <w:rPr>
                <w:rFonts w:ascii="Sylfaen" w:eastAsia="Times New Roman" w:hAnsi="Sylfaen" w:cs="Sylfaen"/>
                <w:sz w:val="14"/>
                <w:szCs w:val="14"/>
                <w:lang w:eastAsia="ru-RU"/>
              </w:rPr>
            </w:pPr>
          </w:p>
        </w:tc>
        <w:tc>
          <w:tcPr>
            <w:tcW w:w="1647" w:type="dxa"/>
            <w:gridSpan w:val="4"/>
            <w:tcBorders>
              <w:bottom w:val="single" w:sz="8" w:space="0" w:color="auto"/>
            </w:tcBorders>
            <w:shd w:val="clear" w:color="auto" w:fill="auto"/>
            <w:vAlign w:val="center"/>
          </w:tcPr>
          <w:p w:rsidR="00657586" w:rsidRPr="002756FD" w:rsidRDefault="00657586" w:rsidP="0022631D">
            <w:pPr>
              <w:widowControl w:val="0"/>
              <w:spacing w:before="0" w:after="0"/>
              <w:ind w:left="0" w:firstLine="0"/>
              <w:rPr>
                <w:rFonts w:ascii="Sylfaen" w:eastAsia="Times New Roman" w:hAnsi="Sylfaen"/>
                <w:sz w:val="14"/>
                <w:szCs w:val="14"/>
                <w:lang w:eastAsia="ru-RU"/>
              </w:rPr>
            </w:pPr>
            <w:r w:rsidRPr="002756FD">
              <w:rPr>
                <w:rFonts w:ascii="Sylfaen" w:eastAsia="Times New Roman" w:hAnsi="Sylfaen" w:cs="Arial Armenian"/>
                <w:color w:val="000000"/>
                <w:sz w:val="14"/>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rsidR="00657586" w:rsidRPr="002756FD" w:rsidRDefault="00657586" w:rsidP="0022631D">
            <w:pPr>
              <w:widowControl w:val="0"/>
              <w:spacing w:before="0" w:after="0"/>
              <w:ind w:left="0" w:firstLine="0"/>
              <w:rPr>
                <w:rFonts w:ascii="Sylfaen" w:eastAsia="Times New Roman" w:hAnsi="Sylfaen"/>
                <w:sz w:val="14"/>
                <w:szCs w:val="14"/>
                <w:lang w:val="hy-AM" w:eastAsia="ru-RU"/>
              </w:rPr>
            </w:pPr>
            <w:r w:rsidRPr="002756FD">
              <w:rPr>
                <w:rFonts w:ascii="Sylfaen" w:eastAsia="Times New Roman" w:hAnsi="Sylfaen" w:cs="Arial Armenian"/>
                <w:color w:val="000000"/>
                <w:sz w:val="14"/>
                <w:szCs w:val="14"/>
                <w:lang w:val="hy-AM" w:eastAsia="ru-RU"/>
              </w:rPr>
              <w:t>Հայտով ներկայացված</w:t>
            </w:r>
            <w:r w:rsidRPr="002756FD">
              <w:rPr>
                <w:rFonts w:ascii="Sylfaen" w:eastAsia="Times New Roman" w:hAnsi="Sylfaen" w:cs="Arial Armenian"/>
                <w:color w:val="000000"/>
                <w:sz w:val="14"/>
                <w:szCs w:val="14"/>
                <w:lang w:eastAsia="ru-RU"/>
              </w:rPr>
              <w:t xml:space="preserve"> փաստաթղթերի </w:t>
            </w:r>
            <w:r w:rsidRPr="002756FD">
              <w:rPr>
                <w:rFonts w:ascii="Sylfaen" w:eastAsia="Times New Roman" w:hAnsi="Sylfaen" w:cs="Arial Armenian"/>
                <w:color w:val="000000"/>
                <w:sz w:val="14"/>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rsidR="00657586" w:rsidRPr="002756FD" w:rsidRDefault="00657586" w:rsidP="0022631D">
            <w:pPr>
              <w:widowControl w:val="0"/>
              <w:spacing w:before="0" w:after="0"/>
              <w:ind w:left="0" w:firstLine="0"/>
              <w:rPr>
                <w:rFonts w:ascii="Sylfaen" w:eastAsia="Times New Roman" w:hAnsi="Sylfaen" w:cs="Arial Armenian"/>
                <w:color w:val="000000"/>
                <w:sz w:val="14"/>
                <w:szCs w:val="14"/>
                <w:highlight w:val="yellow"/>
                <w:lang w:val="hy-AM" w:eastAsia="ru-RU"/>
              </w:rPr>
            </w:pPr>
            <w:r w:rsidRPr="002756FD">
              <w:rPr>
                <w:rFonts w:ascii="Sylfaen" w:eastAsia="Times New Roman" w:hAnsi="Sylfaen" w:cs="Arial Armenian"/>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2" w:type="dxa"/>
            <w:gridSpan w:val="6"/>
            <w:tcBorders>
              <w:bottom w:val="single" w:sz="8" w:space="0" w:color="auto"/>
            </w:tcBorders>
            <w:shd w:val="clear" w:color="auto" w:fill="auto"/>
            <w:vAlign w:val="center"/>
          </w:tcPr>
          <w:p w:rsidR="00657586" w:rsidRPr="002756FD" w:rsidRDefault="00657586" w:rsidP="00012170">
            <w:pPr>
              <w:widowControl w:val="0"/>
              <w:spacing w:before="0" w:after="0"/>
              <w:ind w:left="0" w:firstLine="0"/>
              <w:jc w:val="center"/>
              <w:rPr>
                <w:rFonts w:ascii="Sylfaen" w:eastAsia="Times New Roman" w:hAnsi="Sylfaen" w:cs="Sylfaen"/>
                <w:sz w:val="14"/>
                <w:szCs w:val="14"/>
                <w:highlight w:val="yellow"/>
                <w:lang w:eastAsia="ru-RU"/>
              </w:rPr>
            </w:pPr>
            <w:r w:rsidRPr="002756FD">
              <w:rPr>
                <w:rFonts w:ascii="Sylfaen" w:eastAsia="Times New Roman" w:hAnsi="Sylfaen" w:cs="Arial Armenian"/>
                <w:color w:val="000000"/>
                <w:sz w:val="14"/>
                <w:szCs w:val="14"/>
                <w:lang w:val="hy-AM" w:eastAsia="ru-RU"/>
              </w:rPr>
              <w:t>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Pr="00D65C73" w:rsidRDefault="00D65C73" w:rsidP="0022631D">
            <w:pPr>
              <w:widowControl w:val="0"/>
              <w:spacing w:before="0" w:after="0"/>
              <w:ind w:left="0" w:firstLine="0"/>
              <w:jc w:val="center"/>
              <w:rPr>
                <w:rFonts w:ascii="Sylfaen" w:eastAsia="Times New Roman" w:hAnsi="Sylfaen" w:cs="Sylfaen"/>
                <w:sz w:val="18"/>
                <w:szCs w:val="18"/>
                <w:lang w:eastAsia="ru-RU"/>
              </w:rPr>
            </w:pPr>
            <w:r w:rsidRPr="00D65C73">
              <w:rPr>
                <w:rFonts w:ascii="Sylfaen" w:eastAsia="Times New Roman" w:hAnsi="Sylfaen" w:cs="Sylfaen"/>
                <w:sz w:val="18"/>
                <w:szCs w:val="18"/>
                <w:lang w:eastAsia="ru-RU"/>
              </w:rPr>
              <w:t>1</w:t>
            </w:r>
          </w:p>
        </w:tc>
        <w:tc>
          <w:tcPr>
            <w:tcW w:w="1440" w:type="dxa"/>
            <w:gridSpan w:val="3"/>
            <w:tcBorders>
              <w:bottom w:val="single" w:sz="8" w:space="0" w:color="auto"/>
            </w:tcBorders>
            <w:shd w:val="clear" w:color="auto" w:fill="auto"/>
            <w:vAlign w:val="center"/>
          </w:tcPr>
          <w:p w:rsidR="00D65C73" w:rsidRPr="00D65C73" w:rsidRDefault="00D65C73" w:rsidP="0022631D">
            <w:pPr>
              <w:widowControl w:val="0"/>
              <w:spacing w:before="0" w:after="0"/>
              <w:ind w:left="0" w:firstLine="0"/>
              <w:jc w:val="center"/>
              <w:rPr>
                <w:rFonts w:ascii="Sylfaen" w:eastAsia="Times New Roman" w:hAnsi="Sylfaen" w:cs="Sylfaen"/>
                <w:sz w:val="18"/>
                <w:szCs w:val="18"/>
                <w:lang w:eastAsia="ru-RU"/>
              </w:rPr>
            </w:pPr>
            <w:r w:rsidRPr="00D65C73">
              <w:rPr>
                <w:rFonts w:cs="Calibri"/>
                <w:color w:val="000000"/>
                <w:sz w:val="18"/>
                <w:szCs w:val="18"/>
              </w:rPr>
              <w:t>Ալֆա էտանոլ ՍՊԸ</w:t>
            </w:r>
          </w:p>
        </w:tc>
        <w:tc>
          <w:tcPr>
            <w:tcW w:w="1647" w:type="dxa"/>
            <w:gridSpan w:val="4"/>
            <w:tcBorders>
              <w:bottom w:val="single" w:sz="8" w:space="0" w:color="auto"/>
            </w:tcBorders>
            <w:shd w:val="clear" w:color="auto" w:fill="auto"/>
            <w:vAlign w:val="center"/>
          </w:tcPr>
          <w:p w:rsidR="00D65C73" w:rsidRPr="002756FD" w:rsidRDefault="00D65C73" w:rsidP="00D65C73">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D65C73">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D65C73">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D65C73">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65C73" w:rsidRPr="002756FD" w:rsidRDefault="00763461" w:rsidP="0022631D">
            <w:pPr>
              <w:widowControl w:val="0"/>
              <w:spacing w:before="0" w:after="0"/>
              <w:ind w:left="0" w:firstLine="0"/>
              <w:jc w:val="center"/>
              <w:rPr>
                <w:rFonts w:ascii="Sylfaen" w:eastAsia="Times New Roman" w:hAnsi="Sylfaen" w:cs="Sylfaen"/>
                <w:sz w:val="14"/>
                <w:szCs w:val="14"/>
                <w:lang w:eastAsia="ru-RU"/>
              </w:rPr>
            </w:pPr>
            <w:r>
              <w:rPr>
                <w:rFonts w:cs="Calibri"/>
                <w:color w:val="000000"/>
              </w:rPr>
              <w:t>Սեյֆ իմպեքս  ՍՊԸ</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r>
              <w:rPr>
                <w:rFonts w:cs="Calibri"/>
                <w:color w:val="000000"/>
              </w:rPr>
              <w:t>Քոմփ  Պրո ՍՊԸ</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lastRenderedPageBreak/>
              <w:t>1-3, 5</w:t>
            </w:r>
          </w:p>
        </w:tc>
        <w:tc>
          <w:tcPr>
            <w:tcW w:w="1440" w:type="dxa"/>
            <w:gridSpan w:val="3"/>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r>
              <w:rPr>
                <w:rFonts w:cs="Calibri"/>
                <w:color w:val="000000"/>
              </w:rPr>
              <w:t>Աստղիկ Սարգսյան ԱՁ</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cs="Calibri"/>
                <w:color w:val="000000"/>
              </w:rPr>
            </w:pPr>
            <w:r>
              <w:rPr>
                <w:rFonts w:cs="Calibri"/>
                <w:color w:val="000000"/>
              </w:rPr>
              <w:t>Տոպազ-95 ՍՊԸ</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cs="Calibri"/>
                <w:color w:val="000000"/>
              </w:rPr>
            </w:pPr>
            <w:r>
              <w:rPr>
                <w:rFonts w:cs="Calibri"/>
                <w:color w:val="000000"/>
              </w:rPr>
              <w:t>Արտյոմ  Սահակյան  ԱՁ</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1,2</w:t>
            </w:r>
          </w:p>
        </w:tc>
        <w:tc>
          <w:tcPr>
            <w:tcW w:w="1440"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cs="Calibri"/>
                <w:color w:val="000000"/>
              </w:rPr>
            </w:pPr>
            <w:r>
              <w:rPr>
                <w:rFonts w:cs="Calibri"/>
                <w:color w:val="000000"/>
              </w:rPr>
              <w:t>Սոֆոն ՍՊԸ</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c>
          <w:tcPr>
            <w:tcW w:w="813"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1-2</w:t>
            </w:r>
          </w:p>
        </w:tc>
        <w:tc>
          <w:tcPr>
            <w:tcW w:w="1440" w:type="dxa"/>
            <w:gridSpan w:val="3"/>
            <w:tcBorders>
              <w:bottom w:val="single" w:sz="8" w:space="0" w:color="auto"/>
            </w:tcBorders>
            <w:shd w:val="clear" w:color="auto" w:fill="auto"/>
            <w:vAlign w:val="center"/>
          </w:tcPr>
          <w:p w:rsidR="00D65C73" w:rsidRDefault="00D65C73" w:rsidP="0022631D">
            <w:pPr>
              <w:widowControl w:val="0"/>
              <w:spacing w:before="0" w:after="0"/>
              <w:ind w:left="0" w:firstLine="0"/>
              <w:jc w:val="center"/>
              <w:rPr>
                <w:rFonts w:cs="Calibri"/>
                <w:color w:val="000000"/>
              </w:rPr>
            </w:pPr>
            <w:r>
              <w:rPr>
                <w:rFonts w:cs="Calibri"/>
                <w:color w:val="000000"/>
              </w:rPr>
              <w:t>Կոմիտաս Սիմոնյան Սրապիոնին ԱՁ</w:t>
            </w:r>
          </w:p>
        </w:tc>
        <w:tc>
          <w:tcPr>
            <w:tcW w:w="1647" w:type="dxa"/>
            <w:gridSpan w:val="4"/>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268" w:type="dxa"/>
            <w:gridSpan w:val="9"/>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552" w:type="dxa"/>
            <w:gridSpan w:val="10"/>
            <w:tcBorders>
              <w:bottom w:val="single" w:sz="8" w:space="0" w:color="auto"/>
            </w:tcBorders>
            <w:shd w:val="clear" w:color="auto" w:fill="auto"/>
            <w:vAlign w:val="center"/>
          </w:tcPr>
          <w:p w:rsidR="00D65C73" w:rsidRPr="002756FD"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բավ</w:t>
            </w:r>
          </w:p>
        </w:tc>
        <w:tc>
          <w:tcPr>
            <w:tcW w:w="2492" w:type="dxa"/>
            <w:gridSpan w:val="6"/>
            <w:tcBorders>
              <w:bottom w:val="single" w:sz="8" w:space="0" w:color="auto"/>
            </w:tcBorders>
            <w:shd w:val="clear" w:color="auto" w:fill="auto"/>
            <w:vAlign w:val="center"/>
          </w:tcPr>
          <w:p w:rsidR="00D65C73" w:rsidRPr="00D65C73" w:rsidRDefault="00D65C73" w:rsidP="00F774E4">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Բարձր  գնային  առաջարկ</w:t>
            </w:r>
          </w:p>
        </w:tc>
      </w:tr>
      <w:tr w:rsidR="00D65C73" w:rsidRPr="002756FD" w:rsidTr="00AF7BEC">
        <w:trPr>
          <w:trHeight w:val="331"/>
        </w:trPr>
        <w:tc>
          <w:tcPr>
            <w:tcW w:w="2253" w:type="dxa"/>
            <w:gridSpan w:val="6"/>
            <w:shd w:val="clear" w:color="auto" w:fill="auto"/>
            <w:vAlign w:val="center"/>
          </w:tcPr>
          <w:p w:rsidR="00D65C73" w:rsidRPr="002756FD" w:rsidRDefault="00D65C73" w:rsidP="0022631D">
            <w:pPr>
              <w:spacing w:before="0" w:after="0"/>
              <w:ind w:left="0" w:firstLine="0"/>
              <w:rPr>
                <w:rFonts w:ascii="Sylfaen" w:eastAsia="Times New Roman" w:hAnsi="Sylfaen"/>
                <w:sz w:val="14"/>
                <w:szCs w:val="14"/>
                <w:lang w:eastAsia="ru-RU"/>
              </w:rPr>
            </w:pPr>
            <w:r w:rsidRPr="002756FD">
              <w:rPr>
                <w:rFonts w:ascii="Sylfaen" w:eastAsia="Times New Roman" w:hAnsi="Sylfaen" w:cs="Sylfaen"/>
                <w:sz w:val="14"/>
                <w:szCs w:val="14"/>
                <w:lang w:eastAsia="ru-RU"/>
              </w:rPr>
              <w:t>Այլ տեղեկություններ</w:t>
            </w:r>
          </w:p>
        </w:tc>
        <w:tc>
          <w:tcPr>
            <w:tcW w:w="8959" w:type="dxa"/>
            <w:gridSpan w:val="29"/>
            <w:shd w:val="clear" w:color="auto" w:fill="auto"/>
            <w:vAlign w:val="center"/>
          </w:tcPr>
          <w:p w:rsidR="00D65C73" w:rsidRPr="002756FD" w:rsidRDefault="00D65C73" w:rsidP="0022631D">
            <w:pPr>
              <w:spacing w:before="0" w:after="0"/>
              <w:ind w:left="0" w:firstLine="0"/>
              <w:rPr>
                <w:rFonts w:ascii="Sylfaen" w:eastAsia="Times New Roman" w:hAnsi="Sylfaen" w:cs="Sylfaen"/>
                <w:sz w:val="14"/>
                <w:szCs w:val="14"/>
                <w:lang w:val="hy-AM" w:eastAsia="ru-RU"/>
              </w:rPr>
            </w:pPr>
            <w:r w:rsidRPr="002756FD">
              <w:rPr>
                <w:rFonts w:ascii="Sylfaen" w:eastAsia="Times New Roman" w:hAnsi="Sylfaen" w:cs="Sylfaen"/>
                <w:sz w:val="14"/>
                <w:szCs w:val="14"/>
                <w:lang w:eastAsia="ru-RU"/>
              </w:rPr>
              <w:t>Ծանոթություն` Հայտերի մերժման այլ հիմքեր</w:t>
            </w:r>
          </w:p>
        </w:tc>
      </w:tr>
      <w:tr w:rsidR="00D65C73" w:rsidRPr="002756FD" w:rsidTr="005922C6">
        <w:trPr>
          <w:trHeight w:val="289"/>
        </w:trPr>
        <w:tc>
          <w:tcPr>
            <w:tcW w:w="11212" w:type="dxa"/>
            <w:gridSpan w:val="35"/>
            <w:tcBorders>
              <w:bottom w:val="single" w:sz="8" w:space="0" w:color="auto"/>
            </w:tcBorders>
            <w:shd w:val="clear" w:color="auto" w:fill="99CCFF"/>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p>
        </w:tc>
      </w:tr>
      <w:tr w:rsidR="00D65C73" w:rsidRPr="002756FD" w:rsidTr="00AF7BEC">
        <w:trPr>
          <w:trHeight w:val="346"/>
        </w:trPr>
        <w:tc>
          <w:tcPr>
            <w:tcW w:w="4973" w:type="dxa"/>
            <w:gridSpan w:val="15"/>
            <w:tcBorders>
              <w:bottom w:val="single" w:sz="8" w:space="0" w:color="auto"/>
            </w:tcBorders>
            <w:shd w:val="clear" w:color="auto" w:fill="auto"/>
            <w:vAlign w:val="center"/>
          </w:tcPr>
          <w:p w:rsidR="00D65C73" w:rsidRPr="002756FD" w:rsidRDefault="00D65C73" w:rsidP="0022631D">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Ընտրված մասնակցի որոշման ամսաթիվը</w:t>
            </w:r>
          </w:p>
        </w:tc>
        <w:tc>
          <w:tcPr>
            <w:tcW w:w="6239" w:type="dxa"/>
            <w:gridSpan w:val="20"/>
            <w:tcBorders>
              <w:bottom w:val="single" w:sz="8" w:space="0" w:color="auto"/>
            </w:tcBorders>
            <w:shd w:val="clear" w:color="auto" w:fill="auto"/>
            <w:vAlign w:val="center"/>
          </w:tcPr>
          <w:p w:rsidR="00D65C73" w:rsidRPr="002756FD" w:rsidRDefault="00D65C73" w:rsidP="005058B3">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11.07</w:t>
            </w:r>
            <w:r w:rsidRPr="002756FD">
              <w:rPr>
                <w:rFonts w:ascii="Sylfaen" w:eastAsia="Times New Roman" w:hAnsi="Sylfaen" w:cs="Sylfaen"/>
                <w:sz w:val="24"/>
                <w:szCs w:val="24"/>
                <w:lang w:eastAsia="ru-RU"/>
              </w:rPr>
              <w:t>.2023թ</w:t>
            </w:r>
          </w:p>
        </w:tc>
      </w:tr>
      <w:tr w:rsidR="00D65C73" w:rsidRPr="002756FD" w:rsidTr="00AF7BEC">
        <w:trPr>
          <w:trHeight w:val="92"/>
        </w:trPr>
        <w:tc>
          <w:tcPr>
            <w:tcW w:w="4973" w:type="dxa"/>
            <w:gridSpan w:val="15"/>
            <w:vMerge w:val="restart"/>
            <w:shd w:val="clear" w:color="auto" w:fill="auto"/>
            <w:vAlign w:val="center"/>
          </w:tcPr>
          <w:p w:rsidR="00D65C73" w:rsidRPr="002756FD" w:rsidRDefault="00D65C73" w:rsidP="0022631D">
            <w:pPr>
              <w:tabs>
                <w:tab w:val="left" w:pos="1248"/>
              </w:tabs>
              <w:spacing w:before="0" w:after="0"/>
              <w:ind w:left="0" w:firstLine="0"/>
              <w:rPr>
                <w:rFonts w:ascii="Sylfaen" w:eastAsia="Times New Roman" w:hAnsi="Sylfaen"/>
                <w:sz w:val="24"/>
                <w:szCs w:val="24"/>
                <w:lang w:val="hy-AM" w:eastAsia="ru-RU"/>
              </w:rPr>
            </w:pPr>
            <w:r w:rsidRPr="002756FD">
              <w:rPr>
                <w:rFonts w:ascii="Sylfaen" w:eastAsia="Times New Roman" w:hAnsi="Sylfaen"/>
                <w:sz w:val="24"/>
                <w:szCs w:val="24"/>
                <w:lang w:val="hy-AM" w:eastAsia="ru-RU"/>
              </w:rPr>
              <w:t>Անգործության ժամկետ</w:t>
            </w:r>
          </w:p>
        </w:tc>
        <w:tc>
          <w:tcPr>
            <w:tcW w:w="3111" w:type="dxa"/>
            <w:gridSpan w:val="13"/>
            <w:tcBorders>
              <w:bottom w:val="single" w:sz="8" w:space="0" w:color="auto"/>
            </w:tcBorders>
            <w:shd w:val="clear" w:color="auto" w:fill="auto"/>
            <w:vAlign w:val="center"/>
          </w:tcPr>
          <w:p w:rsidR="00D65C73" w:rsidRPr="002756FD" w:rsidRDefault="00D65C73" w:rsidP="0022631D">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 xml:space="preserve">          Անգործության ժամկետի սկիզբ</w:t>
            </w:r>
          </w:p>
        </w:tc>
        <w:tc>
          <w:tcPr>
            <w:tcW w:w="3128" w:type="dxa"/>
            <w:gridSpan w:val="7"/>
            <w:tcBorders>
              <w:bottom w:val="single" w:sz="8" w:space="0" w:color="auto"/>
            </w:tcBorders>
            <w:shd w:val="clear" w:color="auto" w:fill="auto"/>
            <w:vAlign w:val="center"/>
          </w:tcPr>
          <w:p w:rsidR="00D65C73" w:rsidRPr="002756FD" w:rsidRDefault="00D65C73" w:rsidP="0022631D">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 xml:space="preserve">         Անգործության ժամկետի ավարտ</w:t>
            </w:r>
          </w:p>
        </w:tc>
      </w:tr>
      <w:tr w:rsidR="00D65C73" w:rsidRPr="002756FD" w:rsidTr="00AF7BEC">
        <w:trPr>
          <w:trHeight w:val="92"/>
        </w:trPr>
        <w:tc>
          <w:tcPr>
            <w:tcW w:w="4973" w:type="dxa"/>
            <w:gridSpan w:val="15"/>
            <w:vMerge/>
            <w:tcBorders>
              <w:bottom w:val="single" w:sz="4" w:space="0" w:color="auto"/>
            </w:tcBorders>
            <w:shd w:val="clear" w:color="auto" w:fill="auto"/>
            <w:vAlign w:val="center"/>
          </w:tcPr>
          <w:p w:rsidR="00D65C73" w:rsidRPr="002756FD" w:rsidRDefault="00D65C73" w:rsidP="0022631D">
            <w:pPr>
              <w:tabs>
                <w:tab w:val="left" w:pos="1248"/>
              </w:tabs>
              <w:spacing w:before="0" w:after="0"/>
              <w:ind w:left="0" w:firstLine="0"/>
              <w:rPr>
                <w:rFonts w:ascii="Sylfaen" w:eastAsia="Times New Roman" w:hAnsi="Sylfaen"/>
                <w:sz w:val="24"/>
                <w:szCs w:val="24"/>
                <w:lang w:val="hy-AM" w:eastAsia="ru-RU"/>
              </w:rPr>
            </w:pPr>
          </w:p>
        </w:tc>
        <w:tc>
          <w:tcPr>
            <w:tcW w:w="3111" w:type="dxa"/>
            <w:gridSpan w:val="13"/>
            <w:tcBorders>
              <w:bottom w:val="single" w:sz="8" w:space="0" w:color="auto"/>
            </w:tcBorders>
            <w:shd w:val="clear" w:color="auto" w:fill="auto"/>
            <w:vAlign w:val="center"/>
          </w:tcPr>
          <w:p w:rsidR="00D65C73" w:rsidRPr="002756FD" w:rsidRDefault="00763461" w:rsidP="008952E4">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25.07.2023թ</w:t>
            </w:r>
          </w:p>
        </w:tc>
        <w:tc>
          <w:tcPr>
            <w:tcW w:w="3128" w:type="dxa"/>
            <w:gridSpan w:val="7"/>
            <w:tcBorders>
              <w:bottom w:val="single" w:sz="8" w:space="0" w:color="auto"/>
            </w:tcBorders>
            <w:shd w:val="clear" w:color="auto" w:fill="auto"/>
            <w:vAlign w:val="center"/>
          </w:tcPr>
          <w:p w:rsidR="00D65C73" w:rsidRPr="002756FD" w:rsidRDefault="00763461" w:rsidP="002756FD">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04.08.2023թ</w:t>
            </w:r>
          </w:p>
        </w:tc>
      </w:tr>
      <w:tr w:rsidR="00D65C73" w:rsidRPr="002756FD" w:rsidTr="005922C6">
        <w:trPr>
          <w:trHeight w:val="344"/>
        </w:trPr>
        <w:tc>
          <w:tcPr>
            <w:tcW w:w="11212" w:type="dxa"/>
            <w:gridSpan w:val="35"/>
            <w:tcBorders>
              <w:top w:val="single" w:sz="4" w:space="0" w:color="auto"/>
              <w:bottom w:val="single" w:sz="8" w:space="0" w:color="auto"/>
            </w:tcBorders>
            <w:shd w:val="clear" w:color="auto" w:fill="auto"/>
            <w:vAlign w:val="center"/>
          </w:tcPr>
          <w:p w:rsidR="00D65C73" w:rsidRPr="002756FD" w:rsidRDefault="00D65C73" w:rsidP="00B62226">
            <w:pPr>
              <w:spacing w:before="0" w:after="0"/>
              <w:ind w:left="0" w:firstLine="0"/>
              <w:rPr>
                <w:rFonts w:ascii="Sylfaen" w:eastAsia="Times New Roman" w:hAnsi="Sylfaen" w:cs="Sylfaen"/>
                <w:sz w:val="24"/>
                <w:szCs w:val="24"/>
                <w:lang w:eastAsia="ru-RU"/>
              </w:rPr>
            </w:pPr>
            <w:r w:rsidRPr="002756FD">
              <w:rPr>
                <w:rFonts w:ascii="Sylfaen" w:eastAsia="Times New Roman" w:hAnsi="Sylfaen"/>
                <w:sz w:val="24"/>
                <w:szCs w:val="24"/>
                <w:lang w:val="hy-AM" w:eastAsia="ru-RU"/>
              </w:rPr>
              <w:t>Ընտրված մասնակցին պայմանագիր կնքելու առաջարկի ծանուցման ամսաթիվը</w:t>
            </w:r>
            <w:r w:rsidRPr="002756FD">
              <w:rPr>
                <w:rFonts w:ascii="Sylfaen" w:eastAsia="Times New Roman" w:hAnsi="Sylfaen"/>
                <w:sz w:val="24"/>
                <w:szCs w:val="24"/>
                <w:lang w:eastAsia="ru-RU"/>
              </w:rPr>
              <w:t xml:space="preserve">  </w:t>
            </w:r>
            <w:r w:rsidR="00B62226">
              <w:rPr>
                <w:rFonts w:ascii="Sylfaen" w:eastAsia="Times New Roman" w:hAnsi="Sylfaen"/>
                <w:sz w:val="24"/>
                <w:szCs w:val="24"/>
                <w:lang w:eastAsia="ru-RU"/>
              </w:rPr>
              <w:t>10.08.</w:t>
            </w:r>
            <w:r w:rsidRPr="002756FD">
              <w:rPr>
                <w:rFonts w:ascii="Sylfaen" w:eastAsia="Times New Roman" w:hAnsi="Sylfaen"/>
                <w:sz w:val="24"/>
                <w:szCs w:val="24"/>
                <w:lang w:eastAsia="ru-RU"/>
              </w:rPr>
              <w:t>2023թ</w:t>
            </w:r>
          </w:p>
        </w:tc>
      </w:tr>
      <w:tr w:rsidR="00D65C73" w:rsidRPr="002756FD" w:rsidTr="00AF7BEC">
        <w:trPr>
          <w:trHeight w:val="344"/>
        </w:trPr>
        <w:tc>
          <w:tcPr>
            <w:tcW w:w="4973" w:type="dxa"/>
            <w:gridSpan w:val="15"/>
            <w:tcBorders>
              <w:bottom w:val="single" w:sz="8" w:space="0" w:color="auto"/>
            </w:tcBorders>
            <w:shd w:val="clear" w:color="auto" w:fill="auto"/>
            <w:vAlign w:val="center"/>
          </w:tcPr>
          <w:p w:rsidR="00D65C73" w:rsidRPr="002756FD" w:rsidRDefault="00D65C73" w:rsidP="0022631D">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Ընտրված մասնակցի կողմից ստորագրված պայմանագիրը պատվիրատուի մոտ մուտքագրվելու ամսաթիվը</w:t>
            </w:r>
          </w:p>
        </w:tc>
        <w:tc>
          <w:tcPr>
            <w:tcW w:w="6239" w:type="dxa"/>
            <w:gridSpan w:val="20"/>
            <w:tcBorders>
              <w:bottom w:val="single" w:sz="8" w:space="0" w:color="auto"/>
            </w:tcBorders>
            <w:shd w:val="clear" w:color="auto" w:fill="auto"/>
            <w:vAlign w:val="center"/>
          </w:tcPr>
          <w:p w:rsidR="00D65C73" w:rsidRPr="002756FD" w:rsidRDefault="00B62226" w:rsidP="008952E4">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15</w:t>
            </w:r>
            <w:r w:rsidR="00D65C73" w:rsidRPr="002756FD">
              <w:rPr>
                <w:rFonts w:ascii="Sylfaen" w:eastAsia="Times New Roman" w:hAnsi="Sylfaen" w:cs="Sylfaen"/>
                <w:sz w:val="24"/>
                <w:szCs w:val="24"/>
                <w:lang w:eastAsia="ru-RU"/>
              </w:rPr>
              <w:t>.</w:t>
            </w:r>
            <w:r>
              <w:rPr>
                <w:rFonts w:ascii="Sylfaen" w:eastAsia="Times New Roman" w:hAnsi="Sylfaen" w:cs="Sylfaen"/>
                <w:sz w:val="24"/>
                <w:szCs w:val="24"/>
                <w:lang w:eastAsia="ru-RU"/>
              </w:rPr>
              <w:t>08.</w:t>
            </w:r>
            <w:r w:rsidR="00D65C73" w:rsidRPr="002756FD">
              <w:rPr>
                <w:rFonts w:ascii="Sylfaen" w:eastAsia="Times New Roman" w:hAnsi="Sylfaen" w:cs="Sylfaen"/>
                <w:sz w:val="24"/>
                <w:szCs w:val="24"/>
                <w:lang w:eastAsia="ru-RU"/>
              </w:rPr>
              <w:t>2023թ</w:t>
            </w:r>
          </w:p>
        </w:tc>
      </w:tr>
      <w:tr w:rsidR="00D65C73" w:rsidRPr="002756FD" w:rsidTr="00AF7BEC">
        <w:trPr>
          <w:trHeight w:val="344"/>
        </w:trPr>
        <w:tc>
          <w:tcPr>
            <w:tcW w:w="4973" w:type="dxa"/>
            <w:gridSpan w:val="15"/>
            <w:tcBorders>
              <w:bottom w:val="single" w:sz="8" w:space="0" w:color="auto"/>
            </w:tcBorders>
            <w:shd w:val="clear" w:color="auto" w:fill="auto"/>
            <w:vAlign w:val="center"/>
          </w:tcPr>
          <w:p w:rsidR="00D65C73" w:rsidRPr="002756FD" w:rsidRDefault="00D65C73" w:rsidP="0022631D">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Պատվիրատուի կողմից պայմանագրի ստորագրման ամսաթիվը</w:t>
            </w:r>
          </w:p>
        </w:tc>
        <w:tc>
          <w:tcPr>
            <w:tcW w:w="6239" w:type="dxa"/>
            <w:gridSpan w:val="20"/>
            <w:tcBorders>
              <w:bottom w:val="single" w:sz="8" w:space="0" w:color="auto"/>
            </w:tcBorders>
            <w:shd w:val="clear" w:color="auto" w:fill="auto"/>
            <w:vAlign w:val="center"/>
          </w:tcPr>
          <w:p w:rsidR="00D65C73" w:rsidRPr="002756FD" w:rsidRDefault="00D65C73" w:rsidP="00B62226">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w:t>
            </w:r>
            <w:r w:rsidR="00B62226">
              <w:rPr>
                <w:rFonts w:ascii="Sylfaen" w:eastAsia="Times New Roman" w:hAnsi="Sylfaen" w:cs="Sylfaen"/>
                <w:sz w:val="24"/>
                <w:szCs w:val="24"/>
                <w:lang w:eastAsia="ru-RU"/>
              </w:rPr>
              <w:t>6.08</w:t>
            </w:r>
            <w:r w:rsidRPr="002756FD">
              <w:rPr>
                <w:rFonts w:ascii="Sylfaen" w:eastAsia="Times New Roman" w:hAnsi="Sylfaen" w:cs="Sylfaen"/>
                <w:sz w:val="24"/>
                <w:szCs w:val="24"/>
                <w:lang w:eastAsia="ru-RU"/>
              </w:rPr>
              <w:t>.2023թ</w:t>
            </w:r>
          </w:p>
        </w:tc>
      </w:tr>
      <w:tr w:rsidR="00D65C73" w:rsidRPr="002756FD" w:rsidTr="005922C6">
        <w:trPr>
          <w:trHeight w:val="288"/>
        </w:trPr>
        <w:tc>
          <w:tcPr>
            <w:tcW w:w="11212" w:type="dxa"/>
            <w:gridSpan w:val="35"/>
            <w:shd w:val="clear" w:color="auto" w:fill="99CCFF"/>
            <w:vAlign w:val="center"/>
          </w:tcPr>
          <w:p w:rsidR="00D65C73" w:rsidRPr="002756FD" w:rsidRDefault="00D65C73" w:rsidP="0022631D">
            <w:pPr>
              <w:widowControl w:val="0"/>
              <w:spacing w:before="0" w:after="0"/>
              <w:ind w:left="0" w:firstLine="0"/>
              <w:jc w:val="center"/>
              <w:rPr>
                <w:rFonts w:ascii="Sylfaen" w:eastAsia="Times New Roman" w:hAnsi="Sylfaen" w:cs="Sylfaen"/>
                <w:sz w:val="14"/>
                <w:szCs w:val="14"/>
                <w:lang w:eastAsia="ru-RU"/>
              </w:rPr>
            </w:pPr>
          </w:p>
        </w:tc>
      </w:tr>
      <w:tr w:rsidR="00D65C73" w:rsidRPr="002756FD" w:rsidTr="00AF7BEC">
        <w:tc>
          <w:tcPr>
            <w:tcW w:w="813" w:type="dxa"/>
            <w:gridSpan w:val="3"/>
            <w:vMerge w:val="restart"/>
            <w:shd w:val="clear" w:color="auto" w:fill="auto"/>
            <w:vAlign w:val="center"/>
          </w:tcPr>
          <w:p w:rsidR="00D65C73" w:rsidRPr="002756FD" w:rsidRDefault="00D65C73"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Չափա-բաժնի համարը</w:t>
            </w:r>
          </w:p>
        </w:tc>
        <w:tc>
          <w:tcPr>
            <w:tcW w:w="1411" w:type="dxa"/>
            <w:gridSpan w:val="2"/>
            <w:vMerge w:val="restart"/>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Ընտրված մասնակիցը</w:t>
            </w:r>
          </w:p>
        </w:tc>
        <w:tc>
          <w:tcPr>
            <w:tcW w:w="8988" w:type="dxa"/>
            <w:gridSpan w:val="30"/>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Պ</w:t>
            </w:r>
            <w:r w:rsidRPr="002756FD">
              <w:rPr>
                <w:rFonts w:ascii="Sylfaen" w:eastAsia="Times New Roman" w:hAnsi="Sylfaen" w:cs="Sylfaen"/>
                <w:sz w:val="16"/>
                <w:szCs w:val="16"/>
                <w:lang w:val="ru-RU" w:eastAsia="ru-RU"/>
              </w:rPr>
              <w:t>այմանագ</w:t>
            </w:r>
            <w:r w:rsidRPr="002756FD">
              <w:rPr>
                <w:rFonts w:ascii="Sylfaen" w:eastAsia="Times New Roman" w:hAnsi="Sylfaen" w:cs="Sylfaen"/>
                <w:sz w:val="16"/>
                <w:szCs w:val="16"/>
                <w:lang w:eastAsia="ru-RU"/>
              </w:rPr>
              <w:t>րի</w:t>
            </w:r>
          </w:p>
        </w:tc>
      </w:tr>
      <w:tr w:rsidR="00D65C73" w:rsidRPr="002756FD" w:rsidTr="005E3775">
        <w:trPr>
          <w:trHeight w:val="237"/>
        </w:trPr>
        <w:tc>
          <w:tcPr>
            <w:tcW w:w="813" w:type="dxa"/>
            <w:gridSpan w:val="3"/>
            <w:vMerge/>
            <w:shd w:val="clear" w:color="auto" w:fill="auto"/>
            <w:vAlign w:val="center"/>
          </w:tcPr>
          <w:p w:rsidR="00D65C73" w:rsidRPr="002756FD" w:rsidRDefault="00D65C73" w:rsidP="0022631D">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2089" w:type="dxa"/>
            <w:gridSpan w:val="7"/>
            <w:vMerge w:val="restart"/>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Պայմանագրի համարը</w:t>
            </w:r>
          </w:p>
        </w:tc>
        <w:tc>
          <w:tcPr>
            <w:tcW w:w="1523" w:type="dxa"/>
            <w:gridSpan w:val="6"/>
            <w:vMerge w:val="restart"/>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Կնքման ամսաթիվը</w:t>
            </w:r>
          </w:p>
        </w:tc>
        <w:tc>
          <w:tcPr>
            <w:tcW w:w="1136" w:type="dxa"/>
            <w:gridSpan w:val="4"/>
            <w:vMerge w:val="restart"/>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Կատարման վերջնա-ժամկետը</w:t>
            </w:r>
          </w:p>
        </w:tc>
        <w:tc>
          <w:tcPr>
            <w:tcW w:w="888" w:type="dxa"/>
            <w:gridSpan w:val="5"/>
            <w:vMerge w:val="restart"/>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Կանխա-վճարի չափը</w:t>
            </w:r>
          </w:p>
        </w:tc>
        <w:tc>
          <w:tcPr>
            <w:tcW w:w="3352" w:type="dxa"/>
            <w:gridSpan w:val="8"/>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Գինը</w:t>
            </w:r>
          </w:p>
        </w:tc>
      </w:tr>
      <w:tr w:rsidR="00D65C73" w:rsidRPr="002756FD" w:rsidTr="005E3775">
        <w:trPr>
          <w:trHeight w:val="238"/>
        </w:trPr>
        <w:tc>
          <w:tcPr>
            <w:tcW w:w="813" w:type="dxa"/>
            <w:gridSpan w:val="3"/>
            <w:vMerge/>
            <w:shd w:val="clear" w:color="auto" w:fill="auto"/>
            <w:vAlign w:val="center"/>
          </w:tcPr>
          <w:p w:rsidR="00D65C73" w:rsidRPr="002756FD" w:rsidRDefault="00D65C73" w:rsidP="0022631D">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2089" w:type="dxa"/>
            <w:gridSpan w:val="7"/>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1523" w:type="dxa"/>
            <w:gridSpan w:val="6"/>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1136" w:type="dxa"/>
            <w:gridSpan w:val="4"/>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888" w:type="dxa"/>
            <w:gridSpan w:val="5"/>
            <w:vMerge/>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3352" w:type="dxa"/>
            <w:gridSpan w:val="8"/>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ՀՀ դրամ</w:t>
            </w:r>
          </w:p>
        </w:tc>
      </w:tr>
      <w:tr w:rsidR="00D65C73" w:rsidRPr="002756FD" w:rsidTr="005E3775">
        <w:trPr>
          <w:trHeight w:val="263"/>
        </w:trPr>
        <w:tc>
          <w:tcPr>
            <w:tcW w:w="813" w:type="dxa"/>
            <w:gridSpan w:val="3"/>
            <w:vMerge/>
            <w:tcBorders>
              <w:bottom w:val="single" w:sz="8" w:space="0" w:color="auto"/>
            </w:tcBorders>
            <w:shd w:val="clear" w:color="auto" w:fill="auto"/>
            <w:vAlign w:val="center"/>
          </w:tcPr>
          <w:p w:rsidR="00D65C73" w:rsidRPr="002756FD" w:rsidRDefault="00D65C73" w:rsidP="0022631D">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2089" w:type="dxa"/>
            <w:gridSpan w:val="7"/>
            <w:vMerge/>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1523" w:type="dxa"/>
            <w:gridSpan w:val="6"/>
            <w:vMerge/>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1136" w:type="dxa"/>
            <w:gridSpan w:val="4"/>
            <w:vMerge/>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888" w:type="dxa"/>
            <w:gridSpan w:val="5"/>
            <w:vMerge/>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p>
        </w:tc>
        <w:tc>
          <w:tcPr>
            <w:tcW w:w="1315" w:type="dxa"/>
            <w:gridSpan w:val="6"/>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 xml:space="preserve">Առկա ֆինանսական միջոցներով </w:t>
            </w:r>
          </w:p>
        </w:tc>
        <w:tc>
          <w:tcPr>
            <w:tcW w:w="2037" w:type="dxa"/>
            <w:gridSpan w:val="2"/>
            <w:tcBorders>
              <w:bottom w:val="single" w:sz="8" w:space="0" w:color="auto"/>
            </w:tcBorders>
            <w:shd w:val="clear" w:color="auto" w:fill="auto"/>
            <w:vAlign w:val="center"/>
          </w:tcPr>
          <w:p w:rsidR="00D65C73" w:rsidRPr="002756FD" w:rsidRDefault="00D65C73"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Ընդհանուր</w:t>
            </w:r>
            <w:r w:rsidRPr="002756FD">
              <w:rPr>
                <w:rFonts w:ascii="Sylfaen" w:eastAsia="Times New Roman" w:hAnsi="Sylfaen"/>
                <w:sz w:val="16"/>
                <w:szCs w:val="16"/>
                <w:vertAlign w:val="superscript"/>
                <w:lang w:eastAsia="ru-RU"/>
              </w:rPr>
              <w:footnoteReference w:id="7"/>
            </w:r>
          </w:p>
        </w:tc>
      </w:tr>
      <w:tr w:rsidR="00F610E9" w:rsidRPr="002756FD" w:rsidTr="00F610E9">
        <w:trPr>
          <w:trHeight w:val="1169"/>
        </w:trPr>
        <w:tc>
          <w:tcPr>
            <w:tcW w:w="813" w:type="dxa"/>
            <w:gridSpan w:val="3"/>
            <w:tcBorders>
              <w:bottom w:val="single" w:sz="8" w:space="0" w:color="auto"/>
            </w:tcBorders>
            <w:shd w:val="clear" w:color="auto" w:fill="auto"/>
            <w:vAlign w:val="center"/>
          </w:tcPr>
          <w:p w:rsidR="00F610E9" w:rsidRPr="0098262F" w:rsidRDefault="00F610E9" w:rsidP="00F774E4">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5</w:t>
            </w:r>
          </w:p>
        </w:tc>
        <w:tc>
          <w:tcPr>
            <w:tcW w:w="1411" w:type="dxa"/>
            <w:gridSpan w:val="2"/>
            <w:tcBorders>
              <w:bottom w:val="single" w:sz="8" w:space="0" w:color="auto"/>
            </w:tcBorders>
            <w:shd w:val="clear" w:color="auto" w:fill="auto"/>
            <w:vAlign w:val="bottom"/>
          </w:tcPr>
          <w:p w:rsidR="00F610E9" w:rsidRPr="009C261A" w:rsidRDefault="00F610E9" w:rsidP="00F774E4">
            <w:pPr>
              <w:ind w:left="-7" w:firstLine="7"/>
              <w:rPr>
                <w:rFonts w:cs="Calibri"/>
                <w:color w:val="000000"/>
              </w:rPr>
            </w:pPr>
            <w:r>
              <w:rPr>
                <w:rFonts w:cs="Calibri"/>
                <w:color w:val="000000"/>
              </w:rPr>
              <w:t>Սեյֆ Իմպեքս ՍՊԸ</w:t>
            </w:r>
          </w:p>
        </w:tc>
        <w:tc>
          <w:tcPr>
            <w:tcW w:w="2089" w:type="dxa"/>
            <w:gridSpan w:val="7"/>
            <w:tcBorders>
              <w:bottom w:val="single" w:sz="8" w:space="0" w:color="auto"/>
            </w:tcBorders>
            <w:shd w:val="clear" w:color="auto" w:fill="auto"/>
            <w:vAlign w:val="center"/>
          </w:tcPr>
          <w:p w:rsidR="00F610E9" w:rsidRPr="002756FD" w:rsidRDefault="00F610E9" w:rsidP="009C261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ԳՎԲԿ-ԳՀԱՊՁԲ-23/16-2</w:t>
            </w:r>
          </w:p>
        </w:tc>
        <w:tc>
          <w:tcPr>
            <w:tcW w:w="1523" w:type="dxa"/>
            <w:gridSpan w:val="6"/>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10.08.2023թ</w:t>
            </w:r>
          </w:p>
        </w:tc>
        <w:tc>
          <w:tcPr>
            <w:tcW w:w="1136" w:type="dxa"/>
            <w:gridSpan w:val="4"/>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25.12.2023թ</w:t>
            </w:r>
          </w:p>
        </w:tc>
        <w:tc>
          <w:tcPr>
            <w:tcW w:w="888" w:type="dxa"/>
            <w:gridSpan w:val="5"/>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784000</w:t>
            </w:r>
          </w:p>
        </w:tc>
        <w:tc>
          <w:tcPr>
            <w:tcW w:w="2037" w:type="dxa"/>
            <w:gridSpan w:val="2"/>
            <w:tcBorders>
              <w:bottom w:val="single" w:sz="8" w:space="0" w:color="auto"/>
            </w:tcBorders>
            <w:shd w:val="clear" w:color="auto" w:fill="auto"/>
            <w:vAlign w:val="center"/>
          </w:tcPr>
          <w:p w:rsidR="00F610E9" w:rsidRPr="002756FD" w:rsidRDefault="00F610E9" w:rsidP="009C261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784000</w:t>
            </w:r>
          </w:p>
        </w:tc>
      </w:tr>
      <w:tr w:rsidR="00F610E9" w:rsidRPr="002756FD" w:rsidTr="00362A7D">
        <w:trPr>
          <w:trHeight w:val="263"/>
        </w:trPr>
        <w:tc>
          <w:tcPr>
            <w:tcW w:w="813" w:type="dxa"/>
            <w:gridSpan w:val="3"/>
            <w:tcBorders>
              <w:bottom w:val="single" w:sz="8" w:space="0" w:color="auto"/>
            </w:tcBorders>
            <w:shd w:val="clear" w:color="auto" w:fill="auto"/>
            <w:vAlign w:val="center"/>
          </w:tcPr>
          <w:p w:rsidR="00F610E9" w:rsidRPr="0098262F" w:rsidRDefault="00F610E9" w:rsidP="00F774E4">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1,2</w:t>
            </w:r>
          </w:p>
        </w:tc>
        <w:tc>
          <w:tcPr>
            <w:tcW w:w="1411" w:type="dxa"/>
            <w:gridSpan w:val="2"/>
            <w:tcBorders>
              <w:bottom w:val="single" w:sz="8" w:space="0" w:color="auto"/>
            </w:tcBorders>
            <w:shd w:val="clear" w:color="auto" w:fill="auto"/>
            <w:vAlign w:val="bottom"/>
          </w:tcPr>
          <w:p w:rsidR="00F610E9" w:rsidRPr="009C261A" w:rsidRDefault="00F610E9" w:rsidP="00F774E4">
            <w:pPr>
              <w:ind w:left="-7" w:firstLine="7"/>
              <w:rPr>
                <w:rFonts w:cs="Calibri"/>
                <w:color w:val="000000"/>
              </w:rPr>
            </w:pPr>
            <w:r>
              <w:rPr>
                <w:rFonts w:cs="Calibri"/>
                <w:color w:val="000000"/>
              </w:rPr>
              <w:t>Քոմփ  Պրո  ՍՊԸ</w:t>
            </w:r>
          </w:p>
        </w:tc>
        <w:tc>
          <w:tcPr>
            <w:tcW w:w="2089" w:type="dxa"/>
            <w:gridSpan w:val="7"/>
            <w:tcBorders>
              <w:bottom w:val="single" w:sz="8" w:space="0" w:color="auto"/>
            </w:tcBorders>
            <w:shd w:val="clear" w:color="auto" w:fill="auto"/>
            <w:vAlign w:val="center"/>
          </w:tcPr>
          <w:p w:rsidR="00F610E9" w:rsidRPr="002756FD" w:rsidRDefault="00F610E9" w:rsidP="00F610E9">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ԳՎԲԿ-ԳՀԱՊՁԲ-23/16-3</w:t>
            </w:r>
          </w:p>
        </w:tc>
        <w:tc>
          <w:tcPr>
            <w:tcW w:w="1523" w:type="dxa"/>
            <w:gridSpan w:val="6"/>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10.08.2023թ</w:t>
            </w:r>
          </w:p>
        </w:tc>
        <w:tc>
          <w:tcPr>
            <w:tcW w:w="1136" w:type="dxa"/>
            <w:gridSpan w:val="4"/>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25.12.2023թ</w:t>
            </w:r>
          </w:p>
        </w:tc>
        <w:tc>
          <w:tcPr>
            <w:tcW w:w="888" w:type="dxa"/>
            <w:gridSpan w:val="5"/>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1760400</w:t>
            </w:r>
          </w:p>
        </w:tc>
        <w:tc>
          <w:tcPr>
            <w:tcW w:w="2037" w:type="dxa"/>
            <w:gridSpan w:val="2"/>
            <w:tcBorders>
              <w:bottom w:val="single" w:sz="8" w:space="0" w:color="auto"/>
            </w:tcBorders>
            <w:shd w:val="clear" w:color="auto" w:fill="auto"/>
            <w:vAlign w:val="center"/>
          </w:tcPr>
          <w:p w:rsidR="00F610E9" w:rsidRPr="002756FD" w:rsidRDefault="00F610E9" w:rsidP="009C261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1760400</w:t>
            </w:r>
          </w:p>
        </w:tc>
      </w:tr>
      <w:tr w:rsidR="00F610E9" w:rsidRPr="002756FD" w:rsidTr="00362A7D">
        <w:trPr>
          <w:trHeight w:val="263"/>
        </w:trPr>
        <w:tc>
          <w:tcPr>
            <w:tcW w:w="813" w:type="dxa"/>
            <w:gridSpan w:val="3"/>
            <w:tcBorders>
              <w:bottom w:val="single" w:sz="8" w:space="0" w:color="auto"/>
            </w:tcBorders>
            <w:shd w:val="clear" w:color="auto" w:fill="auto"/>
            <w:vAlign w:val="center"/>
          </w:tcPr>
          <w:p w:rsidR="00F610E9" w:rsidRPr="0098262F" w:rsidRDefault="00F610E9" w:rsidP="00F774E4">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3</w:t>
            </w:r>
          </w:p>
        </w:tc>
        <w:tc>
          <w:tcPr>
            <w:tcW w:w="1411" w:type="dxa"/>
            <w:gridSpan w:val="2"/>
            <w:tcBorders>
              <w:bottom w:val="single" w:sz="8" w:space="0" w:color="auto"/>
            </w:tcBorders>
            <w:shd w:val="clear" w:color="auto" w:fill="auto"/>
            <w:vAlign w:val="bottom"/>
          </w:tcPr>
          <w:p w:rsidR="00F610E9" w:rsidRPr="009C261A" w:rsidRDefault="00F610E9" w:rsidP="00F774E4">
            <w:pPr>
              <w:ind w:left="-7" w:firstLine="7"/>
              <w:rPr>
                <w:rFonts w:cs="Calibri"/>
                <w:color w:val="000000"/>
              </w:rPr>
            </w:pPr>
            <w:r>
              <w:rPr>
                <w:rFonts w:ascii="Sylfaen" w:hAnsi="Sylfaen"/>
              </w:rPr>
              <w:t>Ջի Էմ Պրո  ՍՊԸ</w:t>
            </w:r>
          </w:p>
        </w:tc>
        <w:tc>
          <w:tcPr>
            <w:tcW w:w="2089" w:type="dxa"/>
            <w:gridSpan w:val="7"/>
            <w:tcBorders>
              <w:bottom w:val="single" w:sz="8" w:space="0" w:color="auto"/>
            </w:tcBorders>
            <w:shd w:val="clear" w:color="auto" w:fill="auto"/>
            <w:vAlign w:val="center"/>
          </w:tcPr>
          <w:p w:rsidR="00F610E9" w:rsidRPr="002756FD" w:rsidRDefault="00F610E9" w:rsidP="009C261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ԳՎԲԿ-ԳՀԱՊՁԲ-23/16-8</w:t>
            </w:r>
          </w:p>
        </w:tc>
        <w:tc>
          <w:tcPr>
            <w:tcW w:w="1523" w:type="dxa"/>
            <w:gridSpan w:val="6"/>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10.08.2023թ</w:t>
            </w:r>
          </w:p>
        </w:tc>
        <w:tc>
          <w:tcPr>
            <w:tcW w:w="1136" w:type="dxa"/>
            <w:gridSpan w:val="4"/>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25.12.2023թ</w:t>
            </w:r>
          </w:p>
        </w:tc>
        <w:tc>
          <w:tcPr>
            <w:tcW w:w="888" w:type="dxa"/>
            <w:gridSpan w:val="5"/>
            <w:tcBorders>
              <w:bottom w:val="single" w:sz="8" w:space="0" w:color="auto"/>
            </w:tcBorders>
            <w:shd w:val="clear" w:color="auto" w:fill="auto"/>
            <w:vAlign w:val="center"/>
          </w:tcPr>
          <w:p w:rsidR="00F610E9" w:rsidRPr="002756FD" w:rsidRDefault="00F610E9" w:rsidP="00F774E4">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551880</w:t>
            </w:r>
          </w:p>
        </w:tc>
        <w:tc>
          <w:tcPr>
            <w:tcW w:w="2037" w:type="dxa"/>
            <w:gridSpan w:val="2"/>
            <w:tcBorders>
              <w:bottom w:val="single" w:sz="8" w:space="0" w:color="auto"/>
            </w:tcBorders>
            <w:shd w:val="clear" w:color="auto" w:fill="auto"/>
            <w:vAlign w:val="center"/>
          </w:tcPr>
          <w:p w:rsidR="00F610E9" w:rsidRPr="002756FD" w:rsidRDefault="00F610E9" w:rsidP="009C261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551880</w:t>
            </w:r>
          </w:p>
        </w:tc>
      </w:tr>
      <w:tr w:rsidR="00F610E9" w:rsidRPr="002756FD" w:rsidTr="005922C6">
        <w:trPr>
          <w:trHeight w:val="150"/>
        </w:trPr>
        <w:tc>
          <w:tcPr>
            <w:tcW w:w="11212" w:type="dxa"/>
            <w:gridSpan w:val="35"/>
            <w:shd w:val="clear" w:color="auto" w:fill="auto"/>
            <w:vAlign w:val="center"/>
          </w:tcPr>
          <w:p w:rsidR="00F610E9" w:rsidRPr="002756FD" w:rsidRDefault="00F610E9" w:rsidP="0022631D">
            <w:pPr>
              <w:tabs>
                <w:tab w:val="left" w:pos="1248"/>
              </w:tabs>
              <w:spacing w:before="0" w:after="0"/>
              <w:ind w:left="0" w:firstLine="0"/>
              <w:jc w:val="center"/>
              <w:rPr>
                <w:rFonts w:ascii="Sylfaen" w:eastAsia="Times New Roman" w:hAnsi="Sylfaen"/>
                <w:sz w:val="24"/>
                <w:szCs w:val="24"/>
                <w:lang w:eastAsia="ru-RU"/>
              </w:rPr>
            </w:pPr>
            <w:r w:rsidRPr="002756FD">
              <w:rPr>
                <w:rFonts w:ascii="Sylfaen" w:eastAsia="Times New Roman" w:hAnsi="Sylfaen"/>
                <w:sz w:val="24"/>
                <w:szCs w:val="24"/>
                <w:lang w:eastAsia="ru-RU"/>
              </w:rPr>
              <w:t>Ընտրված մասնակցի (մասնակիցների) անվանումը և հասցեն</w:t>
            </w:r>
          </w:p>
        </w:tc>
      </w:tr>
      <w:tr w:rsidR="00F610E9" w:rsidRPr="002756FD" w:rsidTr="00A5471D">
        <w:trPr>
          <w:trHeight w:val="125"/>
        </w:trPr>
        <w:tc>
          <w:tcPr>
            <w:tcW w:w="630" w:type="dxa"/>
            <w:tcBorders>
              <w:bottom w:val="single" w:sz="8" w:space="0" w:color="auto"/>
            </w:tcBorders>
            <w:shd w:val="clear" w:color="auto" w:fill="auto"/>
            <w:vAlign w:val="center"/>
          </w:tcPr>
          <w:p w:rsidR="00F610E9" w:rsidRPr="002756FD" w:rsidRDefault="00F610E9"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Չափա-բաժնի համարը</w:t>
            </w:r>
          </w:p>
        </w:tc>
        <w:tc>
          <w:tcPr>
            <w:tcW w:w="1594" w:type="dxa"/>
            <w:gridSpan w:val="4"/>
            <w:tcBorders>
              <w:bottom w:val="single" w:sz="8" w:space="0" w:color="auto"/>
            </w:tcBorders>
            <w:shd w:val="clear" w:color="auto" w:fill="auto"/>
            <w:vAlign w:val="center"/>
          </w:tcPr>
          <w:p w:rsidR="00F610E9" w:rsidRPr="002756FD" w:rsidRDefault="00F610E9" w:rsidP="0022631D">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Ընտրված մասնակիցը</w:t>
            </w:r>
          </w:p>
        </w:tc>
        <w:tc>
          <w:tcPr>
            <w:tcW w:w="2919" w:type="dxa"/>
            <w:gridSpan w:val="11"/>
            <w:tcBorders>
              <w:bottom w:val="single" w:sz="8" w:space="0" w:color="auto"/>
            </w:tcBorders>
            <w:shd w:val="clear" w:color="auto" w:fill="auto"/>
            <w:vAlign w:val="center"/>
          </w:tcPr>
          <w:p w:rsidR="00F610E9" w:rsidRPr="002756FD" w:rsidRDefault="00F610E9" w:rsidP="00D70E88">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 xml:space="preserve">Հասցե, </w:t>
            </w:r>
          </w:p>
        </w:tc>
        <w:tc>
          <w:tcPr>
            <w:tcW w:w="2016" w:type="dxa"/>
            <w:gridSpan w:val="7"/>
            <w:tcBorders>
              <w:bottom w:val="single" w:sz="8" w:space="0" w:color="auto"/>
            </w:tcBorders>
            <w:shd w:val="clear" w:color="auto" w:fill="auto"/>
            <w:vAlign w:val="center"/>
          </w:tcPr>
          <w:p w:rsidR="00F610E9" w:rsidRPr="002756FD" w:rsidRDefault="00F610E9"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Էլ.-փոստ, hեռ</w:t>
            </w:r>
          </w:p>
        </w:tc>
        <w:tc>
          <w:tcPr>
            <w:tcW w:w="1981" w:type="dxa"/>
            <w:gridSpan w:val="9"/>
            <w:tcBorders>
              <w:bottom w:val="single" w:sz="8" w:space="0" w:color="auto"/>
            </w:tcBorders>
            <w:shd w:val="clear" w:color="auto" w:fill="auto"/>
            <w:vAlign w:val="center"/>
          </w:tcPr>
          <w:p w:rsidR="00F610E9" w:rsidRPr="002756FD" w:rsidRDefault="00F610E9"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Բանկային հաշիվը</w:t>
            </w:r>
          </w:p>
        </w:tc>
        <w:tc>
          <w:tcPr>
            <w:tcW w:w="2072" w:type="dxa"/>
            <w:gridSpan w:val="3"/>
            <w:tcBorders>
              <w:bottom w:val="single" w:sz="8" w:space="0" w:color="auto"/>
            </w:tcBorders>
            <w:shd w:val="clear" w:color="auto" w:fill="auto"/>
            <w:vAlign w:val="center"/>
          </w:tcPr>
          <w:p w:rsidR="00F610E9" w:rsidRPr="002756FD" w:rsidRDefault="00F610E9" w:rsidP="0022631D">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ՀՎՀՀ</w:t>
            </w:r>
            <w:r w:rsidRPr="002756FD">
              <w:rPr>
                <w:rFonts w:ascii="Sylfaen" w:eastAsia="Times New Roman" w:hAnsi="Sylfaen"/>
                <w:sz w:val="16"/>
                <w:szCs w:val="16"/>
                <w:vertAlign w:val="superscript"/>
                <w:lang w:val="hy-AM" w:eastAsia="ru-RU"/>
              </w:rPr>
              <w:footnoteReference w:id="8"/>
            </w:r>
            <w:r w:rsidRPr="002756FD">
              <w:rPr>
                <w:rFonts w:ascii="Sylfaen" w:eastAsia="Times New Roman" w:hAnsi="Sylfaen"/>
                <w:sz w:val="16"/>
                <w:szCs w:val="16"/>
                <w:lang w:eastAsia="ru-RU"/>
              </w:rPr>
              <w:t xml:space="preserve"> / Անձնագրի համարը և սերիան</w:t>
            </w:r>
          </w:p>
        </w:tc>
      </w:tr>
      <w:tr w:rsidR="00F610E9" w:rsidRPr="002756FD" w:rsidTr="00362A7D">
        <w:trPr>
          <w:trHeight w:val="125"/>
        </w:trPr>
        <w:tc>
          <w:tcPr>
            <w:tcW w:w="630" w:type="dxa"/>
            <w:tcBorders>
              <w:bottom w:val="single" w:sz="8" w:space="0" w:color="auto"/>
            </w:tcBorders>
            <w:shd w:val="clear" w:color="auto" w:fill="auto"/>
            <w:vAlign w:val="center"/>
          </w:tcPr>
          <w:p w:rsidR="00F610E9" w:rsidRPr="0098262F" w:rsidRDefault="00F610E9" w:rsidP="00362A7D">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lastRenderedPageBreak/>
              <w:t>5</w:t>
            </w:r>
          </w:p>
        </w:tc>
        <w:tc>
          <w:tcPr>
            <w:tcW w:w="1594" w:type="dxa"/>
            <w:gridSpan w:val="4"/>
            <w:tcBorders>
              <w:bottom w:val="single" w:sz="8" w:space="0" w:color="auto"/>
            </w:tcBorders>
            <w:shd w:val="clear" w:color="auto" w:fill="auto"/>
            <w:vAlign w:val="bottom"/>
          </w:tcPr>
          <w:p w:rsidR="00F610E9" w:rsidRPr="009C261A" w:rsidRDefault="00F610E9" w:rsidP="00362A7D">
            <w:pPr>
              <w:ind w:left="-7" w:firstLine="7"/>
              <w:rPr>
                <w:rFonts w:cs="Calibri"/>
                <w:color w:val="000000"/>
              </w:rPr>
            </w:pPr>
            <w:r>
              <w:rPr>
                <w:rFonts w:cs="Calibri"/>
                <w:color w:val="000000"/>
              </w:rPr>
              <w:t>Սեյֆ Իմպեքս ՍՊԸ</w:t>
            </w:r>
          </w:p>
        </w:tc>
        <w:tc>
          <w:tcPr>
            <w:tcW w:w="2919" w:type="dxa"/>
            <w:gridSpan w:val="11"/>
            <w:tcBorders>
              <w:bottom w:val="single" w:sz="8" w:space="0" w:color="auto"/>
            </w:tcBorders>
            <w:shd w:val="clear" w:color="auto" w:fill="auto"/>
          </w:tcPr>
          <w:p w:rsidR="00F610E9" w:rsidRPr="009C261A" w:rsidRDefault="00F610E9" w:rsidP="009C261A">
            <w:pPr>
              <w:ind w:left="0" w:firstLine="0"/>
              <w:rPr>
                <w:rFonts w:ascii="Sylfaen" w:hAnsi="Sylfaen"/>
              </w:rPr>
            </w:pPr>
            <w:r>
              <w:rPr>
                <w:rFonts w:ascii="Sylfaen" w:hAnsi="Sylfaen"/>
              </w:rPr>
              <w:t>Ք. Երևան Աղբյուր  Սերոբի  5շ 44 բն</w:t>
            </w:r>
          </w:p>
        </w:tc>
        <w:tc>
          <w:tcPr>
            <w:tcW w:w="2016" w:type="dxa"/>
            <w:gridSpan w:val="7"/>
            <w:tcBorders>
              <w:bottom w:val="single" w:sz="8" w:space="0" w:color="auto"/>
            </w:tcBorders>
            <w:shd w:val="clear" w:color="auto" w:fill="auto"/>
          </w:tcPr>
          <w:p w:rsidR="00F610E9" w:rsidRPr="009C261A" w:rsidRDefault="0020583B" w:rsidP="00D33AFA">
            <w:pPr>
              <w:ind w:left="0" w:firstLine="0"/>
            </w:pPr>
            <w:hyperlink r:id="rId8" w:history="1">
              <w:r w:rsidR="00F610E9" w:rsidRPr="009025ED">
                <w:rPr>
                  <w:rStyle w:val="aa"/>
                </w:rPr>
                <w:t>sefimpexllc@gmail.com</w:t>
              </w:r>
            </w:hyperlink>
            <w:r w:rsidR="00F610E9">
              <w:t>,  033709966</w:t>
            </w:r>
          </w:p>
        </w:tc>
        <w:tc>
          <w:tcPr>
            <w:tcW w:w="1981" w:type="dxa"/>
            <w:gridSpan w:val="9"/>
            <w:tcBorders>
              <w:bottom w:val="single" w:sz="8" w:space="0" w:color="auto"/>
            </w:tcBorders>
            <w:shd w:val="clear" w:color="auto" w:fill="auto"/>
            <w:vAlign w:val="center"/>
          </w:tcPr>
          <w:p w:rsidR="00F610E9" w:rsidRPr="009C261A" w:rsidRDefault="00F610E9" w:rsidP="00D33AFA">
            <w:pPr>
              <w:tabs>
                <w:tab w:val="left" w:pos="1248"/>
              </w:tabs>
              <w:spacing w:before="0" w:after="0"/>
              <w:ind w:left="0" w:firstLine="0"/>
              <w:jc w:val="center"/>
              <w:rPr>
                <w:rFonts w:ascii="Sylfaen" w:eastAsia="Times New Roman" w:hAnsi="Sylfaen"/>
                <w:lang w:eastAsia="ru-RU"/>
              </w:rPr>
            </w:pPr>
            <w:r>
              <w:rPr>
                <w:rFonts w:ascii="Sylfaen" w:eastAsia="Times New Roman" w:hAnsi="Sylfaen"/>
                <w:lang w:eastAsia="ru-RU"/>
              </w:rPr>
              <w:t>1570020581860200</w:t>
            </w:r>
          </w:p>
        </w:tc>
        <w:tc>
          <w:tcPr>
            <w:tcW w:w="2072" w:type="dxa"/>
            <w:gridSpan w:val="3"/>
            <w:tcBorders>
              <w:bottom w:val="single" w:sz="8" w:space="0" w:color="auto"/>
            </w:tcBorders>
            <w:shd w:val="clear" w:color="auto" w:fill="auto"/>
          </w:tcPr>
          <w:p w:rsidR="00F610E9" w:rsidRPr="009C261A" w:rsidRDefault="00F610E9" w:rsidP="00D33AFA">
            <w:pPr>
              <w:jc w:val="center"/>
              <w:rPr>
                <w:rFonts w:ascii="Sylfaen" w:hAnsi="Sylfaen"/>
              </w:rPr>
            </w:pPr>
            <w:r>
              <w:rPr>
                <w:rFonts w:ascii="Sylfaen" w:hAnsi="Sylfaen"/>
              </w:rPr>
              <w:t>05020209</w:t>
            </w:r>
          </w:p>
        </w:tc>
      </w:tr>
      <w:tr w:rsidR="00F610E9" w:rsidRPr="002756FD" w:rsidTr="00F610E9">
        <w:trPr>
          <w:trHeight w:val="981"/>
        </w:trPr>
        <w:tc>
          <w:tcPr>
            <w:tcW w:w="630" w:type="dxa"/>
            <w:tcBorders>
              <w:bottom w:val="single" w:sz="8" w:space="0" w:color="auto"/>
            </w:tcBorders>
            <w:shd w:val="clear" w:color="auto" w:fill="auto"/>
            <w:vAlign w:val="center"/>
          </w:tcPr>
          <w:p w:rsidR="00F610E9" w:rsidRPr="0098262F" w:rsidRDefault="00F610E9" w:rsidP="00362A7D">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1,2</w:t>
            </w:r>
          </w:p>
        </w:tc>
        <w:tc>
          <w:tcPr>
            <w:tcW w:w="1594" w:type="dxa"/>
            <w:gridSpan w:val="4"/>
            <w:tcBorders>
              <w:bottom w:val="single" w:sz="8" w:space="0" w:color="auto"/>
            </w:tcBorders>
            <w:shd w:val="clear" w:color="auto" w:fill="auto"/>
            <w:vAlign w:val="bottom"/>
          </w:tcPr>
          <w:p w:rsidR="00F610E9" w:rsidRPr="009C261A" w:rsidRDefault="00F610E9" w:rsidP="00362A7D">
            <w:pPr>
              <w:ind w:left="-7" w:firstLine="7"/>
              <w:rPr>
                <w:rFonts w:cs="Calibri"/>
                <w:color w:val="000000"/>
              </w:rPr>
            </w:pPr>
            <w:r>
              <w:rPr>
                <w:rFonts w:cs="Calibri"/>
                <w:color w:val="000000"/>
              </w:rPr>
              <w:t>Քոմփ  Պրո  ՍՊԸ</w:t>
            </w:r>
          </w:p>
        </w:tc>
        <w:tc>
          <w:tcPr>
            <w:tcW w:w="2919" w:type="dxa"/>
            <w:gridSpan w:val="11"/>
            <w:tcBorders>
              <w:bottom w:val="single" w:sz="8" w:space="0" w:color="auto"/>
            </w:tcBorders>
            <w:shd w:val="clear" w:color="auto" w:fill="auto"/>
          </w:tcPr>
          <w:p w:rsidR="00F610E9" w:rsidRPr="009C261A" w:rsidRDefault="00F610E9" w:rsidP="009C261A">
            <w:pPr>
              <w:ind w:left="0" w:firstLine="0"/>
              <w:rPr>
                <w:rFonts w:ascii="Sylfaen" w:hAnsi="Sylfaen"/>
              </w:rPr>
            </w:pPr>
            <w:r>
              <w:rPr>
                <w:rFonts w:ascii="Sylfaen" w:hAnsi="Sylfaen"/>
              </w:rPr>
              <w:t>ք. Երևան  Դավթաշեն 4-րդ  թաղ 33/1 69 տարածք</w:t>
            </w:r>
          </w:p>
        </w:tc>
        <w:tc>
          <w:tcPr>
            <w:tcW w:w="2016" w:type="dxa"/>
            <w:gridSpan w:val="7"/>
            <w:tcBorders>
              <w:bottom w:val="single" w:sz="8" w:space="0" w:color="auto"/>
            </w:tcBorders>
            <w:shd w:val="clear" w:color="auto" w:fill="auto"/>
          </w:tcPr>
          <w:p w:rsidR="00F610E9" w:rsidRPr="009C261A" w:rsidRDefault="0020583B" w:rsidP="00D33AFA">
            <w:pPr>
              <w:ind w:left="0" w:firstLine="0"/>
            </w:pPr>
            <w:hyperlink r:id="rId9" w:history="1">
              <w:r w:rsidR="00F610E9" w:rsidRPr="00541BBF">
                <w:rPr>
                  <w:rStyle w:val="aa"/>
                </w:rPr>
                <w:t>info@comp.am</w:t>
              </w:r>
            </w:hyperlink>
            <w:r w:rsidR="00F610E9">
              <w:t>, 091403647</w:t>
            </w:r>
          </w:p>
        </w:tc>
        <w:tc>
          <w:tcPr>
            <w:tcW w:w="1981" w:type="dxa"/>
            <w:gridSpan w:val="9"/>
            <w:tcBorders>
              <w:bottom w:val="single" w:sz="8" w:space="0" w:color="auto"/>
            </w:tcBorders>
            <w:shd w:val="clear" w:color="auto" w:fill="auto"/>
            <w:vAlign w:val="center"/>
          </w:tcPr>
          <w:p w:rsidR="00F610E9" w:rsidRPr="009C261A" w:rsidRDefault="00DD631A" w:rsidP="00D33AFA">
            <w:pPr>
              <w:tabs>
                <w:tab w:val="left" w:pos="1248"/>
              </w:tabs>
              <w:spacing w:before="0" w:after="0"/>
              <w:ind w:left="0" w:firstLine="0"/>
              <w:jc w:val="center"/>
              <w:rPr>
                <w:rFonts w:ascii="Sylfaen" w:eastAsia="Times New Roman" w:hAnsi="Sylfaen"/>
                <w:lang w:eastAsia="ru-RU"/>
              </w:rPr>
            </w:pPr>
            <w:r>
              <w:t>1510050759740100</w:t>
            </w:r>
          </w:p>
        </w:tc>
        <w:tc>
          <w:tcPr>
            <w:tcW w:w="2072" w:type="dxa"/>
            <w:gridSpan w:val="3"/>
            <w:tcBorders>
              <w:bottom w:val="single" w:sz="8" w:space="0" w:color="auto"/>
            </w:tcBorders>
            <w:shd w:val="clear" w:color="auto" w:fill="auto"/>
          </w:tcPr>
          <w:p w:rsidR="00F610E9" w:rsidRPr="009C261A" w:rsidRDefault="00F610E9" w:rsidP="00D33AFA">
            <w:pPr>
              <w:jc w:val="center"/>
              <w:rPr>
                <w:rFonts w:ascii="Sylfaen" w:hAnsi="Sylfaen"/>
              </w:rPr>
            </w:pPr>
            <w:r>
              <w:rPr>
                <w:rFonts w:ascii="Sylfaen" w:hAnsi="Sylfaen"/>
              </w:rPr>
              <w:t>00224917</w:t>
            </w:r>
          </w:p>
        </w:tc>
      </w:tr>
      <w:tr w:rsidR="00F610E9" w:rsidRPr="002756FD" w:rsidTr="00F610E9">
        <w:trPr>
          <w:trHeight w:val="628"/>
        </w:trPr>
        <w:tc>
          <w:tcPr>
            <w:tcW w:w="630" w:type="dxa"/>
            <w:tcBorders>
              <w:bottom w:val="single" w:sz="8" w:space="0" w:color="auto"/>
            </w:tcBorders>
            <w:shd w:val="clear" w:color="auto" w:fill="auto"/>
            <w:vAlign w:val="center"/>
          </w:tcPr>
          <w:p w:rsidR="00F610E9" w:rsidRPr="0098262F" w:rsidRDefault="00F610E9" w:rsidP="00362A7D">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3</w:t>
            </w:r>
          </w:p>
        </w:tc>
        <w:tc>
          <w:tcPr>
            <w:tcW w:w="1594" w:type="dxa"/>
            <w:gridSpan w:val="4"/>
            <w:tcBorders>
              <w:bottom w:val="single" w:sz="8" w:space="0" w:color="auto"/>
            </w:tcBorders>
            <w:shd w:val="clear" w:color="auto" w:fill="auto"/>
            <w:vAlign w:val="bottom"/>
          </w:tcPr>
          <w:p w:rsidR="00F610E9" w:rsidRPr="009C261A" w:rsidRDefault="00F610E9" w:rsidP="00362A7D">
            <w:pPr>
              <w:ind w:left="-7" w:firstLine="7"/>
              <w:rPr>
                <w:rFonts w:cs="Calibri"/>
                <w:color w:val="000000"/>
              </w:rPr>
            </w:pPr>
            <w:r>
              <w:rPr>
                <w:rFonts w:ascii="Sylfaen" w:hAnsi="Sylfaen"/>
              </w:rPr>
              <w:t>Ջի Էմ Պրո  ՍՊԸ</w:t>
            </w:r>
          </w:p>
        </w:tc>
        <w:tc>
          <w:tcPr>
            <w:tcW w:w="2919" w:type="dxa"/>
            <w:gridSpan w:val="11"/>
            <w:tcBorders>
              <w:bottom w:val="single" w:sz="8" w:space="0" w:color="auto"/>
            </w:tcBorders>
            <w:shd w:val="clear" w:color="auto" w:fill="auto"/>
          </w:tcPr>
          <w:p w:rsidR="00F610E9" w:rsidRPr="009C261A" w:rsidRDefault="00F610E9" w:rsidP="009C261A">
            <w:pPr>
              <w:ind w:left="0" w:firstLine="0"/>
              <w:rPr>
                <w:rFonts w:ascii="Sylfaen" w:hAnsi="Sylfaen"/>
              </w:rPr>
            </w:pPr>
            <w:r>
              <w:rPr>
                <w:rFonts w:ascii="Sylfaen" w:hAnsi="Sylfaen"/>
              </w:rPr>
              <w:t>ք. Երևան Նոր Արեշ 24փ 15տ</w:t>
            </w:r>
          </w:p>
        </w:tc>
        <w:tc>
          <w:tcPr>
            <w:tcW w:w="2016" w:type="dxa"/>
            <w:gridSpan w:val="7"/>
            <w:tcBorders>
              <w:bottom w:val="single" w:sz="8" w:space="0" w:color="auto"/>
            </w:tcBorders>
            <w:shd w:val="clear" w:color="auto" w:fill="auto"/>
          </w:tcPr>
          <w:p w:rsidR="00F610E9" w:rsidRPr="009C261A" w:rsidRDefault="0020583B" w:rsidP="00D33AFA">
            <w:pPr>
              <w:ind w:left="0" w:firstLine="0"/>
            </w:pPr>
            <w:hyperlink r:id="rId10" w:history="1">
              <w:r w:rsidR="00F610E9" w:rsidRPr="00541BBF">
                <w:rPr>
                  <w:rStyle w:val="aa"/>
                </w:rPr>
                <w:t>info@gmp.am</w:t>
              </w:r>
            </w:hyperlink>
            <w:r w:rsidR="00F610E9">
              <w:t>, 099003858</w:t>
            </w:r>
          </w:p>
        </w:tc>
        <w:tc>
          <w:tcPr>
            <w:tcW w:w="1981" w:type="dxa"/>
            <w:gridSpan w:val="9"/>
            <w:tcBorders>
              <w:bottom w:val="single" w:sz="8" w:space="0" w:color="auto"/>
            </w:tcBorders>
            <w:shd w:val="clear" w:color="auto" w:fill="auto"/>
            <w:vAlign w:val="center"/>
          </w:tcPr>
          <w:p w:rsidR="00F610E9" w:rsidRPr="009C261A" w:rsidRDefault="00DD631A" w:rsidP="00D33AFA">
            <w:pPr>
              <w:tabs>
                <w:tab w:val="left" w:pos="1248"/>
              </w:tabs>
              <w:spacing w:before="0" w:after="0"/>
              <w:ind w:left="0" w:firstLine="0"/>
              <w:jc w:val="center"/>
              <w:rPr>
                <w:rFonts w:ascii="Sylfaen" w:eastAsia="Times New Roman" w:hAnsi="Sylfaen"/>
                <w:lang w:eastAsia="ru-RU"/>
              </w:rPr>
            </w:pPr>
            <w:r>
              <w:t>1930068503100100</w:t>
            </w:r>
          </w:p>
        </w:tc>
        <w:tc>
          <w:tcPr>
            <w:tcW w:w="2072" w:type="dxa"/>
            <w:gridSpan w:val="3"/>
            <w:tcBorders>
              <w:bottom w:val="single" w:sz="8" w:space="0" w:color="auto"/>
            </w:tcBorders>
            <w:shd w:val="clear" w:color="auto" w:fill="auto"/>
          </w:tcPr>
          <w:p w:rsidR="00F610E9" w:rsidRPr="009C261A" w:rsidRDefault="00F610E9" w:rsidP="00D33AFA">
            <w:pPr>
              <w:jc w:val="center"/>
              <w:rPr>
                <w:rFonts w:ascii="Sylfaen" w:hAnsi="Sylfaen"/>
              </w:rPr>
            </w:pPr>
            <w:r>
              <w:rPr>
                <w:rFonts w:ascii="Sylfaen" w:hAnsi="Sylfaen"/>
              </w:rPr>
              <w:t>01243256</w:t>
            </w:r>
          </w:p>
        </w:tc>
      </w:tr>
      <w:tr w:rsidR="00F610E9" w:rsidRPr="002756FD" w:rsidTr="005922C6">
        <w:trPr>
          <w:trHeight w:val="288"/>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24"/>
                <w:szCs w:val="24"/>
                <w:lang w:val="fr-FR" w:eastAsia="ru-RU"/>
              </w:rPr>
            </w:pPr>
          </w:p>
        </w:tc>
      </w:tr>
      <w:tr w:rsidR="00F610E9" w:rsidRPr="00D972D0" w:rsidTr="0099665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72"/>
        </w:trPr>
        <w:tc>
          <w:tcPr>
            <w:tcW w:w="254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F610E9" w:rsidRPr="002756FD" w:rsidRDefault="00F610E9" w:rsidP="00D33AFA">
            <w:pPr>
              <w:spacing w:before="0" w:after="0"/>
              <w:ind w:left="0" w:firstLine="0"/>
              <w:rPr>
                <w:rFonts w:ascii="Sylfaen" w:eastAsia="Times New Roman" w:hAnsi="Sylfaen"/>
                <w:sz w:val="24"/>
                <w:szCs w:val="24"/>
                <w:lang w:eastAsia="ru-RU"/>
              </w:rPr>
            </w:pPr>
            <w:r w:rsidRPr="002756FD">
              <w:rPr>
                <w:rFonts w:ascii="Sylfaen" w:eastAsia="Times New Roman" w:hAnsi="Sylfaen"/>
                <w:sz w:val="24"/>
                <w:szCs w:val="24"/>
                <w:lang w:eastAsia="ru-RU"/>
              </w:rPr>
              <w:t>Այլ տեղեկություններ</w:t>
            </w:r>
          </w:p>
        </w:tc>
        <w:tc>
          <w:tcPr>
            <w:tcW w:w="8669"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rsidR="00F610E9" w:rsidRPr="00F610E9" w:rsidRDefault="00F610E9" w:rsidP="00F610E9">
            <w:pPr>
              <w:spacing w:after="0" w:line="20" w:lineRule="atLeast"/>
              <w:jc w:val="both"/>
              <w:rPr>
                <w:rFonts w:ascii="Sylfaen" w:hAnsi="Sylfaen"/>
                <w:sz w:val="20"/>
                <w:lang w:val="hy-AM"/>
              </w:rPr>
            </w:pPr>
            <w:r w:rsidRPr="002756FD">
              <w:rPr>
                <w:rFonts w:ascii="Sylfaen" w:eastAsia="Times New Roman" w:hAnsi="Sylfaen"/>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2756FD">
              <w:rPr>
                <w:rFonts w:ascii="Sylfaen" w:eastAsia="Times New Roman" w:hAnsi="Sylfaen" w:cs="Arial Armenian"/>
                <w:sz w:val="16"/>
                <w:szCs w:val="16"/>
                <w:lang w:val="hy-AM" w:eastAsia="ru-RU"/>
              </w:rPr>
              <w:t>։</w:t>
            </w:r>
            <w:r w:rsidRPr="002756FD">
              <w:rPr>
                <w:rFonts w:ascii="Sylfaen" w:eastAsia="Times New Roman" w:hAnsi="Sylfaen" w:cs="Arial Armenian"/>
                <w:sz w:val="16"/>
                <w:szCs w:val="16"/>
                <w:lang w:eastAsia="ru-RU"/>
              </w:rPr>
              <w:t xml:space="preserve">  </w:t>
            </w:r>
            <w:r w:rsidRPr="003558C1">
              <w:rPr>
                <w:rFonts w:ascii="Sylfaen" w:hAnsi="Sylfaen"/>
                <w:lang w:val="hy-AM"/>
              </w:rPr>
              <w:t xml:space="preserve">  </w:t>
            </w:r>
            <w:r w:rsidRPr="003047CC">
              <w:rPr>
                <w:rFonts w:ascii="Sylfaen" w:hAnsi="Sylfaen"/>
                <w:sz w:val="20"/>
                <w:lang w:val="hy-AM"/>
              </w:rPr>
              <w:t xml:space="preserve">4-րդ  </w:t>
            </w:r>
            <w:r w:rsidRPr="00142B03">
              <w:rPr>
                <w:rFonts w:ascii="Sylfaen" w:hAnsi="Sylfaen"/>
                <w:sz w:val="20"/>
                <w:lang w:val="hy-AM"/>
              </w:rPr>
              <w:t xml:space="preserve">չափաբաժինների համար  բացակայում է  գնային  առաջարկը, հետևաբար   նշված  </w:t>
            </w:r>
            <w:r>
              <w:rPr>
                <w:rFonts w:ascii="Sylfaen" w:hAnsi="Sylfaen"/>
                <w:sz w:val="20"/>
                <w:lang w:val="hy-AM"/>
              </w:rPr>
              <w:t>չափաբաժ</w:t>
            </w:r>
            <w:r w:rsidRPr="003047CC">
              <w:rPr>
                <w:rFonts w:ascii="Sylfaen" w:hAnsi="Sylfaen"/>
                <w:sz w:val="20"/>
                <w:lang w:val="hy-AM"/>
              </w:rPr>
              <w:t>ն</w:t>
            </w:r>
            <w:r w:rsidRPr="00142B03">
              <w:rPr>
                <w:rFonts w:ascii="Sylfaen" w:hAnsi="Sylfaen"/>
                <w:sz w:val="20"/>
                <w:lang w:val="hy-AM"/>
              </w:rPr>
              <w:t>ի  համար  մրցույթը չեղյալ  է համարվում</w:t>
            </w:r>
            <w:r w:rsidRPr="00B32F1F">
              <w:rPr>
                <w:rFonts w:ascii="Sylfaen" w:hAnsi="Sylfaen"/>
                <w:sz w:val="20"/>
                <w:lang w:val="hy-AM"/>
              </w:rPr>
              <w:t xml:space="preserve">՝  </w:t>
            </w:r>
            <w:r w:rsidRPr="00142B03">
              <w:rPr>
                <w:rFonts w:ascii="Sylfaen" w:hAnsi="Sylfaen"/>
                <w:sz w:val="20"/>
                <w:lang w:val="hy-AM"/>
              </w:rPr>
              <w:t xml:space="preserve">համաձայն  Գնումների  մասին  ՀՀ օրենքի  </w:t>
            </w:r>
            <w:r w:rsidRPr="00B32F1F">
              <w:rPr>
                <w:rFonts w:ascii="Sylfaen" w:hAnsi="Sylfaen"/>
                <w:sz w:val="20"/>
                <w:lang w:val="hy-AM"/>
              </w:rPr>
              <w:t>37-րդ հեդվածի  1-ին մասի  3-րդ   կետի:</w:t>
            </w:r>
          </w:p>
        </w:tc>
      </w:tr>
      <w:tr w:rsidR="00F610E9" w:rsidRPr="00D972D0" w:rsidTr="007926F8">
        <w:trPr>
          <w:trHeight w:val="403"/>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24"/>
                <w:szCs w:val="24"/>
                <w:lang w:val="hy-AM" w:eastAsia="ru-RU"/>
              </w:rPr>
            </w:pPr>
          </w:p>
        </w:tc>
      </w:tr>
      <w:tr w:rsidR="00F610E9" w:rsidRPr="00D972D0" w:rsidTr="005922C6">
        <w:trPr>
          <w:trHeight w:val="288"/>
        </w:trPr>
        <w:tc>
          <w:tcPr>
            <w:tcW w:w="11212" w:type="dxa"/>
            <w:gridSpan w:val="35"/>
            <w:shd w:val="clear" w:color="auto" w:fill="auto"/>
            <w:vAlign w:val="center"/>
          </w:tcPr>
          <w:p w:rsidR="00F610E9" w:rsidRPr="00FE35C6" w:rsidRDefault="00F610E9" w:rsidP="00D33AFA">
            <w:pPr>
              <w:shd w:val="clear" w:color="auto" w:fill="FFFFFF"/>
              <w:spacing w:before="0" w:after="0"/>
              <w:jc w:val="both"/>
              <w:rPr>
                <w:rFonts w:ascii="Sylfaen" w:hAnsi="Sylfaen"/>
                <w:bCs/>
                <w:i/>
                <w:sz w:val="16"/>
                <w:szCs w:val="16"/>
                <w:lang w:val="hy-AM"/>
              </w:rPr>
            </w:pPr>
            <w:r w:rsidRPr="00FE35C6">
              <w:rPr>
                <w:rFonts w:ascii="Sylfaen" w:hAnsi="Sylfaen"/>
                <w:bCs/>
                <w:i/>
                <w:sz w:val="16"/>
                <w:szCs w:val="16"/>
                <w:lang w:val="hy-AM"/>
              </w:rPr>
              <w:t xml:space="preserve">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sidRPr="002756FD">
              <w:rPr>
                <w:rFonts w:ascii="Sylfaen" w:hAnsi="Sylfaen"/>
                <w:bCs/>
                <w:i/>
                <w:sz w:val="16"/>
                <w:szCs w:val="16"/>
                <w:lang w:val="hy-AM"/>
              </w:rPr>
              <w:t>ուղարկվել</w:t>
            </w:r>
            <w:r w:rsidRPr="00FE35C6">
              <w:rPr>
                <w:rFonts w:ascii="Sylfaen" w:hAnsi="Sylfaen"/>
                <w:bCs/>
                <w:i/>
                <w:sz w:val="16"/>
                <w:szCs w:val="16"/>
                <w:lang w:val="hy-AM"/>
              </w:rPr>
              <w:t>ուց  հետո</w:t>
            </w:r>
            <w:r w:rsidRPr="002756FD">
              <w:rPr>
                <w:rFonts w:ascii="Sylfaen" w:hAnsi="Sylfaen"/>
                <w:bCs/>
                <w:i/>
                <w:sz w:val="16"/>
                <w:szCs w:val="16"/>
                <w:lang w:val="es-ES"/>
              </w:rPr>
              <w:t xml:space="preserve">  5   </w:t>
            </w:r>
            <w:r w:rsidRPr="00FE35C6">
              <w:rPr>
                <w:rFonts w:ascii="Sylfaen" w:hAnsi="Sylfaen"/>
                <w:bCs/>
                <w:i/>
                <w:sz w:val="16"/>
                <w:szCs w:val="16"/>
                <w:lang w:val="hy-AM"/>
              </w:rPr>
              <w:t xml:space="preserve">օրացուցային օրվա  ընթացքում  </w:t>
            </w:r>
          </w:p>
          <w:p w:rsidR="00F610E9" w:rsidRPr="00FE35C6" w:rsidRDefault="00F610E9" w:rsidP="00D33AF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Գրավոր պահանջին  կից ներկայացվում է՝</w:t>
            </w:r>
          </w:p>
          <w:p w:rsidR="00F610E9" w:rsidRPr="00FE35C6" w:rsidRDefault="00F610E9" w:rsidP="00D33AF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 xml:space="preserve">1) ֆիզիկական անձին տրամադրված լիազորագրի բնօրինակը: Ընդ որում լիազորված՝ </w:t>
            </w:r>
          </w:p>
          <w:p w:rsidR="00F610E9" w:rsidRPr="00FE35C6" w:rsidRDefault="00F610E9" w:rsidP="00D33AF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ա. ֆիզիկական անձանց քանակը չի կարող գերազանցել երկուսը.</w:t>
            </w:r>
          </w:p>
          <w:p w:rsidR="00F610E9" w:rsidRPr="00FE35C6" w:rsidRDefault="00F610E9" w:rsidP="00D33AF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բ. ֆիզիկական անձը անձամբ պետք է կատարի այն գործողությունները, որոնց համար լիազորված է.</w:t>
            </w:r>
          </w:p>
          <w:p w:rsidR="00F610E9" w:rsidRPr="00FE35C6" w:rsidRDefault="00F610E9" w:rsidP="00D33AFA">
            <w:pPr>
              <w:shd w:val="clear" w:color="auto" w:fill="FFFFFF"/>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F610E9" w:rsidRPr="00FE35C6" w:rsidRDefault="00F610E9" w:rsidP="00D33AFA">
            <w:pPr>
              <w:shd w:val="clear" w:color="auto" w:fill="FFFFFF"/>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F610E9" w:rsidRPr="00FE35C6" w:rsidRDefault="00F610E9" w:rsidP="00D33AFA">
            <w:pPr>
              <w:widowControl w:val="0"/>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F610E9" w:rsidRPr="00FE35C6" w:rsidRDefault="00F610E9" w:rsidP="00D33AFA">
            <w:pPr>
              <w:widowControl w:val="0"/>
              <w:spacing w:before="0" w:after="0"/>
              <w:ind w:left="0" w:firstLine="0"/>
              <w:jc w:val="both"/>
              <w:rPr>
                <w:rFonts w:ascii="Sylfaen" w:eastAsia="Times New Roman" w:hAnsi="Sylfaen"/>
                <w:sz w:val="24"/>
                <w:szCs w:val="24"/>
                <w:lang w:val="hy-AM" w:eastAsia="ru-RU"/>
              </w:rPr>
            </w:pPr>
            <w:r w:rsidRPr="00FE35C6">
              <w:rPr>
                <w:rFonts w:ascii="Sylfaen" w:eastAsia="Times New Roman" w:hAnsi="Sylfaen"/>
                <w:sz w:val="16"/>
                <w:szCs w:val="16"/>
                <w:lang w:val="hy-AM" w:eastAsia="ru-RU"/>
              </w:rPr>
              <w:t>Պատվիրատուի պատասխանատու ստորաբաժանման ղեկավարի էլեկտրոնային փոստի պաշտոնական հասցեն է   gavaribk@mail.ru:</w:t>
            </w:r>
            <w:r w:rsidRPr="002756FD">
              <w:rPr>
                <w:rFonts w:ascii="Sylfaen" w:eastAsia="Times New Roman" w:hAnsi="Sylfaen"/>
                <w:sz w:val="16"/>
                <w:szCs w:val="16"/>
                <w:vertAlign w:val="superscript"/>
                <w:lang w:eastAsia="ru-RU"/>
              </w:rPr>
              <w:footnoteReference w:id="9"/>
            </w:r>
          </w:p>
        </w:tc>
      </w:tr>
      <w:tr w:rsidR="00F610E9" w:rsidRPr="00D972D0" w:rsidTr="005922C6">
        <w:trPr>
          <w:trHeight w:val="288"/>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24"/>
                <w:szCs w:val="24"/>
                <w:lang w:val="hy-AM" w:eastAsia="ru-RU"/>
              </w:rPr>
            </w:pPr>
          </w:p>
          <w:p w:rsidR="00F610E9" w:rsidRPr="002756FD" w:rsidRDefault="00F610E9" w:rsidP="00D33AFA">
            <w:pPr>
              <w:widowControl w:val="0"/>
              <w:spacing w:before="0" w:after="0"/>
              <w:ind w:left="0" w:firstLine="0"/>
              <w:jc w:val="center"/>
              <w:rPr>
                <w:rFonts w:ascii="Sylfaen" w:eastAsia="Times New Roman" w:hAnsi="Sylfaen" w:cs="Sylfaen"/>
                <w:sz w:val="24"/>
                <w:szCs w:val="24"/>
                <w:lang w:val="hy-AM" w:eastAsia="ru-RU"/>
              </w:rPr>
            </w:pPr>
          </w:p>
        </w:tc>
      </w:tr>
      <w:tr w:rsidR="00F610E9" w:rsidRPr="002756FD" w:rsidTr="00AF7BEC">
        <w:trPr>
          <w:trHeight w:val="475"/>
        </w:trPr>
        <w:tc>
          <w:tcPr>
            <w:tcW w:w="2543" w:type="dxa"/>
            <w:gridSpan w:val="8"/>
            <w:tcBorders>
              <w:bottom w:val="single" w:sz="8" w:space="0" w:color="auto"/>
            </w:tcBorders>
            <w:shd w:val="clear" w:color="auto" w:fill="auto"/>
          </w:tcPr>
          <w:p w:rsidR="00F610E9" w:rsidRPr="002756FD" w:rsidRDefault="00F610E9" w:rsidP="00D33AFA">
            <w:pPr>
              <w:tabs>
                <w:tab w:val="left" w:pos="1248"/>
              </w:tabs>
              <w:spacing w:before="0" w:after="0"/>
              <w:ind w:left="0" w:firstLine="0"/>
              <w:rPr>
                <w:rFonts w:ascii="Sylfaen" w:eastAsia="Times New Roman" w:hAnsi="Sylfaen"/>
                <w:bCs/>
                <w:sz w:val="16"/>
                <w:szCs w:val="16"/>
                <w:lang w:val="hy-AM" w:eastAsia="ru-RU"/>
              </w:rPr>
            </w:pPr>
            <w:r w:rsidRPr="002756FD">
              <w:rPr>
                <w:rFonts w:ascii="Sylfaen" w:eastAsia="Times New Roman" w:hAnsi="Sylfaen"/>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9" w:type="dxa"/>
            <w:gridSpan w:val="27"/>
            <w:tcBorders>
              <w:bottom w:val="single" w:sz="8" w:space="0" w:color="auto"/>
            </w:tcBorders>
            <w:shd w:val="clear" w:color="auto" w:fill="auto"/>
          </w:tcPr>
          <w:p w:rsidR="00F610E9" w:rsidRPr="002756FD" w:rsidRDefault="00F610E9" w:rsidP="00D33AFA">
            <w:pPr>
              <w:tabs>
                <w:tab w:val="left" w:pos="1248"/>
              </w:tabs>
              <w:spacing w:before="0" w:after="0"/>
              <w:ind w:left="0" w:firstLine="0"/>
              <w:rPr>
                <w:rFonts w:ascii="Sylfaen" w:eastAsia="Times New Roman" w:hAnsi="Sylfaen"/>
                <w:bCs/>
                <w:sz w:val="24"/>
                <w:szCs w:val="24"/>
                <w:lang w:eastAsia="ru-RU"/>
              </w:rPr>
            </w:pPr>
            <w:r w:rsidRPr="002756FD">
              <w:rPr>
                <w:rFonts w:ascii="Sylfaen" w:eastAsia="Times New Roman" w:hAnsi="Sylfaen"/>
                <w:bCs/>
                <w:sz w:val="24"/>
                <w:szCs w:val="24"/>
                <w:lang w:eastAsia="ru-RU"/>
              </w:rPr>
              <w:t>&lt;&lt;Armeps&gt;&gt;  համակարգ</w:t>
            </w:r>
          </w:p>
        </w:tc>
      </w:tr>
      <w:tr w:rsidR="00F610E9" w:rsidRPr="002756FD" w:rsidTr="005922C6">
        <w:trPr>
          <w:trHeight w:val="288"/>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16"/>
                <w:szCs w:val="16"/>
                <w:lang w:val="hy-AM" w:eastAsia="ru-RU"/>
              </w:rPr>
            </w:pPr>
          </w:p>
          <w:p w:rsidR="00F610E9" w:rsidRPr="002756FD" w:rsidRDefault="00F610E9" w:rsidP="00D33AFA">
            <w:pPr>
              <w:widowControl w:val="0"/>
              <w:spacing w:before="0" w:after="0"/>
              <w:ind w:left="0" w:firstLine="0"/>
              <w:jc w:val="center"/>
              <w:rPr>
                <w:rFonts w:ascii="Sylfaen" w:eastAsia="Times New Roman" w:hAnsi="Sylfaen" w:cs="Sylfaen"/>
                <w:sz w:val="16"/>
                <w:szCs w:val="16"/>
                <w:lang w:val="hy-AM" w:eastAsia="ru-RU"/>
              </w:rPr>
            </w:pPr>
          </w:p>
        </w:tc>
      </w:tr>
      <w:tr w:rsidR="00F610E9" w:rsidRPr="002756FD" w:rsidTr="00AF7BEC">
        <w:trPr>
          <w:trHeight w:val="427"/>
        </w:trPr>
        <w:tc>
          <w:tcPr>
            <w:tcW w:w="2543" w:type="dxa"/>
            <w:gridSpan w:val="8"/>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cs="Sylfaen"/>
                <w:sz w:val="16"/>
                <w:szCs w:val="16"/>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8669" w:type="dxa"/>
            <w:gridSpan w:val="27"/>
            <w:tcBorders>
              <w:bottom w:val="single" w:sz="8" w:space="0" w:color="auto"/>
            </w:tcBorders>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4"/>
                <w:szCs w:val="24"/>
                <w:lang w:val="hy-AM" w:eastAsia="ru-RU"/>
              </w:rPr>
            </w:pPr>
          </w:p>
        </w:tc>
      </w:tr>
      <w:tr w:rsidR="00F610E9" w:rsidRPr="002756FD" w:rsidTr="005922C6">
        <w:trPr>
          <w:trHeight w:val="288"/>
        </w:trPr>
        <w:tc>
          <w:tcPr>
            <w:tcW w:w="11212" w:type="dxa"/>
            <w:gridSpan w:val="35"/>
            <w:tcBorders>
              <w:bottom w:val="single" w:sz="8" w:space="0" w:color="auto"/>
            </w:tcBorders>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16"/>
                <w:szCs w:val="16"/>
                <w:lang w:val="hy-AM" w:eastAsia="ru-RU"/>
              </w:rPr>
            </w:pPr>
            <w:bookmarkStart w:id="0" w:name="_GoBack"/>
            <w:bookmarkEnd w:id="0"/>
          </w:p>
        </w:tc>
      </w:tr>
      <w:tr w:rsidR="00F610E9" w:rsidRPr="002756FD" w:rsidTr="00AF7BEC">
        <w:trPr>
          <w:trHeight w:val="427"/>
        </w:trPr>
        <w:tc>
          <w:tcPr>
            <w:tcW w:w="2543" w:type="dxa"/>
            <w:gridSpan w:val="8"/>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cs="Sylfaen"/>
                <w:sz w:val="16"/>
                <w:szCs w:val="16"/>
                <w:lang w:val="hy-AM" w:eastAsia="ru-RU"/>
              </w:rPr>
              <w:t>Գնման</w:t>
            </w:r>
            <w:r w:rsidRPr="002756FD">
              <w:rPr>
                <w:rFonts w:ascii="Sylfaen" w:eastAsia="Times New Roman" w:hAnsi="Sylfaen" w:cs="Times Armenian"/>
                <w:sz w:val="16"/>
                <w:szCs w:val="16"/>
                <w:lang w:eastAsia="ru-RU"/>
              </w:rPr>
              <w:t xml:space="preserve">ընթացակարգի </w:t>
            </w:r>
            <w:r w:rsidRPr="002756FD">
              <w:rPr>
                <w:rFonts w:ascii="Sylfaen" w:eastAsia="Times New Roman" w:hAnsi="Sylfaen" w:cs="Sylfaen"/>
                <w:sz w:val="16"/>
                <w:szCs w:val="16"/>
                <w:lang w:val="hy-AM" w:eastAsia="ru-RU"/>
              </w:rPr>
              <w:t>վերաբերյալներկայացվածբողոքներըևդրանցվերաբերյալկայացվածորոշումները</w:t>
            </w:r>
          </w:p>
        </w:tc>
        <w:tc>
          <w:tcPr>
            <w:tcW w:w="8669" w:type="dxa"/>
            <w:gridSpan w:val="27"/>
            <w:tcBorders>
              <w:bottom w:val="single" w:sz="8" w:space="0" w:color="auto"/>
            </w:tcBorders>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4"/>
                <w:szCs w:val="24"/>
                <w:lang w:val="hy-AM" w:eastAsia="ru-RU"/>
              </w:rPr>
            </w:pPr>
          </w:p>
        </w:tc>
      </w:tr>
      <w:tr w:rsidR="00F610E9" w:rsidRPr="002756FD" w:rsidTr="005922C6">
        <w:trPr>
          <w:trHeight w:val="288"/>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16"/>
                <w:szCs w:val="16"/>
                <w:lang w:val="hy-AM" w:eastAsia="ru-RU"/>
              </w:rPr>
            </w:pPr>
          </w:p>
        </w:tc>
      </w:tr>
      <w:tr w:rsidR="00F610E9" w:rsidRPr="002756FD" w:rsidTr="00AF7BEC">
        <w:trPr>
          <w:trHeight w:val="427"/>
        </w:trPr>
        <w:tc>
          <w:tcPr>
            <w:tcW w:w="2543" w:type="dxa"/>
            <w:gridSpan w:val="8"/>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rPr>
                <w:rFonts w:ascii="Sylfaen" w:eastAsia="Times New Roman" w:hAnsi="Sylfaen"/>
                <w:sz w:val="16"/>
                <w:szCs w:val="16"/>
                <w:lang w:eastAsia="ru-RU"/>
              </w:rPr>
            </w:pPr>
            <w:r w:rsidRPr="002756FD">
              <w:rPr>
                <w:rFonts w:ascii="Sylfaen" w:eastAsia="Times New Roman" w:hAnsi="Sylfaen"/>
                <w:sz w:val="16"/>
                <w:szCs w:val="16"/>
                <w:lang w:eastAsia="ru-RU"/>
              </w:rPr>
              <w:t>Այլ անհրաժեշտ տեղեկություններ</w:t>
            </w:r>
          </w:p>
        </w:tc>
        <w:tc>
          <w:tcPr>
            <w:tcW w:w="8669" w:type="dxa"/>
            <w:gridSpan w:val="27"/>
            <w:tcBorders>
              <w:bottom w:val="single" w:sz="8" w:space="0" w:color="auto"/>
            </w:tcBorders>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4"/>
                <w:szCs w:val="24"/>
                <w:lang w:eastAsia="ru-RU"/>
              </w:rPr>
            </w:pPr>
          </w:p>
        </w:tc>
      </w:tr>
      <w:tr w:rsidR="00F610E9" w:rsidRPr="002756FD" w:rsidTr="005922C6">
        <w:trPr>
          <w:trHeight w:val="288"/>
        </w:trPr>
        <w:tc>
          <w:tcPr>
            <w:tcW w:w="11212" w:type="dxa"/>
            <w:gridSpan w:val="35"/>
            <w:shd w:val="clear" w:color="auto" w:fill="99CCFF"/>
            <w:vAlign w:val="center"/>
          </w:tcPr>
          <w:p w:rsidR="00F610E9" w:rsidRPr="002756FD" w:rsidRDefault="00F610E9" w:rsidP="00D33AFA">
            <w:pPr>
              <w:widowControl w:val="0"/>
              <w:spacing w:before="0" w:after="0"/>
              <w:ind w:left="0" w:firstLine="0"/>
              <w:jc w:val="center"/>
              <w:rPr>
                <w:rFonts w:ascii="Sylfaen" w:eastAsia="Times New Roman" w:hAnsi="Sylfaen" w:cs="Sylfaen"/>
                <w:sz w:val="24"/>
                <w:szCs w:val="24"/>
                <w:lang w:eastAsia="ru-RU"/>
              </w:rPr>
            </w:pPr>
          </w:p>
        </w:tc>
      </w:tr>
      <w:tr w:rsidR="00F610E9" w:rsidRPr="002756FD" w:rsidTr="005922C6">
        <w:trPr>
          <w:trHeight w:val="227"/>
        </w:trPr>
        <w:tc>
          <w:tcPr>
            <w:tcW w:w="11212" w:type="dxa"/>
            <w:gridSpan w:val="35"/>
            <w:shd w:val="clear" w:color="auto" w:fill="auto"/>
            <w:vAlign w:val="center"/>
          </w:tcPr>
          <w:p w:rsidR="00F610E9" w:rsidRPr="002756FD" w:rsidRDefault="00F610E9" w:rsidP="00D33AFA">
            <w:pPr>
              <w:shd w:val="clear" w:color="auto" w:fill="FFFFFF"/>
              <w:tabs>
                <w:tab w:val="left" w:pos="1248"/>
              </w:tabs>
              <w:spacing w:before="0" w:after="0"/>
              <w:ind w:left="0" w:firstLine="0"/>
              <w:jc w:val="center"/>
              <w:rPr>
                <w:rFonts w:ascii="Sylfaen" w:eastAsia="Times New Roman" w:hAnsi="Sylfaen"/>
                <w:sz w:val="24"/>
                <w:szCs w:val="24"/>
                <w:lang w:eastAsia="ru-RU"/>
              </w:rPr>
            </w:pPr>
            <w:r w:rsidRPr="002756FD">
              <w:rPr>
                <w:rFonts w:ascii="Sylfaen" w:eastAsia="Times New Roman" w:hAnsi="Sylfaen" w:cs="Sylfaen"/>
                <w:sz w:val="24"/>
                <w:szCs w:val="24"/>
                <w:lang w:val="af-ZA" w:eastAsia="ru-RU"/>
              </w:rPr>
              <w:t>Սույն հայտարարության հետ կապված լրացուցիչ տեղեկություններ ստանալու համար կարող եք դիմել գնումների համակարգող</w:t>
            </w:r>
          </w:p>
        </w:tc>
      </w:tr>
      <w:tr w:rsidR="00F610E9" w:rsidRPr="002756FD" w:rsidTr="00AF7BEC">
        <w:trPr>
          <w:trHeight w:val="47"/>
        </w:trPr>
        <w:tc>
          <w:tcPr>
            <w:tcW w:w="3328" w:type="dxa"/>
            <w:gridSpan w:val="9"/>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Անուն, Ազգանուն</w:t>
            </w:r>
          </w:p>
        </w:tc>
        <w:tc>
          <w:tcPr>
            <w:tcW w:w="3985" w:type="dxa"/>
            <w:gridSpan w:val="15"/>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Հեռախոս</w:t>
            </w:r>
          </w:p>
        </w:tc>
        <w:tc>
          <w:tcPr>
            <w:tcW w:w="3899" w:type="dxa"/>
            <w:gridSpan w:val="11"/>
            <w:tcBorders>
              <w:bottom w:val="single" w:sz="8" w:space="0" w:color="auto"/>
            </w:tcBorders>
            <w:shd w:val="clear" w:color="auto" w:fill="auto"/>
            <w:vAlign w:val="center"/>
          </w:tcPr>
          <w:p w:rsidR="00F610E9" w:rsidRPr="002756FD" w:rsidRDefault="00F610E9" w:rsidP="00D33AF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Էլ. փոստի հասցեն</w:t>
            </w:r>
          </w:p>
        </w:tc>
      </w:tr>
      <w:tr w:rsidR="00F610E9" w:rsidRPr="002756FD" w:rsidTr="00AF7BEC">
        <w:trPr>
          <w:trHeight w:val="47"/>
        </w:trPr>
        <w:tc>
          <w:tcPr>
            <w:tcW w:w="3328" w:type="dxa"/>
            <w:gridSpan w:val="9"/>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Լիլիթ  Ղալակչյան</w:t>
            </w:r>
          </w:p>
        </w:tc>
        <w:tc>
          <w:tcPr>
            <w:tcW w:w="3985" w:type="dxa"/>
            <w:gridSpan w:val="15"/>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099008132</w:t>
            </w:r>
          </w:p>
        </w:tc>
        <w:tc>
          <w:tcPr>
            <w:tcW w:w="3899" w:type="dxa"/>
            <w:gridSpan w:val="11"/>
            <w:shd w:val="clear" w:color="auto" w:fill="auto"/>
            <w:vAlign w:val="center"/>
          </w:tcPr>
          <w:p w:rsidR="00F610E9" w:rsidRPr="002756FD" w:rsidRDefault="00F610E9" w:rsidP="00D33AF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glilit1981@mail.ru</w:t>
            </w:r>
          </w:p>
        </w:tc>
      </w:tr>
    </w:tbl>
    <w:p w:rsidR="0022631D" w:rsidRPr="002756FD" w:rsidRDefault="0022631D" w:rsidP="0022631D">
      <w:pPr>
        <w:spacing w:before="0" w:line="360" w:lineRule="auto"/>
        <w:ind w:left="0" w:firstLine="709"/>
        <w:jc w:val="both"/>
        <w:rPr>
          <w:rFonts w:ascii="Sylfaen" w:eastAsia="Times New Roman" w:hAnsi="Sylfaen" w:cs="Sylfaen"/>
          <w:sz w:val="20"/>
          <w:szCs w:val="20"/>
          <w:lang w:val="af-ZA" w:eastAsia="ru-RU"/>
        </w:rPr>
      </w:pPr>
    </w:p>
    <w:p w:rsidR="0022631D" w:rsidRPr="002756FD" w:rsidRDefault="0022631D" w:rsidP="0022631D">
      <w:pPr>
        <w:spacing w:before="0" w:line="360" w:lineRule="auto"/>
        <w:ind w:left="0" w:firstLine="0"/>
        <w:jc w:val="both"/>
        <w:rPr>
          <w:rFonts w:ascii="Sylfaen" w:eastAsia="Times New Roman" w:hAnsi="Sylfaen"/>
          <w:strike/>
          <w:sz w:val="20"/>
          <w:szCs w:val="20"/>
          <w:lang w:val="ru-RU" w:eastAsia="ru-RU"/>
        </w:rPr>
      </w:pPr>
    </w:p>
    <w:p w:rsidR="00B51C72" w:rsidRPr="002756FD" w:rsidRDefault="00B51C72" w:rsidP="005D4D57">
      <w:pPr>
        <w:spacing w:before="0" w:after="0"/>
        <w:ind w:left="0" w:firstLine="567"/>
        <w:jc w:val="right"/>
        <w:rPr>
          <w:rFonts w:ascii="GHEA Grapalat" w:eastAsia="Times New Roman" w:hAnsi="GHEA Grapalat" w:cs="Sylfaen"/>
          <w:i/>
          <w:sz w:val="16"/>
          <w:szCs w:val="20"/>
          <w:lang w:eastAsia="ru-RU"/>
        </w:rPr>
      </w:pPr>
    </w:p>
    <w:p w:rsidR="00B51C72" w:rsidRPr="002756FD" w:rsidRDefault="00B51C72" w:rsidP="005D4D57">
      <w:pPr>
        <w:spacing w:before="0" w:after="0"/>
        <w:ind w:left="0" w:firstLine="567"/>
        <w:jc w:val="right"/>
        <w:rPr>
          <w:rFonts w:ascii="GHEA Grapalat" w:eastAsia="Times New Roman" w:hAnsi="GHEA Grapalat" w:cs="Sylfaen"/>
          <w:i/>
          <w:sz w:val="16"/>
          <w:szCs w:val="20"/>
          <w:lang w:eastAsia="ru-RU"/>
        </w:rPr>
      </w:pPr>
    </w:p>
    <w:p w:rsidR="00B51C72" w:rsidRPr="002756FD" w:rsidRDefault="00B51C72" w:rsidP="005D4D57">
      <w:pPr>
        <w:spacing w:before="0" w:after="0"/>
        <w:ind w:left="0" w:firstLine="567"/>
        <w:jc w:val="right"/>
        <w:rPr>
          <w:rFonts w:ascii="GHEA Grapalat" w:eastAsia="Times New Roman" w:hAnsi="GHEA Grapalat" w:cs="Sylfaen"/>
          <w:i/>
          <w:sz w:val="16"/>
          <w:szCs w:val="20"/>
          <w:lang w:eastAsia="ru-RU"/>
        </w:rPr>
      </w:pPr>
    </w:p>
    <w:p w:rsidR="00B51C72" w:rsidRPr="002756FD" w:rsidRDefault="00B51C72" w:rsidP="005D4D57">
      <w:pPr>
        <w:spacing w:before="0" w:after="0"/>
        <w:ind w:left="0" w:firstLine="567"/>
        <w:jc w:val="right"/>
        <w:rPr>
          <w:rFonts w:ascii="GHEA Grapalat" w:eastAsia="Times New Roman" w:hAnsi="GHEA Grapalat" w:cs="Sylfaen"/>
          <w:i/>
          <w:sz w:val="16"/>
          <w:szCs w:val="20"/>
          <w:lang w:eastAsia="ru-RU"/>
        </w:rPr>
      </w:pPr>
    </w:p>
    <w:p w:rsidR="00B51C72" w:rsidRPr="002756FD" w:rsidRDefault="00B51C72" w:rsidP="005D4D57">
      <w:pPr>
        <w:spacing w:before="0" w:after="0"/>
        <w:ind w:left="0" w:firstLine="567"/>
        <w:jc w:val="right"/>
        <w:rPr>
          <w:rFonts w:ascii="GHEA Grapalat" w:eastAsia="Times New Roman" w:hAnsi="GHEA Grapalat" w:cs="Sylfaen"/>
          <w:i/>
          <w:sz w:val="16"/>
          <w:szCs w:val="20"/>
          <w:lang w:eastAsia="ru-RU"/>
        </w:rPr>
      </w:pPr>
    </w:p>
    <w:p w:rsidR="00B51C72" w:rsidRDefault="00B51C72" w:rsidP="005D4D57">
      <w:pPr>
        <w:spacing w:before="0" w:after="0"/>
        <w:ind w:left="0" w:firstLine="567"/>
        <w:jc w:val="right"/>
        <w:rPr>
          <w:rFonts w:ascii="GHEA Grapalat" w:eastAsia="Times New Roman" w:hAnsi="GHEA Grapalat" w:cs="Sylfaen"/>
          <w:i/>
          <w:sz w:val="16"/>
          <w:szCs w:val="20"/>
          <w:lang w:eastAsia="ru-RU"/>
        </w:rPr>
      </w:pPr>
    </w:p>
    <w:p w:rsidR="00CA412A" w:rsidRDefault="00CA412A"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val="hy-AM" w:eastAsia="ru-RU"/>
        </w:rPr>
      </w:pPr>
      <w:r w:rsidRPr="002756FD">
        <w:rPr>
          <w:rFonts w:ascii="GHEA Grapalat" w:eastAsia="Times New Roman" w:hAnsi="GHEA Grapalat" w:cs="Sylfaen"/>
          <w:i/>
          <w:sz w:val="16"/>
          <w:szCs w:val="20"/>
          <w:lang w:val="hy-AM" w:eastAsia="ru-RU"/>
        </w:rPr>
        <w:t>Приложение N 1</w:t>
      </w:r>
    </w:p>
    <w:p w:rsidR="00D972D0" w:rsidRPr="002756FD" w:rsidRDefault="00D972D0" w:rsidP="00D972D0">
      <w:pPr>
        <w:spacing w:before="0" w:after="0"/>
        <w:ind w:left="0" w:firstLine="567"/>
        <w:jc w:val="right"/>
        <w:rPr>
          <w:rFonts w:ascii="GHEA Grapalat" w:eastAsia="Times New Roman" w:hAnsi="GHEA Grapalat" w:cs="Sylfaen"/>
          <w:i/>
          <w:sz w:val="16"/>
          <w:szCs w:val="20"/>
          <w:lang w:val="hy-AM" w:eastAsia="ru-RU"/>
        </w:rPr>
      </w:pPr>
      <w:r w:rsidRPr="002756FD">
        <w:rPr>
          <w:rFonts w:ascii="GHEA Grapalat" w:eastAsia="Times New Roman" w:hAnsi="GHEA Grapalat" w:cs="Sylfaen"/>
          <w:i/>
          <w:sz w:val="16"/>
          <w:szCs w:val="20"/>
          <w:lang w:val="hy-AM" w:eastAsia="ru-RU"/>
        </w:rPr>
        <w:t>Министра финансов Республики Армения в 2021 году</w:t>
      </w:r>
    </w:p>
    <w:p w:rsidR="00D972D0" w:rsidRPr="002756FD" w:rsidRDefault="00D972D0" w:rsidP="00D972D0">
      <w:pPr>
        <w:spacing w:before="0" w:after="0"/>
        <w:ind w:left="0" w:firstLine="567"/>
        <w:jc w:val="right"/>
        <w:rPr>
          <w:rFonts w:ascii="GHEA Grapalat" w:eastAsia="Times New Roman" w:hAnsi="GHEA Grapalat" w:cs="Sylfaen"/>
          <w:i/>
          <w:sz w:val="18"/>
          <w:szCs w:val="20"/>
          <w:lang w:val="hy-AM" w:eastAsia="ru-RU"/>
        </w:rPr>
      </w:pPr>
      <w:r w:rsidRPr="002756FD">
        <w:rPr>
          <w:rFonts w:ascii="GHEA Grapalat" w:eastAsia="Times New Roman" w:hAnsi="GHEA Grapalat" w:cs="Sylfaen"/>
          <w:i/>
          <w:sz w:val="16"/>
          <w:szCs w:val="20"/>
          <w:lang w:val="hy-AM" w:eastAsia="ru-RU"/>
        </w:rPr>
        <w:t>приказа N 323-А от 29 июня</w:t>
      </w:r>
    </w:p>
    <w:p w:rsidR="00D972D0" w:rsidRPr="002756FD" w:rsidRDefault="00D972D0" w:rsidP="00D972D0">
      <w:pPr>
        <w:spacing w:before="0" w:after="0"/>
        <w:ind w:left="0" w:firstLine="720"/>
        <w:jc w:val="center"/>
        <w:rPr>
          <w:rFonts w:ascii="GHEA Grapalat" w:eastAsia="Times New Roman" w:hAnsi="GHEA Grapalat"/>
          <w:sz w:val="24"/>
          <w:szCs w:val="20"/>
          <w:lang w:val="hy-AM" w:eastAsia="ru-RU"/>
        </w:rPr>
      </w:pPr>
      <w:r w:rsidRPr="002756FD">
        <w:rPr>
          <w:rFonts w:ascii="GHEA Grapalat" w:eastAsia="Times New Roman" w:hAnsi="GHEA Grapalat"/>
          <w:sz w:val="24"/>
          <w:szCs w:val="20"/>
          <w:lang w:val="hy-AM" w:eastAsia="ru-RU"/>
        </w:rPr>
        <w:tab/>
      </w:r>
    </w:p>
    <w:p w:rsidR="00D972D0" w:rsidRPr="002756FD" w:rsidRDefault="00D972D0" w:rsidP="00D972D0">
      <w:pPr>
        <w:spacing w:before="0" w:after="0"/>
        <w:ind w:left="0" w:firstLine="720"/>
        <w:jc w:val="right"/>
        <w:rPr>
          <w:rFonts w:ascii="GHEA Grapalat" w:eastAsia="Times New Roman" w:hAnsi="GHEA Grapalat" w:cs="Sylfaen"/>
          <w:i/>
          <w:sz w:val="20"/>
          <w:szCs w:val="20"/>
          <w:u w:val="single"/>
          <w:lang w:val="af-ZA" w:eastAsia="ru-RU"/>
        </w:rPr>
      </w:pPr>
      <w:r w:rsidRPr="002756FD">
        <w:rPr>
          <w:rFonts w:ascii="GHEA Grapalat" w:eastAsia="Times New Roman" w:hAnsi="GHEA Grapalat"/>
          <w:sz w:val="24"/>
          <w:szCs w:val="20"/>
          <w:lang w:val="af-ZA" w:eastAsia="ru-RU"/>
        </w:rPr>
        <w:tab/>
      </w:r>
      <w:r w:rsidRPr="002756FD">
        <w:rPr>
          <w:rFonts w:ascii="GHEA Grapalat" w:eastAsia="Times New Roman" w:hAnsi="GHEA Grapalat" w:cs="Sylfaen"/>
          <w:i/>
          <w:sz w:val="20"/>
          <w:szCs w:val="20"/>
          <w:u w:val="single"/>
          <w:lang w:val="hy-AM" w:eastAsia="ru-RU"/>
        </w:rPr>
        <w:t>Образцовый</w:t>
      </w:r>
    </w:p>
    <w:p w:rsidR="00D972D0" w:rsidRPr="002756FD" w:rsidRDefault="00D972D0" w:rsidP="00D972D0">
      <w:pPr>
        <w:spacing w:before="0" w:after="0"/>
        <w:ind w:left="0" w:firstLine="0"/>
        <w:jc w:val="center"/>
        <w:rPr>
          <w:rFonts w:ascii="GHEA Grapalat" w:eastAsia="Times New Roman" w:hAnsi="GHEA Grapalat" w:cs="Sylfaen"/>
          <w:sz w:val="20"/>
          <w:szCs w:val="20"/>
          <w:lang w:val="af-ZA" w:eastAsia="ru-RU"/>
        </w:rPr>
      </w:pPr>
    </w:p>
    <w:p w:rsidR="00D972D0" w:rsidRPr="002756FD" w:rsidRDefault="00D972D0" w:rsidP="00D972D0">
      <w:pPr>
        <w:spacing w:before="0" w:after="0"/>
        <w:ind w:left="0" w:firstLine="0"/>
        <w:jc w:val="center"/>
        <w:rPr>
          <w:rFonts w:ascii="GHEA Grapalat" w:eastAsia="Times New Roman" w:hAnsi="GHEA Grapalat" w:cs="Sylfaen"/>
          <w:sz w:val="20"/>
          <w:szCs w:val="20"/>
          <w:lang w:val="af-ZA" w:eastAsia="ru-RU"/>
        </w:rPr>
      </w:pPr>
      <w:r w:rsidRPr="002756FD">
        <w:rPr>
          <w:rFonts w:ascii="GHEA Grapalat" w:eastAsia="Times New Roman" w:hAnsi="GHEA Grapalat" w:cs="Sylfaen"/>
          <w:sz w:val="20"/>
          <w:szCs w:val="20"/>
          <w:lang w:val="af-ZA" w:eastAsia="ru-RU"/>
        </w:rPr>
        <w:t>ЗАЯВЛЕНИЕ:</w:t>
      </w:r>
    </w:p>
    <w:p w:rsidR="00D972D0" w:rsidRPr="002756FD" w:rsidRDefault="00D972D0" w:rsidP="00D972D0">
      <w:pPr>
        <w:spacing w:before="0" w:line="360" w:lineRule="auto"/>
        <w:ind w:left="0" w:firstLine="0"/>
        <w:jc w:val="center"/>
        <w:rPr>
          <w:rFonts w:ascii="GHEA Grapalat" w:eastAsia="Times New Roman" w:hAnsi="GHEA Grapalat" w:cs="Sylfaen"/>
          <w:sz w:val="20"/>
          <w:szCs w:val="20"/>
          <w:lang w:val="af-ZA" w:eastAsia="ru-RU"/>
        </w:rPr>
      </w:pPr>
      <w:r w:rsidRPr="002756FD">
        <w:rPr>
          <w:rFonts w:ascii="GHEA Grapalat" w:eastAsia="Times New Roman" w:hAnsi="GHEA Grapalat" w:cs="Sylfaen"/>
          <w:sz w:val="20"/>
          <w:szCs w:val="20"/>
          <w:lang w:val="af-ZA" w:eastAsia="ru-RU"/>
        </w:rPr>
        <w:t>о подписанном договоре</w:t>
      </w:r>
    </w:p>
    <w:p w:rsidR="00D972D0" w:rsidRPr="002756FD" w:rsidRDefault="00D972D0" w:rsidP="00D972D0">
      <w:pPr>
        <w:spacing w:before="0" w:after="0"/>
        <w:ind w:left="0" w:firstLine="709"/>
        <w:jc w:val="both"/>
        <w:rPr>
          <w:rFonts w:ascii="Sylfaen" w:eastAsia="Times New Roman" w:hAnsi="Sylfaen" w:cs="Sylfaen"/>
          <w:sz w:val="20"/>
          <w:szCs w:val="20"/>
          <w:lang w:val="af-ZA" w:eastAsia="ru-RU"/>
        </w:rPr>
      </w:pPr>
      <w:r w:rsidRPr="002756FD">
        <w:rPr>
          <w:rFonts w:ascii="Sylfaen" w:eastAsia="Times New Roman" w:hAnsi="Sylfaen" w:cs="Sylfaen"/>
          <w:sz w:val="20"/>
          <w:szCs w:val="20"/>
          <w:lang w:val="af-ZA" w:eastAsia="ru-RU"/>
        </w:rPr>
        <w:t xml:space="preserve">&lt;&lt; </w:t>
      </w:r>
      <w:r>
        <w:rPr>
          <w:rFonts w:ascii="Sylfaen" w:eastAsia="Times New Roman" w:hAnsi="Sylfaen" w:cs="Sylfaen"/>
          <w:sz w:val="20"/>
          <w:szCs w:val="20"/>
          <w:lang w:val="af-ZA" w:eastAsia="ru-RU"/>
        </w:rPr>
        <w:t>Гавар  МЦ</w:t>
      </w:r>
      <w:r w:rsidRPr="00D972D0">
        <w:rPr>
          <w:rFonts w:ascii="Sylfaen" w:eastAsia="Times New Roman" w:hAnsi="Sylfaen" w:cs="Sylfaen"/>
          <w:sz w:val="20"/>
          <w:szCs w:val="20"/>
          <w:lang w:val="ru-RU" w:eastAsia="ru-RU"/>
        </w:rPr>
        <w:t xml:space="preserve"> </w:t>
      </w:r>
      <w:r w:rsidRPr="002756FD">
        <w:rPr>
          <w:rFonts w:ascii="Sylfaen" w:eastAsia="Times New Roman" w:hAnsi="Sylfaen" w:cs="Sylfaen"/>
          <w:sz w:val="20"/>
          <w:szCs w:val="20"/>
          <w:lang w:val="af-ZA" w:eastAsia="ru-RU"/>
        </w:rPr>
        <w:t xml:space="preserve">&gt;&gt; </w:t>
      </w:r>
      <w:r w:rsidRPr="00D972D0">
        <w:rPr>
          <w:rFonts w:ascii="Sylfaen" w:eastAsia="Times New Roman" w:hAnsi="Sylfaen" w:cs="Sylfaen"/>
          <w:sz w:val="20"/>
          <w:szCs w:val="20"/>
          <w:lang w:val="ru-RU" w:eastAsia="ru-RU"/>
        </w:rPr>
        <w:t xml:space="preserve">ЗАО , </w:t>
      </w:r>
      <w:r w:rsidRPr="002756FD">
        <w:rPr>
          <w:rFonts w:ascii="Sylfaen" w:eastAsia="Times New Roman" w:hAnsi="Sylfaen" w:cs="Sylfaen"/>
          <w:sz w:val="20"/>
          <w:szCs w:val="20"/>
          <w:lang w:val="af-ZA" w:eastAsia="ru-RU"/>
        </w:rPr>
        <w:t xml:space="preserve">которое </w:t>
      </w:r>
      <w:r w:rsidRPr="002756FD">
        <w:rPr>
          <w:rFonts w:ascii="Sylfaen" w:eastAsia="Times New Roman" w:hAnsi="Sylfaen" w:cs="Sylfaen"/>
          <w:sz w:val="20"/>
          <w:szCs w:val="20"/>
          <w:lang w:val="hy-AM" w:eastAsia="ru-RU"/>
        </w:rPr>
        <w:t xml:space="preserve">находится </w:t>
      </w:r>
      <w:r>
        <w:rPr>
          <w:rFonts w:ascii="Sylfaen" w:eastAsia="Times New Roman" w:hAnsi="Sylfaen" w:cs="Sylfaen"/>
          <w:sz w:val="20"/>
          <w:szCs w:val="20"/>
          <w:lang w:val="ru-RU" w:eastAsia="ru-RU"/>
        </w:rPr>
        <w:t xml:space="preserve">в </w:t>
      </w:r>
      <w:r w:rsidRPr="002756FD">
        <w:rPr>
          <w:rFonts w:ascii="Sylfaen" w:eastAsia="Times New Roman" w:hAnsi="Sylfaen" w:cs="Sylfaen"/>
          <w:sz w:val="20"/>
          <w:szCs w:val="20"/>
          <w:lang w:val="af-ZA" w:eastAsia="ru-RU"/>
        </w:rPr>
        <w:t xml:space="preserve"> По </w:t>
      </w:r>
      <w:r w:rsidRPr="002756FD">
        <w:rPr>
          <w:rFonts w:ascii="Sylfaen" w:eastAsia="Times New Roman" w:hAnsi="Sylfaen" w:cs="Sylfaen"/>
          <w:sz w:val="20"/>
          <w:szCs w:val="20"/>
          <w:lang w:val="hy-AM" w:eastAsia="ru-RU"/>
        </w:rPr>
        <w:t xml:space="preserve">адресу </w:t>
      </w:r>
      <w:r w:rsidRPr="002756FD">
        <w:rPr>
          <w:rFonts w:ascii="Sylfaen" w:eastAsia="Times New Roman" w:hAnsi="Sylfaen" w:cs="Sylfaen"/>
          <w:sz w:val="20"/>
          <w:szCs w:val="20"/>
          <w:lang w:val="af-ZA" w:eastAsia="ru-RU"/>
        </w:rPr>
        <w:t>Гавар Азатутюн, 21 ниже представлена информация о договоре, заключенном в результате закупочной процедуры под кодом ГВБК-ГХАПДСБ-23/16, организованной с целью приобретения компьютерной техники и оборудования для своих нужд:</w:t>
      </w:r>
    </w:p>
    <w:p w:rsidR="00D972D0" w:rsidRPr="002756FD" w:rsidRDefault="00D972D0" w:rsidP="00D972D0">
      <w:pPr>
        <w:spacing w:before="0" w:after="0" w:line="360" w:lineRule="auto"/>
        <w:ind w:left="0" w:firstLine="0"/>
        <w:jc w:val="both"/>
        <w:rPr>
          <w:rFonts w:ascii="Sylfaen" w:eastAsia="Times New Roman" w:hAnsi="Sylfaen"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30"/>
        <w:gridCol w:w="142"/>
        <w:gridCol w:w="41"/>
        <w:gridCol w:w="526"/>
        <w:gridCol w:w="885"/>
        <w:gridCol w:w="29"/>
        <w:gridCol w:w="146"/>
        <w:gridCol w:w="144"/>
        <w:gridCol w:w="785"/>
        <w:gridCol w:w="572"/>
        <w:gridCol w:w="254"/>
        <w:gridCol w:w="159"/>
        <w:gridCol w:w="49"/>
        <w:gridCol w:w="603"/>
        <w:gridCol w:w="8"/>
        <w:gridCol w:w="170"/>
        <w:gridCol w:w="23"/>
        <w:gridCol w:w="670"/>
        <w:gridCol w:w="332"/>
        <w:gridCol w:w="67"/>
        <w:gridCol w:w="14"/>
        <w:gridCol w:w="723"/>
        <w:gridCol w:w="187"/>
        <w:gridCol w:w="154"/>
        <w:gridCol w:w="121"/>
        <w:gridCol w:w="152"/>
        <w:gridCol w:w="274"/>
        <w:gridCol w:w="224"/>
        <w:gridCol w:w="636"/>
        <w:gridCol w:w="208"/>
        <w:gridCol w:w="26"/>
        <w:gridCol w:w="186"/>
        <w:gridCol w:w="35"/>
        <w:gridCol w:w="220"/>
        <w:gridCol w:w="1817"/>
      </w:tblGrid>
      <w:tr w:rsidR="00D972D0" w:rsidRPr="002756FD" w:rsidTr="00251C2A">
        <w:trPr>
          <w:trHeight w:val="146"/>
        </w:trPr>
        <w:tc>
          <w:tcPr>
            <w:tcW w:w="772" w:type="dxa"/>
            <w:gridSpan w:val="2"/>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val="af-ZA" w:eastAsia="ru-RU"/>
              </w:rPr>
            </w:pPr>
          </w:p>
        </w:tc>
        <w:tc>
          <w:tcPr>
            <w:tcW w:w="10440" w:type="dxa"/>
            <w:gridSpan w:val="33"/>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val="af-ZA" w:eastAsia="ru-RU"/>
              </w:rPr>
            </w:pPr>
            <w:r w:rsidRPr="002756FD">
              <w:rPr>
                <w:rFonts w:ascii="Sylfaen" w:eastAsia="Times New Roman" w:hAnsi="Sylfaen"/>
                <w:bCs/>
                <w:sz w:val="14"/>
                <w:szCs w:val="14"/>
                <w:lang w:eastAsia="ru-RU"/>
              </w:rPr>
              <w:t xml:space="preserve">C </w:t>
            </w:r>
            <w:r w:rsidRPr="002756FD">
              <w:rPr>
                <w:rFonts w:ascii="Sylfaen" w:eastAsia="Times New Roman" w:hAnsi="Sylfaen"/>
                <w:bCs/>
                <w:sz w:val="14"/>
                <w:szCs w:val="14"/>
                <w:lang w:val="hy-AM" w:eastAsia="ru-RU"/>
              </w:rPr>
              <w:t xml:space="preserve">такой </w:t>
            </w:r>
            <w:r w:rsidRPr="002756FD">
              <w:rPr>
                <w:rFonts w:ascii="Sylfaen" w:eastAsia="Times New Roman" w:hAnsi="Sylfaen"/>
                <w:bCs/>
                <w:sz w:val="14"/>
                <w:szCs w:val="14"/>
                <w:lang w:eastAsia="ru-RU"/>
              </w:rPr>
              <w:t>объект</w:t>
            </w:r>
          </w:p>
        </w:tc>
      </w:tr>
      <w:tr w:rsidR="00D972D0" w:rsidRPr="00D972D0" w:rsidTr="00251C2A">
        <w:trPr>
          <w:trHeight w:val="110"/>
        </w:trPr>
        <w:tc>
          <w:tcPr>
            <w:tcW w:w="772" w:type="dxa"/>
            <w:gridSpan w:val="2"/>
            <w:vMerge w:val="restart"/>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номер дозы</w:t>
            </w:r>
          </w:p>
        </w:tc>
        <w:tc>
          <w:tcPr>
            <w:tcW w:w="1627" w:type="dxa"/>
            <w:gridSpan w:val="5"/>
            <w:vMerge w:val="restart"/>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имя</w:t>
            </w:r>
          </w:p>
        </w:tc>
        <w:tc>
          <w:tcPr>
            <w:tcW w:w="929" w:type="dxa"/>
            <w:gridSpan w:val="2"/>
            <w:vMerge w:val="restart"/>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единица измерения</w:t>
            </w:r>
          </w:p>
        </w:tc>
        <w:tc>
          <w:tcPr>
            <w:tcW w:w="1637" w:type="dxa"/>
            <w:gridSpan w:val="5"/>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считать</w:t>
            </w:r>
            <w:r w:rsidRPr="002756FD">
              <w:rPr>
                <w:rFonts w:ascii="Sylfaen" w:eastAsia="Times New Roman" w:hAnsi="Sylfaen" w:cs="Sylfaen"/>
                <w:sz w:val="14"/>
                <w:szCs w:val="14"/>
                <w:vertAlign w:val="superscript"/>
                <w:lang w:eastAsia="ru-RU"/>
              </w:rPr>
              <w:footnoteReference w:id="10"/>
            </w:r>
          </w:p>
        </w:tc>
        <w:tc>
          <w:tcPr>
            <w:tcW w:w="2621" w:type="dxa"/>
            <w:gridSpan w:val="12"/>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ориентировочная цена</w:t>
            </w:r>
          </w:p>
        </w:tc>
        <w:tc>
          <w:tcPr>
            <w:tcW w:w="1809" w:type="dxa"/>
            <w:gridSpan w:val="8"/>
            <w:vMerge w:val="restart"/>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краткое описание (техническая спецификация)</w:t>
            </w:r>
          </w:p>
        </w:tc>
        <w:tc>
          <w:tcPr>
            <w:tcW w:w="1817" w:type="dxa"/>
            <w:vMerge w:val="restart"/>
            <w:shd w:val="clear" w:color="auto" w:fill="auto"/>
            <w:vAlign w:val="center"/>
          </w:tcPr>
          <w:p w:rsidR="00D972D0" w:rsidRPr="00D972D0" w:rsidRDefault="00D972D0" w:rsidP="00251C2A">
            <w:pPr>
              <w:widowControl w:val="0"/>
              <w:spacing w:before="0" w:after="0"/>
              <w:ind w:left="-107" w:right="-108" w:firstLine="0"/>
              <w:jc w:val="center"/>
              <w:rPr>
                <w:rFonts w:ascii="Sylfaen" w:eastAsia="Times New Roman" w:hAnsi="Sylfaen"/>
                <w:bCs/>
                <w:sz w:val="14"/>
                <w:szCs w:val="14"/>
                <w:lang w:val="ru-RU" w:eastAsia="ru-RU"/>
              </w:rPr>
            </w:pPr>
            <w:r w:rsidRPr="00D972D0">
              <w:rPr>
                <w:rFonts w:ascii="Sylfaen" w:eastAsia="Times New Roman" w:hAnsi="Sylfaen" w:cs="Sylfaen"/>
                <w:sz w:val="12"/>
                <w:szCs w:val="12"/>
                <w:lang w:val="ru-RU" w:eastAsia="ru-RU"/>
              </w:rPr>
              <w:t>краткое описание, предусмотренное договором (техническим заданием)</w:t>
            </w:r>
          </w:p>
        </w:tc>
      </w:tr>
      <w:tr w:rsidR="00D972D0" w:rsidRPr="002756FD" w:rsidTr="00251C2A">
        <w:trPr>
          <w:trHeight w:val="175"/>
        </w:trPr>
        <w:tc>
          <w:tcPr>
            <w:tcW w:w="772" w:type="dxa"/>
            <w:gridSpan w:val="2"/>
            <w:vMerge/>
            <w:shd w:val="clear" w:color="auto" w:fill="auto"/>
            <w:vAlign w:val="center"/>
          </w:tcPr>
          <w:p w:rsidR="00D972D0" w:rsidRPr="00D972D0" w:rsidRDefault="00D972D0" w:rsidP="00251C2A">
            <w:pPr>
              <w:tabs>
                <w:tab w:val="left" w:pos="1248"/>
              </w:tabs>
              <w:spacing w:before="0" w:after="0"/>
              <w:ind w:left="0" w:firstLine="0"/>
              <w:jc w:val="center"/>
              <w:rPr>
                <w:rFonts w:ascii="Sylfaen" w:eastAsia="Times New Roman" w:hAnsi="Sylfaen"/>
                <w:bCs/>
                <w:sz w:val="14"/>
                <w:szCs w:val="14"/>
                <w:lang w:val="ru-RU" w:eastAsia="ru-RU"/>
              </w:rPr>
            </w:pPr>
          </w:p>
        </w:tc>
        <w:tc>
          <w:tcPr>
            <w:tcW w:w="1627" w:type="dxa"/>
            <w:gridSpan w:val="5"/>
            <w:vMerge/>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929" w:type="dxa"/>
            <w:gridSpan w:val="2"/>
            <w:vMerge/>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826" w:type="dxa"/>
            <w:gridSpan w:val="2"/>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с имеющимися средствами</w:t>
            </w:r>
            <w:r w:rsidRPr="002756FD">
              <w:rPr>
                <w:rFonts w:ascii="Sylfaen" w:eastAsia="Times New Roman" w:hAnsi="Sylfaen"/>
                <w:sz w:val="12"/>
                <w:szCs w:val="12"/>
                <w:vertAlign w:val="superscript"/>
                <w:lang w:eastAsia="ru-RU"/>
              </w:rPr>
              <w:footnoteReference w:id="11"/>
            </w:r>
          </w:p>
        </w:tc>
        <w:tc>
          <w:tcPr>
            <w:tcW w:w="811" w:type="dxa"/>
            <w:gridSpan w:val="3"/>
            <w:vMerge w:val="restart"/>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общий</w:t>
            </w:r>
          </w:p>
        </w:tc>
        <w:tc>
          <w:tcPr>
            <w:tcW w:w="2621" w:type="dxa"/>
            <w:gridSpan w:val="12"/>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sz w:val="14"/>
                <w:szCs w:val="14"/>
                <w:lang w:eastAsia="ru-RU"/>
              </w:rPr>
              <w:t>/АМД/</w:t>
            </w:r>
          </w:p>
        </w:tc>
        <w:tc>
          <w:tcPr>
            <w:tcW w:w="1809" w:type="dxa"/>
            <w:gridSpan w:val="8"/>
            <w:vMerge/>
            <w:shd w:val="clear" w:color="auto" w:fill="auto"/>
          </w:tcPr>
          <w:p w:rsidR="00D972D0" w:rsidRPr="002756FD" w:rsidRDefault="00D972D0" w:rsidP="00251C2A">
            <w:pPr>
              <w:tabs>
                <w:tab w:val="left" w:pos="1248"/>
              </w:tabs>
              <w:spacing w:before="0" w:after="0"/>
              <w:ind w:left="0" w:firstLine="0"/>
              <w:jc w:val="center"/>
              <w:rPr>
                <w:rFonts w:ascii="Sylfaen" w:eastAsia="Times New Roman" w:hAnsi="Sylfaen" w:cs="Sylfaen"/>
                <w:sz w:val="14"/>
                <w:szCs w:val="14"/>
                <w:lang w:eastAsia="ru-RU"/>
              </w:rPr>
            </w:pPr>
          </w:p>
        </w:tc>
        <w:tc>
          <w:tcPr>
            <w:tcW w:w="1817" w:type="dxa"/>
            <w:vMerge/>
            <w:shd w:val="clear" w:color="auto" w:fill="auto"/>
          </w:tcPr>
          <w:p w:rsidR="00D972D0" w:rsidRPr="002756FD" w:rsidRDefault="00D972D0" w:rsidP="00251C2A">
            <w:pPr>
              <w:tabs>
                <w:tab w:val="left" w:pos="1248"/>
              </w:tabs>
              <w:spacing w:before="0" w:after="0"/>
              <w:ind w:left="0" w:firstLine="0"/>
              <w:jc w:val="center"/>
              <w:rPr>
                <w:rFonts w:ascii="Sylfaen" w:eastAsia="Times New Roman" w:hAnsi="Sylfaen" w:cs="Sylfaen"/>
                <w:sz w:val="14"/>
                <w:szCs w:val="14"/>
                <w:lang w:eastAsia="ru-RU"/>
              </w:rPr>
            </w:pPr>
          </w:p>
        </w:tc>
      </w:tr>
      <w:tr w:rsidR="00D972D0" w:rsidRPr="002756FD" w:rsidTr="00251C2A">
        <w:trPr>
          <w:trHeight w:val="275"/>
        </w:trPr>
        <w:tc>
          <w:tcPr>
            <w:tcW w:w="772" w:type="dxa"/>
            <w:gridSpan w:val="2"/>
            <w:vMerge/>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bCs/>
                <w:sz w:val="14"/>
                <w:szCs w:val="14"/>
                <w:lang w:eastAsia="ru-RU"/>
              </w:rPr>
            </w:pPr>
          </w:p>
        </w:tc>
        <w:tc>
          <w:tcPr>
            <w:tcW w:w="1627" w:type="dxa"/>
            <w:gridSpan w:val="5"/>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c>
          <w:tcPr>
            <w:tcW w:w="929" w:type="dxa"/>
            <w:gridSpan w:val="2"/>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c>
          <w:tcPr>
            <w:tcW w:w="826" w:type="dxa"/>
            <w:gridSpan w:val="2"/>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c>
          <w:tcPr>
            <w:tcW w:w="811" w:type="dxa"/>
            <w:gridSpan w:val="3"/>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c>
          <w:tcPr>
            <w:tcW w:w="1270"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2"/>
                <w:szCs w:val="12"/>
                <w:lang w:eastAsia="ru-RU"/>
              </w:rPr>
            </w:pPr>
            <w:r w:rsidRPr="002756FD">
              <w:rPr>
                <w:rFonts w:ascii="Sylfaen" w:eastAsia="Times New Roman" w:hAnsi="Sylfaen" w:cs="Sylfaen"/>
                <w:sz w:val="12"/>
                <w:szCs w:val="12"/>
                <w:lang w:eastAsia="ru-RU"/>
              </w:rPr>
              <w:t>с имеющимися средствами</w:t>
            </w:r>
            <w:r w:rsidRPr="002756FD">
              <w:rPr>
                <w:rFonts w:ascii="Sylfaen" w:eastAsia="Times New Roman" w:hAnsi="Sylfaen" w:cs="Sylfaen"/>
                <w:sz w:val="12"/>
                <w:szCs w:val="12"/>
                <w:vertAlign w:val="superscript"/>
                <w:lang w:eastAsia="ru-RU"/>
              </w:rPr>
              <w:footnoteReference w:id="12"/>
            </w:r>
          </w:p>
        </w:tc>
        <w:tc>
          <w:tcPr>
            <w:tcW w:w="1351"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107" w:right="-108" w:firstLine="0"/>
              <w:jc w:val="center"/>
              <w:rPr>
                <w:rFonts w:ascii="Sylfaen" w:eastAsia="Times New Roman" w:hAnsi="Sylfaen" w:cs="Sylfaen"/>
                <w:sz w:val="14"/>
                <w:szCs w:val="14"/>
                <w:lang w:eastAsia="ru-RU"/>
              </w:rPr>
            </w:pPr>
            <w:r w:rsidRPr="002756FD">
              <w:rPr>
                <w:rFonts w:ascii="Sylfaen" w:eastAsia="Times New Roman" w:hAnsi="Sylfaen" w:cs="Sylfaen"/>
                <w:sz w:val="12"/>
                <w:szCs w:val="12"/>
                <w:lang w:eastAsia="ru-RU"/>
              </w:rPr>
              <w:t>общий</w:t>
            </w:r>
          </w:p>
        </w:tc>
        <w:tc>
          <w:tcPr>
            <w:tcW w:w="1809" w:type="dxa"/>
            <w:gridSpan w:val="8"/>
            <w:vMerge/>
            <w:tcBorders>
              <w:bottom w:val="single" w:sz="8" w:space="0" w:color="auto"/>
            </w:tcBorders>
            <w:shd w:val="clear" w:color="auto" w:fill="auto"/>
          </w:tcPr>
          <w:p w:rsidR="00D972D0" w:rsidRPr="002756FD" w:rsidRDefault="00D972D0" w:rsidP="00251C2A">
            <w:pPr>
              <w:tabs>
                <w:tab w:val="left" w:pos="1248"/>
              </w:tabs>
              <w:spacing w:before="0" w:after="0"/>
              <w:ind w:left="0" w:firstLine="0"/>
              <w:jc w:val="center"/>
              <w:rPr>
                <w:rFonts w:ascii="Sylfaen" w:eastAsia="Times New Roman" w:hAnsi="Sylfaen" w:cs="Sylfaen"/>
                <w:sz w:val="14"/>
                <w:szCs w:val="14"/>
                <w:lang w:eastAsia="ru-RU"/>
              </w:rPr>
            </w:pPr>
          </w:p>
        </w:tc>
        <w:tc>
          <w:tcPr>
            <w:tcW w:w="1817" w:type="dxa"/>
            <w:vMerge/>
            <w:tcBorders>
              <w:bottom w:val="single" w:sz="8" w:space="0" w:color="auto"/>
            </w:tcBorders>
            <w:shd w:val="clear" w:color="auto" w:fill="auto"/>
          </w:tcPr>
          <w:p w:rsidR="00D972D0" w:rsidRPr="002756FD" w:rsidRDefault="00D972D0" w:rsidP="00251C2A">
            <w:pPr>
              <w:tabs>
                <w:tab w:val="left" w:pos="1248"/>
              </w:tabs>
              <w:spacing w:before="0" w:after="0"/>
              <w:ind w:left="0" w:firstLine="0"/>
              <w:jc w:val="center"/>
              <w:rPr>
                <w:rFonts w:ascii="Sylfaen" w:eastAsia="Times New Roman" w:hAnsi="Sylfaen" w:cs="Sylfaen"/>
                <w:sz w:val="14"/>
                <w:szCs w:val="14"/>
                <w:lang w:eastAsia="ru-RU"/>
              </w:rPr>
            </w:pPr>
          </w:p>
        </w:tc>
      </w:tr>
      <w:tr w:rsidR="00D972D0" w:rsidRPr="002756FD" w:rsidTr="00251C2A">
        <w:trPr>
          <w:trHeight w:val="585"/>
        </w:trPr>
        <w:tc>
          <w:tcPr>
            <w:tcW w:w="772" w:type="dxa"/>
            <w:gridSpan w:val="2"/>
            <w:shd w:val="clear" w:color="auto" w:fill="auto"/>
            <w:vAlign w:val="center"/>
          </w:tcPr>
          <w:p w:rsidR="00D972D0" w:rsidRPr="002756FD" w:rsidRDefault="00D972D0" w:rsidP="00251C2A">
            <w:pPr>
              <w:jc w:val="center"/>
              <w:rPr>
                <w:rFonts w:cs="Calibri"/>
                <w:color w:val="000000"/>
                <w:sz w:val="16"/>
                <w:szCs w:val="16"/>
              </w:rPr>
            </w:pPr>
            <w:r>
              <w:rPr>
                <w:rFonts w:cs="Calibri"/>
                <w:color w:val="000000"/>
                <w:sz w:val="16"/>
                <w:szCs w:val="16"/>
              </w:rPr>
              <w:t>1:</w:t>
            </w:r>
          </w:p>
        </w:tc>
        <w:tc>
          <w:tcPr>
            <w:tcW w:w="1627" w:type="dxa"/>
            <w:gridSpan w:val="5"/>
            <w:tcBorders>
              <w:bottom w:val="single" w:sz="8" w:space="0" w:color="auto"/>
            </w:tcBorders>
            <w:shd w:val="clear" w:color="auto" w:fill="auto"/>
            <w:vAlign w:val="center"/>
          </w:tcPr>
          <w:p w:rsidR="00D972D0" w:rsidRDefault="00D972D0" w:rsidP="00251C2A">
            <w:pPr>
              <w:ind w:left="34" w:hanging="34"/>
              <w:rPr>
                <w:rFonts w:ascii="Sylfaen" w:hAnsi="Sylfaen" w:cs="Calibri"/>
                <w:color w:val="000000"/>
                <w:sz w:val="16"/>
                <w:szCs w:val="16"/>
              </w:rPr>
            </w:pPr>
            <w:r>
              <w:rPr>
                <w:rFonts w:ascii="Sylfaen" w:hAnsi="Sylfaen" w:cs="Calibri"/>
                <w:color w:val="000000"/>
                <w:sz w:val="16"/>
                <w:szCs w:val="16"/>
              </w:rPr>
              <w:t>Компьютерный стол</w:t>
            </w:r>
          </w:p>
        </w:tc>
        <w:tc>
          <w:tcPr>
            <w:tcW w:w="929" w:type="dxa"/>
            <w:gridSpan w:val="2"/>
            <w:tcBorders>
              <w:bottom w:val="single" w:sz="8" w:space="0" w:color="auto"/>
            </w:tcBorders>
            <w:shd w:val="clear" w:color="auto" w:fill="auto"/>
            <w:vAlign w:val="center"/>
          </w:tcPr>
          <w:p w:rsidR="00D972D0" w:rsidRPr="00CD48C5" w:rsidRDefault="00D972D0" w:rsidP="00251C2A">
            <w:pPr>
              <w:jc w:val="center"/>
              <w:rPr>
                <w:rFonts w:ascii="Sylfaen" w:hAnsi="Sylfaen" w:cs="Calibri"/>
                <w:color w:val="000000"/>
                <w:sz w:val="16"/>
                <w:szCs w:val="16"/>
              </w:rPr>
            </w:pPr>
            <w:r>
              <w:rPr>
                <w:rFonts w:ascii="Sylfaen" w:hAnsi="Sylfaen" w:cs="Calibri"/>
                <w:color w:val="000000"/>
                <w:sz w:val="16"/>
                <w:szCs w:val="16"/>
              </w:rPr>
              <w:t>шт</w:t>
            </w:r>
          </w:p>
        </w:tc>
        <w:tc>
          <w:tcPr>
            <w:tcW w:w="826" w:type="dxa"/>
            <w:gridSpan w:val="2"/>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12:00</w:t>
            </w:r>
          </w:p>
        </w:tc>
        <w:tc>
          <w:tcPr>
            <w:tcW w:w="811" w:type="dxa"/>
            <w:gridSpan w:val="3"/>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12:00</w:t>
            </w:r>
          </w:p>
        </w:tc>
        <w:tc>
          <w:tcPr>
            <w:tcW w:w="1270"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D972D0" w:rsidRPr="001C7FB9" w:rsidRDefault="00D972D0" w:rsidP="00251C2A">
            <w:pPr>
              <w:ind w:left="0" w:firstLine="0"/>
              <w:rPr>
                <w:rFonts w:ascii="Sylfaen" w:hAnsi="Sylfaen" w:cs="Calibri"/>
                <w:color w:val="000000"/>
                <w:sz w:val="16"/>
                <w:szCs w:val="16"/>
              </w:rPr>
            </w:pPr>
            <w:r w:rsidRPr="001C7FB9">
              <w:rPr>
                <w:rFonts w:ascii="Sylfaen" w:hAnsi="Sylfaen" w:cs="Calibri"/>
                <w:color w:val="000000"/>
                <w:sz w:val="16"/>
                <w:szCs w:val="16"/>
              </w:rPr>
              <w:t>Компьютер Intel i5-10100 / МБ Asus H510M, SSD 250 ГБ Kingston NVMe / RAM 8 ГБ 3200 МГц DDR4, VGA на Intel® HD Graphics UHD 610 GPU, Корпус стандарт ATX/mATX / БП стандарт 300Вт (реальный 220Вт), проводная клавиатура с USB-интерфейс, лазерная мышь с USB-интерфейсом и колесом, гарантия 1 год, продукт не должен использоваться</w:t>
            </w:r>
          </w:p>
        </w:tc>
        <w:tc>
          <w:tcPr>
            <w:tcW w:w="1817" w:type="dxa"/>
            <w:tcBorders>
              <w:bottom w:val="single" w:sz="8" w:space="0" w:color="auto"/>
            </w:tcBorders>
            <w:shd w:val="clear" w:color="auto" w:fill="auto"/>
            <w:vAlign w:val="center"/>
          </w:tcPr>
          <w:p w:rsidR="00D972D0" w:rsidRPr="001C7FB9" w:rsidRDefault="00D972D0" w:rsidP="00251C2A">
            <w:pPr>
              <w:ind w:left="0" w:firstLine="0"/>
              <w:rPr>
                <w:rFonts w:ascii="Sylfaen" w:hAnsi="Sylfaen" w:cs="Calibri"/>
                <w:color w:val="000000"/>
                <w:sz w:val="16"/>
                <w:szCs w:val="16"/>
              </w:rPr>
            </w:pPr>
            <w:r w:rsidRPr="001C7FB9">
              <w:rPr>
                <w:rFonts w:ascii="Sylfaen" w:hAnsi="Sylfaen" w:cs="Calibri"/>
                <w:color w:val="000000"/>
                <w:sz w:val="16"/>
                <w:szCs w:val="16"/>
              </w:rPr>
              <w:t>Компьютер Intel i5-10100 / МБ Asus H510M, SSD 250 ГБ Kingston NVMe / RAM 8 ГБ 3200 МГц DDR4, VGA на Intel® HD Graphics UHD 610 GPU, Корпус стандарт ATX/mATX / БП стандарт 300Вт (реальный 220Вт), проводная клавиатура с USB-интерфейс, лазерная мышь с USB-интерфейсом и колесом, гарантия 1 год, продукт не должен использоваться</w:t>
            </w:r>
          </w:p>
        </w:tc>
      </w:tr>
      <w:tr w:rsidR="00D972D0" w:rsidRPr="002756FD" w:rsidTr="00251C2A">
        <w:trPr>
          <w:trHeight w:val="585"/>
        </w:trPr>
        <w:tc>
          <w:tcPr>
            <w:tcW w:w="772" w:type="dxa"/>
            <w:gridSpan w:val="2"/>
            <w:shd w:val="clear" w:color="auto" w:fill="auto"/>
            <w:vAlign w:val="center"/>
          </w:tcPr>
          <w:p w:rsidR="00D972D0" w:rsidRPr="002756FD" w:rsidRDefault="00D972D0" w:rsidP="00251C2A">
            <w:pPr>
              <w:jc w:val="center"/>
              <w:rPr>
                <w:rFonts w:cs="Calibri"/>
                <w:color w:val="000000"/>
                <w:sz w:val="16"/>
                <w:szCs w:val="16"/>
              </w:rPr>
            </w:pPr>
            <w:r>
              <w:rPr>
                <w:rFonts w:cs="Calibri"/>
                <w:color w:val="000000"/>
                <w:sz w:val="16"/>
                <w:szCs w:val="16"/>
              </w:rPr>
              <w:t>2:</w:t>
            </w:r>
          </w:p>
        </w:tc>
        <w:tc>
          <w:tcPr>
            <w:tcW w:w="1627" w:type="dxa"/>
            <w:gridSpan w:val="5"/>
            <w:tcBorders>
              <w:bottom w:val="single" w:sz="8" w:space="0" w:color="auto"/>
            </w:tcBorders>
            <w:shd w:val="clear" w:color="auto" w:fill="auto"/>
            <w:vAlign w:val="center"/>
          </w:tcPr>
          <w:p w:rsidR="00D972D0" w:rsidRDefault="00D972D0" w:rsidP="00251C2A">
            <w:pPr>
              <w:ind w:left="34" w:hanging="34"/>
              <w:rPr>
                <w:rFonts w:ascii="Sylfaen" w:hAnsi="Sylfaen" w:cs="Calibri"/>
                <w:color w:val="000000"/>
                <w:sz w:val="16"/>
                <w:szCs w:val="16"/>
              </w:rPr>
            </w:pPr>
            <w:r>
              <w:rPr>
                <w:rFonts w:ascii="Sylfaen" w:hAnsi="Sylfaen" w:cs="Calibri"/>
                <w:color w:val="000000"/>
                <w:sz w:val="16"/>
                <w:szCs w:val="16"/>
              </w:rPr>
              <w:t>Компьютерный стол</w:t>
            </w:r>
          </w:p>
        </w:tc>
        <w:tc>
          <w:tcPr>
            <w:tcW w:w="929" w:type="dxa"/>
            <w:gridSpan w:val="2"/>
            <w:tcBorders>
              <w:bottom w:val="single" w:sz="8" w:space="0" w:color="auto"/>
            </w:tcBorders>
            <w:shd w:val="clear" w:color="auto" w:fill="auto"/>
          </w:tcPr>
          <w:p w:rsidR="00D972D0" w:rsidRDefault="00D972D0" w:rsidP="00251C2A">
            <w:r w:rsidRPr="000F2DB1">
              <w:rPr>
                <w:rFonts w:ascii="Sylfaen" w:hAnsi="Sylfaen" w:cs="Calibri"/>
                <w:color w:val="000000"/>
                <w:sz w:val="16"/>
                <w:szCs w:val="16"/>
              </w:rPr>
              <w:t>шт</w:t>
            </w:r>
          </w:p>
        </w:tc>
        <w:tc>
          <w:tcPr>
            <w:tcW w:w="826" w:type="dxa"/>
            <w:gridSpan w:val="2"/>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2:</w:t>
            </w:r>
          </w:p>
        </w:tc>
        <w:tc>
          <w:tcPr>
            <w:tcW w:w="811" w:type="dxa"/>
            <w:gridSpan w:val="3"/>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2:</w:t>
            </w:r>
          </w:p>
        </w:tc>
        <w:tc>
          <w:tcPr>
            <w:tcW w:w="1270"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D972D0" w:rsidRPr="001C7FB9" w:rsidRDefault="00D972D0" w:rsidP="00251C2A">
            <w:pPr>
              <w:ind w:left="24" w:hanging="9"/>
              <w:rPr>
                <w:rFonts w:ascii="Sylfaen" w:hAnsi="Sylfaen" w:cs="Calibri"/>
                <w:color w:val="000000"/>
                <w:sz w:val="16"/>
                <w:szCs w:val="16"/>
              </w:rPr>
            </w:pPr>
            <w:r w:rsidRPr="001C7FB9">
              <w:rPr>
                <w:rFonts w:ascii="Sylfaen" w:hAnsi="Sylfaen" w:cs="Calibri"/>
                <w:color w:val="000000"/>
                <w:sz w:val="16"/>
                <w:szCs w:val="16"/>
              </w:rPr>
              <w:t xml:space="preserve">Компьютер Intel i5-12400 / Мб Asus H610M / Кулер Gammax 400, SSD 250 Гб Kingston NVMe / RAM 8 Гб 3200 МГц DDR4, VGA на Intel® HD Graphics UHD 730 GPU, Корпус стандарт ATX/mATX / БП стандарт 300Вт (реальный 220Вт) , Корпус ATX/mATX стандарт/блок питания 300 Вт (реальная 220 Вт), проводная клавиатура с USB-интерфейсом, лазерная мышь с USB-интерфейсом и колесиком, гарантия 1 год, продукт не должен </w:t>
            </w:r>
            <w:r w:rsidRPr="001C7FB9">
              <w:rPr>
                <w:rFonts w:ascii="Sylfaen" w:hAnsi="Sylfaen" w:cs="Calibri"/>
                <w:color w:val="000000"/>
                <w:sz w:val="16"/>
                <w:szCs w:val="16"/>
              </w:rPr>
              <w:lastRenderedPageBreak/>
              <w:t>использоваться</w:t>
            </w:r>
          </w:p>
        </w:tc>
        <w:tc>
          <w:tcPr>
            <w:tcW w:w="1817" w:type="dxa"/>
            <w:tcBorders>
              <w:bottom w:val="single" w:sz="8" w:space="0" w:color="auto"/>
            </w:tcBorders>
            <w:shd w:val="clear" w:color="auto" w:fill="auto"/>
            <w:vAlign w:val="center"/>
          </w:tcPr>
          <w:p w:rsidR="00D972D0" w:rsidRPr="001C7FB9" w:rsidRDefault="00D972D0" w:rsidP="00251C2A">
            <w:pPr>
              <w:ind w:left="24" w:hanging="9"/>
              <w:rPr>
                <w:rFonts w:ascii="Sylfaen" w:hAnsi="Sylfaen" w:cs="Calibri"/>
                <w:color w:val="000000"/>
                <w:sz w:val="16"/>
                <w:szCs w:val="16"/>
              </w:rPr>
            </w:pPr>
            <w:r w:rsidRPr="001C7FB9">
              <w:rPr>
                <w:rFonts w:ascii="Sylfaen" w:hAnsi="Sylfaen" w:cs="Calibri"/>
                <w:color w:val="000000"/>
                <w:sz w:val="16"/>
                <w:szCs w:val="16"/>
              </w:rPr>
              <w:lastRenderedPageBreak/>
              <w:t xml:space="preserve">Компьютер Intel i5-12400 / Мб Asus H610M / Кулер Gammax 400, SSD 250 Гб Kingston NVMe / RAM 8 Гб 3200 МГц DDR4, VGA на Intel® HD Graphics UHD 730 GPU, Корпус стандарт ATX/mATX / БП стандарт 300Вт (реальный 220Вт) , Корпус ATX/mATX стандарт/блок питания 300 Вт (реальная 220 Вт), проводная клавиатура с USB-интерфейсом, лазерная мышь с USB-интерфейсом и колесиком, гарантия 1 год, продукт не должен </w:t>
            </w:r>
            <w:r w:rsidRPr="001C7FB9">
              <w:rPr>
                <w:rFonts w:ascii="Sylfaen" w:hAnsi="Sylfaen" w:cs="Calibri"/>
                <w:color w:val="000000"/>
                <w:sz w:val="16"/>
                <w:szCs w:val="16"/>
              </w:rPr>
              <w:lastRenderedPageBreak/>
              <w:t>использоваться</w:t>
            </w:r>
          </w:p>
        </w:tc>
      </w:tr>
      <w:tr w:rsidR="00D972D0" w:rsidRPr="00D972D0" w:rsidTr="00251C2A">
        <w:trPr>
          <w:trHeight w:val="585"/>
        </w:trPr>
        <w:tc>
          <w:tcPr>
            <w:tcW w:w="772" w:type="dxa"/>
            <w:gridSpan w:val="2"/>
            <w:shd w:val="clear" w:color="auto" w:fill="auto"/>
            <w:vAlign w:val="center"/>
          </w:tcPr>
          <w:p w:rsidR="00D972D0" w:rsidRPr="002756FD" w:rsidRDefault="00D972D0" w:rsidP="00251C2A">
            <w:pPr>
              <w:jc w:val="center"/>
              <w:rPr>
                <w:rFonts w:cs="Calibri"/>
                <w:color w:val="000000"/>
                <w:sz w:val="16"/>
                <w:szCs w:val="16"/>
              </w:rPr>
            </w:pPr>
            <w:r>
              <w:rPr>
                <w:rFonts w:cs="Calibri"/>
                <w:color w:val="000000"/>
                <w:sz w:val="16"/>
                <w:szCs w:val="16"/>
              </w:rPr>
              <w:lastRenderedPageBreak/>
              <w:t>3:</w:t>
            </w:r>
          </w:p>
        </w:tc>
        <w:tc>
          <w:tcPr>
            <w:tcW w:w="1627" w:type="dxa"/>
            <w:gridSpan w:val="5"/>
            <w:tcBorders>
              <w:bottom w:val="single" w:sz="8" w:space="0" w:color="auto"/>
            </w:tcBorders>
            <w:shd w:val="clear" w:color="auto" w:fill="auto"/>
            <w:vAlign w:val="center"/>
          </w:tcPr>
          <w:p w:rsidR="00D972D0" w:rsidRDefault="00D972D0" w:rsidP="00251C2A">
            <w:pPr>
              <w:ind w:left="34" w:hanging="34"/>
              <w:rPr>
                <w:rFonts w:ascii="Sylfaen" w:hAnsi="Sylfaen" w:cs="Calibri"/>
                <w:color w:val="000000"/>
                <w:sz w:val="16"/>
                <w:szCs w:val="16"/>
              </w:rPr>
            </w:pPr>
            <w:r>
              <w:rPr>
                <w:rFonts w:ascii="Sylfaen" w:hAnsi="Sylfaen" w:cs="Calibri"/>
                <w:color w:val="000000"/>
                <w:sz w:val="16"/>
                <w:szCs w:val="16"/>
              </w:rPr>
              <w:t>Компьютерный монитор</w:t>
            </w:r>
          </w:p>
        </w:tc>
        <w:tc>
          <w:tcPr>
            <w:tcW w:w="929" w:type="dxa"/>
            <w:gridSpan w:val="2"/>
            <w:tcBorders>
              <w:bottom w:val="single" w:sz="8" w:space="0" w:color="auto"/>
            </w:tcBorders>
            <w:shd w:val="clear" w:color="auto" w:fill="auto"/>
          </w:tcPr>
          <w:p w:rsidR="00D972D0" w:rsidRDefault="00D972D0" w:rsidP="00251C2A">
            <w:r w:rsidRPr="000F2DB1">
              <w:rPr>
                <w:rFonts w:ascii="Sylfaen" w:hAnsi="Sylfaen" w:cs="Calibri"/>
                <w:color w:val="000000"/>
                <w:sz w:val="16"/>
                <w:szCs w:val="16"/>
              </w:rPr>
              <w:t>шт</w:t>
            </w:r>
          </w:p>
        </w:tc>
        <w:tc>
          <w:tcPr>
            <w:tcW w:w="826" w:type="dxa"/>
            <w:gridSpan w:val="2"/>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14:00</w:t>
            </w:r>
          </w:p>
        </w:tc>
        <w:tc>
          <w:tcPr>
            <w:tcW w:w="811" w:type="dxa"/>
            <w:gridSpan w:val="3"/>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14:00</w:t>
            </w:r>
          </w:p>
        </w:tc>
        <w:tc>
          <w:tcPr>
            <w:tcW w:w="1270"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809" w:type="dxa"/>
            <w:gridSpan w:val="8"/>
            <w:tcBorders>
              <w:bottom w:val="single" w:sz="8" w:space="0" w:color="auto"/>
            </w:tcBorders>
            <w:shd w:val="clear" w:color="auto" w:fill="auto"/>
            <w:vAlign w:val="bottom"/>
          </w:tcPr>
          <w:p w:rsidR="00D972D0" w:rsidRPr="00D972D0" w:rsidRDefault="00D972D0" w:rsidP="00251C2A">
            <w:pPr>
              <w:ind w:left="24" w:hanging="9"/>
              <w:rPr>
                <w:rFonts w:ascii="Sylfaen" w:hAnsi="Sylfaen" w:cs="Calibri"/>
                <w:color w:val="000000"/>
                <w:sz w:val="16"/>
                <w:szCs w:val="16"/>
                <w:lang w:val="ru-RU"/>
              </w:rPr>
            </w:pPr>
            <w:r w:rsidRPr="00D972D0">
              <w:rPr>
                <w:rFonts w:ascii="Sylfaen" w:hAnsi="Sylfaen" w:cs="Calibri"/>
                <w:color w:val="000000"/>
                <w:sz w:val="16"/>
                <w:szCs w:val="16"/>
                <w:lang w:val="ru-RU"/>
              </w:rPr>
              <w:t>Компьютерный монитор: Широкий экран, 0,2715 мм, 1920</w:t>
            </w:r>
            <w:r w:rsidRPr="001C7FB9">
              <w:rPr>
                <w:rFonts w:ascii="Sylfaen" w:hAnsi="Sylfaen" w:cs="Calibri"/>
                <w:color w:val="000000"/>
                <w:sz w:val="16"/>
                <w:szCs w:val="16"/>
              </w:rPr>
              <w:t>x</w:t>
            </w:r>
            <w:r w:rsidRPr="00D972D0">
              <w:rPr>
                <w:rFonts w:ascii="Sylfaen" w:hAnsi="Sylfaen" w:cs="Calibri"/>
                <w:color w:val="000000"/>
                <w:sz w:val="16"/>
                <w:szCs w:val="16"/>
                <w:lang w:val="ru-RU"/>
              </w:rPr>
              <w:t>1080@60</w:t>
            </w:r>
            <w:r w:rsidRPr="001C7FB9">
              <w:rPr>
                <w:rFonts w:ascii="Sylfaen" w:hAnsi="Sylfaen" w:cs="Calibri"/>
                <w:color w:val="000000"/>
                <w:sz w:val="16"/>
                <w:szCs w:val="16"/>
              </w:rPr>
              <w:t>Hz</w:t>
            </w:r>
            <w:r w:rsidRPr="00D972D0">
              <w:rPr>
                <w:rFonts w:ascii="Sylfaen" w:hAnsi="Sylfaen" w:cs="Calibri"/>
                <w:color w:val="000000"/>
                <w:sz w:val="16"/>
                <w:szCs w:val="16"/>
                <w:lang w:val="ru-RU"/>
              </w:rPr>
              <w:t xml:space="preserve">, контрастность 3000:1, яркость 250 кд/м2, 5 мс, 178/178°, 16,7 млн. цвета, </w:t>
            </w:r>
            <w:r w:rsidRPr="001C7FB9">
              <w:rPr>
                <w:rFonts w:ascii="Sylfaen" w:hAnsi="Sylfaen" w:cs="Calibri"/>
                <w:color w:val="000000"/>
                <w:sz w:val="16"/>
                <w:szCs w:val="16"/>
              </w:rPr>
              <w:t>VGA</w:t>
            </w:r>
            <w:r w:rsidRPr="00D972D0">
              <w:rPr>
                <w:rFonts w:ascii="Sylfaen" w:hAnsi="Sylfaen" w:cs="Calibri"/>
                <w:color w:val="000000"/>
                <w:sz w:val="16"/>
                <w:szCs w:val="16"/>
                <w:lang w:val="ru-RU"/>
              </w:rPr>
              <w:t xml:space="preserve">, </w:t>
            </w:r>
            <w:r w:rsidRPr="001C7FB9">
              <w:rPr>
                <w:rFonts w:ascii="Sylfaen" w:hAnsi="Sylfaen" w:cs="Calibri"/>
                <w:color w:val="000000"/>
                <w:sz w:val="16"/>
                <w:szCs w:val="16"/>
              </w:rPr>
              <w:t>HDMI</w:t>
            </w:r>
            <w:r w:rsidRPr="00D972D0">
              <w:rPr>
                <w:rFonts w:ascii="Sylfaen" w:hAnsi="Sylfaen" w:cs="Calibri"/>
                <w:color w:val="000000"/>
                <w:sz w:val="16"/>
                <w:szCs w:val="16"/>
                <w:lang w:val="ru-RU"/>
              </w:rPr>
              <w:t>, 22 Вт Цвет черный, гарантия 1 год, продукт не должен использоваться</w:t>
            </w:r>
          </w:p>
        </w:tc>
        <w:tc>
          <w:tcPr>
            <w:tcW w:w="1817" w:type="dxa"/>
            <w:tcBorders>
              <w:bottom w:val="single" w:sz="8" w:space="0" w:color="auto"/>
            </w:tcBorders>
            <w:shd w:val="clear" w:color="auto" w:fill="auto"/>
            <w:vAlign w:val="bottom"/>
          </w:tcPr>
          <w:p w:rsidR="00D972D0" w:rsidRPr="00D972D0" w:rsidRDefault="00D972D0" w:rsidP="00251C2A">
            <w:pPr>
              <w:ind w:left="24" w:hanging="9"/>
              <w:rPr>
                <w:rFonts w:ascii="Sylfaen" w:hAnsi="Sylfaen" w:cs="Calibri"/>
                <w:color w:val="000000"/>
                <w:sz w:val="16"/>
                <w:szCs w:val="16"/>
                <w:lang w:val="ru-RU"/>
              </w:rPr>
            </w:pPr>
            <w:r w:rsidRPr="00D972D0">
              <w:rPr>
                <w:rFonts w:ascii="Sylfaen" w:hAnsi="Sylfaen" w:cs="Calibri"/>
                <w:color w:val="000000"/>
                <w:sz w:val="16"/>
                <w:szCs w:val="16"/>
                <w:lang w:val="ru-RU"/>
              </w:rPr>
              <w:t>Компьютерный монитор: Широкий экран, 0,2715 мм, 1920</w:t>
            </w:r>
            <w:r w:rsidRPr="001C7FB9">
              <w:rPr>
                <w:rFonts w:ascii="Sylfaen" w:hAnsi="Sylfaen" w:cs="Calibri"/>
                <w:color w:val="000000"/>
                <w:sz w:val="16"/>
                <w:szCs w:val="16"/>
              </w:rPr>
              <w:t>x</w:t>
            </w:r>
            <w:r w:rsidRPr="00D972D0">
              <w:rPr>
                <w:rFonts w:ascii="Sylfaen" w:hAnsi="Sylfaen" w:cs="Calibri"/>
                <w:color w:val="000000"/>
                <w:sz w:val="16"/>
                <w:szCs w:val="16"/>
                <w:lang w:val="ru-RU"/>
              </w:rPr>
              <w:t>1080@60</w:t>
            </w:r>
            <w:r w:rsidRPr="001C7FB9">
              <w:rPr>
                <w:rFonts w:ascii="Sylfaen" w:hAnsi="Sylfaen" w:cs="Calibri"/>
                <w:color w:val="000000"/>
                <w:sz w:val="16"/>
                <w:szCs w:val="16"/>
              </w:rPr>
              <w:t>Hz</w:t>
            </w:r>
            <w:r w:rsidRPr="00D972D0">
              <w:rPr>
                <w:rFonts w:ascii="Sylfaen" w:hAnsi="Sylfaen" w:cs="Calibri"/>
                <w:color w:val="000000"/>
                <w:sz w:val="16"/>
                <w:szCs w:val="16"/>
                <w:lang w:val="ru-RU"/>
              </w:rPr>
              <w:t xml:space="preserve">, контрастность 3000:1, яркость 250 кд/м2, 5 мс, 178/178°, 16,7 млн. цвета, </w:t>
            </w:r>
            <w:r w:rsidRPr="001C7FB9">
              <w:rPr>
                <w:rFonts w:ascii="Sylfaen" w:hAnsi="Sylfaen" w:cs="Calibri"/>
                <w:color w:val="000000"/>
                <w:sz w:val="16"/>
                <w:szCs w:val="16"/>
              </w:rPr>
              <w:t>VGA</w:t>
            </w:r>
            <w:r w:rsidRPr="00D972D0">
              <w:rPr>
                <w:rFonts w:ascii="Sylfaen" w:hAnsi="Sylfaen" w:cs="Calibri"/>
                <w:color w:val="000000"/>
                <w:sz w:val="16"/>
                <w:szCs w:val="16"/>
                <w:lang w:val="ru-RU"/>
              </w:rPr>
              <w:t xml:space="preserve">, </w:t>
            </w:r>
            <w:r w:rsidRPr="001C7FB9">
              <w:rPr>
                <w:rFonts w:ascii="Sylfaen" w:hAnsi="Sylfaen" w:cs="Calibri"/>
                <w:color w:val="000000"/>
                <w:sz w:val="16"/>
                <w:szCs w:val="16"/>
              </w:rPr>
              <w:t>HDMI</w:t>
            </w:r>
            <w:r w:rsidRPr="00D972D0">
              <w:rPr>
                <w:rFonts w:ascii="Sylfaen" w:hAnsi="Sylfaen" w:cs="Calibri"/>
                <w:color w:val="000000"/>
                <w:sz w:val="16"/>
                <w:szCs w:val="16"/>
                <w:lang w:val="ru-RU"/>
              </w:rPr>
              <w:t>, 22 Вт Цвет черный, гарантия 1 год, продукт не должен использоваться</w:t>
            </w:r>
          </w:p>
        </w:tc>
      </w:tr>
      <w:tr w:rsidR="00D972D0" w:rsidRPr="002756FD" w:rsidTr="00251C2A">
        <w:trPr>
          <w:trHeight w:val="585"/>
        </w:trPr>
        <w:tc>
          <w:tcPr>
            <w:tcW w:w="772" w:type="dxa"/>
            <w:gridSpan w:val="2"/>
            <w:shd w:val="clear" w:color="auto" w:fill="auto"/>
            <w:vAlign w:val="center"/>
          </w:tcPr>
          <w:p w:rsidR="00D972D0" w:rsidRPr="002756FD" w:rsidRDefault="00D972D0" w:rsidP="00251C2A">
            <w:pPr>
              <w:jc w:val="center"/>
              <w:rPr>
                <w:rFonts w:cs="Calibri"/>
                <w:color w:val="000000"/>
                <w:sz w:val="16"/>
                <w:szCs w:val="16"/>
              </w:rPr>
            </w:pPr>
            <w:r>
              <w:rPr>
                <w:rFonts w:cs="Calibri"/>
                <w:color w:val="000000"/>
                <w:sz w:val="16"/>
                <w:szCs w:val="16"/>
              </w:rPr>
              <w:t>4:</w:t>
            </w:r>
          </w:p>
        </w:tc>
        <w:tc>
          <w:tcPr>
            <w:tcW w:w="1627" w:type="dxa"/>
            <w:gridSpan w:val="5"/>
            <w:tcBorders>
              <w:bottom w:val="single" w:sz="8" w:space="0" w:color="auto"/>
            </w:tcBorders>
            <w:shd w:val="clear" w:color="auto" w:fill="auto"/>
            <w:vAlign w:val="center"/>
          </w:tcPr>
          <w:p w:rsidR="00D972D0" w:rsidRDefault="00D972D0" w:rsidP="00251C2A">
            <w:pPr>
              <w:ind w:left="34" w:hanging="34"/>
              <w:rPr>
                <w:rFonts w:cs="Calibri"/>
                <w:color w:val="000000"/>
                <w:sz w:val="20"/>
                <w:szCs w:val="20"/>
              </w:rPr>
            </w:pPr>
            <w:r>
              <w:rPr>
                <w:rFonts w:cs="Calibri"/>
                <w:color w:val="000000"/>
                <w:sz w:val="20"/>
                <w:szCs w:val="20"/>
              </w:rPr>
              <w:t>регулятор мощности</w:t>
            </w:r>
          </w:p>
        </w:tc>
        <w:tc>
          <w:tcPr>
            <w:tcW w:w="929" w:type="dxa"/>
            <w:gridSpan w:val="2"/>
            <w:tcBorders>
              <w:bottom w:val="single" w:sz="8" w:space="0" w:color="auto"/>
            </w:tcBorders>
            <w:shd w:val="clear" w:color="auto" w:fill="auto"/>
          </w:tcPr>
          <w:p w:rsidR="00D972D0" w:rsidRDefault="00D972D0" w:rsidP="00251C2A">
            <w:r w:rsidRPr="000F2DB1">
              <w:rPr>
                <w:rFonts w:ascii="Sylfaen" w:hAnsi="Sylfaen" w:cs="Calibri"/>
                <w:color w:val="000000"/>
                <w:sz w:val="16"/>
                <w:szCs w:val="16"/>
              </w:rPr>
              <w:t>шт</w:t>
            </w:r>
          </w:p>
        </w:tc>
        <w:tc>
          <w:tcPr>
            <w:tcW w:w="826" w:type="dxa"/>
            <w:gridSpan w:val="2"/>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8 часов</w:t>
            </w:r>
          </w:p>
        </w:tc>
        <w:tc>
          <w:tcPr>
            <w:tcW w:w="811" w:type="dxa"/>
            <w:gridSpan w:val="3"/>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8 часов</w:t>
            </w:r>
          </w:p>
        </w:tc>
        <w:tc>
          <w:tcPr>
            <w:tcW w:w="1270"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D972D0" w:rsidRPr="001C7FB9" w:rsidRDefault="00D972D0" w:rsidP="00251C2A">
            <w:pPr>
              <w:ind w:left="24" w:hanging="9"/>
              <w:rPr>
                <w:rFonts w:cs="Calibri"/>
                <w:color w:val="000000"/>
                <w:sz w:val="16"/>
                <w:szCs w:val="16"/>
              </w:rPr>
            </w:pPr>
            <w:r w:rsidRPr="001C7FB9">
              <w:rPr>
                <w:rFonts w:cs="Calibri"/>
                <w:color w:val="000000"/>
                <w:sz w:val="16"/>
                <w:szCs w:val="16"/>
              </w:rPr>
              <w:t>ИБП, Raptor Standard, 3xShuko розетки, AVR, Срок службы батареи 3-5 лет, 600 ВА 360 Вт</w:t>
            </w:r>
          </w:p>
        </w:tc>
        <w:tc>
          <w:tcPr>
            <w:tcW w:w="1817" w:type="dxa"/>
            <w:tcBorders>
              <w:bottom w:val="single" w:sz="8" w:space="0" w:color="auto"/>
            </w:tcBorders>
            <w:shd w:val="clear" w:color="auto" w:fill="auto"/>
            <w:vAlign w:val="center"/>
          </w:tcPr>
          <w:p w:rsidR="00D972D0" w:rsidRPr="001C7FB9" w:rsidRDefault="00D972D0" w:rsidP="00251C2A">
            <w:pPr>
              <w:ind w:left="24" w:hanging="9"/>
              <w:rPr>
                <w:rFonts w:cs="Calibri"/>
                <w:color w:val="000000"/>
                <w:sz w:val="16"/>
                <w:szCs w:val="16"/>
              </w:rPr>
            </w:pPr>
            <w:r w:rsidRPr="001C7FB9">
              <w:rPr>
                <w:rFonts w:cs="Calibri"/>
                <w:color w:val="000000"/>
                <w:sz w:val="16"/>
                <w:szCs w:val="16"/>
              </w:rPr>
              <w:t>ИБП, Raptor Standard, 3xShuko розетки, AVR, Срок службы батареи 3-5 лет, 600 ВА 360 Вт</w:t>
            </w:r>
          </w:p>
        </w:tc>
      </w:tr>
      <w:tr w:rsidR="00D972D0" w:rsidRPr="00D972D0" w:rsidTr="00251C2A">
        <w:trPr>
          <w:trHeight w:val="585"/>
        </w:trPr>
        <w:tc>
          <w:tcPr>
            <w:tcW w:w="772" w:type="dxa"/>
            <w:gridSpan w:val="2"/>
            <w:shd w:val="clear" w:color="auto" w:fill="auto"/>
            <w:vAlign w:val="center"/>
          </w:tcPr>
          <w:p w:rsidR="00D972D0" w:rsidRPr="002756FD" w:rsidRDefault="00D972D0" w:rsidP="00251C2A">
            <w:pPr>
              <w:jc w:val="center"/>
              <w:rPr>
                <w:rFonts w:cs="Calibri"/>
                <w:color w:val="000000"/>
                <w:sz w:val="16"/>
                <w:szCs w:val="16"/>
              </w:rPr>
            </w:pPr>
            <w:r>
              <w:rPr>
                <w:rFonts w:cs="Calibri"/>
                <w:color w:val="000000"/>
                <w:sz w:val="16"/>
                <w:szCs w:val="16"/>
              </w:rPr>
              <w:t>5 часов</w:t>
            </w:r>
          </w:p>
        </w:tc>
        <w:tc>
          <w:tcPr>
            <w:tcW w:w="1627" w:type="dxa"/>
            <w:gridSpan w:val="5"/>
            <w:tcBorders>
              <w:bottom w:val="single" w:sz="8" w:space="0" w:color="auto"/>
            </w:tcBorders>
            <w:shd w:val="clear" w:color="auto" w:fill="auto"/>
            <w:vAlign w:val="center"/>
          </w:tcPr>
          <w:p w:rsidR="00D972D0" w:rsidRDefault="00D972D0" w:rsidP="00251C2A">
            <w:pPr>
              <w:ind w:left="34" w:hanging="34"/>
              <w:rPr>
                <w:rFonts w:ascii="Sylfaen" w:hAnsi="Sylfaen" w:cs="Calibri"/>
                <w:color w:val="000000"/>
                <w:sz w:val="16"/>
                <w:szCs w:val="16"/>
              </w:rPr>
            </w:pPr>
            <w:r>
              <w:rPr>
                <w:rFonts w:ascii="Sylfaen" w:hAnsi="Sylfaen" w:cs="Calibri"/>
                <w:color w:val="000000"/>
                <w:sz w:val="16"/>
                <w:szCs w:val="16"/>
              </w:rPr>
              <w:t>лазерный принтер</w:t>
            </w:r>
          </w:p>
        </w:tc>
        <w:tc>
          <w:tcPr>
            <w:tcW w:w="929" w:type="dxa"/>
            <w:gridSpan w:val="2"/>
            <w:tcBorders>
              <w:bottom w:val="single" w:sz="8" w:space="0" w:color="auto"/>
            </w:tcBorders>
            <w:shd w:val="clear" w:color="auto" w:fill="auto"/>
          </w:tcPr>
          <w:p w:rsidR="00D972D0" w:rsidRDefault="00D972D0" w:rsidP="00251C2A">
            <w:r w:rsidRPr="000F2DB1">
              <w:rPr>
                <w:rFonts w:ascii="Sylfaen" w:hAnsi="Sylfaen" w:cs="Calibri"/>
                <w:color w:val="000000"/>
                <w:sz w:val="16"/>
                <w:szCs w:val="16"/>
              </w:rPr>
              <w:t>шт</w:t>
            </w:r>
          </w:p>
        </w:tc>
        <w:tc>
          <w:tcPr>
            <w:tcW w:w="826" w:type="dxa"/>
            <w:gridSpan w:val="2"/>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14:00</w:t>
            </w:r>
          </w:p>
        </w:tc>
        <w:tc>
          <w:tcPr>
            <w:tcW w:w="811" w:type="dxa"/>
            <w:gridSpan w:val="3"/>
            <w:tcBorders>
              <w:bottom w:val="single" w:sz="8" w:space="0" w:color="auto"/>
            </w:tcBorders>
            <w:shd w:val="clear" w:color="auto" w:fill="auto"/>
            <w:vAlign w:val="center"/>
          </w:tcPr>
          <w:p w:rsidR="00D972D0" w:rsidRPr="00CD48C5" w:rsidRDefault="00D972D0" w:rsidP="00251C2A">
            <w:pPr>
              <w:jc w:val="center"/>
              <w:rPr>
                <w:rFonts w:cs="Calibri"/>
                <w:color w:val="000000"/>
                <w:sz w:val="16"/>
                <w:szCs w:val="16"/>
              </w:rPr>
            </w:pPr>
            <w:r>
              <w:rPr>
                <w:rFonts w:cs="Calibri"/>
                <w:color w:val="000000"/>
                <w:sz w:val="16"/>
                <w:szCs w:val="16"/>
              </w:rPr>
              <w:t>14:00</w:t>
            </w:r>
          </w:p>
        </w:tc>
        <w:tc>
          <w:tcPr>
            <w:tcW w:w="1270"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351" w:type="dxa"/>
            <w:gridSpan w:val="6"/>
            <w:tcBorders>
              <w:bottom w:val="single" w:sz="8" w:space="0" w:color="auto"/>
            </w:tcBorders>
            <w:shd w:val="clear" w:color="auto" w:fill="auto"/>
            <w:vAlign w:val="center"/>
          </w:tcPr>
          <w:p w:rsidR="00D972D0" w:rsidRPr="00930FAC" w:rsidRDefault="00D972D0" w:rsidP="00251C2A">
            <w:pPr>
              <w:ind w:left="113"/>
              <w:jc w:val="right"/>
              <w:rPr>
                <w:rFonts w:cs="Calibri"/>
                <w:color w:val="000000"/>
                <w:sz w:val="18"/>
                <w:szCs w:val="18"/>
              </w:rPr>
            </w:pPr>
          </w:p>
        </w:tc>
        <w:tc>
          <w:tcPr>
            <w:tcW w:w="1809" w:type="dxa"/>
            <w:gridSpan w:val="8"/>
            <w:tcBorders>
              <w:bottom w:val="single" w:sz="8" w:space="0" w:color="auto"/>
            </w:tcBorders>
            <w:shd w:val="clear" w:color="auto" w:fill="auto"/>
            <w:vAlign w:val="center"/>
          </w:tcPr>
          <w:p w:rsidR="00D972D0" w:rsidRPr="00D972D0" w:rsidRDefault="00D972D0" w:rsidP="00251C2A">
            <w:pPr>
              <w:ind w:left="24" w:hanging="9"/>
              <w:rPr>
                <w:rFonts w:ascii="Sylfaen" w:hAnsi="Sylfaen" w:cs="Calibri"/>
                <w:color w:val="000000"/>
                <w:sz w:val="16"/>
                <w:szCs w:val="16"/>
                <w:lang w:val="ru-RU"/>
              </w:rPr>
            </w:pPr>
            <w:r w:rsidRPr="001C7FB9">
              <w:rPr>
                <w:rFonts w:ascii="Sylfaen" w:hAnsi="Sylfaen" w:cs="Calibri"/>
                <w:color w:val="000000"/>
                <w:sz w:val="16"/>
                <w:szCs w:val="16"/>
              </w:rPr>
              <w:t>A</w:t>
            </w:r>
            <w:r w:rsidRPr="00D972D0">
              <w:rPr>
                <w:rFonts w:ascii="Sylfaen" w:hAnsi="Sylfaen" w:cs="Calibri"/>
                <w:color w:val="000000"/>
                <w:sz w:val="16"/>
                <w:szCs w:val="16"/>
                <w:lang w:val="ru-RU"/>
              </w:rPr>
              <w:t xml:space="preserve">4 монохромный </w:t>
            </w:r>
            <w:r w:rsidRPr="001C7FB9">
              <w:rPr>
                <w:rFonts w:ascii="Sylfaen" w:hAnsi="Sylfaen" w:cs="Calibri"/>
                <w:color w:val="000000"/>
                <w:sz w:val="16"/>
                <w:szCs w:val="16"/>
              </w:rPr>
              <w:t>Laserjet</w:t>
            </w:r>
            <w:r w:rsidRPr="00D972D0">
              <w:rPr>
                <w:rFonts w:ascii="Sylfaen" w:hAnsi="Sylfaen" w:cs="Calibri"/>
                <w:color w:val="000000"/>
                <w:sz w:val="16"/>
                <w:szCs w:val="16"/>
                <w:lang w:val="ru-RU"/>
              </w:rPr>
              <w:t xml:space="preserve">, до 600 </w:t>
            </w:r>
            <w:r w:rsidRPr="001C7FB9">
              <w:rPr>
                <w:rFonts w:ascii="Sylfaen" w:hAnsi="Sylfaen" w:cs="Calibri"/>
                <w:color w:val="000000"/>
                <w:sz w:val="16"/>
                <w:szCs w:val="16"/>
              </w:rPr>
              <w:t>x</w:t>
            </w:r>
            <w:r w:rsidRPr="00D972D0">
              <w:rPr>
                <w:rFonts w:ascii="Sylfaen" w:hAnsi="Sylfaen" w:cs="Calibri"/>
                <w:color w:val="000000"/>
                <w:sz w:val="16"/>
                <w:szCs w:val="16"/>
                <w:lang w:val="ru-RU"/>
              </w:rPr>
              <w:t xml:space="preserve"> 600, 20 стр/мин, 16 МБ, 500 МГц, картридж </w:t>
            </w:r>
            <w:r w:rsidRPr="001C7FB9">
              <w:rPr>
                <w:rFonts w:ascii="Sylfaen" w:hAnsi="Sylfaen" w:cs="Calibri"/>
                <w:color w:val="000000"/>
                <w:sz w:val="16"/>
                <w:szCs w:val="16"/>
              </w:rPr>
              <w:t>HP</w:t>
            </w:r>
            <w:r w:rsidRPr="00D972D0">
              <w:rPr>
                <w:rFonts w:ascii="Sylfaen" w:hAnsi="Sylfaen" w:cs="Calibri"/>
                <w:color w:val="000000"/>
                <w:sz w:val="16"/>
                <w:szCs w:val="16"/>
                <w:lang w:val="ru-RU"/>
              </w:rPr>
              <w:t xml:space="preserve">150А (до 1000 страниц), </w:t>
            </w:r>
            <w:r w:rsidRPr="001C7FB9">
              <w:rPr>
                <w:rFonts w:ascii="Sylfaen" w:hAnsi="Sylfaen" w:cs="Calibri"/>
                <w:color w:val="000000"/>
                <w:sz w:val="16"/>
                <w:szCs w:val="16"/>
              </w:rPr>
              <w:t>USB</w:t>
            </w:r>
            <w:r w:rsidRPr="00D972D0">
              <w:rPr>
                <w:rFonts w:ascii="Sylfaen" w:hAnsi="Sylfaen" w:cs="Calibri"/>
                <w:color w:val="000000"/>
                <w:sz w:val="16"/>
                <w:szCs w:val="16"/>
                <w:lang w:val="ru-RU"/>
              </w:rPr>
              <w:t xml:space="preserve"> 2.0</w:t>
            </w:r>
          </w:p>
        </w:tc>
        <w:tc>
          <w:tcPr>
            <w:tcW w:w="1817" w:type="dxa"/>
            <w:tcBorders>
              <w:bottom w:val="single" w:sz="8" w:space="0" w:color="auto"/>
            </w:tcBorders>
            <w:shd w:val="clear" w:color="auto" w:fill="auto"/>
            <w:vAlign w:val="center"/>
          </w:tcPr>
          <w:p w:rsidR="00D972D0" w:rsidRPr="00D972D0" w:rsidRDefault="00D972D0" w:rsidP="00251C2A">
            <w:pPr>
              <w:ind w:left="24" w:hanging="9"/>
              <w:rPr>
                <w:rFonts w:ascii="Sylfaen" w:hAnsi="Sylfaen" w:cs="Calibri"/>
                <w:color w:val="000000"/>
                <w:sz w:val="16"/>
                <w:szCs w:val="16"/>
                <w:lang w:val="ru-RU"/>
              </w:rPr>
            </w:pPr>
            <w:r w:rsidRPr="001C7FB9">
              <w:rPr>
                <w:rFonts w:ascii="Sylfaen" w:hAnsi="Sylfaen" w:cs="Calibri"/>
                <w:color w:val="000000"/>
                <w:sz w:val="16"/>
                <w:szCs w:val="16"/>
              </w:rPr>
              <w:t>A</w:t>
            </w:r>
            <w:r w:rsidRPr="00D972D0">
              <w:rPr>
                <w:rFonts w:ascii="Sylfaen" w:hAnsi="Sylfaen" w:cs="Calibri"/>
                <w:color w:val="000000"/>
                <w:sz w:val="16"/>
                <w:szCs w:val="16"/>
                <w:lang w:val="ru-RU"/>
              </w:rPr>
              <w:t xml:space="preserve">4 монохромный </w:t>
            </w:r>
            <w:r w:rsidRPr="001C7FB9">
              <w:rPr>
                <w:rFonts w:ascii="Sylfaen" w:hAnsi="Sylfaen" w:cs="Calibri"/>
                <w:color w:val="000000"/>
                <w:sz w:val="16"/>
                <w:szCs w:val="16"/>
              </w:rPr>
              <w:t>Laserjet</w:t>
            </w:r>
            <w:r w:rsidRPr="00D972D0">
              <w:rPr>
                <w:rFonts w:ascii="Sylfaen" w:hAnsi="Sylfaen" w:cs="Calibri"/>
                <w:color w:val="000000"/>
                <w:sz w:val="16"/>
                <w:szCs w:val="16"/>
                <w:lang w:val="ru-RU"/>
              </w:rPr>
              <w:t xml:space="preserve">, до 600 </w:t>
            </w:r>
            <w:r w:rsidRPr="001C7FB9">
              <w:rPr>
                <w:rFonts w:ascii="Sylfaen" w:hAnsi="Sylfaen" w:cs="Calibri"/>
                <w:color w:val="000000"/>
                <w:sz w:val="16"/>
                <w:szCs w:val="16"/>
              </w:rPr>
              <w:t>x</w:t>
            </w:r>
            <w:r w:rsidRPr="00D972D0">
              <w:rPr>
                <w:rFonts w:ascii="Sylfaen" w:hAnsi="Sylfaen" w:cs="Calibri"/>
                <w:color w:val="000000"/>
                <w:sz w:val="16"/>
                <w:szCs w:val="16"/>
                <w:lang w:val="ru-RU"/>
              </w:rPr>
              <w:t xml:space="preserve"> 600, 20 стр/мин, 16 МБ, 500 МГц, картридж </w:t>
            </w:r>
            <w:r w:rsidRPr="001C7FB9">
              <w:rPr>
                <w:rFonts w:ascii="Sylfaen" w:hAnsi="Sylfaen" w:cs="Calibri"/>
                <w:color w:val="000000"/>
                <w:sz w:val="16"/>
                <w:szCs w:val="16"/>
              </w:rPr>
              <w:t>HP</w:t>
            </w:r>
            <w:r w:rsidRPr="00D972D0">
              <w:rPr>
                <w:rFonts w:ascii="Sylfaen" w:hAnsi="Sylfaen" w:cs="Calibri"/>
                <w:color w:val="000000"/>
                <w:sz w:val="16"/>
                <w:szCs w:val="16"/>
                <w:lang w:val="ru-RU"/>
              </w:rPr>
              <w:t xml:space="preserve">150А (до 1000 страниц), </w:t>
            </w:r>
            <w:r w:rsidRPr="001C7FB9">
              <w:rPr>
                <w:rFonts w:ascii="Sylfaen" w:hAnsi="Sylfaen" w:cs="Calibri"/>
                <w:color w:val="000000"/>
                <w:sz w:val="16"/>
                <w:szCs w:val="16"/>
              </w:rPr>
              <w:t>USB</w:t>
            </w:r>
            <w:r w:rsidRPr="00D972D0">
              <w:rPr>
                <w:rFonts w:ascii="Sylfaen" w:hAnsi="Sylfaen" w:cs="Calibri"/>
                <w:color w:val="000000"/>
                <w:sz w:val="16"/>
                <w:szCs w:val="16"/>
                <w:lang w:val="ru-RU"/>
              </w:rPr>
              <w:t xml:space="preserve"> 2.0</w:t>
            </w:r>
          </w:p>
        </w:tc>
      </w:tr>
      <w:tr w:rsidR="00D972D0" w:rsidRPr="00D972D0" w:rsidTr="00251C2A">
        <w:trPr>
          <w:trHeight w:val="169"/>
        </w:trPr>
        <w:tc>
          <w:tcPr>
            <w:tcW w:w="11212" w:type="dxa"/>
            <w:gridSpan w:val="35"/>
            <w:shd w:val="clear" w:color="auto" w:fill="99CCFF"/>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r>
      <w:tr w:rsidR="00D972D0" w:rsidRPr="00D972D0" w:rsidTr="00251C2A">
        <w:trPr>
          <w:trHeight w:val="137"/>
        </w:trPr>
        <w:tc>
          <w:tcPr>
            <w:tcW w:w="4362" w:type="dxa"/>
            <w:gridSpan w:val="13"/>
            <w:tcBorders>
              <w:bottom w:val="single" w:sz="8" w:space="0" w:color="auto"/>
            </w:tcBorders>
            <w:shd w:val="clear" w:color="auto" w:fill="auto"/>
            <w:vAlign w:val="center"/>
          </w:tcPr>
          <w:p w:rsidR="00D972D0" w:rsidRPr="00D972D0" w:rsidRDefault="00D972D0" w:rsidP="00251C2A">
            <w:pPr>
              <w:widowControl w:val="0"/>
              <w:spacing w:before="0" w:after="0"/>
              <w:ind w:left="0" w:firstLine="0"/>
              <w:rPr>
                <w:rFonts w:ascii="Sylfaen" w:eastAsia="Times New Roman" w:hAnsi="Sylfaen" w:cs="Sylfaen"/>
                <w:sz w:val="16"/>
                <w:szCs w:val="16"/>
                <w:lang w:val="ru-RU" w:eastAsia="ru-RU"/>
              </w:rPr>
            </w:pPr>
            <w:r w:rsidRPr="002756FD">
              <w:rPr>
                <w:rFonts w:ascii="Sylfaen" w:eastAsia="Times New Roman" w:hAnsi="Sylfaen" w:cs="Sylfaen"/>
                <w:sz w:val="16"/>
                <w:szCs w:val="16"/>
                <w:lang w:val="hy-AM" w:eastAsia="ru-RU"/>
              </w:rPr>
              <w:t xml:space="preserve">Применяемая c </w:t>
            </w:r>
            <w:r w:rsidRPr="002756FD">
              <w:rPr>
                <w:rFonts w:ascii="Sylfaen" w:eastAsia="Times New Roman" w:hAnsi="Sylfaen" w:cs="Sylfaen"/>
                <w:sz w:val="16"/>
                <w:szCs w:val="16"/>
                <w:lang w:val="ru-RU" w:eastAsia="ru-RU"/>
              </w:rPr>
              <w:t xml:space="preserve">такой процедурой </w:t>
            </w:r>
            <w:r w:rsidRPr="002756FD">
              <w:rPr>
                <w:rFonts w:ascii="Sylfaen" w:eastAsia="Times New Roman" w:hAnsi="Sylfaen" w:cs="Sylfaen"/>
                <w:sz w:val="16"/>
                <w:szCs w:val="16"/>
                <w:lang w:val="hy-AM" w:eastAsia="ru-RU"/>
              </w:rPr>
              <w:t xml:space="preserve">и обоснование ее </w:t>
            </w:r>
            <w:r w:rsidRPr="002756FD">
              <w:rPr>
                <w:rFonts w:ascii="Sylfaen" w:eastAsia="Times New Roman" w:hAnsi="Sylfaen" w:cs="Sylfaen"/>
                <w:sz w:val="16"/>
                <w:szCs w:val="16"/>
                <w:lang w:val="ru-RU" w:eastAsia="ru-RU"/>
              </w:rPr>
              <w:t>выбора</w:t>
            </w:r>
          </w:p>
        </w:tc>
        <w:tc>
          <w:tcPr>
            <w:tcW w:w="6850" w:type="dxa"/>
            <w:gridSpan w:val="22"/>
            <w:tcBorders>
              <w:bottom w:val="single" w:sz="8" w:space="0" w:color="auto"/>
            </w:tcBorders>
            <w:shd w:val="clear" w:color="auto" w:fill="auto"/>
            <w:vAlign w:val="center"/>
          </w:tcPr>
          <w:p w:rsidR="00D972D0" w:rsidRPr="00D972D0" w:rsidRDefault="00D972D0" w:rsidP="00251C2A">
            <w:pPr>
              <w:tabs>
                <w:tab w:val="left" w:pos="1248"/>
              </w:tabs>
              <w:spacing w:before="0" w:after="0"/>
              <w:ind w:left="0" w:firstLine="0"/>
              <w:rPr>
                <w:rFonts w:ascii="Sylfaen" w:eastAsia="Times New Roman" w:hAnsi="Sylfaen"/>
                <w:sz w:val="16"/>
                <w:szCs w:val="16"/>
                <w:lang w:val="ru-RU" w:eastAsia="ru-RU"/>
              </w:rPr>
            </w:pPr>
            <w:r w:rsidRPr="00D972D0">
              <w:rPr>
                <w:rFonts w:ascii="Sylfaen" w:eastAsia="Times New Roman" w:hAnsi="Sylfaen"/>
                <w:sz w:val="16"/>
                <w:szCs w:val="16"/>
                <w:lang w:val="ru-RU" w:eastAsia="ru-RU"/>
              </w:rPr>
              <w:t>Запрос котировок, статья 22 Закона РА «О закупках»</w:t>
            </w:r>
          </w:p>
        </w:tc>
      </w:tr>
      <w:tr w:rsidR="00D972D0" w:rsidRPr="00D972D0" w:rsidTr="00251C2A">
        <w:trPr>
          <w:trHeight w:val="196"/>
        </w:trPr>
        <w:tc>
          <w:tcPr>
            <w:tcW w:w="11212" w:type="dxa"/>
            <w:gridSpan w:val="35"/>
            <w:tcBorders>
              <w:bottom w:val="single" w:sz="8" w:space="0" w:color="auto"/>
            </w:tcBorders>
            <w:shd w:val="clear" w:color="auto" w:fill="99CCFF"/>
            <w:vAlign w:val="center"/>
          </w:tcPr>
          <w:p w:rsidR="00D972D0" w:rsidRPr="00D972D0" w:rsidRDefault="00D972D0" w:rsidP="00251C2A">
            <w:pPr>
              <w:widowControl w:val="0"/>
              <w:spacing w:before="0" w:after="0"/>
              <w:ind w:left="0" w:firstLine="0"/>
              <w:jc w:val="center"/>
              <w:rPr>
                <w:rFonts w:ascii="Sylfaen" w:eastAsia="Times New Roman" w:hAnsi="Sylfaen" w:cs="Sylfaen"/>
                <w:sz w:val="16"/>
                <w:szCs w:val="16"/>
                <w:lang w:val="ru-RU" w:eastAsia="ru-RU"/>
              </w:rPr>
            </w:pP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2"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sz w:val="16"/>
                <w:szCs w:val="16"/>
                <w:lang w:val="hy-AM" w:eastAsia="ru-RU"/>
              </w:rPr>
              <w:t xml:space="preserve">Дата отправки </w:t>
            </w:r>
            <w:r w:rsidRPr="00D972D0">
              <w:rPr>
                <w:rFonts w:ascii="Sylfaen" w:eastAsia="Times New Roman" w:hAnsi="Sylfaen"/>
                <w:sz w:val="16"/>
                <w:szCs w:val="16"/>
                <w:lang w:val="ru-RU" w:eastAsia="ru-RU"/>
              </w:rPr>
              <w:t>или публикации приглашения</w:t>
            </w:r>
          </w:p>
        </w:tc>
        <w:tc>
          <w:tcPr>
            <w:tcW w:w="4240"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rsidR="00D972D0" w:rsidRPr="009C261A" w:rsidRDefault="00D972D0" w:rsidP="00251C2A">
            <w:pPr>
              <w:tabs>
                <w:tab w:val="left" w:pos="1248"/>
              </w:tabs>
              <w:spacing w:before="0" w:after="0"/>
              <w:ind w:left="0" w:firstLine="0"/>
              <w:rPr>
                <w:rFonts w:ascii="Sylfaen" w:eastAsia="Times New Roman" w:hAnsi="Sylfaen"/>
                <w:sz w:val="20"/>
                <w:szCs w:val="20"/>
                <w:lang w:val="hy-AM" w:eastAsia="ru-RU"/>
              </w:rPr>
            </w:pPr>
            <w:r>
              <w:rPr>
                <w:rFonts w:ascii="Sylfaen" w:eastAsia="Times New Roman" w:hAnsi="Sylfaen"/>
                <w:sz w:val="20"/>
                <w:szCs w:val="20"/>
                <w:lang w:eastAsia="ru-RU"/>
              </w:rPr>
              <w:t xml:space="preserve">13 </w:t>
            </w:r>
            <w:r w:rsidRPr="009C261A">
              <w:rPr>
                <w:rFonts w:ascii="Sylfaen" w:eastAsia="Times New Roman" w:hAnsi="Sylfaen"/>
                <w:sz w:val="20"/>
                <w:szCs w:val="20"/>
                <w:lang w:val="hy-AM" w:eastAsia="ru-RU"/>
              </w:rPr>
              <w:t xml:space="preserve">. </w:t>
            </w:r>
            <w:r>
              <w:rPr>
                <w:rFonts w:ascii="Sylfaen" w:eastAsia="Times New Roman" w:hAnsi="Sylfaen"/>
                <w:sz w:val="20"/>
                <w:szCs w:val="20"/>
                <w:lang w:eastAsia="ru-RU"/>
              </w:rPr>
              <w:t xml:space="preserve">07.2023 </w:t>
            </w:r>
            <w:r w:rsidRPr="002756FD">
              <w:rPr>
                <w:rFonts w:ascii="Sylfaen" w:eastAsia="Times New Roman" w:hAnsi="Sylfaen"/>
                <w:sz w:val="20"/>
                <w:szCs w:val="20"/>
                <w:lang w:val="hy-AM" w:eastAsia="ru-RU"/>
              </w:rPr>
              <w:t>_</w:t>
            </w: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49" w:type="dxa"/>
            <w:gridSpan w:val="21"/>
            <w:vMerge w:val="restart"/>
            <w:tcBorders>
              <w:top w:val="single" w:sz="8" w:space="0" w:color="auto"/>
              <w:left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sz w:val="16"/>
                <w:szCs w:val="16"/>
                <w:u w:val="single"/>
                <w:lang w:val="hy-AM" w:eastAsia="ru-RU"/>
              </w:rPr>
            </w:pPr>
            <w:r w:rsidRPr="002756FD">
              <w:rPr>
                <w:rFonts w:ascii="Sylfaen" w:eastAsia="Times New Roman" w:hAnsi="Sylfaen" w:cs="Sylfaen"/>
                <w:sz w:val="16"/>
                <w:szCs w:val="16"/>
                <w:lang w:val="hy-AM" w:eastAsia="ru-RU"/>
              </w:rPr>
              <w:t>Дата внесения изменений в приглашение</w:t>
            </w:r>
            <w:r w:rsidRPr="002756FD">
              <w:rPr>
                <w:rFonts w:ascii="Sylfaen" w:eastAsia="Times New Roman" w:hAnsi="Sylfaen"/>
                <w:sz w:val="16"/>
                <w:szCs w:val="16"/>
                <w:vertAlign w:val="superscript"/>
                <w:lang w:eastAsia="ru-RU"/>
              </w:rPr>
              <w:footnoteReference w:id="13"/>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val="hy-AM" w:eastAsia="ru-RU"/>
              </w:rPr>
            </w:pPr>
            <w:r w:rsidRPr="002756FD">
              <w:rPr>
                <w:rFonts w:ascii="Sylfaen" w:eastAsia="Times New Roman" w:hAnsi="Sylfaen"/>
                <w:sz w:val="16"/>
                <w:szCs w:val="16"/>
                <w:lang w:val="hy-AM" w:eastAsia="ru-RU"/>
              </w:rPr>
              <w:t>1:</w:t>
            </w:r>
          </w:p>
        </w:tc>
        <w:tc>
          <w:tcPr>
            <w:tcW w:w="424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sz w:val="16"/>
                <w:szCs w:val="16"/>
                <w:lang w:val="hy-AM" w:eastAsia="ru-RU"/>
              </w:rPr>
              <w:t>-</w:t>
            </w: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49" w:type="dxa"/>
            <w:gridSpan w:val="21"/>
            <w:vMerge/>
            <w:tcBorders>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cs="Sylfaen"/>
                <w:sz w:val="16"/>
                <w:szCs w:val="16"/>
                <w:lang w:val="hy-AM"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val="hy-AM" w:eastAsia="ru-RU"/>
              </w:rPr>
            </w:pPr>
            <w:r w:rsidRPr="002756FD">
              <w:rPr>
                <w:rFonts w:ascii="Sylfaen" w:eastAsia="Times New Roman" w:hAnsi="Sylfaen" w:cs="Sylfaen"/>
                <w:sz w:val="16"/>
                <w:szCs w:val="16"/>
                <w:lang w:val="hy-AM" w:eastAsia="ru-RU"/>
              </w:rPr>
              <w:t>...</w:t>
            </w:r>
          </w:p>
        </w:tc>
        <w:tc>
          <w:tcPr>
            <w:tcW w:w="424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val="hy-AM" w:eastAsia="ru-RU"/>
              </w:rPr>
            </w:pP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9" w:type="dxa"/>
            <w:gridSpan w:val="21"/>
            <w:vMerge w:val="restart"/>
            <w:tcBorders>
              <w:top w:val="single" w:sz="8" w:space="0" w:color="auto"/>
              <w:left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cs="Sylfaen"/>
                <w:sz w:val="16"/>
                <w:szCs w:val="16"/>
                <w:lang w:val="hy-AM" w:eastAsia="ru-RU"/>
              </w:rPr>
            </w:pPr>
            <w:r w:rsidRPr="002756FD">
              <w:rPr>
                <w:rFonts w:ascii="Sylfaen" w:eastAsia="Times New Roman" w:hAnsi="Sylfaen" w:cs="Sylfaen"/>
                <w:sz w:val="16"/>
                <w:szCs w:val="16"/>
                <w:lang w:val="hy-AM" w:eastAsia="ru-RU"/>
              </w:rPr>
              <w:t>Дата уточнения приглашения</w:t>
            </w: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val="hy-AM" w:eastAsia="ru-RU"/>
              </w:rPr>
            </w:pP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val="hy-AM" w:eastAsia="ru-RU"/>
              </w:rPr>
            </w:pPr>
            <w:r w:rsidRPr="002756FD">
              <w:rPr>
                <w:rFonts w:ascii="Sylfaen" w:eastAsia="Times New Roman" w:hAnsi="Sylfaen"/>
                <w:sz w:val="16"/>
                <w:szCs w:val="16"/>
                <w:lang w:val="hy-AM" w:eastAsia="ru-RU"/>
              </w:rPr>
              <w:t>Получение запроса</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 xml:space="preserve">мне </w:t>
            </w:r>
            <w:r w:rsidRPr="002756FD">
              <w:rPr>
                <w:rFonts w:ascii="Sylfaen" w:eastAsia="Times New Roman" w:hAnsi="Sylfaen"/>
                <w:sz w:val="16"/>
                <w:szCs w:val="16"/>
                <w:lang w:val="hy-AM" w:eastAsia="ru-RU"/>
              </w:rPr>
              <w:t>уточнить</w:t>
            </w: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9" w:type="dxa"/>
            <w:gridSpan w:val="21"/>
            <w:vMerge/>
            <w:tcBorders>
              <w:left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sz w:val="16"/>
                <w:szCs w:val="16"/>
                <w:u w:val="single"/>
                <w:lang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1:</w:t>
            </w: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13.07.2023</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w:t>
            </w:r>
          </w:p>
        </w:tc>
      </w:tr>
      <w:tr w:rsidR="00D972D0" w:rsidRPr="002756FD"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49" w:type="dxa"/>
            <w:gridSpan w:val="21"/>
            <w:vMerge/>
            <w:tcBorders>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cs="Sylfaen"/>
                <w:sz w:val="16"/>
                <w:szCs w:val="16"/>
                <w:lang w:eastAsia="ru-RU"/>
              </w:rPr>
            </w:pPr>
          </w:p>
        </w:tc>
        <w:tc>
          <w:tcPr>
            <w:tcW w:w="723" w:type="dxa"/>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w:t>
            </w:r>
          </w:p>
        </w:tc>
        <w:tc>
          <w:tcPr>
            <w:tcW w:w="198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w:t>
            </w:r>
          </w:p>
        </w:tc>
        <w:tc>
          <w:tcPr>
            <w:tcW w:w="225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16"/>
                <w:szCs w:val="16"/>
                <w:lang w:eastAsia="ru-RU"/>
              </w:rPr>
            </w:pPr>
            <w:r>
              <w:rPr>
                <w:rFonts w:ascii="Sylfaen" w:eastAsia="Times New Roman" w:hAnsi="Sylfaen"/>
                <w:sz w:val="16"/>
                <w:szCs w:val="16"/>
                <w:lang w:eastAsia="ru-RU"/>
              </w:rPr>
              <w:t>14.07.2023</w:t>
            </w:r>
          </w:p>
        </w:tc>
      </w:tr>
      <w:tr w:rsidR="00D972D0" w:rsidRPr="002756FD" w:rsidTr="00251C2A">
        <w:trPr>
          <w:trHeight w:val="54"/>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eastAsia="ru-RU"/>
              </w:rPr>
            </w:pPr>
          </w:p>
        </w:tc>
      </w:tr>
      <w:tr w:rsidR="00D972D0" w:rsidRPr="00D972D0" w:rsidTr="00251C2A">
        <w:trPr>
          <w:trHeight w:val="605"/>
        </w:trPr>
        <w:tc>
          <w:tcPr>
            <w:tcW w:w="1339" w:type="dxa"/>
            <w:gridSpan w:val="4"/>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Р/Р</w:t>
            </w:r>
          </w:p>
        </w:tc>
        <w:tc>
          <w:tcPr>
            <w:tcW w:w="3827" w:type="dxa"/>
            <w:gridSpan w:val="13"/>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Имя участника</w:t>
            </w:r>
          </w:p>
        </w:tc>
        <w:tc>
          <w:tcPr>
            <w:tcW w:w="6046" w:type="dxa"/>
            <w:gridSpan w:val="18"/>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sz w:val="16"/>
                <w:szCs w:val="16"/>
                <w:lang w:val="ru-RU" w:eastAsia="ru-RU"/>
              </w:rPr>
            </w:pPr>
            <w:r w:rsidRPr="00D972D0">
              <w:rPr>
                <w:rFonts w:ascii="Sylfaen" w:eastAsia="Times New Roman" w:hAnsi="Sylfaen"/>
                <w:bCs/>
                <w:sz w:val="16"/>
                <w:szCs w:val="16"/>
                <w:lang w:val="ru-RU" w:eastAsia="ru-RU"/>
              </w:rPr>
              <w:t xml:space="preserve">По желанию каждого участника, включая цену, представленную в результате организации одновременных переговоров </w:t>
            </w:r>
            <w:r w:rsidRPr="00D972D0">
              <w:rPr>
                <w:rFonts w:ascii="Sylfaen" w:eastAsia="Times New Roman" w:hAnsi="Sylfaen"/>
                <w:sz w:val="16"/>
                <w:szCs w:val="16"/>
                <w:lang w:val="ru-RU" w:eastAsia="ru-RU"/>
              </w:rPr>
              <w:t>/драм</w:t>
            </w:r>
            <w:r w:rsidRPr="002756FD">
              <w:rPr>
                <w:rFonts w:ascii="Sylfaen" w:eastAsia="Times New Roman" w:hAnsi="Sylfaen"/>
                <w:sz w:val="16"/>
                <w:szCs w:val="16"/>
                <w:vertAlign w:val="superscript"/>
                <w:lang w:eastAsia="ru-RU"/>
              </w:rPr>
              <w:footnoteReference w:id="14"/>
            </w:r>
          </w:p>
        </w:tc>
      </w:tr>
      <w:tr w:rsidR="00D972D0" w:rsidRPr="002756FD" w:rsidTr="00251C2A">
        <w:trPr>
          <w:trHeight w:val="365"/>
        </w:trPr>
        <w:tc>
          <w:tcPr>
            <w:tcW w:w="1339" w:type="dxa"/>
            <w:gridSpan w:val="4"/>
            <w:vMerge/>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3827" w:type="dxa"/>
            <w:gridSpan w:val="13"/>
            <w:vMerge/>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2268" w:type="dxa"/>
            <w:gridSpan w:val="8"/>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Цена без НДС</w:t>
            </w:r>
          </w:p>
        </w:tc>
        <w:tc>
          <w:tcPr>
            <w:tcW w:w="1494" w:type="dxa"/>
            <w:gridSpan w:val="5"/>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НДС:</w:t>
            </w:r>
          </w:p>
        </w:tc>
        <w:tc>
          <w:tcPr>
            <w:tcW w:w="2284" w:type="dxa"/>
            <w:gridSpan w:val="5"/>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Общий</w:t>
            </w:r>
          </w:p>
        </w:tc>
      </w:tr>
      <w:tr w:rsidR="00D972D0" w:rsidRPr="002756FD" w:rsidTr="00251C2A">
        <w:trPr>
          <w:trHeight w:val="402"/>
        </w:trPr>
        <w:tc>
          <w:tcPr>
            <w:tcW w:w="1339" w:type="dxa"/>
            <w:gridSpan w:val="4"/>
            <w:shd w:val="clear" w:color="auto" w:fill="auto"/>
            <w:vAlign w:val="center"/>
          </w:tcPr>
          <w:p w:rsidR="00D972D0" w:rsidRPr="002756FD" w:rsidRDefault="00D972D0" w:rsidP="00251C2A">
            <w:pPr>
              <w:jc w:val="center"/>
              <w:rPr>
                <w:rFonts w:cs="Calibri"/>
                <w:color w:val="000000"/>
              </w:rPr>
            </w:pPr>
            <w:r>
              <w:rPr>
                <w:rFonts w:cs="Calibri"/>
                <w:color w:val="000000"/>
              </w:rPr>
              <w:t>1:</w:t>
            </w:r>
          </w:p>
        </w:tc>
        <w:tc>
          <w:tcPr>
            <w:tcW w:w="3827" w:type="dxa"/>
            <w:gridSpan w:val="13"/>
            <w:shd w:val="clear" w:color="auto" w:fill="auto"/>
            <w:vAlign w:val="bottom"/>
          </w:tcPr>
          <w:p w:rsidR="00D972D0" w:rsidRPr="002756FD" w:rsidRDefault="00D972D0" w:rsidP="00251C2A">
            <w:pPr>
              <w:rPr>
                <w:rFonts w:cs="Calibri"/>
                <w:color w:val="000000"/>
              </w:rPr>
            </w:pPr>
            <w:r>
              <w:rPr>
                <w:rFonts w:cs="Calibri"/>
                <w:color w:val="000000"/>
              </w:rPr>
              <w:t>ООО «Комп Про»</w:t>
            </w:r>
          </w:p>
        </w:tc>
        <w:tc>
          <w:tcPr>
            <w:tcW w:w="2268" w:type="dxa"/>
            <w:gridSpan w:val="8"/>
            <w:shd w:val="clear" w:color="auto" w:fill="auto"/>
            <w:vAlign w:val="center"/>
          </w:tcPr>
          <w:p w:rsidR="00D972D0" w:rsidRPr="002756FD" w:rsidRDefault="00D972D0" w:rsidP="00251C2A">
            <w:pPr>
              <w:jc w:val="center"/>
              <w:rPr>
                <w:rFonts w:cs="Calibri"/>
                <w:color w:val="000000"/>
                <w:sz w:val="20"/>
                <w:szCs w:val="20"/>
              </w:rPr>
            </w:pPr>
            <w:r>
              <w:rPr>
                <w:rFonts w:cs="Calibri"/>
                <w:color w:val="000000"/>
                <w:sz w:val="20"/>
                <w:szCs w:val="20"/>
              </w:rPr>
              <w:t>1224000</w:t>
            </w:r>
          </w:p>
        </w:tc>
        <w:tc>
          <w:tcPr>
            <w:tcW w:w="1494" w:type="dxa"/>
            <w:gridSpan w:val="5"/>
            <w:shd w:val="clear" w:color="auto" w:fill="auto"/>
            <w:vAlign w:val="center"/>
          </w:tcPr>
          <w:p w:rsidR="00D972D0" w:rsidRPr="002756FD" w:rsidRDefault="00D972D0" w:rsidP="00251C2A">
            <w:pPr>
              <w:jc w:val="center"/>
              <w:rPr>
                <w:rFonts w:cs="Calibri"/>
                <w:color w:val="000000"/>
                <w:sz w:val="20"/>
                <w:szCs w:val="20"/>
              </w:rPr>
            </w:pPr>
            <w:r>
              <w:rPr>
                <w:rFonts w:cs="Calibri"/>
                <w:color w:val="000000"/>
                <w:sz w:val="20"/>
                <w:szCs w:val="20"/>
              </w:rPr>
              <w:t>244800</w:t>
            </w:r>
          </w:p>
        </w:tc>
        <w:tc>
          <w:tcPr>
            <w:tcW w:w="2284" w:type="dxa"/>
            <w:gridSpan w:val="5"/>
            <w:shd w:val="clear" w:color="auto" w:fill="auto"/>
            <w:vAlign w:val="center"/>
          </w:tcPr>
          <w:p w:rsidR="00D972D0" w:rsidRPr="002756FD" w:rsidRDefault="00D972D0" w:rsidP="00251C2A">
            <w:pPr>
              <w:jc w:val="center"/>
              <w:rPr>
                <w:rFonts w:cs="Calibri"/>
                <w:color w:val="000000"/>
                <w:sz w:val="20"/>
                <w:szCs w:val="20"/>
              </w:rPr>
            </w:pPr>
            <w:r>
              <w:rPr>
                <w:rFonts w:cs="Calibri"/>
                <w:color w:val="000000"/>
                <w:sz w:val="20"/>
                <w:szCs w:val="20"/>
              </w:rPr>
              <w:t>1468800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1:</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Астхик Саргсян П.С.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1410000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282000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1692000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1:</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Альфа Этанол ООО</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1485000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297000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1782000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1:</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«Софон»</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1499000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299800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1798800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1:</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Комитас Симонян Срапионин Пвт</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1970000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1970000</w:t>
            </w:r>
          </w:p>
        </w:tc>
      </w:tr>
      <w:tr w:rsidR="00D972D0" w:rsidRPr="002756FD" w:rsidTr="00251C2A">
        <w:trPr>
          <w:trHeight w:val="608"/>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lastRenderedPageBreak/>
              <w:t>2:</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«Комп Про»</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243000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48600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291600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2:</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Астхик Саргсян П.С.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3125000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62500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375000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2:</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«Софон»</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339000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67800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406800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2:</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Комитас Симонян Срапионин Пвт</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409000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409000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«Джи Эм Про»</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459900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91980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551880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«Комп Про»</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539000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107800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646800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«Сейф Импекс»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571667</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114333</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686000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Артем Саакян П.С.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689000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689000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«Топаз-95»</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665000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133000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798000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3:</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Астхик Саргсян П.С.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699250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139850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839100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5 часов</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ООО «Сейф Импекс»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653333</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130667</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784000</w:t>
            </w:r>
          </w:p>
        </w:tc>
      </w:tr>
      <w:tr w:rsidR="00D972D0" w:rsidRPr="002756FD" w:rsidTr="00251C2A">
        <w:trPr>
          <w:trHeight w:val="402"/>
        </w:trPr>
        <w:tc>
          <w:tcPr>
            <w:tcW w:w="1339" w:type="dxa"/>
            <w:gridSpan w:val="4"/>
            <w:shd w:val="clear" w:color="auto" w:fill="auto"/>
            <w:vAlign w:val="center"/>
          </w:tcPr>
          <w:p w:rsidR="00D972D0" w:rsidRDefault="00D972D0" w:rsidP="00251C2A">
            <w:pPr>
              <w:jc w:val="center"/>
              <w:rPr>
                <w:rFonts w:cs="Calibri"/>
                <w:color w:val="000000"/>
              </w:rPr>
            </w:pPr>
            <w:r>
              <w:rPr>
                <w:rFonts w:cs="Calibri"/>
                <w:color w:val="000000"/>
              </w:rPr>
              <w:t>5 часов</w:t>
            </w:r>
          </w:p>
        </w:tc>
        <w:tc>
          <w:tcPr>
            <w:tcW w:w="3827" w:type="dxa"/>
            <w:gridSpan w:val="13"/>
            <w:shd w:val="clear" w:color="auto" w:fill="auto"/>
            <w:vAlign w:val="bottom"/>
          </w:tcPr>
          <w:p w:rsidR="00D972D0" w:rsidRDefault="00D972D0" w:rsidP="00251C2A">
            <w:pPr>
              <w:rPr>
                <w:rFonts w:cs="Calibri"/>
                <w:color w:val="000000"/>
              </w:rPr>
            </w:pPr>
            <w:r>
              <w:rPr>
                <w:rFonts w:cs="Calibri"/>
                <w:color w:val="000000"/>
              </w:rPr>
              <w:t>Астхик Саргсян П.С.</w:t>
            </w:r>
          </w:p>
        </w:tc>
        <w:tc>
          <w:tcPr>
            <w:tcW w:w="2268" w:type="dxa"/>
            <w:gridSpan w:val="8"/>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805000</w:t>
            </w:r>
          </w:p>
        </w:tc>
        <w:tc>
          <w:tcPr>
            <w:tcW w:w="149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161000</w:t>
            </w:r>
          </w:p>
        </w:tc>
        <w:tc>
          <w:tcPr>
            <w:tcW w:w="2284" w:type="dxa"/>
            <w:gridSpan w:val="5"/>
            <w:shd w:val="clear" w:color="auto" w:fill="auto"/>
            <w:vAlign w:val="center"/>
          </w:tcPr>
          <w:p w:rsidR="00D972D0" w:rsidRDefault="00D972D0" w:rsidP="00251C2A">
            <w:pPr>
              <w:jc w:val="center"/>
              <w:rPr>
                <w:rFonts w:cs="Calibri"/>
                <w:color w:val="000000"/>
                <w:sz w:val="20"/>
                <w:szCs w:val="20"/>
              </w:rPr>
            </w:pPr>
            <w:r>
              <w:rPr>
                <w:rFonts w:cs="Calibri"/>
                <w:color w:val="000000"/>
                <w:sz w:val="20"/>
                <w:szCs w:val="20"/>
              </w:rPr>
              <w:t>966000</w:t>
            </w:r>
          </w:p>
        </w:tc>
      </w:tr>
      <w:tr w:rsidR="00D972D0" w:rsidRPr="002756FD"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r>
      <w:tr w:rsidR="00D972D0" w:rsidRPr="002756FD" w:rsidTr="00251C2A">
        <w:tc>
          <w:tcPr>
            <w:tcW w:w="11212" w:type="dxa"/>
            <w:gridSpan w:val="35"/>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sz w:val="14"/>
                <w:szCs w:val="14"/>
                <w:lang w:eastAsia="ru-RU"/>
              </w:rPr>
              <w:t xml:space="preserve">Данные </w:t>
            </w:r>
            <w:r w:rsidRPr="002756FD">
              <w:rPr>
                <w:rFonts w:ascii="Sylfaen" w:eastAsia="Times New Roman" w:hAnsi="Sylfaen"/>
                <w:sz w:val="14"/>
                <w:szCs w:val="14"/>
                <w:lang w:val="hy-AM" w:eastAsia="ru-RU"/>
              </w:rPr>
              <w:t>об отклоненных заявках</w:t>
            </w:r>
          </w:p>
        </w:tc>
      </w:tr>
      <w:tr w:rsidR="00D972D0" w:rsidRPr="00D972D0" w:rsidTr="00251C2A">
        <w:tc>
          <w:tcPr>
            <w:tcW w:w="813" w:type="dxa"/>
            <w:gridSpan w:val="3"/>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Номер детали</w:t>
            </w:r>
          </w:p>
        </w:tc>
        <w:tc>
          <w:tcPr>
            <w:tcW w:w="1440" w:type="dxa"/>
            <w:gridSpan w:val="3"/>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sidRPr="002756FD">
              <w:rPr>
                <w:rFonts w:ascii="Sylfaen" w:eastAsia="Times New Roman" w:hAnsi="Sylfaen" w:cs="Sylfaen"/>
                <w:sz w:val="14"/>
                <w:szCs w:val="14"/>
                <w:lang w:eastAsia="ru-RU"/>
              </w:rPr>
              <w:t>Имя участника</w:t>
            </w:r>
          </w:p>
        </w:tc>
        <w:tc>
          <w:tcPr>
            <w:tcW w:w="8959" w:type="dxa"/>
            <w:gridSpan w:val="29"/>
            <w:tcBorders>
              <w:bottom w:val="single" w:sz="8" w:space="0" w:color="auto"/>
            </w:tcBorders>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sz w:val="14"/>
                <w:szCs w:val="14"/>
                <w:lang w:val="ru-RU" w:eastAsia="ru-RU"/>
              </w:rPr>
            </w:pPr>
            <w:r w:rsidRPr="002756FD">
              <w:rPr>
                <w:rFonts w:ascii="Sylfaen" w:eastAsia="Times New Roman" w:hAnsi="Sylfaen"/>
                <w:sz w:val="14"/>
                <w:szCs w:val="14"/>
                <w:lang w:val="hy-AM" w:eastAsia="ru-RU"/>
              </w:rPr>
              <w:t xml:space="preserve">Результаты оценки </w:t>
            </w:r>
            <w:r w:rsidRPr="00D972D0">
              <w:rPr>
                <w:rFonts w:ascii="Sylfaen" w:eastAsia="Times New Roman" w:hAnsi="Sylfaen"/>
                <w:sz w:val="14"/>
                <w:szCs w:val="14"/>
                <w:lang w:val="ru-RU" w:eastAsia="ru-RU"/>
              </w:rPr>
              <w:t>(пройдено или не пройдено)</w:t>
            </w:r>
          </w:p>
        </w:tc>
      </w:tr>
      <w:tr w:rsidR="00D972D0" w:rsidRPr="002756FD" w:rsidTr="00251C2A">
        <w:tc>
          <w:tcPr>
            <w:tcW w:w="813" w:type="dxa"/>
            <w:gridSpan w:val="3"/>
            <w:vMerge/>
            <w:tcBorders>
              <w:bottom w:val="single" w:sz="8" w:space="0" w:color="auto"/>
            </w:tcBorders>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1440" w:type="dxa"/>
            <w:gridSpan w:val="3"/>
            <w:vMerge/>
            <w:tcBorders>
              <w:bottom w:val="single" w:sz="8" w:space="0" w:color="auto"/>
            </w:tcBorders>
            <w:shd w:val="clear" w:color="auto" w:fill="auto"/>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c>
          <w:tcPr>
            <w:tcW w:w="1647" w:type="dxa"/>
            <w:gridSpan w:val="4"/>
            <w:tcBorders>
              <w:bottom w:val="single" w:sz="8" w:space="0" w:color="auto"/>
            </w:tcBorders>
            <w:shd w:val="clear" w:color="auto" w:fill="auto"/>
            <w:vAlign w:val="center"/>
          </w:tcPr>
          <w:p w:rsidR="00D972D0" w:rsidRPr="00D972D0" w:rsidRDefault="00D972D0" w:rsidP="00251C2A">
            <w:pPr>
              <w:widowControl w:val="0"/>
              <w:spacing w:before="0" w:after="0"/>
              <w:ind w:left="0" w:firstLine="0"/>
              <w:rPr>
                <w:rFonts w:ascii="Sylfaen" w:eastAsia="Times New Roman" w:hAnsi="Sylfaen"/>
                <w:sz w:val="14"/>
                <w:szCs w:val="14"/>
                <w:lang w:val="ru-RU" w:eastAsia="ru-RU"/>
              </w:rPr>
            </w:pPr>
            <w:r w:rsidRPr="00D972D0">
              <w:rPr>
                <w:rFonts w:ascii="Sylfaen" w:eastAsia="Times New Roman" w:hAnsi="Sylfaen" w:cs="Arial Armenian"/>
                <w:color w:val="000000"/>
                <w:sz w:val="14"/>
                <w:szCs w:val="14"/>
                <w:lang w:val="ru-RU" w:eastAsia="ru-RU"/>
              </w:rPr>
              <w:t>Наличие документов, необходимых по приглашению</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sz w:val="14"/>
                <w:szCs w:val="14"/>
                <w:lang w:val="hy-AM" w:eastAsia="ru-RU"/>
              </w:rPr>
            </w:pPr>
            <w:r w:rsidRPr="00D972D0">
              <w:rPr>
                <w:rFonts w:ascii="Sylfaen" w:eastAsia="Times New Roman" w:hAnsi="Sylfaen" w:cs="Arial Armenian"/>
                <w:color w:val="000000"/>
                <w:sz w:val="14"/>
                <w:szCs w:val="14"/>
                <w:lang w:val="ru-RU" w:eastAsia="ru-RU"/>
              </w:rPr>
              <w:t xml:space="preserve">документов, </w:t>
            </w:r>
            <w:r w:rsidRPr="002756FD">
              <w:rPr>
                <w:rFonts w:ascii="Sylfaen" w:eastAsia="Times New Roman" w:hAnsi="Sylfaen" w:cs="Arial Armenian"/>
                <w:color w:val="000000"/>
                <w:sz w:val="14"/>
                <w:szCs w:val="14"/>
                <w:lang w:val="hy-AM" w:eastAsia="ru-RU"/>
              </w:rPr>
              <w:t>представляемых с заявкой , требованиям, указанным в приглашении</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rPr>
                <w:rFonts w:ascii="Sylfaen" w:eastAsia="Times New Roman" w:hAnsi="Sylfaen" w:cs="Arial Armenian"/>
                <w:color w:val="000000"/>
                <w:sz w:val="14"/>
                <w:szCs w:val="14"/>
                <w:highlight w:val="yellow"/>
                <w:lang w:val="hy-AM" w:eastAsia="ru-RU"/>
              </w:rPr>
            </w:pPr>
            <w:r w:rsidRPr="002756FD">
              <w:rPr>
                <w:rFonts w:ascii="Sylfaen" w:eastAsia="Times New Roman" w:hAnsi="Sylfaen" w:cs="Arial Armenian"/>
                <w:color w:val="000000"/>
                <w:sz w:val="14"/>
                <w:szCs w:val="14"/>
                <w:lang w:val="hy-AM" w:eastAsia="ru-RU"/>
              </w:rPr>
              <w:t>Соответствие технических характеристик предлагаемого объекта покупки требованиям, указанным в приглашении</w:t>
            </w:r>
          </w:p>
        </w:tc>
        <w:tc>
          <w:tcPr>
            <w:tcW w:w="2492"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highlight w:val="yellow"/>
                <w:lang w:eastAsia="ru-RU"/>
              </w:rPr>
            </w:pPr>
            <w:r w:rsidRPr="002756FD">
              <w:rPr>
                <w:rFonts w:ascii="Sylfaen" w:eastAsia="Times New Roman" w:hAnsi="Sylfaen" w:cs="Arial Armenian"/>
                <w:color w:val="000000"/>
                <w:sz w:val="14"/>
                <w:szCs w:val="14"/>
                <w:lang w:val="hy-AM" w:eastAsia="ru-RU"/>
              </w:rPr>
              <w:t>Делать ставку</w:t>
            </w:r>
          </w:p>
        </w:tc>
      </w:tr>
      <w:tr w:rsidR="00D972D0" w:rsidRPr="002756FD" w:rsidTr="00251C2A">
        <w:tc>
          <w:tcPr>
            <w:tcW w:w="813" w:type="dxa"/>
            <w:gridSpan w:val="3"/>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Sylfaen"/>
                <w:sz w:val="18"/>
                <w:szCs w:val="18"/>
                <w:lang w:eastAsia="ru-RU"/>
              </w:rPr>
            </w:pPr>
            <w:r w:rsidRPr="00D65C73">
              <w:rPr>
                <w:rFonts w:ascii="Sylfaen" w:eastAsia="Times New Roman" w:hAnsi="Sylfaen" w:cs="Sylfaen"/>
                <w:sz w:val="18"/>
                <w:szCs w:val="18"/>
                <w:lang w:eastAsia="ru-RU"/>
              </w:rPr>
              <w:t>1:</w:t>
            </w:r>
          </w:p>
        </w:tc>
        <w:tc>
          <w:tcPr>
            <w:tcW w:w="1440" w:type="dxa"/>
            <w:gridSpan w:val="3"/>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Sylfaen"/>
                <w:sz w:val="18"/>
                <w:szCs w:val="18"/>
                <w:lang w:eastAsia="ru-RU"/>
              </w:rPr>
            </w:pPr>
            <w:r w:rsidRPr="00D65C73">
              <w:rPr>
                <w:rFonts w:cs="Calibri"/>
                <w:color w:val="000000"/>
                <w:sz w:val="18"/>
                <w:szCs w:val="18"/>
              </w:rPr>
              <w:t>Альфа Этанол ООО</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cs="Calibri"/>
                <w:color w:val="000000"/>
              </w:rPr>
              <w:t>ООО «Сейф Импекс»</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cs="Calibri"/>
                <w:color w:val="000000"/>
              </w:rPr>
              <w:t>ООО «Комп Про»</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1-3, 5:</w:t>
            </w:r>
          </w:p>
        </w:tc>
        <w:tc>
          <w:tcPr>
            <w:tcW w:w="1440" w:type="dxa"/>
            <w:gridSpan w:val="3"/>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r>
              <w:rPr>
                <w:rFonts w:cs="Calibri"/>
                <w:color w:val="000000"/>
              </w:rPr>
              <w:t>Астхик Саргсян П.С.</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cs="Calibri"/>
                <w:color w:val="000000"/>
              </w:rPr>
            </w:pPr>
            <w:r>
              <w:rPr>
                <w:rFonts w:cs="Calibri"/>
                <w:color w:val="000000"/>
              </w:rPr>
              <w:t>ООО «Топаз-95»</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3:</w:t>
            </w:r>
          </w:p>
        </w:tc>
        <w:tc>
          <w:tcPr>
            <w:tcW w:w="1440"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cs="Calibri"/>
                <w:color w:val="000000"/>
              </w:rPr>
            </w:pPr>
            <w:r>
              <w:rPr>
                <w:rFonts w:cs="Calibri"/>
                <w:color w:val="000000"/>
              </w:rPr>
              <w:t>Артем Саакян П.С.</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t>1,2:</w:t>
            </w:r>
          </w:p>
        </w:tc>
        <w:tc>
          <w:tcPr>
            <w:tcW w:w="1440"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cs="Calibri"/>
                <w:color w:val="000000"/>
              </w:rPr>
            </w:pPr>
            <w:r>
              <w:rPr>
                <w:rFonts w:cs="Calibri"/>
                <w:color w:val="000000"/>
              </w:rPr>
              <w:t>ООО «Софон»</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2756FD" w:rsidTr="00251C2A">
        <w:tc>
          <w:tcPr>
            <w:tcW w:w="813"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ascii="Sylfaen" w:eastAsia="Times New Roman" w:hAnsi="Sylfaen" w:cs="Sylfaen"/>
                <w:sz w:val="14"/>
                <w:szCs w:val="14"/>
                <w:lang w:eastAsia="ru-RU"/>
              </w:rPr>
            </w:pPr>
            <w:r>
              <w:rPr>
                <w:rFonts w:ascii="Sylfaen" w:eastAsia="Times New Roman" w:hAnsi="Sylfaen" w:cs="Sylfaen"/>
                <w:sz w:val="14"/>
                <w:szCs w:val="14"/>
                <w:lang w:eastAsia="ru-RU"/>
              </w:rPr>
              <w:lastRenderedPageBreak/>
              <w:t>1-2:</w:t>
            </w:r>
          </w:p>
        </w:tc>
        <w:tc>
          <w:tcPr>
            <w:tcW w:w="1440" w:type="dxa"/>
            <w:gridSpan w:val="3"/>
            <w:tcBorders>
              <w:bottom w:val="single" w:sz="8" w:space="0" w:color="auto"/>
            </w:tcBorders>
            <w:shd w:val="clear" w:color="auto" w:fill="auto"/>
            <w:vAlign w:val="center"/>
          </w:tcPr>
          <w:p w:rsidR="00D972D0" w:rsidRDefault="00D972D0" w:rsidP="00251C2A">
            <w:pPr>
              <w:widowControl w:val="0"/>
              <w:spacing w:before="0" w:after="0"/>
              <w:ind w:left="0" w:firstLine="0"/>
              <w:jc w:val="center"/>
              <w:rPr>
                <w:rFonts w:cs="Calibri"/>
                <w:color w:val="000000"/>
              </w:rPr>
            </w:pPr>
            <w:r>
              <w:rPr>
                <w:rFonts w:cs="Calibri"/>
                <w:color w:val="000000"/>
              </w:rPr>
              <w:t>Комитас Симонян Срапионин Пвт</w:t>
            </w:r>
          </w:p>
        </w:tc>
        <w:tc>
          <w:tcPr>
            <w:tcW w:w="1647"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268" w:type="dxa"/>
            <w:gridSpan w:val="9"/>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552" w:type="dxa"/>
            <w:gridSpan w:val="10"/>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хорошо</w:t>
            </w:r>
          </w:p>
        </w:tc>
        <w:tc>
          <w:tcPr>
            <w:tcW w:w="2492" w:type="dxa"/>
            <w:gridSpan w:val="6"/>
            <w:tcBorders>
              <w:bottom w:val="single" w:sz="8" w:space="0" w:color="auto"/>
            </w:tcBorders>
            <w:shd w:val="clear" w:color="auto" w:fill="auto"/>
            <w:vAlign w:val="center"/>
          </w:tcPr>
          <w:p w:rsidR="00D972D0" w:rsidRPr="00D65C73" w:rsidRDefault="00D972D0" w:rsidP="00251C2A">
            <w:pPr>
              <w:widowControl w:val="0"/>
              <w:spacing w:before="0" w:after="0"/>
              <w:ind w:left="0" w:firstLine="0"/>
              <w:jc w:val="center"/>
              <w:rPr>
                <w:rFonts w:ascii="Sylfaen" w:eastAsia="Times New Roman" w:hAnsi="Sylfaen" w:cs="Arial Armenian"/>
                <w:color w:val="000000"/>
                <w:sz w:val="14"/>
                <w:szCs w:val="14"/>
                <w:lang w:eastAsia="ru-RU"/>
              </w:rPr>
            </w:pPr>
            <w:r>
              <w:rPr>
                <w:rFonts w:ascii="Sylfaen" w:eastAsia="Times New Roman" w:hAnsi="Sylfaen" w:cs="Arial Armenian"/>
                <w:color w:val="000000"/>
                <w:sz w:val="14"/>
                <w:szCs w:val="14"/>
                <w:lang w:eastAsia="ru-RU"/>
              </w:rPr>
              <w:t>Высокое ценовое предложение</w:t>
            </w:r>
          </w:p>
        </w:tc>
      </w:tr>
      <w:tr w:rsidR="00D972D0" w:rsidRPr="00D972D0" w:rsidTr="00251C2A">
        <w:trPr>
          <w:trHeight w:val="331"/>
        </w:trPr>
        <w:tc>
          <w:tcPr>
            <w:tcW w:w="2253" w:type="dxa"/>
            <w:gridSpan w:val="6"/>
            <w:shd w:val="clear" w:color="auto" w:fill="auto"/>
            <w:vAlign w:val="center"/>
          </w:tcPr>
          <w:p w:rsidR="00D972D0" w:rsidRPr="002756FD" w:rsidRDefault="00D972D0" w:rsidP="00251C2A">
            <w:pPr>
              <w:spacing w:before="0" w:after="0"/>
              <w:ind w:left="0" w:firstLine="0"/>
              <w:rPr>
                <w:rFonts w:ascii="Sylfaen" w:eastAsia="Times New Roman" w:hAnsi="Sylfaen"/>
                <w:sz w:val="14"/>
                <w:szCs w:val="14"/>
                <w:lang w:eastAsia="ru-RU"/>
              </w:rPr>
            </w:pPr>
            <w:r w:rsidRPr="002756FD">
              <w:rPr>
                <w:rFonts w:ascii="Sylfaen" w:eastAsia="Times New Roman" w:hAnsi="Sylfaen" w:cs="Sylfaen"/>
                <w:sz w:val="14"/>
                <w:szCs w:val="14"/>
                <w:lang w:eastAsia="ru-RU"/>
              </w:rPr>
              <w:t>Дополнительная информация</w:t>
            </w:r>
          </w:p>
        </w:tc>
        <w:tc>
          <w:tcPr>
            <w:tcW w:w="8959" w:type="dxa"/>
            <w:gridSpan w:val="29"/>
            <w:shd w:val="clear" w:color="auto" w:fill="auto"/>
            <w:vAlign w:val="center"/>
          </w:tcPr>
          <w:p w:rsidR="00D972D0" w:rsidRPr="002756FD" w:rsidRDefault="00D972D0" w:rsidP="00251C2A">
            <w:pPr>
              <w:spacing w:before="0" w:after="0"/>
              <w:ind w:left="0" w:firstLine="0"/>
              <w:rPr>
                <w:rFonts w:ascii="Sylfaen" w:eastAsia="Times New Roman" w:hAnsi="Sylfaen" w:cs="Sylfaen"/>
                <w:sz w:val="14"/>
                <w:szCs w:val="14"/>
                <w:lang w:val="hy-AM" w:eastAsia="ru-RU"/>
              </w:rPr>
            </w:pPr>
            <w:r w:rsidRPr="00D972D0">
              <w:rPr>
                <w:rFonts w:ascii="Sylfaen" w:eastAsia="Times New Roman" w:hAnsi="Sylfaen" w:cs="Sylfaen"/>
                <w:sz w:val="14"/>
                <w:szCs w:val="14"/>
                <w:lang w:val="ru-RU" w:eastAsia="ru-RU"/>
              </w:rPr>
              <w:t>Примечание: Другие основания для отклонения Заявок</w:t>
            </w:r>
          </w:p>
        </w:tc>
      </w:tr>
      <w:tr w:rsidR="00D972D0" w:rsidRPr="00D972D0" w:rsidTr="00251C2A">
        <w:trPr>
          <w:trHeight w:val="289"/>
        </w:trPr>
        <w:tc>
          <w:tcPr>
            <w:tcW w:w="11212" w:type="dxa"/>
            <w:gridSpan w:val="35"/>
            <w:tcBorders>
              <w:bottom w:val="single" w:sz="8" w:space="0" w:color="auto"/>
            </w:tcBorders>
            <w:shd w:val="clear" w:color="auto" w:fill="99CCFF"/>
            <w:vAlign w:val="center"/>
          </w:tcPr>
          <w:p w:rsidR="00D972D0" w:rsidRPr="00D972D0" w:rsidRDefault="00D972D0" w:rsidP="00251C2A">
            <w:pPr>
              <w:widowControl w:val="0"/>
              <w:spacing w:before="0" w:after="0"/>
              <w:ind w:left="0" w:firstLine="0"/>
              <w:jc w:val="center"/>
              <w:rPr>
                <w:rFonts w:ascii="Sylfaen" w:eastAsia="Times New Roman" w:hAnsi="Sylfaen" w:cs="Sylfaen"/>
                <w:sz w:val="14"/>
                <w:szCs w:val="14"/>
                <w:lang w:val="ru-RU" w:eastAsia="ru-RU"/>
              </w:rPr>
            </w:pPr>
          </w:p>
        </w:tc>
      </w:tr>
      <w:tr w:rsidR="00D972D0" w:rsidRPr="002756FD" w:rsidTr="00251C2A">
        <w:trPr>
          <w:trHeight w:val="346"/>
        </w:trPr>
        <w:tc>
          <w:tcPr>
            <w:tcW w:w="4973" w:type="dxa"/>
            <w:gridSpan w:val="15"/>
            <w:tcBorders>
              <w:bottom w:val="single" w:sz="8" w:space="0" w:color="auto"/>
            </w:tcBorders>
            <w:shd w:val="clear" w:color="auto" w:fill="auto"/>
            <w:vAlign w:val="center"/>
          </w:tcPr>
          <w:p w:rsidR="00D972D0" w:rsidRPr="00D972D0" w:rsidRDefault="00D972D0" w:rsidP="00251C2A">
            <w:pPr>
              <w:spacing w:before="0" w:after="0"/>
              <w:ind w:left="0" w:firstLine="0"/>
              <w:rPr>
                <w:rFonts w:ascii="Sylfaen" w:eastAsia="Times New Roman" w:hAnsi="Sylfaen" w:cs="Sylfaen"/>
                <w:sz w:val="24"/>
                <w:szCs w:val="24"/>
                <w:lang w:val="ru-RU" w:eastAsia="ru-RU"/>
              </w:rPr>
            </w:pPr>
            <w:r w:rsidRPr="00D972D0">
              <w:rPr>
                <w:rFonts w:ascii="Sylfaen" w:eastAsia="Times New Roman" w:hAnsi="Sylfaen" w:cs="Sylfaen"/>
                <w:sz w:val="24"/>
                <w:szCs w:val="24"/>
                <w:lang w:val="ru-RU" w:eastAsia="ru-RU"/>
              </w:rPr>
              <w:t>Дата принятия решения выбранным участником</w:t>
            </w:r>
          </w:p>
        </w:tc>
        <w:tc>
          <w:tcPr>
            <w:tcW w:w="6239" w:type="dxa"/>
            <w:gridSpan w:val="20"/>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11.07.2023</w:t>
            </w:r>
          </w:p>
        </w:tc>
      </w:tr>
      <w:tr w:rsidR="00D972D0" w:rsidRPr="002756FD" w:rsidTr="00251C2A">
        <w:trPr>
          <w:trHeight w:val="92"/>
        </w:trPr>
        <w:tc>
          <w:tcPr>
            <w:tcW w:w="4973" w:type="dxa"/>
            <w:gridSpan w:val="15"/>
            <w:vMerge w:val="restart"/>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24"/>
                <w:szCs w:val="24"/>
                <w:lang w:val="hy-AM" w:eastAsia="ru-RU"/>
              </w:rPr>
            </w:pPr>
            <w:r w:rsidRPr="002756FD">
              <w:rPr>
                <w:rFonts w:ascii="Sylfaen" w:eastAsia="Times New Roman" w:hAnsi="Sylfaen"/>
                <w:sz w:val="24"/>
                <w:szCs w:val="24"/>
                <w:lang w:val="hy-AM" w:eastAsia="ru-RU"/>
              </w:rPr>
              <w:t>Период бездействия</w:t>
            </w:r>
          </w:p>
        </w:tc>
        <w:tc>
          <w:tcPr>
            <w:tcW w:w="3111" w:type="dxa"/>
            <w:gridSpan w:val="13"/>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Начало периода бездействия</w:t>
            </w:r>
          </w:p>
        </w:tc>
        <w:tc>
          <w:tcPr>
            <w:tcW w:w="3128" w:type="dxa"/>
            <w:gridSpan w:val="7"/>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Истечение срока бездействия</w:t>
            </w:r>
          </w:p>
        </w:tc>
      </w:tr>
      <w:tr w:rsidR="00D972D0" w:rsidRPr="002756FD" w:rsidTr="00251C2A">
        <w:trPr>
          <w:trHeight w:val="92"/>
        </w:trPr>
        <w:tc>
          <w:tcPr>
            <w:tcW w:w="4973" w:type="dxa"/>
            <w:gridSpan w:val="15"/>
            <w:vMerge/>
            <w:tcBorders>
              <w:bottom w:val="single" w:sz="4"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sz w:val="24"/>
                <w:szCs w:val="24"/>
                <w:lang w:val="hy-AM" w:eastAsia="ru-RU"/>
              </w:rPr>
            </w:pPr>
          </w:p>
        </w:tc>
        <w:tc>
          <w:tcPr>
            <w:tcW w:w="3111" w:type="dxa"/>
            <w:gridSpan w:val="13"/>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25.07.2023</w:t>
            </w:r>
          </w:p>
        </w:tc>
        <w:tc>
          <w:tcPr>
            <w:tcW w:w="3128" w:type="dxa"/>
            <w:gridSpan w:val="7"/>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08.04.2023</w:t>
            </w:r>
          </w:p>
        </w:tc>
      </w:tr>
      <w:tr w:rsidR="00D972D0" w:rsidRPr="00D972D0" w:rsidTr="00251C2A">
        <w:trPr>
          <w:trHeight w:val="344"/>
        </w:trPr>
        <w:tc>
          <w:tcPr>
            <w:tcW w:w="11212" w:type="dxa"/>
            <w:gridSpan w:val="35"/>
            <w:tcBorders>
              <w:top w:val="single" w:sz="4" w:space="0" w:color="auto"/>
              <w:bottom w:val="single" w:sz="8" w:space="0" w:color="auto"/>
            </w:tcBorders>
            <w:shd w:val="clear" w:color="auto" w:fill="auto"/>
            <w:vAlign w:val="center"/>
          </w:tcPr>
          <w:p w:rsidR="00D972D0" w:rsidRPr="00D972D0" w:rsidRDefault="00D972D0" w:rsidP="00251C2A">
            <w:pPr>
              <w:spacing w:before="0" w:after="0"/>
              <w:ind w:left="0" w:firstLine="0"/>
              <w:rPr>
                <w:rFonts w:ascii="Sylfaen" w:eastAsia="Times New Roman" w:hAnsi="Sylfaen" w:cs="Sylfaen"/>
                <w:sz w:val="24"/>
                <w:szCs w:val="24"/>
                <w:lang w:val="ru-RU" w:eastAsia="ru-RU"/>
              </w:rPr>
            </w:pPr>
            <w:r w:rsidRPr="002756FD">
              <w:rPr>
                <w:rFonts w:ascii="Sylfaen" w:eastAsia="Times New Roman" w:hAnsi="Sylfaen"/>
                <w:sz w:val="24"/>
                <w:szCs w:val="24"/>
                <w:lang w:val="hy-AM" w:eastAsia="ru-RU"/>
              </w:rPr>
              <w:t xml:space="preserve">Дата уведомления о предложении заключить договор выбранному участнику </w:t>
            </w:r>
            <w:r w:rsidRPr="00D972D0">
              <w:rPr>
                <w:rFonts w:ascii="Sylfaen" w:eastAsia="Times New Roman" w:hAnsi="Sylfaen"/>
                <w:sz w:val="24"/>
                <w:szCs w:val="24"/>
                <w:lang w:val="ru-RU" w:eastAsia="ru-RU"/>
              </w:rPr>
              <w:t>10.08.2023</w:t>
            </w:r>
          </w:p>
        </w:tc>
      </w:tr>
      <w:tr w:rsidR="00D972D0" w:rsidRPr="002756FD" w:rsidTr="00251C2A">
        <w:trPr>
          <w:trHeight w:val="344"/>
        </w:trPr>
        <w:tc>
          <w:tcPr>
            <w:tcW w:w="4973" w:type="dxa"/>
            <w:gridSpan w:val="15"/>
            <w:tcBorders>
              <w:bottom w:val="single" w:sz="8" w:space="0" w:color="auto"/>
            </w:tcBorders>
            <w:shd w:val="clear" w:color="auto" w:fill="auto"/>
            <w:vAlign w:val="center"/>
          </w:tcPr>
          <w:p w:rsidR="00D972D0" w:rsidRPr="00D972D0" w:rsidRDefault="00D972D0" w:rsidP="00251C2A">
            <w:pPr>
              <w:spacing w:before="0" w:after="0"/>
              <w:ind w:left="0" w:firstLine="0"/>
              <w:rPr>
                <w:rFonts w:ascii="Sylfaen" w:eastAsia="Times New Roman" w:hAnsi="Sylfaen" w:cs="Sylfaen"/>
                <w:sz w:val="24"/>
                <w:szCs w:val="24"/>
                <w:lang w:val="ru-RU" w:eastAsia="ru-RU"/>
              </w:rPr>
            </w:pPr>
            <w:r w:rsidRPr="00D972D0">
              <w:rPr>
                <w:rFonts w:ascii="Sylfaen" w:eastAsia="Times New Roman" w:hAnsi="Sylfaen" w:cs="Sylfaen"/>
                <w:sz w:val="24"/>
                <w:szCs w:val="24"/>
                <w:lang w:val="ru-RU" w:eastAsia="ru-RU"/>
              </w:rPr>
              <w:t>Дата заключения договора, подписанного выбранным участником с заказчиком</w:t>
            </w:r>
          </w:p>
        </w:tc>
        <w:tc>
          <w:tcPr>
            <w:tcW w:w="6239" w:type="dxa"/>
            <w:gridSpan w:val="20"/>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15.08.2023</w:t>
            </w:r>
          </w:p>
        </w:tc>
      </w:tr>
      <w:tr w:rsidR="00D972D0" w:rsidRPr="002756FD" w:rsidTr="00251C2A">
        <w:trPr>
          <w:trHeight w:val="344"/>
        </w:trPr>
        <w:tc>
          <w:tcPr>
            <w:tcW w:w="4973" w:type="dxa"/>
            <w:gridSpan w:val="15"/>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sidRPr="002756FD">
              <w:rPr>
                <w:rFonts w:ascii="Sylfaen" w:eastAsia="Times New Roman" w:hAnsi="Sylfaen" w:cs="Sylfaen"/>
                <w:sz w:val="24"/>
                <w:szCs w:val="24"/>
                <w:lang w:eastAsia="ru-RU"/>
              </w:rPr>
              <w:t>Дата подписания договора заказчиком</w:t>
            </w:r>
          </w:p>
        </w:tc>
        <w:tc>
          <w:tcPr>
            <w:tcW w:w="6239" w:type="dxa"/>
            <w:gridSpan w:val="20"/>
            <w:tcBorders>
              <w:bottom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cs="Sylfaen"/>
                <w:sz w:val="24"/>
                <w:szCs w:val="24"/>
                <w:lang w:eastAsia="ru-RU"/>
              </w:rPr>
            </w:pPr>
            <w:r>
              <w:rPr>
                <w:rFonts w:ascii="Sylfaen" w:eastAsia="Times New Roman" w:hAnsi="Sylfaen" w:cs="Sylfaen"/>
                <w:sz w:val="24"/>
                <w:szCs w:val="24"/>
                <w:lang w:eastAsia="ru-RU"/>
              </w:rPr>
              <w:t>16.08.2023</w:t>
            </w:r>
          </w:p>
        </w:tc>
      </w:tr>
      <w:tr w:rsidR="00D972D0" w:rsidRPr="002756FD"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4"/>
                <w:szCs w:val="14"/>
                <w:lang w:eastAsia="ru-RU"/>
              </w:rPr>
            </w:pPr>
          </w:p>
        </w:tc>
      </w:tr>
      <w:tr w:rsidR="00D972D0" w:rsidRPr="002756FD" w:rsidTr="00251C2A">
        <w:tc>
          <w:tcPr>
            <w:tcW w:w="813" w:type="dxa"/>
            <w:gridSpan w:val="3"/>
            <w:vMerge w:val="restart"/>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Номер детали</w:t>
            </w:r>
          </w:p>
        </w:tc>
        <w:tc>
          <w:tcPr>
            <w:tcW w:w="1411" w:type="dxa"/>
            <w:gridSpan w:val="2"/>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Выбранный участник</w:t>
            </w:r>
          </w:p>
        </w:tc>
        <w:tc>
          <w:tcPr>
            <w:tcW w:w="8988" w:type="dxa"/>
            <w:gridSpan w:val="30"/>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 xml:space="preserve">Р </w:t>
            </w:r>
            <w:r w:rsidRPr="002756FD">
              <w:rPr>
                <w:rFonts w:ascii="Sylfaen" w:eastAsia="Times New Roman" w:hAnsi="Sylfaen" w:cs="Sylfaen"/>
                <w:sz w:val="16"/>
                <w:szCs w:val="16"/>
                <w:lang w:val="ru-RU" w:eastAsia="ru-RU"/>
              </w:rPr>
              <w:t xml:space="preserve">контракт </w:t>
            </w:r>
            <w:r w:rsidRPr="002756FD">
              <w:rPr>
                <w:rFonts w:ascii="Sylfaen" w:eastAsia="Times New Roman" w:hAnsi="Sylfaen" w:cs="Sylfaen"/>
                <w:sz w:val="16"/>
                <w:szCs w:val="16"/>
                <w:lang w:eastAsia="ru-RU"/>
              </w:rPr>
              <w:t>_</w:t>
            </w:r>
          </w:p>
        </w:tc>
      </w:tr>
      <w:tr w:rsidR="00D972D0" w:rsidRPr="002756FD" w:rsidTr="00251C2A">
        <w:trPr>
          <w:trHeight w:val="237"/>
        </w:trPr>
        <w:tc>
          <w:tcPr>
            <w:tcW w:w="813" w:type="dxa"/>
            <w:gridSpan w:val="3"/>
            <w:vMerge/>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2089" w:type="dxa"/>
            <w:gridSpan w:val="7"/>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Контактный номер</w:t>
            </w:r>
          </w:p>
        </w:tc>
        <w:tc>
          <w:tcPr>
            <w:tcW w:w="1523" w:type="dxa"/>
            <w:gridSpan w:val="6"/>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Дата печати</w:t>
            </w:r>
          </w:p>
        </w:tc>
        <w:tc>
          <w:tcPr>
            <w:tcW w:w="1136" w:type="dxa"/>
            <w:gridSpan w:val="4"/>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Срок реализации</w:t>
            </w:r>
          </w:p>
        </w:tc>
        <w:tc>
          <w:tcPr>
            <w:tcW w:w="888" w:type="dxa"/>
            <w:gridSpan w:val="5"/>
            <w:vMerge w:val="restart"/>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Сумма авансового платежа</w:t>
            </w:r>
          </w:p>
        </w:tc>
        <w:tc>
          <w:tcPr>
            <w:tcW w:w="3352" w:type="dxa"/>
            <w:gridSpan w:val="8"/>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Расходы</w:t>
            </w:r>
          </w:p>
        </w:tc>
      </w:tr>
      <w:tr w:rsidR="00D972D0" w:rsidRPr="002756FD" w:rsidTr="00251C2A">
        <w:trPr>
          <w:trHeight w:val="238"/>
        </w:trPr>
        <w:tc>
          <w:tcPr>
            <w:tcW w:w="813" w:type="dxa"/>
            <w:gridSpan w:val="3"/>
            <w:vMerge/>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2089" w:type="dxa"/>
            <w:gridSpan w:val="7"/>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1523" w:type="dxa"/>
            <w:gridSpan w:val="6"/>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1136" w:type="dxa"/>
            <w:gridSpan w:val="4"/>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888" w:type="dxa"/>
            <w:gridSpan w:val="5"/>
            <w:vMerge/>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3352" w:type="dxa"/>
            <w:gridSpan w:val="8"/>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AMD</w:t>
            </w:r>
          </w:p>
        </w:tc>
      </w:tr>
      <w:tr w:rsidR="00D972D0" w:rsidRPr="002756FD" w:rsidTr="00251C2A">
        <w:trPr>
          <w:trHeight w:val="263"/>
        </w:trPr>
        <w:tc>
          <w:tcPr>
            <w:tcW w:w="813" w:type="dxa"/>
            <w:gridSpan w:val="3"/>
            <w:vMerge/>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p>
        </w:tc>
        <w:tc>
          <w:tcPr>
            <w:tcW w:w="1411" w:type="dxa"/>
            <w:gridSpan w:val="2"/>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2089" w:type="dxa"/>
            <w:gridSpan w:val="7"/>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1523" w:type="dxa"/>
            <w:gridSpan w:val="6"/>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1136" w:type="dxa"/>
            <w:gridSpan w:val="4"/>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888" w:type="dxa"/>
            <w:gridSpan w:val="5"/>
            <w:vMerge/>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p>
        </w:tc>
        <w:tc>
          <w:tcPr>
            <w:tcW w:w="1315"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cs="Sylfaen"/>
                <w:sz w:val="16"/>
                <w:szCs w:val="16"/>
                <w:lang w:eastAsia="ru-RU"/>
              </w:rPr>
              <w:t>Имеющиеся средства</w:t>
            </w:r>
          </w:p>
        </w:tc>
        <w:tc>
          <w:tcPr>
            <w:tcW w:w="2037" w:type="dxa"/>
            <w:gridSpan w:val="2"/>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Общий</w:t>
            </w:r>
            <w:r w:rsidRPr="002756FD">
              <w:rPr>
                <w:rFonts w:ascii="Sylfaen" w:eastAsia="Times New Roman" w:hAnsi="Sylfaen"/>
                <w:sz w:val="16"/>
                <w:szCs w:val="16"/>
                <w:vertAlign w:val="superscript"/>
                <w:lang w:eastAsia="ru-RU"/>
              </w:rPr>
              <w:footnoteReference w:id="15"/>
            </w:r>
          </w:p>
        </w:tc>
      </w:tr>
      <w:tr w:rsidR="00D972D0" w:rsidRPr="002756FD" w:rsidTr="00251C2A">
        <w:trPr>
          <w:trHeight w:val="1169"/>
        </w:trPr>
        <w:tc>
          <w:tcPr>
            <w:tcW w:w="813" w:type="dxa"/>
            <w:gridSpan w:val="3"/>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5 часов</w:t>
            </w:r>
          </w:p>
        </w:tc>
        <w:tc>
          <w:tcPr>
            <w:tcW w:w="1411" w:type="dxa"/>
            <w:gridSpan w:val="2"/>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cs="Calibri"/>
                <w:color w:val="000000"/>
              </w:rPr>
              <w:t>ООО "Сейф Импекс"</w:t>
            </w:r>
          </w:p>
        </w:tc>
        <w:tc>
          <w:tcPr>
            <w:tcW w:w="2089" w:type="dxa"/>
            <w:gridSpan w:val="7"/>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ГВБК-ГХАПСДБ-23/16-2</w:t>
            </w:r>
          </w:p>
        </w:tc>
        <w:tc>
          <w:tcPr>
            <w:tcW w:w="1523"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08.10.2023</w:t>
            </w:r>
          </w:p>
        </w:tc>
        <w:tc>
          <w:tcPr>
            <w:tcW w:w="1136"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w:t>
            </w:r>
          </w:p>
        </w:tc>
        <w:tc>
          <w:tcPr>
            <w:tcW w:w="888" w:type="dxa"/>
            <w:gridSpan w:val="5"/>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784000</w:t>
            </w:r>
          </w:p>
        </w:tc>
        <w:tc>
          <w:tcPr>
            <w:tcW w:w="2037" w:type="dxa"/>
            <w:gridSpan w:val="2"/>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784000</w:t>
            </w:r>
          </w:p>
        </w:tc>
      </w:tr>
      <w:tr w:rsidR="00D972D0" w:rsidRPr="002756FD" w:rsidTr="00251C2A">
        <w:trPr>
          <w:trHeight w:val="263"/>
        </w:trPr>
        <w:tc>
          <w:tcPr>
            <w:tcW w:w="813" w:type="dxa"/>
            <w:gridSpan w:val="3"/>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1,2:</w:t>
            </w:r>
          </w:p>
        </w:tc>
        <w:tc>
          <w:tcPr>
            <w:tcW w:w="1411" w:type="dxa"/>
            <w:gridSpan w:val="2"/>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cs="Calibri"/>
                <w:color w:val="000000"/>
              </w:rPr>
              <w:t>ООО «Комп Про»</w:t>
            </w:r>
          </w:p>
        </w:tc>
        <w:tc>
          <w:tcPr>
            <w:tcW w:w="2089" w:type="dxa"/>
            <w:gridSpan w:val="7"/>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ГВБК-ГХАПСДБ-23/16-3</w:t>
            </w:r>
          </w:p>
        </w:tc>
        <w:tc>
          <w:tcPr>
            <w:tcW w:w="1523"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08.10.2023</w:t>
            </w:r>
          </w:p>
        </w:tc>
        <w:tc>
          <w:tcPr>
            <w:tcW w:w="1136"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w:t>
            </w:r>
          </w:p>
        </w:tc>
        <w:tc>
          <w:tcPr>
            <w:tcW w:w="888" w:type="dxa"/>
            <w:gridSpan w:val="5"/>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1760400</w:t>
            </w:r>
          </w:p>
        </w:tc>
        <w:tc>
          <w:tcPr>
            <w:tcW w:w="2037" w:type="dxa"/>
            <w:gridSpan w:val="2"/>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1760400</w:t>
            </w:r>
          </w:p>
        </w:tc>
      </w:tr>
      <w:tr w:rsidR="00D972D0" w:rsidRPr="002756FD" w:rsidTr="00251C2A">
        <w:trPr>
          <w:trHeight w:val="263"/>
        </w:trPr>
        <w:tc>
          <w:tcPr>
            <w:tcW w:w="813" w:type="dxa"/>
            <w:gridSpan w:val="3"/>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3:</w:t>
            </w:r>
          </w:p>
        </w:tc>
        <w:tc>
          <w:tcPr>
            <w:tcW w:w="1411" w:type="dxa"/>
            <w:gridSpan w:val="2"/>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ascii="Sylfaen" w:hAnsi="Sylfaen"/>
              </w:rPr>
              <w:t>ООО «Джи Эм Про»</w:t>
            </w:r>
          </w:p>
        </w:tc>
        <w:tc>
          <w:tcPr>
            <w:tcW w:w="2089" w:type="dxa"/>
            <w:gridSpan w:val="7"/>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ГВБК-ГХАПЗБ-23/16-8</w:t>
            </w:r>
          </w:p>
        </w:tc>
        <w:tc>
          <w:tcPr>
            <w:tcW w:w="1523"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08.10.2023</w:t>
            </w:r>
          </w:p>
        </w:tc>
        <w:tc>
          <w:tcPr>
            <w:tcW w:w="1136"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25.12.2023</w:t>
            </w:r>
          </w:p>
        </w:tc>
        <w:tc>
          <w:tcPr>
            <w:tcW w:w="888" w:type="dxa"/>
            <w:gridSpan w:val="5"/>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w:t>
            </w:r>
          </w:p>
        </w:tc>
        <w:tc>
          <w:tcPr>
            <w:tcW w:w="1315" w:type="dxa"/>
            <w:gridSpan w:val="6"/>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eastAsia="ru-RU"/>
              </w:rPr>
            </w:pPr>
            <w:r>
              <w:rPr>
                <w:rFonts w:ascii="Sylfaen" w:eastAsia="Times New Roman" w:hAnsi="Sylfaen" w:cs="Sylfaen"/>
                <w:sz w:val="16"/>
                <w:szCs w:val="16"/>
                <w:lang w:eastAsia="ru-RU"/>
              </w:rPr>
              <w:t>551880</w:t>
            </w:r>
          </w:p>
        </w:tc>
        <w:tc>
          <w:tcPr>
            <w:tcW w:w="2037" w:type="dxa"/>
            <w:gridSpan w:val="2"/>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Pr>
                <w:rFonts w:ascii="Sylfaen" w:eastAsia="Times New Roman" w:hAnsi="Sylfaen"/>
                <w:sz w:val="16"/>
                <w:szCs w:val="16"/>
                <w:lang w:eastAsia="ru-RU"/>
              </w:rPr>
              <w:t>551880</w:t>
            </w:r>
          </w:p>
        </w:tc>
      </w:tr>
      <w:tr w:rsidR="00D972D0" w:rsidRPr="00D972D0" w:rsidTr="00251C2A">
        <w:trPr>
          <w:trHeight w:val="150"/>
        </w:trPr>
        <w:tc>
          <w:tcPr>
            <w:tcW w:w="11212" w:type="dxa"/>
            <w:gridSpan w:val="35"/>
            <w:shd w:val="clear" w:color="auto" w:fill="auto"/>
            <w:vAlign w:val="center"/>
          </w:tcPr>
          <w:p w:rsidR="00D972D0" w:rsidRPr="00D972D0" w:rsidRDefault="00D972D0" w:rsidP="00251C2A">
            <w:pPr>
              <w:tabs>
                <w:tab w:val="left" w:pos="1248"/>
              </w:tabs>
              <w:spacing w:before="0" w:after="0"/>
              <w:ind w:left="0" w:firstLine="0"/>
              <w:jc w:val="center"/>
              <w:rPr>
                <w:rFonts w:ascii="Sylfaen" w:eastAsia="Times New Roman" w:hAnsi="Sylfaen"/>
                <w:sz w:val="24"/>
                <w:szCs w:val="24"/>
                <w:lang w:val="ru-RU" w:eastAsia="ru-RU"/>
              </w:rPr>
            </w:pPr>
            <w:r w:rsidRPr="00D972D0">
              <w:rPr>
                <w:rFonts w:ascii="Sylfaen" w:eastAsia="Times New Roman" w:hAnsi="Sylfaen"/>
                <w:sz w:val="24"/>
                <w:szCs w:val="24"/>
                <w:lang w:val="ru-RU" w:eastAsia="ru-RU"/>
              </w:rPr>
              <w:t>Имя и адрес выбранного участника(ов).</w:t>
            </w:r>
          </w:p>
        </w:tc>
      </w:tr>
      <w:tr w:rsidR="00D972D0" w:rsidRPr="00D972D0" w:rsidTr="00251C2A">
        <w:trPr>
          <w:trHeight w:val="125"/>
        </w:trPr>
        <w:tc>
          <w:tcPr>
            <w:tcW w:w="630" w:type="dxa"/>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Номер детали</w:t>
            </w:r>
          </w:p>
        </w:tc>
        <w:tc>
          <w:tcPr>
            <w:tcW w:w="1594" w:type="dxa"/>
            <w:gridSpan w:val="4"/>
            <w:tcBorders>
              <w:bottom w:val="single" w:sz="8" w:space="0" w:color="auto"/>
            </w:tcBorders>
            <w:shd w:val="clear" w:color="auto" w:fill="auto"/>
            <w:vAlign w:val="center"/>
          </w:tcPr>
          <w:p w:rsidR="00D972D0" w:rsidRPr="002756FD" w:rsidRDefault="00D972D0" w:rsidP="00251C2A">
            <w:pPr>
              <w:widowControl w:val="0"/>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Выбранный участник</w:t>
            </w:r>
          </w:p>
        </w:tc>
        <w:tc>
          <w:tcPr>
            <w:tcW w:w="2919" w:type="dxa"/>
            <w:gridSpan w:val="11"/>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адрес,</w:t>
            </w:r>
          </w:p>
        </w:tc>
        <w:tc>
          <w:tcPr>
            <w:tcW w:w="2016" w:type="dxa"/>
            <w:gridSpan w:val="7"/>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Электронная почта, тел.</w:t>
            </w:r>
          </w:p>
        </w:tc>
        <w:tc>
          <w:tcPr>
            <w:tcW w:w="1981" w:type="dxa"/>
            <w:gridSpan w:val="9"/>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jc w:val="center"/>
              <w:rPr>
                <w:rFonts w:ascii="Sylfaen" w:eastAsia="Times New Roman" w:hAnsi="Sylfaen"/>
                <w:sz w:val="16"/>
                <w:szCs w:val="16"/>
                <w:lang w:eastAsia="ru-RU"/>
              </w:rPr>
            </w:pPr>
            <w:r w:rsidRPr="002756FD">
              <w:rPr>
                <w:rFonts w:ascii="Sylfaen" w:eastAsia="Times New Roman" w:hAnsi="Sylfaen"/>
                <w:sz w:val="16"/>
                <w:szCs w:val="16"/>
                <w:lang w:eastAsia="ru-RU"/>
              </w:rPr>
              <w:t>банковский счет</w:t>
            </w:r>
          </w:p>
        </w:tc>
        <w:tc>
          <w:tcPr>
            <w:tcW w:w="2072" w:type="dxa"/>
            <w:gridSpan w:val="3"/>
            <w:tcBorders>
              <w:bottom w:val="single" w:sz="8" w:space="0" w:color="auto"/>
            </w:tcBorders>
            <w:shd w:val="clear" w:color="auto" w:fill="auto"/>
            <w:vAlign w:val="center"/>
          </w:tcPr>
          <w:p w:rsidR="00D972D0" w:rsidRPr="00D972D0" w:rsidRDefault="00D972D0" w:rsidP="00251C2A">
            <w:pPr>
              <w:tabs>
                <w:tab w:val="left" w:pos="1248"/>
              </w:tabs>
              <w:spacing w:before="0" w:after="0"/>
              <w:ind w:left="0" w:firstLine="0"/>
              <w:jc w:val="center"/>
              <w:rPr>
                <w:rFonts w:ascii="Sylfaen" w:eastAsia="Times New Roman" w:hAnsi="Sylfaen"/>
                <w:sz w:val="16"/>
                <w:szCs w:val="16"/>
                <w:lang w:val="ru-RU" w:eastAsia="ru-RU"/>
              </w:rPr>
            </w:pPr>
            <w:r w:rsidRPr="00D972D0">
              <w:rPr>
                <w:rFonts w:ascii="Sylfaen" w:eastAsia="Times New Roman" w:hAnsi="Sylfaen"/>
                <w:sz w:val="16"/>
                <w:szCs w:val="16"/>
                <w:lang w:val="ru-RU" w:eastAsia="ru-RU"/>
              </w:rPr>
              <w:t xml:space="preserve">АВЧ </w:t>
            </w:r>
            <w:r w:rsidRPr="002756FD">
              <w:rPr>
                <w:rFonts w:ascii="Sylfaen" w:eastAsia="Times New Roman" w:hAnsi="Sylfaen"/>
                <w:sz w:val="16"/>
                <w:szCs w:val="16"/>
                <w:vertAlign w:val="superscript"/>
                <w:lang w:val="hy-AM" w:eastAsia="ru-RU"/>
              </w:rPr>
              <w:footnoteReference w:id="16"/>
            </w:r>
            <w:r w:rsidRPr="00D972D0">
              <w:rPr>
                <w:rFonts w:ascii="Sylfaen" w:eastAsia="Times New Roman" w:hAnsi="Sylfaen"/>
                <w:sz w:val="16"/>
                <w:szCs w:val="16"/>
                <w:lang w:val="ru-RU" w:eastAsia="ru-RU"/>
              </w:rPr>
              <w:t>/ Номер и серия паспорта</w:t>
            </w:r>
          </w:p>
        </w:tc>
      </w:tr>
      <w:tr w:rsidR="00D972D0" w:rsidRPr="002756FD" w:rsidTr="00251C2A">
        <w:trPr>
          <w:trHeight w:val="125"/>
        </w:trPr>
        <w:tc>
          <w:tcPr>
            <w:tcW w:w="630" w:type="dxa"/>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5 часов</w:t>
            </w:r>
          </w:p>
        </w:tc>
        <w:tc>
          <w:tcPr>
            <w:tcW w:w="1594" w:type="dxa"/>
            <w:gridSpan w:val="4"/>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cs="Calibri"/>
                <w:color w:val="000000"/>
              </w:rPr>
              <w:t>ООО "Сейф Импекс"</w:t>
            </w:r>
          </w:p>
        </w:tc>
        <w:tc>
          <w:tcPr>
            <w:tcW w:w="2919" w:type="dxa"/>
            <w:gridSpan w:val="11"/>
            <w:tcBorders>
              <w:bottom w:val="single" w:sz="8" w:space="0" w:color="auto"/>
            </w:tcBorders>
            <w:shd w:val="clear" w:color="auto" w:fill="auto"/>
          </w:tcPr>
          <w:p w:rsidR="00D972D0" w:rsidRPr="00D972D0" w:rsidRDefault="00D972D0" w:rsidP="00251C2A">
            <w:pPr>
              <w:ind w:left="0" w:firstLine="0"/>
              <w:rPr>
                <w:rFonts w:ascii="Sylfaen" w:hAnsi="Sylfaen"/>
                <w:lang w:val="ru-RU"/>
              </w:rPr>
            </w:pPr>
            <w:r w:rsidRPr="00D972D0">
              <w:rPr>
                <w:rFonts w:ascii="Sylfaen" w:hAnsi="Sylfaen"/>
                <w:lang w:val="ru-RU"/>
              </w:rPr>
              <w:t>г. Ереван Ахпюр Сероби 5 блок 44 квартира</w:t>
            </w:r>
          </w:p>
        </w:tc>
        <w:tc>
          <w:tcPr>
            <w:tcW w:w="2016" w:type="dxa"/>
            <w:gridSpan w:val="7"/>
            <w:tcBorders>
              <w:bottom w:val="single" w:sz="8" w:space="0" w:color="auto"/>
            </w:tcBorders>
            <w:shd w:val="clear" w:color="auto" w:fill="auto"/>
          </w:tcPr>
          <w:p w:rsidR="00D972D0" w:rsidRPr="009C261A" w:rsidRDefault="00D972D0" w:rsidP="00251C2A">
            <w:pPr>
              <w:ind w:left="0" w:firstLine="0"/>
            </w:pPr>
            <w:hyperlink r:id="rId11" w:history="1">
              <w:r w:rsidRPr="009025ED">
                <w:rPr>
                  <w:rStyle w:val="aa"/>
                </w:rPr>
                <w:t xml:space="preserve">sefimpexllc@gmail.com </w:t>
              </w:r>
            </w:hyperlink>
            <w:r>
              <w:t>, 033709966</w:t>
            </w:r>
          </w:p>
        </w:tc>
        <w:tc>
          <w:tcPr>
            <w:tcW w:w="1981" w:type="dxa"/>
            <w:gridSpan w:val="9"/>
            <w:tcBorders>
              <w:bottom w:val="single" w:sz="8" w:space="0" w:color="auto"/>
            </w:tcBorders>
            <w:shd w:val="clear" w:color="auto" w:fill="auto"/>
            <w:vAlign w:val="center"/>
          </w:tcPr>
          <w:p w:rsidR="00D972D0" w:rsidRPr="009C261A" w:rsidRDefault="00D972D0" w:rsidP="00251C2A">
            <w:pPr>
              <w:tabs>
                <w:tab w:val="left" w:pos="1248"/>
              </w:tabs>
              <w:spacing w:before="0" w:after="0"/>
              <w:ind w:left="0" w:firstLine="0"/>
              <w:jc w:val="center"/>
              <w:rPr>
                <w:rFonts w:ascii="Sylfaen" w:eastAsia="Times New Roman" w:hAnsi="Sylfaen"/>
                <w:lang w:eastAsia="ru-RU"/>
              </w:rPr>
            </w:pPr>
            <w:r>
              <w:rPr>
                <w:rFonts w:ascii="Sylfaen" w:eastAsia="Times New Roman" w:hAnsi="Sylfaen"/>
                <w:lang w:eastAsia="ru-RU"/>
              </w:rPr>
              <w:t>1570020581860200</w:t>
            </w:r>
          </w:p>
        </w:tc>
        <w:tc>
          <w:tcPr>
            <w:tcW w:w="2072" w:type="dxa"/>
            <w:gridSpan w:val="3"/>
            <w:tcBorders>
              <w:bottom w:val="single" w:sz="8" w:space="0" w:color="auto"/>
            </w:tcBorders>
            <w:shd w:val="clear" w:color="auto" w:fill="auto"/>
          </w:tcPr>
          <w:p w:rsidR="00D972D0" w:rsidRPr="009C261A" w:rsidRDefault="00D972D0" w:rsidP="00251C2A">
            <w:pPr>
              <w:jc w:val="center"/>
              <w:rPr>
                <w:rFonts w:ascii="Sylfaen" w:hAnsi="Sylfaen"/>
              </w:rPr>
            </w:pPr>
            <w:r>
              <w:rPr>
                <w:rFonts w:ascii="Sylfaen" w:hAnsi="Sylfaen"/>
              </w:rPr>
              <w:t>05020209</w:t>
            </w:r>
          </w:p>
        </w:tc>
      </w:tr>
      <w:tr w:rsidR="00D972D0" w:rsidRPr="002756FD" w:rsidTr="00251C2A">
        <w:trPr>
          <w:trHeight w:val="981"/>
        </w:trPr>
        <w:tc>
          <w:tcPr>
            <w:tcW w:w="630" w:type="dxa"/>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1,2:</w:t>
            </w:r>
          </w:p>
        </w:tc>
        <w:tc>
          <w:tcPr>
            <w:tcW w:w="1594" w:type="dxa"/>
            <w:gridSpan w:val="4"/>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cs="Calibri"/>
                <w:color w:val="000000"/>
              </w:rPr>
              <w:t>ООО «Комп Про»</w:t>
            </w:r>
          </w:p>
        </w:tc>
        <w:tc>
          <w:tcPr>
            <w:tcW w:w="2919" w:type="dxa"/>
            <w:gridSpan w:val="11"/>
            <w:tcBorders>
              <w:bottom w:val="single" w:sz="8" w:space="0" w:color="auto"/>
            </w:tcBorders>
            <w:shd w:val="clear" w:color="auto" w:fill="auto"/>
          </w:tcPr>
          <w:p w:rsidR="00D972D0" w:rsidRPr="00D972D0" w:rsidRDefault="00D972D0" w:rsidP="00251C2A">
            <w:pPr>
              <w:ind w:left="0" w:firstLine="0"/>
              <w:rPr>
                <w:rFonts w:ascii="Sylfaen" w:hAnsi="Sylfaen"/>
                <w:lang w:val="ru-RU"/>
              </w:rPr>
            </w:pPr>
            <w:r w:rsidRPr="00D972D0">
              <w:rPr>
                <w:rFonts w:ascii="Sylfaen" w:hAnsi="Sylfaen"/>
                <w:lang w:val="ru-RU"/>
              </w:rPr>
              <w:t>г. Площадь 69, 33/1, 4-й квартал, Давташен, Ереван</w:t>
            </w:r>
          </w:p>
        </w:tc>
        <w:tc>
          <w:tcPr>
            <w:tcW w:w="2016" w:type="dxa"/>
            <w:gridSpan w:val="7"/>
            <w:tcBorders>
              <w:bottom w:val="single" w:sz="8" w:space="0" w:color="auto"/>
            </w:tcBorders>
            <w:shd w:val="clear" w:color="auto" w:fill="auto"/>
          </w:tcPr>
          <w:p w:rsidR="00D972D0" w:rsidRPr="009C261A" w:rsidRDefault="00D972D0" w:rsidP="00251C2A">
            <w:pPr>
              <w:ind w:left="0" w:firstLine="0"/>
            </w:pPr>
            <w:hyperlink r:id="rId12" w:history="1">
              <w:r w:rsidRPr="00541BBF">
                <w:rPr>
                  <w:rStyle w:val="aa"/>
                </w:rPr>
                <w:t xml:space="preserve">info@comp.am </w:t>
              </w:r>
            </w:hyperlink>
            <w:r>
              <w:t>, 091403647</w:t>
            </w:r>
          </w:p>
        </w:tc>
        <w:tc>
          <w:tcPr>
            <w:tcW w:w="1981" w:type="dxa"/>
            <w:gridSpan w:val="9"/>
            <w:tcBorders>
              <w:bottom w:val="single" w:sz="8" w:space="0" w:color="auto"/>
            </w:tcBorders>
            <w:shd w:val="clear" w:color="auto" w:fill="auto"/>
            <w:vAlign w:val="center"/>
          </w:tcPr>
          <w:p w:rsidR="00D972D0" w:rsidRPr="009C261A" w:rsidRDefault="00D972D0" w:rsidP="00251C2A">
            <w:pPr>
              <w:tabs>
                <w:tab w:val="left" w:pos="1248"/>
              </w:tabs>
              <w:spacing w:before="0" w:after="0"/>
              <w:ind w:left="0" w:firstLine="0"/>
              <w:jc w:val="center"/>
              <w:rPr>
                <w:rFonts w:ascii="Sylfaen" w:eastAsia="Times New Roman" w:hAnsi="Sylfaen"/>
                <w:lang w:eastAsia="ru-RU"/>
              </w:rPr>
            </w:pPr>
            <w:r>
              <w:t>1510050759740100</w:t>
            </w:r>
          </w:p>
        </w:tc>
        <w:tc>
          <w:tcPr>
            <w:tcW w:w="2072" w:type="dxa"/>
            <w:gridSpan w:val="3"/>
            <w:tcBorders>
              <w:bottom w:val="single" w:sz="8" w:space="0" w:color="auto"/>
            </w:tcBorders>
            <w:shd w:val="clear" w:color="auto" w:fill="auto"/>
          </w:tcPr>
          <w:p w:rsidR="00D972D0" w:rsidRPr="009C261A" w:rsidRDefault="00D972D0" w:rsidP="00251C2A">
            <w:pPr>
              <w:jc w:val="center"/>
              <w:rPr>
                <w:rFonts w:ascii="Sylfaen" w:hAnsi="Sylfaen"/>
              </w:rPr>
            </w:pPr>
            <w:r>
              <w:rPr>
                <w:rFonts w:ascii="Sylfaen" w:hAnsi="Sylfaen"/>
              </w:rPr>
              <w:t>00224917</w:t>
            </w:r>
          </w:p>
        </w:tc>
      </w:tr>
      <w:tr w:rsidR="00D972D0" w:rsidRPr="002756FD" w:rsidTr="00251C2A">
        <w:trPr>
          <w:trHeight w:val="628"/>
        </w:trPr>
        <w:tc>
          <w:tcPr>
            <w:tcW w:w="630" w:type="dxa"/>
            <w:tcBorders>
              <w:bottom w:val="single" w:sz="8" w:space="0" w:color="auto"/>
            </w:tcBorders>
            <w:shd w:val="clear" w:color="auto" w:fill="auto"/>
            <w:vAlign w:val="center"/>
          </w:tcPr>
          <w:p w:rsidR="00D972D0" w:rsidRPr="0098262F" w:rsidRDefault="00D972D0" w:rsidP="00251C2A">
            <w:pPr>
              <w:tabs>
                <w:tab w:val="left" w:pos="1248"/>
              </w:tabs>
              <w:spacing w:before="0" w:after="0"/>
              <w:ind w:left="0" w:firstLine="0"/>
              <w:jc w:val="center"/>
              <w:rPr>
                <w:rFonts w:ascii="Sylfaen" w:eastAsia="Times New Roman" w:hAnsi="Sylfaen"/>
                <w:sz w:val="18"/>
                <w:szCs w:val="18"/>
                <w:lang w:eastAsia="ru-RU"/>
              </w:rPr>
            </w:pPr>
            <w:r>
              <w:rPr>
                <w:rFonts w:ascii="Sylfaen" w:eastAsia="Times New Roman" w:hAnsi="Sylfaen"/>
                <w:sz w:val="18"/>
                <w:szCs w:val="18"/>
                <w:lang w:eastAsia="ru-RU"/>
              </w:rPr>
              <w:t>3:</w:t>
            </w:r>
          </w:p>
        </w:tc>
        <w:tc>
          <w:tcPr>
            <w:tcW w:w="1594" w:type="dxa"/>
            <w:gridSpan w:val="4"/>
            <w:tcBorders>
              <w:bottom w:val="single" w:sz="8" w:space="0" w:color="auto"/>
            </w:tcBorders>
            <w:shd w:val="clear" w:color="auto" w:fill="auto"/>
            <w:vAlign w:val="bottom"/>
          </w:tcPr>
          <w:p w:rsidR="00D972D0" w:rsidRPr="009C261A" w:rsidRDefault="00D972D0" w:rsidP="00251C2A">
            <w:pPr>
              <w:ind w:left="-7" w:firstLine="7"/>
              <w:rPr>
                <w:rFonts w:cs="Calibri"/>
                <w:color w:val="000000"/>
              </w:rPr>
            </w:pPr>
            <w:r>
              <w:rPr>
                <w:rFonts w:ascii="Sylfaen" w:hAnsi="Sylfaen"/>
              </w:rPr>
              <w:t>ООО «Джи Эм Про»</w:t>
            </w:r>
          </w:p>
        </w:tc>
        <w:tc>
          <w:tcPr>
            <w:tcW w:w="2919" w:type="dxa"/>
            <w:gridSpan w:val="11"/>
            <w:tcBorders>
              <w:bottom w:val="single" w:sz="8" w:space="0" w:color="auto"/>
            </w:tcBorders>
            <w:shd w:val="clear" w:color="auto" w:fill="auto"/>
          </w:tcPr>
          <w:p w:rsidR="00D972D0" w:rsidRPr="00D972D0" w:rsidRDefault="00D972D0" w:rsidP="00251C2A">
            <w:pPr>
              <w:ind w:left="0" w:firstLine="0"/>
              <w:rPr>
                <w:rFonts w:ascii="Sylfaen" w:hAnsi="Sylfaen"/>
                <w:lang w:val="ru-RU"/>
              </w:rPr>
            </w:pPr>
            <w:r w:rsidRPr="00D972D0">
              <w:rPr>
                <w:rFonts w:ascii="Sylfaen" w:hAnsi="Sylfaen"/>
                <w:lang w:val="ru-RU"/>
              </w:rPr>
              <w:t>г. Ереван, Нор Ареш 24, 15т</w:t>
            </w:r>
          </w:p>
        </w:tc>
        <w:tc>
          <w:tcPr>
            <w:tcW w:w="2016" w:type="dxa"/>
            <w:gridSpan w:val="7"/>
            <w:tcBorders>
              <w:bottom w:val="single" w:sz="8" w:space="0" w:color="auto"/>
            </w:tcBorders>
            <w:shd w:val="clear" w:color="auto" w:fill="auto"/>
          </w:tcPr>
          <w:p w:rsidR="00D972D0" w:rsidRPr="009C261A" w:rsidRDefault="00D972D0" w:rsidP="00251C2A">
            <w:pPr>
              <w:ind w:left="0" w:firstLine="0"/>
            </w:pPr>
            <w:hyperlink r:id="rId13" w:history="1">
              <w:r w:rsidRPr="00541BBF">
                <w:rPr>
                  <w:rStyle w:val="aa"/>
                </w:rPr>
                <w:t xml:space="preserve">info@gmp.am </w:t>
              </w:r>
            </w:hyperlink>
            <w:r>
              <w:t>, 099003858</w:t>
            </w:r>
          </w:p>
        </w:tc>
        <w:tc>
          <w:tcPr>
            <w:tcW w:w="1981" w:type="dxa"/>
            <w:gridSpan w:val="9"/>
            <w:tcBorders>
              <w:bottom w:val="single" w:sz="8" w:space="0" w:color="auto"/>
            </w:tcBorders>
            <w:shd w:val="clear" w:color="auto" w:fill="auto"/>
            <w:vAlign w:val="center"/>
          </w:tcPr>
          <w:p w:rsidR="00D972D0" w:rsidRPr="009C261A" w:rsidRDefault="00D972D0" w:rsidP="00251C2A">
            <w:pPr>
              <w:tabs>
                <w:tab w:val="left" w:pos="1248"/>
              </w:tabs>
              <w:spacing w:before="0" w:after="0"/>
              <w:ind w:left="0" w:firstLine="0"/>
              <w:jc w:val="center"/>
              <w:rPr>
                <w:rFonts w:ascii="Sylfaen" w:eastAsia="Times New Roman" w:hAnsi="Sylfaen"/>
                <w:lang w:eastAsia="ru-RU"/>
              </w:rPr>
            </w:pPr>
            <w:r>
              <w:t>1930068503100100</w:t>
            </w:r>
          </w:p>
        </w:tc>
        <w:tc>
          <w:tcPr>
            <w:tcW w:w="2072" w:type="dxa"/>
            <w:gridSpan w:val="3"/>
            <w:tcBorders>
              <w:bottom w:val="single" w:sz="8" w:space="0" w:color="auto"/>
            </w:tcBorders>
            <w:shd w:val="clear" w:color="auto" w:fill="auto"/>
          </w:tcPr>
          <w:p w:rsidR="00D972D0" w:rsidRPr="009C261A" w:rsidRDefault="00D972D0" w:rsidP="00251C2A">
            <w:pPr>
              <w:jc w:val="center"/>
              <w:rPr>
                <w:rFonts w:ascii="Sylfaen" w:hAnsi="Sylfaen"/>
              </w:rPr>
            </w:pPr>
            <w:r>
              <w:rPr>
                <w:rFonts w:ascii="Sylfaen" w:hAnsi="Sylfaen"/>
              </w:rPr>
              <w:t>01243256</w:t>
            </w:r>
          </w:p>
        </w:tc>
      </w:tr>
      <w:tr w:rsidR="00D972D0" w:rsidRPr="002756FD"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24"/>
                <w:szCs w:val="24"/>
                <w:lang w:val="fr-FR" w:eastAsia="ru-RU"/>
              </w:rPr>
            </w:pPr>
          </w:p>
        </w:tc>
      </w:tr>
      <w:tr w:rsidR="00D972D0" w:rsidRPr="00D972D0" w:rsidTr="00251C2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72"/>
        </w:trPr>
        <w:tc>
          <w:tcPr>
            <w:tcW w:w="2543"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D972D0" w:rsidRPr="002756FD" w:rsidRDefault="00D972D0" w:rsidP="00251C2A">
            <w:pPr>
              <w:spacing w:before="0" w:after="0"/>
              <w:ind w:left="0" w:firstLine="0"/>
              <w:rPr>
                <w:rFonts w:ascii="Sylfaen" w:eastAsia="Times New Roman" w:hAnsi="Sylfaen"/>
                <w:sz w:val="24"/>
                <w:szCs w:val="24"/>
                <w:lang w:eastAsia="ru-RU"/>
              </w:rPr>
            </w:pPr>
            <w:r w:rsidRPr="002756FD">
              <w:rPr>
                <w:rFonts w:ascii="Sylfaen" w:eastAsia="Times New Roman" w:hAnsi="Sylfaen"/>
                <w:sz w:val="24"/>
                <w:szCs w:val="24"/>
                <w:lang w:eastAsia="ru-RU"/>
              </w:rPr>
              <w:lastRenderedPageBreak/>
              <w:t>Дополнительная информация</w:t>
            </w:r>
          </w:p>
        </w:tc>
        <w:tc>
          <w:tcPr>
            <w:tcW w:w="8669"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rsidR="00D972D0" w:rsidRPr="00F610E9" w:rsidRDefault="00D972D0" w:rsidP="00251C2A">
            <w:pPr>
              <w:spacing w:after="0" w:line="20" w:lineRule="atLeast"/>
              <w:jc w:val="both"/>
              <w:rPr>
                <w:rFonts w:ascii="Sylfaen" w:hAnsi="Sylfaen"/>
                <w:sz w:val="20"/>
                <w:lang w:val="hy-AM"/>
              </w:rPr>
            </w:pPr>
            <w:r w:rsidRPr="002756FD">
              <w:rPr>
                <w:rFonts w:ascii="Sylfaen" w:eastAsia="Times New Roman" w:hAnsi="Sylfaen"/>
                <w:sz w:val="16"/>
                <w:szCs w:val="16"/>
                <w:lang w:val="hy-AM" w:eastAsia="ru-RU"/>
              </w:rPr>
              <w:t xml:space="preserve">Примечание: В случае неисполнения какой-либо части, заказчик обязан заполнить информацию о неисполнении </w:t>
            </w:r>
            <w:r w:rsidRPr="002756FD">
              <w:rPr>
                <w:rFonts w:ascii="Sylfaen" w:eastAsia="Times New Roman" w:hAnsi="Sylfaen" w:cs="Arial Armenian"/>
                <w:sz w:val="16"/>
                <w:szCs w:val="16"/>
                <w:lang w:val="hy-AM" w:eastAsia="ru-RU"/>
              </w:rPr>
              <w:t>.</w:t>
            </w:r>
            <w:r w:rsidRPr="00D972D0">
              <w:rPr>
                <w:rFonts w:ascii="Sylfaen" w:eastAsia="Times New Roman" w:hAnsi="Sylfaen" w:cs="Arial Armenian"/>
                <w:sz w:val="16"/>
                <w:szCs w:val="16"/>
                <w:lang w:val="ru-RU" w:eastAsia="ru-RU"/>
              </w:rPr>
              <w:t xml:space="preserve">  </w:t>
            </w:r>
            <w:r w:rsidRPr="003558C1">
              <w:rPr>
                <w:rFonts w:ascii="Sylfaen" w:hAnsi="Sylfaen"/>
                <w:lang w:val="hy-AM"/>
              </w:rPr>
              <w:t xml:space="preserve">  </w:t>
            </w:r>
            <w:r w:rsidRPr="003047CC">
              <w:rPr>
                <w:rFonts w:ascii="Sylfaen" w:hAnsi="Sylfaen"/>
                <w:sz w:val="20"/>
                <w:lang w:val="hy-AM"/>
              </w:rPr>
              <w:t>На 4-ю часть ценового предложения нет, поэтому тендер на указанную часть отменяется в соответствии с пунктом 3 части 1 статьи 37 Закона РА «О закупках».</w:t>
            </w:r>
          </w:p>
        </w:tc>
      </w:tr>
      <w:tr w:rsidR="00D972D0" w:rsidRPr="00D972D0" w:rsidTr="00251C2A">
        <w:trPr>
          <w:trHeight w:val="403"/>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24"/>
                <w:szCs w:val="24"/>
                <w:lang w:val="hy-AM" w:eastAsia="ru-RU"/>
              </w:rPr>
            </w:pPr>
          </w:p>
        </w:tc>
      </w:tr>
      <w:tr w:rsidR="00D972D0" w:rsidRPr="00D972D0" w:rsidTr="00251C2A">
        <w:trPr>
          <w:trHeight w:val="288"/>
        </w:trPr>
        <w:tc>
          <w:tcPr>
            <w:tcW w:w="11212" w:type="dxa"/>
            <w:gridSpan w:val="35"/>
            <w:shd w:val="clear" w:color="auto" w:fill="auto"/>
            <w:vAlign w:val="center"/>
          </w:tcPr>
          <w:p w:rsidR="00D972D0" w:rsidRPr="00FE35C6" w:rsidRDefault="00D972D0" w:rsidP="00251C2A">
            <w:pPr>
              <w:shd w:val="clear" w:color="auto" w:fill="FFFFFF"/>
              <w:spacing w:before="0" w:after="0"/>
              <w:jc w:val="both"/>
              <w:rPr>
                <w:rFonts w:ascii="Sylfaen" w:hAnsi="Sylfaen"/>
                <w:bCs/>
                <w:i/>
                <w:sz w:val="16"/>
                <w:szCs w:val="16"/>
                <w:lang w:val="hy-AM"/>
              </w:rPr>
            </w:pPr>
            <w:r w:rsidRPr="00FE35C6">
              <w:rPr>
                <w:rFonts w:ascii="Sylfaen" w:hAnsi="Sylfaen"/>
                <w:bCs/>
                <w:i/>
                <w:sz w:val="16"/>
                <w:szCs w:val="16"/>
                <w:lang w:val="hy-AM"/>
              </w:rPr>
              <w:t xml:space="preserve">На основании приглашения к участию в данной части данной процедуры закупки участники, подавшие заявку, могут направить заказчику, указанному в данном объявлении, письменное заявление об участии совместно с подразделением, ответственным за приемку результатов этой части. заключенного договора, в течение 5 календарных дней после </w:t>
            </w:r>
            <w:r w:rsidRPr="002756FD">
              <w:rPr>
                <w:rFonts w:ascii="Sylfaen" w:hAnsi="Sylfaen"/>
                <w:bCs/>
                <w:i/>
                <w:sz w:val="16"/>
                <w:szCs w:val="16"/>
                <w:lang w:val="es-ES"/>
              </w:rPr>
              <w:t xml:space="preserve">направления настоящего объявления </w:t>
            </w:r>
            <w:r w:rsidRPr="00FE35C6">
              <w:rPr>
                <w:rFonts w:ascii="Sylfaen" w:hAnsi="Sylfaen"/>
                <w:bCs/>
                <w:i/>
                <w:sz w:val="16"/>
                <w:szCs w:val="16"/>
                <w:lang w:val="hy-AM"/>
              </w:rPr>
              <w:t>.</w:t>
            </w:r>
          </w:p>
          <w:p w:rsidR="00D972D0" w:rsidRPr="00FE35C6" w:rsidRDefault="00D972D0" w:rsidP="00251C2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К письменному запросу прилагается:</w:t>
            </w:r>
          </w:p>
          <w:p w:rsidR="00D972D0" w:rsidRPr="00FE35C6" w:rsidRDefault="00D972D0" w:rsidP="00251C2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1) оригинал доверенности, выданной физическому лицу. Кроме того, разрешено:</w:t>
            </w:r>
          </w:p>
          <w:p w:rsidR="00D972D0" w:rsidRPr="00FE35C6" w:rsidRDefault="00D972D0" w:rsidP="00251C2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а. количество физических лиц не может превышать двух.</w:t>
            </w:r>
          </w:p>
          <w:p w:rsidR="00D972D0" w:rsidRPr="00FE35C6" w:rsidRDefault="00D972D0" w:rsidP="00251C2A">
            <w:pPr>
              <w:shd w:val="clear" w:color="auto" w:fill="FFFFFF"/>
              <w:spacing w:before="0" w:after="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б. физическое лицо должно лично совершать действия, на которые оно уполномочено;</w:t>
            </w:r>
          </w:p>
          <w:p w:rsidR="00D972D0" w:rsidRPr="00FE35C6" w:rsidRDefault="00D972D0" w:rsidP="00251C2A">
            <w:pPr>
              <w:shd w:val="clear" w:color="auto" w:fill="FFFFFF"/>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2) оригиналы заявлений, подписанных физическими лицами, подавшими заявку на участие в процессе, а также уполномоченными лицами об отсутствии конфликта интересов, предусмотренного частью 2 статьи 5.1 Закона РА "О закупках";</w:t>
            </w:r>
          </w:p>
          <w:p w:rsidR="00D972D0" w:rsidRPr="00FE35C6" w:rsidRDefault="00D972D0" w:rsidP="00251C2A">
            <w:pPr>
              <w:shd w:val="clear" w:color="auto" w:fill="FFFFFF"/>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3) адреса электронной почты и номера телефонов, по которым клиент может связаться с лицом, подавшим претензию, и уполномоченным последним физическим лицом;</w:t>
            </w:r>
          </w:p>
          <w:p w:rsidR="00D972D0" w:rsidRPr="00FE35C6" w:rsidRDefault="00D972D0" w:rsidP="00251C2A">
            <w:pPr>
              <w:widowControl w:val="0"/>
              <w:spacing w:before="0" w:after="0"/>
              <w:ind w:left="0" w:firstLine="0"/>
              <w:jc w:val="both"/>
              <w:rPr>
                <w:rFonts w:ascii="Sylfaen" w:eastAsia="Times New Roman" w:hAnsi="Sylfaen"/>
                <w:sz w:val="16"/>
                <w:szCs w:val="16"/>
                <w:lang w:val="hy-AM" w:eastAsia="ru-RU"/>
              </w:rPr>
            </w:pPr>
            <w:r w:rsidRPr="00FE35C6">
              <w:rPr>
                <w:rFonts w:ascii="Sylfaen" w:eastAsia="Times New Roman" w:hAnsi="Sylfaen"/>
                <w:sz w:val="16"/>
                <w:szCs w:val="16"/>
                <w:lang w:val="hy-AM" w:eastAsia="ru-RU"/>
              </w:rPr>
              <w:t>4) В случае неправительственных организаций и лиц, осуществляющих деятельность средств массовой информации, получивших государственную регистрацию в Республике Армения, также копию свидетельства о государственной регистрации.</w:t>
            </w:r>
          </w:p>
          <w:p w:rsidR="00D972D0" w:rsidRPr="00FE35C6" w:rsidRDefault="00D972D0" w:rsidP="00251C2A">
            <w:pPr>
              <w:widowControl w:val="0"/>
              <w:spacing w:before="0" w:after="0"/>
              <w:ind w:left="0" w:firstLine="0"/>
              <w:jc w:val="both"/>
              <w:rPr>
                <w:rFonts w:ascii="Sylfaen" w:eastAsia="Times New Roman" w:hAnsi="Sylfaen"/>
                <w:sz w:val="24"/>
                <w:szCs w:val="24"/>
                <w:lang w:val="hy-AM" w:eastAsia="ru-RU"/>
              </w:rPr>
            </w:pPr>
            <w:r w:rsidRPr="00FE35C6">
              <w:rPr>
                <w:rFonts w:ascii="Sylfaen" w:eastAsia="Times New Roman" w:hAnsi="Sylfaen"/>
                <w:sz w:val="16"/>
                <w:szCs w:val="16"/>
                <w:lang w:val="hy-AM" w:eastAsia="ru-RU"/>
              </w:rPr>
              <w:t>Официальный адрес электронной почты руководителя ответственного отдела заказчика: gavaribk@mail.ru.</w:t>
            </w:r>
            <w:r w:rsidRPr="002756FD">
              <w:rPr>
                <w:rFonts w:ascii="Sylfaen" w:eastAsia="Times New Roman" w:hAnsi="Sylfaen"/>
                <w:sz w:val="16"/>
                <w:szCs w:val="16"/>
                <w:vertAlign w:val="superscript"/>
                <w:lang w:eastAsia="ru-RU"/>
              </w:rPr>
              <w:footnoteReference w:id="17"/>
            </w:r>
          </w:p>
        </w:tc>
      </w:tr>
      <w:tr w:rsidR="00D972D0" w:rsidRPr="00D972D0"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24"/>
                <w:szCs w:val="24"/>
                <w:lang w:val="hy-AM" w:eastAsia="ru-RU"/>
              </w:rPr>
            </w:pPr>
          </w:p>
          <w:p w:rsidR="00D972D0" w:rsidRPr="002756FD" w:rsidRDefault="00D972D0" w:rsidP="00251C2A">
            <w:pPr>
              <w:widowControl w:val="0"/>
              <w:spacing w:before="0" w:after="0"/>
              <w:ind w:left="0" w:firstLine="0"/>
              <w:jc w:val="center"/>
              <w:rPr>
                <w:rFonts w:ascii="Sylfaen" w:eastAsia="Times New Roman" w:hAnsi="Sylfaen" w:cs="Sylfaen"/>
                <w:sz w:val="24"/>
                <w:szCs w:val="24"/>
                <w:lang w:val="hy-AM" w:eastAsia="ru-RU"/>
              </w:rPr>
            </w:pPr>
          </w:p>
        </w:tc>
      </w:tr>
      <w:tr w:rsidR="00D972D0" w:rsidRPr="002756FD" w:rsidTr="00251C2A">
        <w:trPr>
          <w:trHeight w:val="475"/>
        </w:trPr>
        <w:tc>
          <w:tcPr>
            <w:tcW w:w="2543" w:type="dxa"/>
            <w:gridSpan w:val="8"/>
            <w:tcBorders>
              <w:bottom w:val="single" w:sz="8" w:space="0" w:color="auto"/>
            </w:tcBorders>
            <w:shd w:val="clear" w:color="auto" w:fill="auto"/>
          </w:tcPr>
          <w:p w:rsidR="00D972D0" w:rsidRPr="002756FD" w:rsidRDefault="00D972D0" w:rsidP="00251C2A">
            <w:pPr>
              <w:tabs>
                <w:tab w:val="left" w:pos="1248"/>
              </w:tabs>
              <w:spacing w:before="0" w:after="0"/>
              <w:ind w:left="0" w:firstLine="0"/>
              <w:rPr>
                <w:rFonts w:ascii="Sylfaen" w:eastAsia="Times New Roman" w:hAnsi="Sylfaen"/>
                <w:bCs/>
                <w:sz w:val="16"/>
                <w:szCs w:val="16"/>
                <w:lang w:val="hy-AM" w:eastAsia="ru-RU"/>
              </w:rPr>
            </w:pPr>
            <w:r w:rsidRPr="002756FD">
              <w:rPr>
                <w:rFonts w:ascii="Sylfaen" w:eastAsia="Times New Roman" w:hAnsi="Sylfaen"/>
                <w:sz w:val="16"/>
                <w:szCs w:val="16"/>
                <w:lang w:val="hy-AM" w:eastAsia="ru-RU"/>
              </w:rPr>
              <w:t>Информация о публикациях, осуществляемых в соответствии с Законом РА &lt;О закупках&gt; с целью привлечения участников</w:t>
            </w:r>
          </w:p>
        </w:tc>
        <w:tc>
          <w:tcPr>
            <w:tcW w:w="8669" w:type="dxa"/>
            <w:gridSpan w:val="27"/>
            <w:tcBorders>
              <w:bottom w:val="single" w:sz="8" w:space="0" w:color="auto"/>
            </w:tcBorders>
            <w:shd w:val="clear" w:color="auto" w:fill="auto"/>
          </w:tcPr>
          <w:p w:rsidR="00D972D0" w:rsidRPr="002756FD" w:rsidRDefault="00D972D0" w:rsidP="00251C2A">
            <w:pPr>
              <w:tabs>
                <w:tab w:val="left" w:pos="1248"/>
              </w:tabs>
              <w:spacing w:before="0" w:after="0"/>
              <w:ind w:left="0" w:firstLine="0"/>
              <w:rPr>
                <w:rFonts w:ascii="Sylfaen" w:eastAsia="Times New Roman" w:hAnsi="Sylfaen"/>
                <w:bCs/>
                <w:sz w:val="24"/>
                <w:szCs w:val="24"/>
                <w:lang w:eastAsia="ru-RU"/>
              </w:rPr>
            </w:pPr>
            <w:r w:rsidRPr="002756FD">
              <w:rPr>
                <w:rFonts w:ascii="Sylfaen" w:eastAsia="Times New Roman" w:hAnsi="Sylfaen"/>
                <w:bCs/>
                <w:sz w:val="24"/>
                <w:szCs w:val="24"/>
                <w:lang w:eastAsia="ru-RU"/>
              </w:rPr>
              <w:t>Система &lt;&lt;Армепс&gt;&gt;</w:t>
            </w:r>
          </w:p>
        </w:tc>
      </w:tr>
      <w:tr w:rsidR="00D972D0" w:rsidRPr="002756FD"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val="hy-AM" w:eastAsia="ru-RU"/>
              </w:rPr>
            </w:pPr>
          </w:p>
          <w:p w:rsidR="00D972D0" w:rsidRPr="002756FD" w:rsidRDefault="00D972D0" w:rsidP="00251C2A">
            <w:pPr>
              <w:widowControl w:val="0"/>
              <w:spacing w:before="0" w:after="0"/>
              <w:ind w:left="0" w:firstLine="0"/>
              <w:jc w:val="center"/>
              <w:rPr>
                <w:rFonts w:ascii="Sylfaen" w:eastAsia="Times New Roman" w:hAnsi="Sylfaen" w:cs="Sylfaen"/>
                <w:sz w:val="16"/>
                <w:szCs w:val="16"/>
                <w:lang w:val="hy-AM" w:eastAsia="ru-RU"/>
              </w:rPr>
            </w:pPr>
          </w:p>
        </w:tc>
      </w:tr>
      <w:tr w:rsidR="00D972D0" w:rsidRPr="00D972D0" w:rsidTr="00251C2A">
        <w:trPr>
          <w:trHeight w:val="427"/>
        </w:trPr>
        <w:tc>
          <w:tcPr>
            <w:tcW w:w="2543" w:type="dxa"/>
            <w:gridSpan w:val="8"/>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cs="Sylfaen"/>
                <w:sz w:val="16"/>
                <w:szCs w:val="16"/>
                <w:lang w:val="hy-AM" w:eastAsia="ru-RU"/>
              </w:rPr>
              <w:t>В случае выявления незаконных действий в процессе закупок и краткое изложение действий, предпринятых в связи с этим</w:t>
            </w:r>
          </w:p>
        </w:tc>
        <w:tc>
          <w:tcPr>
            <w:tcW w:w="8669" w:type="dxa"/>
            <w:gridSpan w:val="27"/>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4"/>
                <w:szCs w:val="24"/>
                <w:lang w:val="hy-AM" w:eastAsia="ru-RU"/>
              </w:rPr>
            </w:pPr>
          </w:p>
        </w:tc>
      </w:tr>
      <w:tr w:rsidR="00D972D0" w:rsidRPr="00D972D0" w:rsidTr="00251C2A">
        <w:trPr>
          <w:trHeight w:val="288"/>
        </w:trPr>
        <w:tc>
          <w:tcPr>
            <w:tcW w:w="11212" w:type="dxa"/>
            <w:gridSpan w:val="35"/>
            <w:tcBorders>
              <w:bottom w:val="single" w:sz="8" w:space="0" w:color="auto"/>
            </w:tcBorders>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val="hy-AM" w:eastAsia="ru-RU"/>
              </w:rPr>
            </w:pPr>
          </w:p>
        </w:tc>
      </w:tr>
      <w:tr w:rsidR="00D972D0" w:rsidRPr="00D972D0" w:rsidTr="00251C2A">
        <w:trPr>
          <w:trHeight w:val="427"/>
        </w:trPr>
        <w:tc>
          <w:tcPr>
            <w:tcW w:w="2543" w:type="dxa"/>
            <w:gridSpan w:val="8"/>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rPr>
                <w:rFonts w:ascii="Sylfaen" w:eastAsia="Times New Roman" w:hAnsi="Sylfaen"/>
                <w:sz w:val="16"/>
                <w:szCs w:val="16"/>
                <w:lang w:val="hy-AM" w:eastAsia="ru-RU"/>
              </w:rPr>
            </w:pPr>
            <w:r w:rsidRPr="002756FD">
              <w:rPr>
                <w:rFonts w:ascii="Sylfaen" w:eastAsia="Times New Roman" w:hAnsi="Sylfaen" w:cs="Sylfaen"/>
                <w:sz w:val="16"/>
                <w:szCs w:val="16"/>
                <w:lang w:val="hy-AM" w:eastAsia="ru-RU"/>
              </w:rPr>
              <w:t xml:space="preserve">, поданные в отношении </w:t>
            </w:r>
            <w:r w:rsidRPr="00D972D0">
              <w:rPr>
                <w:rFonts w:ascii="Sylfaen" w:eastAsia="Times New Roman" w:hAnsi="Sylfaen" w:cs="Times Armenian"/>
                <w:sz w:val="16"/>
                <w:szCs w:val="16"/>
                <w:lang w:val="ru-RU" w:eastAsia="ru-RU"/>
              </w:rPr>
              <w:t xml:space="preserve">процедуры </w:t>
            </w:r>
            <w:r w:rsidRPr="002756FD">
              <w:rPr>
                <w:rFonts w:ascii="Sylfaen" w:eastAsia="Times New Roman" w:hAnsi="Sylfaen" w:cs="Sylfaen"/>
                <w:sz w:val="16"/>
                <w:szCs w:val="16"/>
                <w:lang w:val="hy-AM" w:eastAsia="ru-RU"/>
              </w:rPr>
              <w:t>закупки , и принятые по ним решения</w:t>
            </w:r>
          </w:p>
        </w:tc>
        <w:tc>
          <w:tcPr>
            <w:tcW w:w="8669" w:type="dxa"/>
            <w:gridSpan w:val="27"/>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4"/>
                <w:szCs w:val="24"/>
                <w:lang w:val="hy-AM" w:eastAsia="ru-RU"/>
              </w:rPr>
            </w:pPr>
          </w:p>
        </w:tc>
      </w:tr>
      <w:tr w:rsidR="00D972D0" w:rsidRPr="00D972D0"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16"/>
                <w:szCs w:val="16"/>
                <w:lang w:val="hy-AM" w:eastAsia="ru-RU"/>
              </w:rPr>
            </w:pPr>
          </w:p>
        </w:tc>
      </w:tr>
      <w:tr w:rsidR="00D972D0" w:rsidRPr="002756FD" w:rsidTr="00251C2A">
        <w:trPr>
          <w:trHeight w:val="427"/>
        </w:trPr>
        <w:tc>
          <w:tcPr>
            <w:tcW w:w="2543" w:type="dxa"/>
            <w:gridSpan w:val="8"/>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rPr>
                <w:rFonts w:ascii="Sylfaen" w:eastAsia="Times New Roman" w:hAnsi="Sylfaen"/>
                <w:sz w:val="16"/>
                <w:szCs w:val="16"/>
                <w:lang w:eastAsia="ru-RU"/>
              </w:rPr>
            </w:pPr>
            <w:r w:rsidRPr="002756FD">
              <w:rPr>
                <w:rFonts w:ascii="Sylfaen" w:eastAsia="Times New Roman" w:hAnsi="Sylfaen"/>
                <w:sz w:val="16"/>
                <w:szCs w:val="16"/>
                <w:lang w:eastAsia="ru-RU"/>
              </w:rPr>
              <w:t>Другая необходимая информация</w:t>
            </w:r>
          </w:p>
        </w:tc>
        <w:tc>
          <w:tcPr>
            <w:tcW w:w="8669" w:type="dxa"/>
            <w:gridSpan w:val="27"/>
            <w:tcBorders>
              <w:bottom w:val="single" w:sz="8" w:space="0" w:color="auto"/>
            </w:tcBorders>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4"/>
                <w:szCs w:val="24"/>
                <w:lang w:eastAsia="ru-RU"/>
              </w:rPr>
            </w:pPr>
          </w:p>
        </w:tc>
      </w:tr>
      <w:tr w:rsidR="00D972D0" w:rsidRPr="002756FD" w:rsidTr="00251C2A">
        <w:trPr>
          <w:trHeight w:val="288"/>
        </w:trPr>
        <w:tc>
          <w:tcPr>
            <w:tcW w:w="11212" w:type="dxa"/>
            <w:gridSpan w:val="35"/>
            <w:shd w:val="clear" w:color="auto" w:fill="99CCFF"/>
            <w:vAlign w:val="center"/>
          </w:tcPr>
          <w:p w:rsidR="00D972D0" w:rsidRPr="002756FD" w:rsidRDefault="00D972D0" w:rsidP="00251C2A">
            <w:pPr>
              <w:widowControl w:val="0"/>
              <w:spacing w:before="0" w:after="0"/>
              <w:ind w:left="0" w:firstLine="0"/>
              <w:jc w:val="center"/>
              <w:rPr>
                <w:rFonts w:ascii="Sylfaen" w:eastAsia="Times New Roman" w:hAnsi="Sylfaen" w:cs="Sylfaen"/>
                <w:sz w:val="24"/>
                <w:szCs w:val="24"/>
                <w:lang w:eastAsia="ru-RU"/>
              </w:rPr>
            </w:pPr>
          </w:p>
        </w:tc>
      </w:tr>
      <w:tr w:rsidR="00D972D0" w:rsidRPr="00D972D0" w:rsidTr="00251C2A">
        <w:trPr>
          <w:trHeight w:val="227"/>
        </w:trPr>
        <w:tc>
          <w:tcPr>
            <w:tcW w:w="11212" w:type="dxa"/>
            <w:gridSpan w:val="35"/>
            <w:shd w:val="clear" w:color="auto" w:fill="auto"/>
            <w:vAlign w:val="center"/>
          </w:tcPr>
          <w:p w:rsidR="00D972D0" w:rsidRPr="00D972D0" w:rsidRDefault="00D972D0" w:rsidP="00251C2A">
            <w:pPr>
              <w:shd w:val="clear" w:color="auto" w:fill="FFFFFF"/>
              <w:tabs>
                <w:tab w:val="left" w:pos="1248"/>
              </w:tabs>
              <w:spacing w:before="0" w:after="0"/>
              <w:ind w:left="0" w:firstLine="0"/>
              <w:jc w:val="center"/>
              <w:rPr>
                <w:rFonts w:ascii="Sylfaen" w:eastAsia="Times New Roman" w:hAnsi="Sylfaen"/>
                <w:sz w:val="24"/>
                <w:szCs w:val="24"/>
                <w:lang w:val="ru-RU" w:eastAsia="ru-RU"/>
              </w:rPr>
            </w:pPr>
            <w:r w:rsidRPr="002756FD">
              <w:rPr>
                <w:rFonts w:ascii="Sylfaen" w:eastAsia="Times New Roman" w:hAnsi="Sylfaen" w:cs="Sylfaen"/>
                <w:sz w:val="24"/>
                <w:szCs w:val="24"/>
                <w:lang w:val="af-ZA" w:eastAsia="ru-RU"/>
              </w:rPr>
              <w:t>Для получения дополнительной информации об этом объявлении, пожалуйста, свяжитесь с координатором по закупкам</w:t>
            </w:r>
          </w:p>
        </w:tc>
      </w:tr>
      <w:tr w:rsidR="00D972D0" w:rsidRPr="002756FD" w:rsidTr="00251C2A">
        <w:trPr>
          <w:trHeight w:val="47"/>
        </w:trPr>
        <w:tc>
          <w:tcPr>
            <w:tcW w:w="3328" w:type="dxa"/>
            <w:gridSpan w:val="9"/>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Имя Фамилия</w:t>
            </w:r>
          </w:p>
        </w:tc>
        <w:tc>
          <w:tcPr>
            <w:tcW w:w="3985" w:type="dxa"/>
            <w:gridSpan w:val="15"/>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Телефон:</w:t>
            </w:r>
          </w:p>
        </w:tc>
        <w:tc>
          <w:tcPr>
            <w:tcW w:w="3899" w:type="dxa"/>
            <w:gridSpan w:val="11"/>
            <w:tcBorders>
              <w:bottom w:val="single" w:sz="8" w:space="0" w:color="auto"/>
            </w:tcBorders>
            <w:shd w:val="clear" w:color="auto" w:fill="auto"/>
            <w:vAlign w:val="center"/>
          </w:tcPr>
          <w:p w:rsidR="00D972D0" w:rsidRPr="002756FD" w:rsidRDefault="00D972D0" w:rsidP="00251C2A">
            <w:pPr>
              <w:shd w:val="clear" w:color="auto" w:fill="FFFFFF"/>
              <w:tabs>
                <w:tab w:val="left" w:pos="1248"/>
              </w:tabs>
              <w:spacing w:before="0" w:after="0"/>
              <w:ind w:left="0" w:firstLine="0"/>
              <w:jc w:val="center"/>
              <w:rPr>
                <w:rFonts w:ascii="Sylfaen" w:eastAsia="Times New Roman" w:hAnsi="Sylfaen"/>
                <w:sz w:val="14"/>
                <w:szCs w:val="14"/>
                <w:lang w:eastAsia="ru-RU"/>
              </w:rPr>
            </w:pPr>
            <w:r w:rsidRPr="002756FD">
              <w:rPr>
                <w:rFonts w:ascii="Sylfaen" w:eastAsia="Times New Roman" w:hAnsi="Sylfaen"/>
                <w:sz w:val="14"/>
                <w:szCs w:val="14"/>
                <w:lang w:eastAsia="ru-RU"/>
              </w:rPr>
              <w:t>Электронная почта почтовый адрес</w:t>
            </w:r>
          </w:p>
        </w:tc>
      </w:tr>
      <w:tr w:rsidR="00D972D0" w:rsidRPr="002756FD" w:rsidTr="00251C2A">
        <w:trPr>
          <w:trHeight w:val="47"/>
        </w:trPr>
        <w:tc>
          <w:tcPr>
            <w:tcW w:w="3328" w:type="dxa"/>
            <w:gridSpan w:val="9"/>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Лилит Галакчян</w:t>
            </w:r>
          </w:p>
        </w:tc>
        <w:tc>
          <w:tcPr>
            <w:tcW w:w="3985" w:type="dxa"/>
            <w:gridSpan w:val="15"/>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099008132</w:t>
            </w:r>
          </w:p>
        </w:tc>
        <w:tc>
          <w:tcPr>
            <w:tcW w:w="3899" w:type="dxa"/>
            <w:gridSpan w:val="11"/>
            <w:shd w:val="clear" w:color="auto" w:fill="auto"/>
            <w:vAlign w:val="center"/>
          </w:tcPr>
          <w:p w:rsidR="00D972D0" w:rsidRPr="002756FD" w:rsidRDefault="00D972D0" w:rsidP="00251C2A">
            <w:pPr>
              <w:tabs>
                <w:tab w:val="left" w:pos="1248"/>
              </w:tabs>
              <w:spacing w:before="0" w:after="0"/>
              <w:ind w:left="0" w:firstLine="0"/>
              <w:rPr>
                <w:rFonts w:ascii="Sylfaen" w:eastAsia="Times New Roman" w:hAnsi="Sylfaen"/>
                <w:bCs/>
                <w:sz w:val="20"/>
                <w:szCs w:val="20"/>
                <w:lang w:eastAsia="ru-RU"/>
              </w:rPr>
            </w:pPr>
            <w:r w:rsidRPr="002756FD">
              <w:rPr>
                <w:rFonts w:ascii="Sylfaen" w:eastAsia="Times New Roman" w:hAnsi="Sylfaen"/>
                <w:bCs/>
                <w:sz w:val="20"/>
                <w:szCs w:val="20"/>
                <w:lang w:eastAsia="ru-RU"/>
              </w:rPr>
              <w:t>glilit1981@mail.ru:</w:t>
            </w:r>
          </w:p>
        </w:tc>
      </w:tr>
    </w:tbl>
    <w:p w:rsidR="00D972D0" w:rsidRPr="002756FD" w:rsidRDefault="00D972D0" w:rsidP="00D972D0">
      <w:pPr>
        <w:spacing w:before="0" w:line="360" w:lineRule="auto"/>
        <w:ind w:left="0" w:firstLine="709"/>
        <w:jc w:val="both"/>
        <w:rPr>
          <w:rFonts w:ascii="Sylfaen" w:eastAsia="Times New Roman" w:hAnsi="Sylfaen" w:cs="Sylfaen"/>
          <w:sz w:val="20"/>
          <w:szCs w:val="20"/>
          <w:lang w:val="af-ZA" w:eastAsia="ru-RU"/>
        </w:rPr>
      </w:pPr>
    </w:p>
    <w:p w:rsidR="00D972D0" w:rsidRPr="002756FD" w:rsidRDefault="00D972D0" w:rsidP="00D972D0">
      <w:pPr>
        <w:spacing w:before="0" w:line="360" w:lineRule="auto"/>
        <w:ind w:left="0" w:firstLine="0"/>
        <w:jc w:val="both"/>
        <w:rPr>
          <w:rFonts w:ascii="Sylfaen" w:eastAsia="Times New Roman" w:hAnsi="Sylfaen"/>
          <w:strike/>
          <w:sz w:val="20"/>
          <w:szCs w:val="20"/>
          <w:lang w:val="ru-RU"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Pr="002756FD"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Default="00D972D0" w:rsidP="00D972D0">
      <w:pPr>
        <w:spacing w:before="0" w:after="0"/>
        <w:ind w:left="0" w:firstLine="567"/>
        <w:jc w:val="right"/>
        <w:rPr>
          <w:rFonts w:ascii="GHEA Grapalat" w:eastAsia="Times New Roman" w:hAnsi="GHEA Grapalat" w:cs="Sylfaen"/>
          <w:i/>
          <w:sz w:val="16"/>
          <w:szCs w:val="20"/>
          <w:lang w:eastAsia="ru-RU"/>
        </w:rPr>
      </w:pPr>
    </w:p>
    <w:p w:rsidR="00D972D0" w:rsidRDefault="00D972D0" w:rsidP="005D4D57">
      <w:pPr>
        <w:spacing w:before="0" w:after="0"/>
        <w:ind w:left="0" w:firstLine="567"/>
        <w:jc w:val="right"/>
        <w:rPr>
          <w:rFonts w:ascii="GHEA Grapalat" w:eastAsia="Times New Roman" w:hAnsi="GHEA Grapalat" w:cs="Sylfaen"/>
          <w:i/>
          <w:sz w:val="16"/>
          <w:szCs w:val="20"/>
          <w:lang w:eastAsia="ru-RU"/>
        </w:rPr>
      </w:pPr>
    </w:p>
    <w:sectPr w:rsidR="00D972D0" w:rsidSect="00F07960">
      <w:pgSz w:w="11907" w:h="16840" w:code="9"/>
      <w:pgMar w:top="426" w:right="562" w:bottom="284"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58E" w:rsidRDefault="0050758E" w:rsidP="0022631D">
      <w:pPr>
        <w:spacing w:before="0" w:after="0"/>
      </w:pPr>
      <w:r>
        <w:separator/>
      </w:r>
    </w:p>
  </w:endnote>
  <w:endnote w:type="continuationSeparator" w:id="1">
    <w:p w:rsidR="0050758E" w:rsidRDefault="0050758E" w:rsidP="002263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58E" w:rsidRDefault="0050758E" w:rsidP="0022631D">
      <w:pPr>
        <w:spacing w:before="0" w:after="0"/>
      </w:pPr>
      <w:r>
        <w:separator/>
      </w:r>
    </w:p>
  </w:footnote>
  <w:footnote w:type="continuationSeparator" w:id="1">
    <w:p w:rsidR="0050758E" w:rsidRDefault="0050758E" w:rsidP="0022631D">
      <w:pPr>
        <w:spacing w:before="0" w:after="0"/>
      </w:pPr>
      <w:r>
        <w:continuationSeparator/>
      </w:r>
    </w:p>
  </w:footnote>
  <w:footnote w:id="2">
    <w:p w:rsidR="00E95CA7" w:rsidRPr="00541A77" w:rsidRDefault="00E95CA7"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3">
    <w:p w:rsidR="00E95CA7" w:rsidRPr="002D0BF6" w:rsidRDefault="00E95CA7"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շրջանակներումառկա ֆինանսական միջոցներով</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E95CA7" w:rsidRPr="002D0BF6" w:rsidRDefault="00E95CA7"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r>
        <w:rPr>
          <w:rFonts w:ascii="GHEA Grapalat" w:hAnsi="GHEA Grapalat"/>
          <w:bCs/>
          <w:i/>
          <w:sz w:val="12"/>
          <w:szCs w:val="12"/>
        </w:rPr>
        <w:t>պայմանագրիշրջանակներում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նախատեսվածգումարիչափը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իսկընդհանուրգումարըլրացնելկողքի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5">
    <w:p w:rsidR="00334791" w:rsidRPr="002D0BF6" w:rsidRDefault="00334791"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rPr>
        <w:t>Նշվումենհրավերումկատարվածբոլորփոփոխություններիամսաթվերը</w:t>
      </w:r>
      <w:r w:rsidRPr="002D0BF6">
        <w:rPr>
          <w:rFonts w:ascii="GHEA Grapalat" w:hAnsi="GHEA Grapalat"/>
          <w:bCs/>
          <w:i/>
          <w:sz w:val="12"/>
          <w:szCs w:val="12"/>
          <w:lang w:val="es-ES"/>
        </w:rPr>
        <w:t>:</w:t>
      </w:r>
    </w:p>
  </w:footnote>
  <w:footnote w:id="6">
    <w:p w:rsidR="00334791" w:rsidRPr="002D0BF6" w:rsidRDefault="003347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ՀայաստանիՀանրապետությանդրամով</w:t>
      </w:r>
      <w:r w:rsidRPr="002D0BF6">
        <w:rPr>
          <w:rFonts w:ascii="GHEA Grapalat" w:hAnsi="GHEA Grapalat"/>
          <w:bCs/>
          <w:i/>
          <w:sz w:val="12"/>
          <w:szCs w:val="12"/>
          <w:lang w:val="es-ES"/>
        </w:rPr>
        <w:t>:</w:t>
      </w:r>
    </w:p>
  </w:footnote>
  <w:footnote w:id="7">
    <w:p w:rsidR="00D65C73" w:rsidRPr="00871366" w:rsidRDefault="00D65C73"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Եթեպայմանագիրըկնքվելուէընդհանուրարժեքով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սակայննախատեսվածենավելիքիչմիջոցներ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ապաընդհանուրգինըլրացնել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իսկառկաֆինանսականմիջոցներիմասով</w:t>
      </w:r>
      <w:r w:rsidRPr="00871366">
        <w:rPr>
          <w:rFonts w:ascii="GHEA Grapalat" w:hAnsi="GHEA Grapalat"/>
          <w:bCs/>
          <w:i/>
          <w:sz w:val="12"/>
          <w:szCs w:val="12"/>
          <w:lang w:val="es-ES"/>
        </w:rPr>
        <w:t>` «</w:t>
      </w:r>
      <w:r w:rsidRPr="005A17D3">
        <w:rPr>
          <w:rFonts w:ascii="GHEA Grapalat" w:hAnsi="GHEA Grapalat"/>
          <w:bCs/>
          <w:i/>
          <w:sz w:val="12"/>
          <w:szCs w:val="12"/>
        </w:rPr>
        <w:t>Առկաֆինանսականմիջոցներով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8">
    <w:p w:rsidR="00F610E9" w:rsidRPr="002D0BF6" w:rsidRDefault="00F610E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Չիլրացվում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9">
    <w:p w:rsidR="00F610E9" w:rsidRPr="0078682E" w:rsidRDefault="00F610E9" w:rsidP="006F2779">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4D078F">
        <w:rPr>
          <w:rFonts w:ascii="GHEA Grapalat" w:hAnsi="GHEA Grapalat"/>
          <w:bCs/>
          <w:i/>
          <w:sz w:val="12"/>
          <w:szCs w:val="12"/>
        </w:rPr>
        <w:t>Սույնկարգավորումըհանվումէհայտարարությունից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եթեկնքվածպայմանագրիգինըչիգերազանցումգնումներիբազայինմիավորը</w:t>
      </w:r>
      <w:r w:rsidRPr="0078682E">
        <w:rPr>
          <w:rFonts w:ascii="GHEA Grapalat" w:hAnsi="GHEA Grapalat"/>
          <w:bCs/>
          <w:i/>
          <w:sz w:val="12"/>
          <w:szCs w:val="12"/>
          <w:lang w:val="es-ES"/>
        </w:rPr>
        <w:t xml:space="preserve">: </w:t>
      </w:r>
    </w:p>
    <w:p w:rsidR="00F610E9" w:rsidRPr="0078682E" w:rsidRDefault="00F610E9" w:rsidP="004D078F">
      <w:pPr>
        <w:pStyle w:val="a7"/>
        <w:jc w:val="both"/>
        <w:rPr>
          <w:rFonts w:ascii="GHEA Grapalat" w:hAnsi="GHEA Grapalat"/>
          <w:bCs/>
          <w:i/>
          <w:sz w:val="12"/>
          <w:szCs w:val="12"/>
          <w:lang w:val="es-ES"/>
        </w:rPr>
      </w:pPr>
      <w:r w:rsidRPr="0078682E">
        <w:rPr>
          <w:rFonts w:ascii="GHEA Grapalat" w:hAnsi="GHEA Grapalat"/>
          <w:bCs/>
          <w:i/>
          <w:sz w:val="12"/>
          <w:szCs w:val="12"/>
          <w:lang w:val="es-ES"/>
        </w:rPr>
        <w:t>-</w:t>
      </w:r>
      <w:r w:rsidRPr="004D078F">
        <w:rPr>
          <w:rFonts w:ascii="GHEA Grapalat" w:hAnsi="GHEA Grapalat"/>
          <w:bCs/>
          <w:i/>
          <w:sz w:val="12"/>
          <w:szCs w:val="12"/>
        </w:rPr>
        <w:t>Եթեկնքվածպայմանագրիգինըգերազանցումէգնումներիբազայինմիավորըևգնումըպարունակումէպետականգաղտնիք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ապասույնկարգավորմանառաջիննախադասությունը</w:t>
      </w:r>
      <w:r>
        <w:rPr>
          <w:rFonts w:ascii="GHEA Grapalat" w:hAnsi="GHEA Grapalat"/>
          <w:bCs/>
          <w:i/>
          <w:sz w:val="12"/>
          <w:szCs w:val="12"/>
        </w:rPr>
        <w:t>շարադրվումէ</w:t>
      </w:r>
      <w:r w:rsidRPr="004D078F">
        <w:rPr>
          <w:rFonts w:ascii="GHEA Grapalat" w:hAnsi="GHEA Grapalat"/>
          <w:bCs/>
          <w:i/>
          <w:sz w:val="12"/>
          <w:szCs w:val="12"/>
        </w:rPr>
        <w:t>հետևյալ</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սույնհայտարարությունը</w:t>
      </w:r>
      <w:r>
        <w:rPr>
          <w:rFonts w:ascii="GHEA Grapalat" w:hAnsi="GHEA Grapalat"/>
          <w:bCs/>
          <w:i/>
          <w:sz w:val="12"/>
          <w:szCs w:val="12"/>
          <w:lang w:val="hy-AM"/>
        </w:rPr>
        <w:t>ուղարկվել</w:t>
      </w:r>
      <w:r w:rsidRPr="004D078F">
        <w:rPr>
          <w:rFonts w:ascii="GHEA Grapalat" w:hAnsi="GHEA Grapalat"/>
          <w:bCs/>
          <w:i/>
          <w:sz w:val="12"/>
          <w:szCs w:val="12"/>
        </w:rPr>
        <w:t>ուցհետո</w:t>
      </w:r>
      <w:r w:rsidRPr="0078682E">
        <w:rPr>
          <w:rFonts w:ascii="GHEA Grapalat" w:hAnsi="GHEA Grapalat"/>
          <w:bCs/>
          <w:i/>
          <w:sz w:val="12"/>
          <w:szCs w:val="12"/>
          <w:lang w:val="es-ES"/>
        </w:rPr>
        <w:t>--</w:t>
      </w:r>
      <w:r>
        <w:rPr>
          <w:rFonts w:ascii="GHEA Grapalat" w:hAnsi="GHEA Grapalat"/>
          <w:bCs/>
          <w:i/>
          <w:sz w:val="12"/>
          <w:szCs w:val="12"/>
          <w:lang w:val="es-ES"/>
        </w:rPr>
        <w:t>5</w:t>
      </w:r>
      <w:r w:rsidRPr="0078682E">
        <w:rPr>
          <w:rFonts w:ascii="GHEA Grapalat" w:hAnsi="GHEA Grapalat"/>
          <w:bCs/>
          <w:i/>
          <w:sz w:val="12"/>
          <w:szCs w:val="12"/>
          <w:lang w:val="es-ES"/>
        </w:rPr>
        <w:t>----</w:t>
      </w:r>
      <w:r w:rsidRPr="004D078F">
        <w:rPr>
          <w:rFonts w:ascii="GHEA Grapalat" w:hAnsi="GHEA Grapalat"/>
          <w:bCs/>
          <w:i/>
          <w:sz w:val="12"/>
          <w:szCs w:val="12"/>
        </w:rPr>
        <w:t>օրացուցայինօրվաընթացքում</w:t>
      </w:r>
      <w:r w:rsidRPr="0078682E">
        <w:rPr>
          <w:rFonts w:ascii="GHEA Grapalat" w:hAnsi="GHEA Grapalat"/>
          <w:bCs/>
          <w:i/>
          <w:sz w:val="12"/>
          <w:szCs w:val="12"/>
          <w:lang w:val="es-ES"/>
        </w:rPr>
        <w:t>:</w:t>
      </w:r>
    </w:p>
    <w:p w:rsidR="00F610E9" w:rsidRPr="00005B9C" w:rsidRDefault="00F610E9" w:rsidP="006F2779">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Սույնկարգավորմամբսահմավողժամկետըչիկարողպակասլինել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օրացուցայինօրից</w:t>
      </w:r>
      <w:r w:rsidRPr="0078682E">
        <w:rPr>
          <w:rFonts w:ascii="GHEA Grapalat" w:hAnsi="GHEA Grapalat"/>
          <w:bCs/>
          <w:i/>
          <w:sz w:val="12"/>
          <w:szCs w:val="12"/>
          <w:lang w:val="es-ES"/>
        </w:rPr>
        <w:t>:</w:t>
      </w:r>
    </w:p>
  </w:footnote>
  <w:footnote w:id="10">
    <w:p w:rsidR="00D972D0" w:rsidRPr="00D972D0" w:rsidRDefault="00D972D0" w:rsidP="00D972D0">
      <w:pPr>
        <w:pStyle w:val="a7"/>
        <w:rPr>
          <w:rFonts w:ascii="Sylfaen" w:hAnsi="Sylfaen" w:cs="Sylfaen"/>
          <w:i/>
          <w:sz w:val="12"/>
          <w:szCs w:val="12"/>
          <w:lang w:val="ru-RU"/>
        </w:rPr>
      </w:pPr>
      <w:r w:rsidRPr="00541A77">
        <w:rPr>
          <w:rFonts w:ascii="GHEA Grapalat" w:hAnsi="GHEA Grapalat"/>
          <w:bCs/>
          <w:i/>
          <w:sz w:val="10"/>
          <w:szCs w:val="10"/>
        </w:rPr>
        <w:footnoteRef/>
      </w:r>
      <w:r w:rsidRPr="00D972D0">
        <w:rPr>
          <w:rFonts w:ascii="GHEA Grapalat" w:hAnsi="GHEA Grapalat"/>
          <w:bCs/>
          <w:i/>
          <w:sz w:val="12"/>
          <w:szCs w:val="12"/>
          <w:lang w:val="ru-RU"/>
        </w:rPr>
        <w:t>Количество товаров, услуг, работ, подлежащих закупке по заключенному договору, заполняется</w:t>
      </w:r>
    </w:p>
  </w:footnote>
  <w:footnote w:id="11">
    <w:p w:rsidR="00D972D0" w:rsidRPr="002D0BF6" w:rsidRDefault="00D972D0" w:rsidP="00D972D0">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D972D0">
        <w:rPr>
          <w:rFonts w:ascii="GHEA Grapalat" w:hAnsi="GHEA Grapalat"/>
          <w:bCs/>
          <w:i/>
          <w:sz w:val="12"/>
          <w:szCs w:val="12"/>
          <w:lang w:val="ru-RU"/>
        </w:rPr>
        <w:t xml:space="preserve">Вписать </w:t>
      </w:r>
      <w:r w:rsidRPr="00D972D0">
        <w:rPr>
          <w:rFonts w:ascii="GHEA Grapalat" w:hAnsi="GHEA Grapalat" w:cs="Sylfaen"/>
          <w:bCs/>
          <w:i/>
          <w:sz w:val="12"/>
          <w:szCs w:val="12"/>
          <w:lang w:val="ru-RU"/>
        </w:rPr>
        <w:t xml:space="preserve">количество </w:t>
      </w:r>
      <w:r w:rsidRPr="00D972D0">
        <w:rPr>
          <w:rFonts w:ascii="GHEA Grapalat" w:hAnsi="GHEA Grapalat"/>
          <w:bCs/>
          <w:i/>
          <w:sz w:val="12"/>
          <w:szCs w:val="12"/>
          <w:lang w:val="ru-RU"/>
        </w:rPr>
        <w:t xml:space="preserve">товаров, услуг, работ, закупаемых за счет имеющихся </w:t>
      </w:r>
      <w:r w:rsidRPr="002D0BF6">
        <w:rPr>
          <w:rFonts w:ascii="GHEA Grapalat" w:hAnsi="GHEA Grapalat"/>
          <w:bCs/>
          <w:i/>
          <w:sz w:val="12"/>
          <w:szCs w:val="12"/>
          <w:lang w:val="es-ES"/>
        </w:rPr>
        <w:t xml:space="preserve">денежных средств в рамках данного договора </w:t>
      </w:r>
      <w:r w:rsidRPr="00D972D0">
        <w:rPr>
          <w:rFonts w:ascii="GHEA Grapalat" w:hAnsi="GHEA Grapalat"/>
          <w:bCs/>
          <w:i/>
          <w:sz w:val="12"/>
          <w:szCs w:val="12"/>
          <w:lang w:val="ru-RU"/>
        </w:rPr>
        <w:t xml:space="preserve">, а в графе «Всего» рядом с это </w:t>
      </w:r>
      <w:r w:rsidRPr="002D0BF6">
        <w:rPr>
          <w:rFonts w:ascii="GHEA Grapalat" w:hAnsi="GHEA Grapalat"/>
          <w:bCs/>
          <w:i/>
          <w:sz w:val="12"/>
          <w:szCs w:val="12"/>
          <w:lang w:val="es-ES"/>
        </w:rPr>
        <w:t>.</w:t>
      </w:r>
    </w:p>
  </w:footnote>
  <w:footnote w:id="12">
    <w:p w:rsidR="00D972D0" w:rsidRPr="002D0BF6" w:rsidRDefault="00D972D0" w:rsidP="00D972D0">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пересмотренного </w:t>
      </w:r>
      <w:r w:rsidRPr="00D972D0">
        <w:rPr>
          <w:rFonts w:ascii="GHEA Grapalat" w:hAnsi="GHEA Grapalat"/>
          <w:bCs/>
          <w:i/>
          <w:sz w:val="12"/>
          <w:szCs w:val="12"/>
          <w:lang w:val="ru-RU"/>
        </w:rPr>
        <w:t xml:space="preserve">контракта </w:t>
      </w:r>
      <w:r w:rsidRPr="002D0BF6">
        <w:rPr>
          <w:rFonts w:ascii="GHEA Grapalat" w:hAnsi="GHEA Grapalat"/>
          <w:bCs/>
          <w:i/>
          <w:sz w:val="12"/>
          <w:szCs w:val="12"/>
          <w:lang w:val="hy-AM"/>
        </w:rPr>
        <w:t xml:space="preserve">предоставляется меньше средств </w:t>
      </w:r>
      <w:r w:rsidRPr="002D0BF6">
        <w:rPr>
          <w:rFonts w:ascii="GHEA Grapalat" w:hAnsi="GHEA Grapalat"/>
          <w:bCs/>
          <w:i/>
          <w:sz w:val="12"/>
          <w:szCs w:val="12"/>
          <w:lang w:val="es-ES"/>
        </w:rPr>
        <w:t xml:space="preserve">, </w:t>
      </w:r>
      <w:r w:rsidRPr="00D972D0">
        <w:rPr>
          <w:rFonts w:ascii="GHEA Grapalat" w:hAnsi="GHEA Grapalat"/>
          <w:bCs/>
          <w:i/>
          <w:sz w:val="12"/>
          <w:szCs w:val="12"/>
          <w:lang w:val="ru-RU"/>
        </w:rPr>
        <w:t xml:space="preserve">дополните сумму, предоставленную </w:t>
      </w:r>
      <w:r w:rsidRPr="002D0BF6">
        <w:rPr>
          <w:rFonts w:ascii="GHEA Grapalat" w:hAnsi="GHEA Grapalat"/>
          <w:bCs/>
          <w:i/>
          <w:sz w:val="12"/>
          <w:szCs w:val="12"/>
          <w:lang w:val="es-ES"/>
        </w:rPr>
        <w:t xml:space="preserve">существующими финансовыми ресурсами , и </w:t>
      </w:r>
      <w:r w:rsidRPr="00D972D0">
        <w:rPr>
          <w:rFonts w:ascii="GHEA Grapalat" w:hAnsi="GHEA Grapalat"/>
          <w:bCs/>
          <w:i/>
          <w:sz w:val="12"/>
          <w:szCs w:val="12"/>
          <w:lang w:val="ru-RU"/>
        </w:rPr>
        <w:t xml:space="preserve">заполните общую сумму в графе </w:t>
      </w:r>
      <w:r w:rsidRPr="002D0BF6">
        <w:rPr>
          <w:rFonts w:ascii="GHEA Grapalat" w:hAnsi="GHEA Grapalat"/>
          <w:bCs/>
          <w:i/>
          <w:sz w:val="12"/>
          <w:szCs w:val="12"/>
          <w:lang w:val="es-ES"/>
        </w:rPr>
        <w:t xml:space="preserve">« </w:t>
      </w:r>
      <w:r w:rsidRPr="00D972D0">
        <w:rPr>
          <w:rFonts w:ascii="GHEA Grapalat" w:hAnsi="GHEA Grapalat"/>
          <w:bCs/>
          <w:i/>
          <w:sz w:val="12"/>
          <w:szCs w:val="12"/>
          <w:lang w:val="ru-RU"/>
        </w:rPr>
        <w:t xml:space="preserve">итого </w:t>
      </w:r>
      <w:r>
        <w:rPr>
          <w:rFonts w:ascii="GHEA Grapalat" w:hAnsi="GHEA Grapalat"/>
          <w:bCs/>
          <w:i/>
          <w:sz w:val="12"/>
          <w:szCs w:val="12"/>
          <w:lang w:val="es-ES"/>
        </w:rPr>
        <w:t xml:space="preserve">» </w:t>
      </w:r>
      <w:r w:rsidRPr="00D972D0">
        <w:rPr>
          <w:rFonts w:ascii="GHEA Grapalat" w:hAnsi="GHEA Grapalat"/>
          <w:bCs/>
          <w:i/>
          <w:sz w:val="12"/>
          <w:szCs w:val="12"/>
          <w:lang w:val="ru-RU"/>
        </w:rPr>
        <w:t xml:space="preserve">рядом с ней </w:t>
      </w:r>
      <w:r w:rsidRPr="002D0BF6">
        <w:rPr>
          <w:rFonts w:ascii="GHEA Grapalat" w:hAnsi="GHEA Grapalat"/>
          <w:bCs/>
          <w:i/>
          <w:sz w:val="12"/>
          <w:szCs w:val="12"/>
          <w:lang w:val="es-ES"/>
        </w:rPr>
        <w:t>.</w:t>
      </w:r>
    </w:p>
  </w:footnote>
  <w:footnote w:id="13">
    <w:p w:rsidR="00D972D0" w:rsidRPr="002D0BF6" w:rsidRDefault="00D972D0" w:rsidP="00D972D0">
      <w:pPr>
        <w:pStyle w:val="a7"/>
        <w:jc w:val="both"/>
        <w:rPr>
          <w:rFonts w:ascii="GHEA Grapalat" w:hAnsi="GHEA Grapalat"/>
          <w:bCs/>
          <w:i/>
          <w:sz w:val="12"/>
          <w:szCs w:val="12"/>
          <w:vertAlign w:val="superscript"/>
          <w:lang w:val="es-ES"/>
        </w:rPr>
      </w:pPr>
      <w:r w:rsidRPr="00D972D0">
        <w:rPr>
          <w:rFonts w:ascii="GHEA Grapalat" w:hAnsi="GHEA Grapalat"/>
          <w:bCs/>
          <w:i/>
          <w:sz w:val="12"/>
          <w:szCs w:val="12"/>
          <w:lang w:val="ru-RU"/>
        </w:rPr>
        <w:t xml:space="preserve">Указываются даты всех изменений, внесенных в приглашение </w:t>
      </w:r>
      <w:r w:rsidRPr="002D0BF6">
        <w:rPr>
          <w:rFonts w:ascii="GHEA Grapalat" w:hAnsi="GHEA Grapalat"/>
          <w:bCs/>
          <w:i/>
          <w:sz w:val="12"/>
          <w:szCs w:val="12"/>
          <w:lang w:val="es-ES"/>
        </w:rPr>
        <w:t>.</w:t>
      </w:r>
    </w:p>
  </w:footnote>
  <w:footnote w:id="14">
    <w:p w:rsidR="00D972D0" w:rsidRPr="002D0BF6" w:rsidRDefault="00D972D0" w:rsidP="00D972D0">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ru-RU"/>
        </w:rPr>
        <w:t xml:space="preserve">Если </w:t>
      </w:r>
      <w:r w:rsidRPr="00D972D0">
        <w:rPr>
          <w:rFonts w:ascii="GHEA Grapalat" w:hAnsi="GHEA Grapalat"/>
          <w:bCs/>
          <w:i/>
          <w:sz w:val="12"/>
          <w:szCs w:val="12"/>
          <w:lang w:val="ru-RU"/>
        </w:rPr>
        <w:t xml:space="preserve">предлагаемые </w:t>
      </w:r>
      <w:r w:rsidRPr="002D0BF6">
        <w:rPr>
          <w:rFonts w:ascii="GHEA Grapalat" w:hAnsi="GHEA Grapalat"/>
          <w:bCs/>
          <w:i/>
          <w:sz w:val="12"/>
          <w:szCs w:val="12"/>
          <w:lang w:val="ru-RU"/>
        </w:rPr>
        <w:t xml:space="preserve">цены представлены в двух и более валютах </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 xml:space="preserve">то </w:t>
      </w:r>
      <w:r>
        <w:rPr>
          <w:rFonts w:ascii="GHEA Grapalat" w:hAnsi="GHEA Grapalat"/>
          <w:bCs/>
          <w:i/>
          <w:sz w:val="12"/>
          <w:szCs w:val="12"/>
          <w:lang w:val="es-ES"/>
        </w:rPr>
        <w:t xml:space="preserve">заполните цены по курсу, указанному в данном приглашении, </w:t>
      </w:r>
      <w:r w:rsidRPr="002D0BF6">
        <w:rPr>
          <w:rFonts w:ascii="GHEA Grapalat" w:hAnsi="GHEA Grapalat"/>
          <w:bCs/>
          <w:i/>
          <w:sz w:val="12"/>
          <w:szCs w:val="12"/>
          <w:lang w:val="ru-RU"/>
        </w:rPr>
        <w:t xml:space="preserve">в драмах РА Республики Армения </w:t>
      </w:r>
      <w:r w:rsidRPr="002D0BF6">
        <w:rPr>
          <w:rFonts w:ascii="GHEA Grapalat" w:hAnsi="GHEA Grapalat"/>
          <w:bCs/>
          <w:i/>
          <w:sz w:val="12"/>
          <w:szCs w:val="12"/>
          <w:lang w:val="es-ES"/>
        </w:rPr>
        <w:t>.</w:t>
      </w:r>
    </w:p>
  </w:footnote>
  <w:footnote w:id="15">
    <w:p w:rsidR="00D972D0" w:rsidRPr="00871366" w:rsidRDefault="00D972D0" w:rsidP="00D972D0">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D972D0">
        <w:rPr>
          <w:rFonts w:ascii="GHEA Grapalat" w:hAnsi="GHEA Grapalat"/>
          <w:bCs/>
          <w:i/>
          <w:sz w:val="12"/>
          <w:szCs w:val="12"/>
          <w:lang w:val="ru-RU"/>
        </w:rPr>
        <w:t xml:space="preserve">Если договор будет заключен на всю стоимость </w:t>
      </w:r>
      <w:r w:rsidRPr="00871366">
        <w:rPr>
          <w:rFonts w:ascii="GHEA Grapalat" w:hAnsi="GHEA Grapalat"/>
          <w:bCs/>
          <w:i/>
          <w:sz w:val="12"/>
          <w:szCs w:val="12"/>
          <w:lang w:val="es-ES"/>
        </w:rPr>
        <w:t xml:space="preserve">, </w:t>
      </w:r>
      <w:r w:rsidRPr="00D972D0">
        <w:rPr>
          <w:rFonts w:ascii="GHEA Grapalat" w:hAnsi="GHEA Grapalat"/>
          <w:bCs/>
          <w:i/>
          <w:sz w:val="12"/>
          <w:szCs w:val="12"/>
          <w:lang w:val="ru-RU"/>
        </w:rPr>
        <w:t xml:space="preserve">но предусмотрены дополнительные средства </w:t>
      </w:r>
      <w:r w:rsidRPr="00871366">
        <w:rPr>
          <w:rFonts w:ascii="GHEA Grapalat" w:hAnsi="GHEA Grapalat"/>
          <w:bCs/>
          <w:i/>
          <w:sz w:val="12"/>
          <w:szCs w:val="12"/>
          <w:lang w:val="es-ES"/>
        </w:rPr>
        <w:t xml:space="preserve">, то в </w:t>
      </w:r>
      <w:r w:rsidRPr="00D972D0">
        <w:rPr>
          <w:rFonts w:ascii="GHEA Grapalat" w:hAnsi="GHEA Grapalat"/>
          <w:bCs/>
          <w:i/>
          <w:sz w:val="12"/>
          <w:szCs w:val="12"/>
          <w:lang w:val="ru-RU"/>
        </w:rPr>
        <w:t xml:space="preserve">графе </w:t>
      </w:r>
      <w:r w:rsidRPr="00871366">
        <w:rPr>
          <w:rFonts w:ascii="GHEA Grapalat" w:hAnsi="GHEA Grapalat"/>
          <w:bCs/>
          <w:i/>
          <w:sz w:val="12"/>
          <w:szCs w:val="12"/>
          <w:lang w:val="es-ES"/>
        </w:rPr>
        <w:t xml:space="preserve">«Итого» </w:t>
      </w:r>
      <w:r w:rsidRPr="00D972D0">
        <w:rPr>
          <w:rFonts w:ascii="GHEA Grapalat" w:hAnsi="GHEA Grapalat"/>
          <w:bCs/>
          <w:i/>
          <w:sz w:val="12"/>
          <w:szCs w:val="12"/>
          <w:lang w:val="ru-RU"/>
        </w:rPr>
        <w:t xml:space="preserve">укажите общую сумму </w:t>
      </w:r>
      <w:r w:rsidRPr="00871366">
        <w:rPr>
          <w:rFonts w:ascii="GHEA Grapalat" w:hAnsi="GHEA Grapalat"/>
          <w:bCs/>
          <w:i/>
          <w:sz w:val="12"/>
          <w:szCs w:val="12"/>
          <w:lang w:val="es-ES"/>
        </w:rPr>
        <w:t xml:space="preserve">, </w:t>
      </w:r>
      <w:r w:rsidRPr="00D972D0">
        <w:rPr>
          <w:rFonts w:ascii="GHEA Grapalat" w:hAnsi="GHEA Grapalat"/>
          <w:bCs/>
          <w:i/>
          <w:sz w:val="12"/>
          <w:szCs w:val="12"/>
          <w:lang w:val="ru-RU"/>
        </w:rPr>
        <w:t xml:space="preserve">а в графе </w:t>
      </w:r>
      <w:r w:rsidRPr="00871366">
        <w:rPr>
          <w:rFonts w:ascii="GHEA Grapalat" w:hAnsi="GHEA Grapalat"/>
          <w:bCs/>
          <w:i/>
          <w:sz w:val="12"/>
          <w:szCs w:val="12"/>
          <w:lang w:val="es-ES"/>
        </w:rPr>
        <w:t xml:space="preserve">« </w:t>
      </w:r>
      <w:r w:rsidRPr="00D972D0">
        <w:rPr>
          <w:rFonts w:ascii="GHEA Grapalat" w:hAnsi="GHEA Grapalat"/>
          <w:bCs/>
          <w:i/>
          <w:sz w:val="12"/>
          <w:szCs w:val="12"/>
          <w:lang w:val="ru-RU"/>
        </w:rPr>
        <w:t xml:space="preserve">С финансовыми средствами </w:t>
      </w:r>
      <w:r w:rsidRPr="00871366">
        <w:rPr>
          <w:rFonts w:ascii="GHEA Grapalat" w:hAnsi="GHEA Grapalat"/>
          <w:bCs/>
          <w:i/>
          <w:sz w:val="12"/>
          <w:szCs w:val="12"/>
          <w:lang w:val="es-ES"/>
        </w:rPr>
        <w:t>» - общую сумму .</w:t>
      </w:r>
    </w:p>
  </w:footnote>
  <w:footnote w:id="16">
    <w:p w:rsidR="00D972D0" w:rsidRPr="002D0BF6" w:rsidRDefault="00D972D0" w:rsidP="00D972D0">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D972D0">
        <w:rPr>
          <w:rFonts w:ascii="GHEA Grapalat" w:hAnsi="GHEA Grapalat"/>
          <w:bCs/>
          <w:i/>
          <w:sz w:val="12"/>
          <w:szCs w:val="12"/>
          <w:lang w:val="ru-RU"/>
        </w:rPr>
        <w:t xml:space="preserve">Не заполняется, </w:t>
      </w:r>
      <w:r w:rsidRPr="00871366">
        <w:rPr>
          <w:rFonts w:ascii="GHEA Grapalat" w:hAnsi="GHEA Grapalat"/>
          <w:bCs/>
          <w:i/>
          <w:sz w:val="12"/>
          <w:szCs w:val="12"/>
          <w:lang w:val="es-ES"/>
        </w:rPr>
        <w:t xml:space="preserve">если </w:t>
      </w:r>
      <w:r w:rsidRPr="00D972D0">
        <w:rPr>
          <w:rFonts w:ascii="GHEA Grapalat" w:hAnsi="GHEA Grapalat"/>
          <w:bCs/>
          <w:i/>
          <w:sz w:val="12"/>
          <w:szCs w:val="12"/>
          <w:lang w:val="ru-RU"/>
        </w:rPr>
        <w:t xml:space="preserve">стороной договора является лицо, имеющее бухгалтерский счет налогоплательщика в Республике Армения </w:t>
      </w:r>
      <w:r w:rsidRPr="00871366">
        <w:rPr>
          <w:rFonts w:ascii="GHEA Grapalat" w:hAnsi="GHEA Grapalat"/>
          <w:bCs/>
          <w:i/>
          <w:sz w:val="12"/>
          <w:szCs w:val="12"/>
          <w:lang w:val="es-ES"/>
        </w:rPr>
        <w:t>.</w:t>
      </w:r>
    </w:p>
  </w:footnote>
  <w:footnote w:id="17">
    <w:p w:rsidR="00D972D0" w:rsidRPr="0078682E" w:rsidRDefault="00D972D0" w:rsidP="00D972D0">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D972D0">
        <w:rPr>
          <w:rFonts w:ascii="GHEA Grapalat" w:hAnsi="GHEA Grapalat"/>
          <w:bCs/>
          <w:i/>
          <w:sz w:val="12"/>
          <w:szCs w:val="12"/>
          <w:lang w:val="ru-RU"/>
        </w:rPr>
        <w:t xml:space="preserve">Данное положение удаляется из объявления, </w:t>
      </w:r>
      <w:r w:rsidRPr="0078682E">
        <w:rPr>
          <w:rFonts w:ascii="GHEA Grapalat" w:hAnsi="GHEA Grapalat"/>
          <w:bCs/>
          <w:i/>
          <w:sz w:val="12"/>
          <w:szCs w:val="12"/>
          <w:lang w:val="es-ES"/>
        </w:rPr>
        <w:t xml:space="preserve">если </w:t>
      </w:r>
      <w:r w:rsidRPr="00D972D0">
        <w:rPr>
          <w:rFonts w:ascii="GHEA Grapalat" w:hAnsi="GHEA Grapalat"/>
          <w:bCs/>
          <w:i/>
          <w:sz w:val="12"/>
          <w:szCs w:val="12"/>
          <w:lang w:val="ru-RU"/>
        </w:rPr>
        <w:t xml:space="preserve">цена заключенного контракта не превышает базовой единицы закупки </w:t>
      </w:r>
      <w:r w:rsidRPr="0078682E">
        <w:rPr>
          <w:rFonts w:ascii="GHEA Grapalat" w:hAnsi="GHEA Grapalat"/>
          <w:bCs/>
          <w:i/>
          <w:sz w:val="12"/>
          <w:szCs w:val="12"/>
          <w:lang w:val="es-ES"/>
        </w:rPr>
        <w:t>.</w:t>
      </w:r>
    </w:p>
    <w:p w:rsidR="00D972D0" w:rsidRPr="0078682E" w:rsidRDefault="00D972D0" w:rsidP="00D972D0">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D972D0">
        <w:rPr>
          <w:rFonts w:ascii="GHEA Grapalat" w:hAnsi="GHEA Grapalat"/>
          <w:bCs/>
          <w:i/>
          <w:sz w:val="12"/>
          <w:szCs w:val="12"/>
          <w:lang w:val="ru-RU"/>
        </w:rPr>
        <w:t xml:space="preserve">Если стоимость заключенного договора превышает базовую единицу закупки и закупка содержит государственную тайну </w:t>
      </w:r>
      <w:r w:rsidRPr="0078682E">
        <w:rPr>
          <w:rFonts w:ascii="GHEA Grapalat" w:hAnsi="GHEA Grapalat"/>
          <w:bCs/>
          <w:i/>
          <w:sz w:val="12"/>
          <w:szCs w:val="12"/>
          <w:lang w:val="es-ES"/>
        </w:rPr>
        <w:t xml:space="preserve">, то первое предложение настоящего правила пишется следующего содержания . Участники , подавшие заявление о приглашении к участию в данной части закупочной процедуры, могут направить заказчику, указанному в данном заявлении, письменный запрос на участие в процессе приемки результатов той части заключенного договора совместно с отделом ответственный, </w:t>
      </w:r>
      <w:r w:rsidRPr="00D972D0">
        <w:rPr>
          <w:rFonts w:ascii="GHEA Grapalat" w:hAnsi="GHEA Grapalat"/>
          <w:bCs/>
          <w:i/>
          <w:sz w:val="12"/>
          <w:szCs w:val="12"/>
          <w:lang w:val="ru-RU"/>
        </w:rPr>
        <w:t xml:space="preserve">в течение </w:t>
      </w:r>
      <w:r w:rsidRPr="0078682E">
        <w:rPr>
          <w:rFonts w:ascii="GHEA Grapalat" w:hAnsi="GHEA Grapalat"/>
          <w:bCs/>
          <w:i/>
          <w:sz w:val="12"/>
          <w:szCs w:val="12"/>
          <w:lang w:val="es-ES"/>
        </w:rPr>
        <w:t xml:space="preserve">5---- </w:t>
      </w:r>
      <w:r w:rsidRPr="00D972D0">
        <w:rPr>
          <w:rFonts w:ascii="GHEA Grapalat" w:hAnsi="GHEA Grapalat"/>
          <w:bCs/>
          <w:i/>
          <w:sz w:val="12"/>
          <w:szCs w:val="12"/>
          <w:lang w:val="ru-RU"/>
        </w:rPr>
        <w:t xml:space="preserve">календарных дней после </w:t>
      </w:r>
      <w:r>
        <w:rPr>
          <w:rFonts w:ascii="GHEA Grapalat" w:hAnsi="GHEA Grapalat"/>
          <w:bCs/>
          <w:i/>
          <w:sz w:val="12"/>
          <w:szCs w:val="12"/>
          <w:lang w:val="hy-AM"/>
        </w:rPr>
        <w:t xml:space="preserve">отправки </w:t>
      </w:r>
      <w:r w:rsidRPr="00D972D0">
        <w:rPr>
          <w:rFonts w:ascii="GHEA Grapalat" w:hAnsi="GHEA Grapalat"/>
          <w:bCs/>
          <w:i/>
          <w:sz w:val="12"/>
          <w:szCs w:val="12"/>
          <w:lang w:val="ru-RU"/>
        </w:rPr>
        <w:t xml:space="preserve">данного заявления </w:t>
      </w:r>
      <w:r w:rsidRPr="0078682E">
        <w:rPr>
          <w:rFonts w:ascii="GHEA Grapalat" w:hAnsi="GHEA Grapalat"/>
          <w:bCs/>
          <w:i/>
          <w:sz w:val="12"/>
          <w:szCs w:val="12"/>
          <w:lang w:val="es-ES"/>
        </w:rPr>
        <w:t>.</w:t>
      </w:r>
    </w:p>
    <w:p w:rsidR="00D972D0" w:rsidRPr="00005B9C" w:rsidRDefault="00D972D0" w:rsidP="00D972D0">
      <w:pPr>
        <w:pStyle w:val="a7"/>
        <w:jc w:val="both"/>
        <w:rPr>
          <w:rFonts w:ascii="Calibri" w:hAnsi="Calibri"/>
          <w:lang w:val="hy-AM"/>
        </w:rPr>
      </w:pPr>
      <w:r w:rsidRPr="0078682E">
        <w:rPr>
          <w:rFonts w:ascii="GHEA Grapalat" w:hAnsi="GHEA Grapalat"/>
          <w:bCs/>
          <w:i/>
          <w:sz w:val="12"/>
          <w:szCs w:val="12"/>
          <w:lang w:val="es-ES"/>
        </w:rPr>
        <w:t xml:space="preserve">- Срок </w:t>
      </w:r>
      <w:r w:rsidRPr="00D972D0">
        <w:rPr>
          <w:rFonts w:ascii="GHEA Grapalat" w:hAnsi="GHEA Grapalat"/>
          <w:bCs/>
          <w:i/>
          <w:sz w:val="12"/>
          <w:szCs w:val="12"/>
          <w:lang w:val="ru-RU"/>
        </w:rPr>
        <w:t xml:space="preserve">, установленный настоящим положением, не может быть менее </w:t>
      </w:r>
      <w:r w:rsidRPr="0078682E">
        <w:rPr>
          <w:rFonts w:ascii="GHEA Grapalat" w:hAnsi="GHEA Grapalat"/>
          <w:bCs/>
          <w:i/>
          <w:sz w:val="12"/>
          <w:szCs w:val="12"/>
          <w:lang w:val="es-ES"/>
        </w:rPr>
        <w:t xml:space="preserve">3 </w:t>
      </w:r>
      <w:r w:rsidRPr="00D972D0">
        <w:rPr>
          <w:rFonts w:ascii="GHEA Grapalat" w:hAnsi="GHEA Grapalat"/>
          <w:bCs/>
          <w:i/>
          <w:sz w:val="12"/>
          <w:szCs w:val="12"/>
          <w:lang w:val="ru-RU"/>
        </w:rPr>
        <w:t xml:space="preserve">календарных дней </w:t>
      </w:r>
      <w:r w:rsidRPr="0078682E">
        <w:rPr>
          <w:rFonts w:ascii="GHEA Grapalat" w:hAnsi="GHEA Grapalat"/>
          <w:bCs/>
          <w:i/>
          <w:sz w:val="12"/>
          <w:szCs w:val="12"/>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1C579D"/>
    <w:multiLevelType w:val="hybridMultilevel"/>
    <w:tmpl w:val="E8DE3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57346"/>
  </w:hdrShapeDefaults>
  <w:footnotePr>
    <w:footnote w:id="0"/>
    <w:footnote w:id="1"/>
  </w:footnotePr>
  <w:endnotePr>
    <w:endnote w:id="0"/>
    <w:endnote w:id="1"/>
  </w:endnotePr>
  <w:compat/>
  <w:rsids>
    <w:rsidRoot w:val="00E243EA"/>
    <w:rsid w:val="0000087E"/>
    <w:rsid w:val="000037BB"/>
    <w:rsid w:val="00012170"/>
    <w:rsid w:val="00015D97"/>
    <w:rsid w:val="00025659"/>
    <w:rsid w:val="000367AF"/>
    <w:rsid w:val="00044EA8"/>
    <w:rsid w:val="00046CCF"/>
    <w:rsid w:val="00051ECE"/>
    <w:rsid w:val="0007090E"/>
    <w:rsid w:val="00072A89"/>
    <w:rsid w:val="00073D66"/>
    <w:rsid w:val="000B0199"/>
    <w:rsid w:val="000D51F4"/>
    <w:rsid w:val="000E4FF1"/>
    <w:rsid w:val="000E5462"/>
    <w:rsid w:val="000F376D"/>
    <w:rsid w:val="000F6677"/>
    <w:rsid w:val="001021B0"/>
    <w:rsid w:val="00116729"/>
    <w:rsid w:val="00145D97"/>
    <w:rsid w:val="001551B0"/>
    <w:rsid w:val="0018422F"/>
    <w:rsid w:val="00191714"/>
    <w:rsid w:val="001A1999"/>
    <w:rsid w:val="001A7A4F"/>
    <w:rsid w:val="001B256A"/>
    <w:rsid w:val="001C1BE1"/>
    <w:rsid w:val="001C1DDB"/>
    <w:rsid w:val="001E0091"/>
    <w:rsid w:val="001F1D23"/>
    <w:rsid w:val="0020583B"/>
    <w:rsid w:val="00220609"/>
    <w:rsid w:val="002211F5"/>
    <w:rsid w:val="0022631D"/>
    <w:rsid w:val="00227405"/>
    <w:rsid w:val="00251E33"/>
    <w:rsid w:val="0027104E"/>
    <w:rsid w:val="00272C61"/>
    <w:rsid w:val="0027560A"/>
    <w:rsid w:val="002756FD"/>
    <w:rsid w:val="00277C98"/>
    <w:rsid w:val="002804AF"/>
    <w:rsid w:val="00286785"/>
    <w:rsid w:val="00295B92"/>
    <w:rsid w:val="002B2232"/>
    <w:rsid w:val="002E4E6F"/>
    <w:rsid w:val="002F16CC"/>
    <w:rsid w:val="002F1FEB"/>
    <w:rsid w:val="003007F3"/>
    <w:rsid w:val="003033D7"/>
    <w:rsid w:val="00315E21"/>
    <w:rsid w:val="00320B07"/>
    <w:rsid w:val="00334791"/>
    <w:rsid w:val="00337D8A"/>
    <w:rsid w:val="00343D64"/>
    <w:rsid w:val="00344A51"/>
    <w:rsid w:val="00350983"/>
    <w:rsid w:val="00362A7D"/>
    <w:rsid w:val="00371B1D"/>
    <w:rsid w:val="00380B1E"/>
    <w:rsid w:val="003919AA"/>
    <w:rsid w:val="003A2D09"/>
    <w:rsid w:val="003A34E8"/>
    <w:rsid w:val="003B2758"/>
    <w:rsid w:val="003B5190"/>
    <w:rsid w:val="003D5397"/>
    <w:rsid w:val="003E3D40"/>
    <w:rsid w:val="003E6978"/>
    <w:rsid w:val="0041093C"/>
    <w:rsid w:val="00421E2C"/>
    <w:rsid w:val="00433E3C"/>
    <w:rsid w:val="004505FD"/>
    <w:rsid w:val="0045209F"/>
    <w:rsid w:val="0046188D"/>
    <w:rsid w:val="004668DD"/>
    <w:rsid w:val="00472069"/>
    <w:rsid w:val="00474C2F"/>
    <w:rsid w:val="004764CD"/>
    <w:rsid w:val="004875E0"/>
    <w:rsid w:val="00491931"/>
    <w:rsid w:val="004B0772"/>
    <w:rsid w:val="004B64A2"/>
    <w:rsid w:val="004C566A"/>
    <w:rsid w:val="004D078F"/>
    <w:rsid w:val="004E376E"/>
    <w:rsid w:val="004E4EF0"/>
    <w:rsid w:val="00503BCC"/>
    <w:rsid w:val="005058B3"/>
    <w:rsid w:val="0050758E"/>
    <w:rsid w:val="005079C3"/>
    <w:rsid w:val="00514147"/>
    <w:rsid w:val="00516DC6"/>
    <w:rsid w:val="00544FB5"/>
    <w:rsid w:val="00546023"/>
    <w:rsid w:val="005511C0"/>
    <w:rsid w:val="00566712"/>
    <w:rsid w:val="00571C87"/>
    <w:rsid w:val="005737F9"/>
    <w:rsid w:val="005749B0"/>
    <w:rsid w:val="00585586"/>
    <w:rsid w:val="005916F4"/>
    <w:rsid w:val="00591ABB"/>
    <w:rsid w:val="005922C6"/>
    <w:rsid w:val="005A0005"/>
    <w:rsid w:val="005A014F"/>
    <w:rsid w:val="005A2BE1"/>
    <w:rsid w:val="005B2427"/>
    <w:rsid w:val="005B3254"/>
    <w:rsid w:val="005C3DE2"/>
    <w:rsid w:val="005D4D57"/>
    <w:rsid w:val="005D5FBD"/>
    <w:rsid w:val="005E3775"/>
    <w:rsid w:val="00603FE5"/>
    <w:rsid w:val="00607C9A"/>
    <w:rsid w:val="00610237"/>
    <w:rsid w:val="00623E6A"/>
    <w:rsid w:val="00646760"/>
    <w:rsid w:val="00651D97"/>
    <w:rsid w:val="00657586"/>
    <w:rsid w:val="00667551"/>
    <w:rsid w:val="006901DB"/>
    <w:rsid w:val="00690ECB"/>
    <w:rsid w:val="006A38B4"/>
    <w:rsid w:val="006A5BCC"/>
    <w:rsid w:val="006B2E21"/>
    <w:rsid w:val="006B63BB"/>
    <w:rsid w:val="006B6452"/>
    <w:rsid w:val="006C0266"/>
    <w:rsid w:val="006C2509"/>
    <w:rsid w:val="006C4753"/>
    <w:rsid w:val="006D5D31"/>
    <w:rsid w:val="006D77CC"/>
    <w:rsid w:val="006E0D92"/>
    <w:rsid w:val="006E1A83"/>
    <w:rsid w:val="006F2779"/>
    <w:rsid w:val="006F3FF7"/>
    <w:rsid w:val="00700EDD"/>
    <w:rsid w:val="0070225F"/>
    <w:rsid w:val="007060FC"/>
    <w:rsid w:val="00724588"/>
    <w:rsid w:val="00726069"/>
    <w:rsid w:val="0076286F"/>
    <w:rsid w:val="00763461"/>
    <w:rsid w:val="00766C62"/>
    <w:rsid w:val="00767968"/>
    <w:rsid w:val="00773166"/>
    <w:rsid w:val="007732E7"/>
    <w:rsid w:val="00774A6E"/>
    <w:rsid w:val="007768A0"/>
    <w:rsid w:val="0078682E"/>
    <w:rsid w:val="007926F8"/>
    <w:rsid w:val="0081070F"/>
    <w:rsid w:val="0081420B"/>
    <w:rsid w:val="00820E7E"/>
    <w:rsid w:val="00841D6A"/>
    <w:rsid w:val="008524D1"/>
    <w:rsid w:val="008549FA"/>
    <w:rsid w:val="008651B1"/>
    <w:rsid w:val="00867CF4"/>
    <w:rsid w:val="00872A1C"/>
    <w:rsid w:val="00882DEB"/>
    <w:rsid w:val="008860BB"/>
    <w:rsid w:val="00886AF0"/>
    <w:rsid w:val="008952E4"/>
    <w:rsid w:val="008A12F5"/>
    <w:rsid w:val="008A1F9B"/>
    <w:rsid w:val="008A35D7"/>
    <w:rsid w:val="008A7907"/>
    <w:rsid w:val="008B163E"/>
    <w:rsid w:val="008B7D84"/>
    <w:rsid w:val="008C4E62"/>
    <w:rsid w:val="008D2D72"/>
    <w:rsid w:val="008D4DE8"/>
    <w:rsid w:val="008D6CF7"/>
    <w:rsid w:val="008E493A"/>
    <w:rsid w:val="00901F4F"/>
    <w:rsid w:val="009174B7"/>
    <w:rsid w:val="009204C1"/>
    <w:rsid w:val="00921BAA"/>
    <w:rsid w:val="00952465"/>
    <w:rsid w:val="009657FE"/>
    <w:rsid w:val="009674F7"/>
    <w:rsid w:val="00970644"/>
    <w:rsid w:val="0098262F"/>
    <w:rsid w:val="00996658"/>
    <w:rsid w:val="009B1C78"/>
    <w:rsid w:val="009C261A"/>
    <w:rsid w:val="009C5E0F"/>
    <w:rsid w:val="009D185C"/>
    <w:rsid w:val="009E1052"/>
    <w:rsid w:val="009E1C97"/>
    <w:rsid w:val="009E3E8A"/>
    <w:rsid w:val="009E75FF"/>
    <w:rsid w:val="009F68C7"/>
    <w:rsid w:val="009F7902"/>
    <w:rsid w:val="00A056B0"/>
    <w:rsid w:val="00A059BB"/>
    <w:rsid w:val="00A118BD"/>
    <w:rsid w:val="00A306F5"/>
    <w:rsid w:val="00A31820"/>
    <w:rsid w:val="00A3319D"/>
    <w:rsid w:val="00A34487"/>
    <w:rsid w:val="00A41BB2"/>
    <w:rsid w:val="00A5471D"/>
    <w:rsid w:val="00A5520D"/>
    <w:rsid w:val="00A6071B"/>
    <w:rsid w:val="00A9790F"/>
    <w:rsid w:val="00AA32E4"/>
    <w:rsid w:val="00AC654A"/>
    <w:rsid w:val="00AD07B9"/>
    <w:rsid w:val="00AD59DC"/>
    <w:rsid w:val="00AE3360"/>
    <w:rsid w:val="00AF7BEC"/>
    <w:rsid w:val="00B01DAD"/>
    <w:rsid w:val="00B039E5"/>
    <w:rsid w:val="00B116AA"/>
    <w:rsid w:val="00B23D4F"/>
    <w:rsid w:val="00B41930"/>
    <w:rsid w:val="00B51C72"/>
    <w:rsid w:val="00B62226"/>
    <w:rsid w:val="00B70EF6"/>
    <w:rsid w:val="00B75762"/>
    <w:rsid w:val="00B8030C"/>
    <w:rsid w:val="00B911B0"/>
    <w:rsid w:val="00B91DE2"/>
    <w:rsid w:val="00B94EA2"/>
    <w:rsid w:val="00BA03B0"/>
    <w:rsid w:val="00BB0A93"/>
    <w:rsid w:val="00BD3D4E"/>
    <w:rsid w:val="00BF0321"/>
    <w:rsid w:val="00BF1465"/>
    <w:rsid w:val="00BF4745"/>
    <w:rsid w:val="00C00626"/>
    <w:rsid w:val="00C20C6D"/>
    <w:rsid w:val="00C331BB"/>
    <w:rsid w:val="00C41025"/>
    <w:rsid w:val="00C410F0"/>
    <w:rsid w:val="00C84DF7"/>
    <w:rsid w:val="00C915A3"/>
    <w:rsid w:val="00C96337"/>
    <w:rsid w:val="00C96BED"/>
    <w:rsid w:val="00CA412A"/>
    <w:rsid w:val="00CB14F0"/>
    <w:rsid w:val="00CB44D2"/>
    <w:rsid w:val="00CC1F23"/>
    <w:rsid w:val="00CC745B"/>
    <w:rsid w:val="00CD3642"/>
    <w:rsid w:val="00CD469D"/>
    <w:rsid w:val="00CD7CD6"/>
    <w:rsid w:val="00CE2ABB"/>
    <w:rsid w:val="00CF0C94"/>
    <w:rsid w:val="00CF1F70"/>
    <w:rsid w:val="00D05C6B"/>
    <w:rsid w:val="00D1415F"/>
    <w:rsid w:val="00D33AFA"/>
    <w:rsid w:val="00D350DE"/>
    <w:rsid w:val="00D36189"/>
    <w:rsid w:val="00D65C73"/>
    <w:rsid w:val="00D70E88"/>
    <w:rsid w:val="00D80C64"/>
    <w:rsid w:val="00D903C9"/>
    <w:rsid w:val="00D972D0"/>
    <w:rsid w:val="00DB293C"/>
    <w:rsid w:val="00DC6AA8"/>
    <w:rsid w:val="00DD2011"/>
    <w:rsid w:val="00DD631A"/>
    <w:rsid w:val="00DD726E"/>
    <w:rsid w:val="00DE06F1"/>
    <w:rsid w:val="00DF77FB"/>
    <w:rsid w:val="00E243EA"/>
    <w:rsid w:val="00E26555"/>
    <w:rsid w:val="00E33A25"/>
    <w:rsid w:val="00E4188B"/>
    <w:rsid w:val="00E52F04"/>
    <w:rsid w:val="00E54C4D"/>
    <w:rsid w:val="00E56328"/>
    <w:rsid w:val="00E70932"/>
    <w:rsid w:val="00E95AE5"/>
    <w:rsid w:val="00E95CA7"/>
    <w:rsid w:val="00EA01A2"/>
    <w:rsid w:val="00EA568C"/>
    <w:rsid w:val="00EA6CF7"/>
    <w:rsid w:val="00EA767F"/>
    <w:rsid w:val="00EB59EE"/>
    <w:rsid w:val="00EC7B40"/>
    <w:rsid w:val="00EF1070"/>
    <w:rsid w:val="00EF16D0"/>
    <w:rsid w:val="00EF439F"/>
    <w:rsid w:val="00EF631C"/>
    <w:rsid w:val="00EF6E41"/>
    <w:rsid w:val="00F07960"/>
    <w:rsid w:val="00F10AFE"/>
    <w:rsid w:val="00F221CD"/>
    <w:rsid w:val="00F24243"/>
    <w:rsid w:val="00F31004"/>
    <w:rsid w:val="00F361E0"/>
    <w:rsid w:val="00F362E7"/>
    <w:rsid w:val="00F51C3C"/>
    <w:rsid w:val="00F610E9"/>
    <w:rsid w:val="00F64167"/>
    <w:rsid w:val="00F6673B"/>
    <w:rsid w:val="00F71513"/>
    <w:rsid w:val="00F77AAD"/>
    <w:rsid w:val="00F84228"/>
    <w:rsid w:val="00F916C4"/>
    <w:rsid w:val="00FB097B"/>
    <w:rsid w:val="00FB2C25"/>
    <w:rsid w:val="00FB42BB"/>
    <w:rsid w:val="00FC3F88"/>
    <w:rsid w:val="00FC6365"/>
    <w:rsid w:val="00FD6A6A"/>
    <w:rsid w:val="00FE35C6"/>
    <w:rsid w:val="00FF0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ind w:left="576" w:hanging="576"/>
    </w:pPr>
    <w:rPr>
      <w:sz w:val="22"/>
      <w:szCs w:val="22"/>
      <w:lang w:val="en-US" w:eastAsia="en-US"/>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ind w:left="576" w:hanging="576"/>
    </w:pPr>
    <w:rPr>
      <w:sz w:val="22"/>
      <w:szCs w:val="22"/>
      <w:lang w:val="en-US" w:eastAsia="en-US"/>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9F7902"/>
    <w:rPr>
      <w:color w:val="0563C1"/>
      <w:u w:val="single"/>
    </w:rPr>
  </w:style>
  <w:style w:type="paragraph" w:customStyle="1" w:styleId="Default">
    <w:name w:val="Default"/>
    <w:rsid w:val="008A7907"/>
    <w:pPr>
      <w:autoSpaceDE w:val="0"/>
      <w:autoSpaceDN w:val="0"/>
      <w:adjustRightInd w:val="0"/>
    </w:pPr>
    <w:rPr>
      <w:rFonts w:ascii="GHEA Grapalat" w:hAnsi="GHEA Grapalat" w:cs="GHEA Grapalat"/>
      <w:color w:val="000000"/>
      <w:sz w:val="24"/>
      <w:szCs w:val="24"/>
      <w:lang w:eastAsia="en-US"/>
    </w:rPr>
  </w:style>
  <w:style w:type="paragraph" w:styleId="ab">
    <w:name w:val="Body Text Indent"/>
    <w:aliases w:val=" Char, Char Char Char Char,Char Char Char Char,Char"/>
    <w:basedOn w:val="a"/>
    <w:link w:val="ac"/>
    <w:rsid w:val="005D4D57"/>
    <w:pPr>
      <w:spacing w:before="0" w:after="0" w:line="360" w:lineRule="auto"/>
      <w:ind w:left="0" w:firstLine="720"/>
      <w:jc w:val="both"/>
    </w:pPr>
    <w:rPr>
      <w:rFonts w:ascii="Arial LatArm" w:eastAsia="Times New Roman" w:hAnsi="Arial LatArm"/>
      <w:i/>
      <w:sz w:val="20"/>
      <w:szCs w:val="20"/>
      <w:lang w:val="ru-RU" w:eastAsia="ru-RU" w:bidi="ru-RU"/>
    </w:rPr>
  </w:style>
  <w:style w:type="character" w:customStyle="1" w:styleId="ac">
    <w:name w:val="Основной текст с отступом Знак"/>
    <w:aliases w:val=" Char Знак, Char Char Char Char Знак,Char Char Char Char Знак,Char Знак"/>
    <w:basedOn w:val="a0"/>
    <w:link w:val="ab"/>
    <w:rsid w:val="005D4D57"/>
    <w:rPr>
      <w:rFonts w:ascii="Arial LatArm" w:eastAsia="Times New Roman" w:hAnsi="Arial LatArm" w:cs="Times New Roman"/>
      <w:i/>
      <w:sz w:val="20"/>
      <w:szCs w:val="20"/>
      <w:lang w:val="ru-RU" w:eastAsia="ru-RU" w:bidi="ru-RU"/>
    </w:rPr>
  </w:style>
  <w:style w:type="character" w:customStyle="1" w:styleId="11">
    <w:name w:val="Основной текст с отступом Знак1"/>
    <w:aliases w:val="Char Знак1,Char Char Char Char Знак1"/>
    <w:basedOn w:val="a0"/>
    <w:semiHidden/>
    <w:rsid w:val="00CA412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43592920">
      <w:bodyDiv w:val="1"/>
      <w:marLeft w:val="0"/>
      <w:marRight w:val="0"/>
      <w:marTop w:val="0"/>
      <w:marBottom w:val="0"/>
      <w:divBdr>
        <w:top w:val="none" w:sz="0" w:space="0" w:color="auto"/>
        <w:left w:val="none" w:sz="0" w:space="0" w:color="auto"/>
        <w:bottom w:val="none" w:sz="0" w:space="0" w:color="auto"/>
        <w:right w:val="none" w:sz="0" w:space="0" w:color="auto"/>
      </w:divBdr>
    </w:div>
    <w:div w:id="1576476926">
      <w:bodyDiv w:val="1"/>
      <w:marLeft w:val="0"/>
      <w:marRight w:val="0"/>
      <w:marTop w:val="0"/>
      <w:marBottom w:val="0"/>
      <w:divBdr>
        <w:top w:val="none" w:sz="0" w:space="0" w:color="auto"/>
        <w:left w:val="none" w:sz="0" w:space="0" w:color="auto"/>
        <w:bottom w:val="none" w:sz="0" w:space="0" w:color="auto"/>
        <w:right w:val="none" w:sz="0" w:space="0" w:color="auto"/>
      </w:divBdr>
    </w:div>
    <w:div w:id="16192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impexllc@gmail.com" TargetMode="External"/><Relationship Id="rId13" Type="http://schemas.openxmlformats.org/officeDocument/2006/relationships/hyperlink" Target="mailto:info@gmp.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omp.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fimpexll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mp.am" TargetMode="External"/><Relationship Id="rId4" Type="http://schemas.openxmlformats.org/officeDocument/2006/relationships/settings" Target="settings.xml"/><Relationship Id="rId9" Type="http://schemas.openxmlformats.org/officeDocument/2006/relationships/hyperlink" Target="mailto:info@comp.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AECF-F837-443F-9221-142BB3A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CharactersWithSpaces>
  <SharedDoc>false</SharedDoc>
  <HLinks>
    <vt:vector size="6" baseType="variant">
      <vt:variant>
        <vt:i4>3932190</vt:i4>
      </vt:variant>
      <vt:variant>
        <vt:i4>0</vt:i4>
      </vt:variant>
      <vt:variant>
        <vt:i4>0</vt:i4>
      </vt:variant>
      <vt:variant>
        <vt:i4>5</vt:i4>
      </vt:variant>
      <vt:variant>
        <vt:lpwstr>mailto:vardand@mail.ru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cp:lastModifiedBy>
  <cp:revision>18</cp:revision>
  <cp:lastPrinted>2021-04-06T07:47:00Z</cp:lastPrinted>
  <dcterms:created xsi:type="dcterms:W3CDTF">2023-07-17T11:39:00Z</dcterms:created>
  <dcterms:modified xsi:type="dcterms:W3CDTF">2023-08-18T08:52:00Z</dcterms:modified>
</cp:coreProperties>
</file>