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30663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548FBC7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2BEFC5C7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28833DE2" w14:textId="77777777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DE9D1BB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1E1FC97A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44811F4B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89A4F26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42DB228C" w14:textId="7777777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Ալավերդու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77708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</w:t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Ալավերդի,Զորավար Անդրանիկի8/1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6BC9221C" w14:textId="7777777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1E2E706E" w14:textId="790FD37D" w:rsidR="0022631D" w:rsidRPr="0022631D" w:rsidRDefault="0022631D" w:rsidP="00B65391">
      <w:pPr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3800FB" w:rsidRPr="0093002B">
        <w:rPr>
          <w:rFonts w:ascii="GHEA Grapalat" w:hAnsi="GHEA Grapalat"/>
          <w:lang w:val="hy-AM"/>
        </w:rPr>
        <w:t>«</w:t>
      </w:r>
      <w:bookmarkStart w:id="0" w:name="_Hlk173142964"/>
      <w:bookmarkStart w:id="1" w:name="_Hlk174617970"/>
      <w:proofErr w:type="spellStart"/>
      <w:r w:rsidR="004C4EBE" w:rsidRPr="006902F3">
        <w:rPr>
          <w:rFonts w:ascii="GHEA Grapalat" w:hAnsi="GHEA Grapalat"/>
        </w:rPr>
        <w:t>Ալավերդի</w:t>
      </w:r>
      <w:proofErr w:type="spellEnd"/>
      <w:r w:rsidR="004C4EBE" w:rsidRPr="004C4EBE">
        <w:rPr>
          <w:rFonts w:ascii="GHEA Grapalat" w:hAnsi="GHEA Grapalat"/>
          <w:lang w:val="af-ZA"/>
        </w:rPr>
        <w:t xml:space="preserve"> </w:t>
      </w:r>
      <w:proofErr w:type="spellStart"/>
      <w:r w:rsidR="004C4EBE" w:rsidRPr="006902F3">
        <w:rPr>
          <w:rFonts w:ascii="GHEA Grapalat" w:hAnsi="GHEA Grapalat"/>
        </w:rPr>
        <w:t>համայնքի</w:t>
      </w:r>
      <w:proofErr w:type="spellEnd"/>
      <w:r w:rsidR="004C4EBE" w:rsidRPr="004C4EBE">
        <w:rPr>
          <w:rFonts w:ascii="GHEA Grapalat" w:hAnsi="GHEA Grapalat"/>
          <w:lang w:val="af-ZA"/>
        </w:rPr>
        <w:t xml:space="preserve"> </w:t>
      </w:r>
      <w:proofErr w:type="spellStart"/>
      <w:r w:rsidR="004C4EBE" w:rsidRPr="006902F3">
        <w:rPr>
          <w:rFonts w:ascii="GHEA Grapalat" w:hAnsi="GHEA Grapalat"/>
        </w:rPr>
        <w:t>Մղարթ</w:t>
      </w:r>
      <w:proofErr w:type="spellEnd"/>
      <w:r w:rsidR="004C4EBE" w:rsidRPr="004C4EBE">
        <w:rPr>
          <w:rFonts w:ascii="GHEA Grapalat" w:hAnsi="GHEA Grapalat"/>
          <w:lang w:val="af-ZA"/>
        </w:rPr>
        <w:t xml:space="preserve"> </w:t>
      </w:r>
      <w:proofErr w:type="spellStart"/>
      <w:r w:rsidR="004C4EBE" w:rsidRPr="006902F3">
        <w:rPr>
          <w:rFonts w:ascii="GHEA Grapalat" w:hAnsi="GHEA Grapalat"/>
        </w:rPr>
        <w:t>բնակավայրի</w:t>
      </w:r>
      <w:proofErr w:type="spellEnd"/>
      <w:r w:rsidR="004C4EBE" w:rsidRPr="004C4EBE">
        <w:rPr>
          <w:rFonts w:ascii="GHEA Grapalat" w:hAnsi="GHEA Grapalat"/>
          <w:lang w:val="af-ZA"/>
        </w:rPr>
        <w:t xml:space="preserve"> </w:t>
      </w:r>
      <w:proofErr w:type="spellStart"/>
      <w:r w:rsidR="004C4EBE" w:rsidRPr="006902F3">
        <w:rPr>
          <w:rFonts w:ascii="GHEA Grapalat" w:hAnsi="GHEA Grapalat"/>
        </w:rPr>
        <w:t>վարչական</w:t>
      </w:r>
      <w:proofErr w:type="spellEnd"/>
      <w:r w:rsidR="004C4EBE" w:rsidRPr="004C4EBE">
        <w:rPr>
          <w:rFonts w:ascii="GHEA Grapalat" w:hAnsi="GHEA Grapalat"/>
          <w:lang w:val="af-ZA"/>
        </w:rPr>
        <w:t xml:space="preserve"> </w:t>
      </w:r>
      <w:proofErr w:type="spellStart"/>
      <w:r w:rsidR="004C4EBE" w:rsidRPr="006902F3">
        <w:rPr>
          <w:rFonts w:ascii="GHEA Grapalat" w:hAnsi="GHEA Grapalat"/>
        </w:rPr>
        <w:t>տարածքում</w:t>
      </w:r>
      <w:proofErr w:type="spellEnd"/>
      <w:r w:rsidR="004C4EBE" w:rsidRPr="004C4EBE">
        <w:rPr>
          <w:rFonts w:ascii="GHEA Grapalat" w:hAnsi="GHEA Grapalat"/>
          <w:lang w:val="af-ZA"/>
        </w:rPr>
        <w:t xml:space="preserve"> 500</w:t>
      </w:r>
      <w:proofErr w:type="spellStart"/>
      <w:r w:rsidR="004C4EBE" w:rsidRPr="006902F3">
        <w:rPr>
          <w:rFonts w:ascii="GHEA Grapalat" w:hAnsi="GHEA Grapalat"/>
        </w:rPr>
        <w:t>կվտ</w:t>
      </w:r>
      <w:proofErr w:type="spellEnd"/>
      <w:r w:rsidR="004C4EBE" w:rsidRPr="004C4EBE">
        <w:rPr>
          <w:rFonts w:ascii="GHEA Grapalat" w:hAnsi="GHEA Grapalat"/>
          <w:lang w:val="af-ZA"/>
        </w:rPr>
        <w:t xml:space="preserve"> </w:t>
      </w:r>
      <w:proofErr w:type="spellStart"/>
      <w:r w:rsidR="004C4EBE" w:rsidRPr="006902F3">
        <w:rPr>
          <w:rFonts w:ascii="GHEA Grapalat" w:hAnsi="GHEA Grapalat"/>
        </w:rPr>
        <w:t>հզորության</w:t>
      </w:r>
      <w:proofErr w:type="spellEnd"/>
      <w:r w:rsidR="004C4EBE" w:rsidRPr="004C4EBE">
        <w:rPr>
          <w:rFonts w:ascii="GHEA Grapalat" w:hAnsi="GHEA Grapalat"/>
          <w:lang w:val="af-ZA"/>
        </w:rPr>
        <w:t xml:space="preserve"> </w:t>
      </w:r>
      <w:proofErr w:type="spellStart"/>
      <w:r w:rsidR="004C4EBE" w:rsidRPr="006902F3">
        <w:rPr>
          <w:rFonts w:ascii="GHEA Grapalat" w:hAnsi="GHEA Grapalat"/>
        </w:rPr>
        <w:t>արևային</w:t>
      </w:r>
      <w:proofErr w:type="spellEnd"/>
      <w:r w:rsidR="004C4EBE" w:rsidRPr="004C4EBE">
        <w:rPr>
          <w:rFonts w:ascii="GHEA Grapalat" w:hAnsi="GHEA Grapalat"/>
          <w:lang w:val="af-ZA"/>
        </w:rPr>
        <w:t xml:space="preserve"> </w:t>
      </w:r>
      <w:proofErr w:type="spellStart"/>
      <w:r w:rsidR="004C4EBE" w:rsidRPr="006902F3">
        <w:rPr>
          <w:rFonts w:ascii="GHEA Grapalat" w:hAnsi="GHEA Grapalat"/>
        </w:rPr>
        <w:t>ֆոտովոլտային</w:t>
      </w:r>
      <w:proofErr w:type="spellEnd"/>
      <w:r w:rsidR="004C4EBE" w:rsidRPr="004C4EBE">
        <w:rPr>
          <w:rFonts w:ascii="GHEA Grapalat" w:hAnsi="GHEA Grapalat"/>
          <w:lang w:val="af-ZA"/>
        </w:rPr>
        <w:t xml:space="preserve"> </w:t>
      </w:r>
      <w:proofErr w:type="spellStart"/>
      <w:r w:rsidR="004C4EBE" w:rsidRPr="006902F3">
        <w:rPr>
          <w:rFonts w:ascii="GHEA Grapalat" w:hAnsi="GHEA Grapalat"/>
        </w:rPr>
        <w:t>կայանի</w:t>
      </w:r>
      <w:proofErr w:type="spellEnd"/>
      <w:r w:rsidR="004C4EBE" w:rsidRPr="004C4EBE">
        <w:rPr>
          <w:rFonts w:ascii="GHEA Grapalat" w:hAnsi="GHEA Grapalat"/>
          <w:lang w:val="af-ZA"/>
        </w:rPr>
        <w:t xml:space="preserve"> </w:t>
      </w:r>
      <w:proofErr w:type="spellStart"/>
      <w:r w:rsidR="004C4EBE" w:rsidRPr="006902F3">
        <w:rPr>
          <w:rFonts w:ascii="GHEA Grapalat" w:hAnsi="GHEA Grapalat"/>
        </w:rPr>
        <w:t>կառուցման</w:t>
      </w:r>
      <w:proofErr w:type="spellEnd"/>
      <w:r w:rsidR="004C4EBE" w:rsidRPr="004C4EBE">
        <w:rPr>
          <w:rFonts w:ascii="GHEA Grapalat" w:hAnsi="GHEA Grapalat"/>
          <w:lang w:val="af-ZA"/>
        </w:rPr>
        <w:t xml:space="preserve"> </w:t>
      </w:r>
      <w:proofErr w:type="spellStart"/>
      <w:r w:rsidR="004C4EBE" w:rsidRPr="006902F3">
        <w:rPr>
          <w:rFonts w:ascii="GHEA Grapalat" w:hAnsi="GHEA Grapalat"/>
        </w:rPr>
        <w:t>աշխատանքների</w:t>
      </w:r>
      <w:proofErr w:type="spellEnd"/>
      <w:r w:rsidR="004C4EBE" w:rsidRPr="006902F3">
        <w:rPr>
          <w:rFonts w:cs="Calibri"/>
          <w:color w:val="333333"/>
          <w:lang w:val="hy-AM"/>
        </w:rPr>
        <w:t> </w:t>
      </w:r>
      <w:bookmarkEnd w:id="0"/>
      <w:r w:rsidR="004C4EBE" w:rsidRPr="006902F3">
        <w:rPr>
          <w:rFonts w:ascii="GHEA Grapalat" w:hAnsi="GHEA Grapalat"/>
          <w:lang w:val="af-ZA"/>
        </w:rPr>
        <w:t xml:space="preserve"> տեխնիկական հսկողության ծառայության </w:t>
      </w:r>
      <w:r w:rsidR="004C4EBE" w:rsidRPr="006902F3">
        <w:rPr>
          <w:rFonts w:ascii="GHEA Grapalat" w:hAnsi="GHEA Grapalat" w:cs="GHEA Grapalat"/>
          <w:color w:val="333333"/>
          <w:shd w:val="clear" w:color="auto" w:fill="FFFFFF"/>
          <w:lang w:val="hy-AM"/>
        </w:rPr>
        <w:t>ձեռք</w:t>
      </w:r>
      <w:r w:rsidR="004C4EBE" w:rsidRPr="006902F3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4C4EBE" w:rsidRPr="006902F3">
        <w:rPr>
          <w:rFonts w:ascii="GHEA Grapalat" w:hAnsi="GHEA Grapalat" w:cs="GHEA Grapalat"/>
          <w:color w:val="333333"/>
          <w:shd w:val="clear" w:color="auto" w:fill="FFFFFF"/>
          <w:lang w:val="hy-AM"/>
        </w:rPr>
        <w:t>բերմա</w:t>
      </w:r>
      <w:r w:rsidR="004C4EBE" w:rsidRPr="006902F3">
        <w:rPr>
          <w:rFonts w:ascii="GHEA Grapalat" w:hAnsi="GHEA Grapalat"/>
          <w:color w:val="333333"/>
          <w:shd w:val="clear" w:color="auto" w:fill="FFFFFF"/>
          <w:lang w:val="hy-AM"/>
        </w:rPr>
        <w:t>ն</w:t>
      </w:r>
      <w:bookmarkEnd w:id="1"/>
      <w:r w:rsidR="00D76C91" w:rsidRPr="0093002B">
        <w:rPr>
          <w:rFonts w:ascii="GHEA Grapalat" w:hAnsi="GHEA Grapalat"/>
          <w:lang w:val="hy-AM"/>
        </w:rPr>
        <w:t>»</w:t>
      </w:r>
      <w:r w:rsidR="00D76C91" w:rsidRPr="0093002B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="006A1DFC" w:rsidRPr="0093002B">
        <w:rPr>
          <w:rFonts w:ascii="GHEA Grapalat" w:hAnsi="GHEA Grapalat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</w:t>
      </w:r>
      <w:r w:rsidR="004C4EBE">
        <w:rPr>
          <w:rFonts w:ascii="GHEA Grapalat" w:hAnsi="GHEA Grapalat"/>
          <w:lang w:val="hy-AM"/>
        </w:rPr>
        <w:t>ԼՄԱՀ-ԳՀ</w:t>
      </w:r>
      <w:r w:rsidR="004C4EBE" w:rsidRPr="00F566BF">
        <w:rPr>
          <w:rFonts w:ascii="GHEA Grapalat" w:hAnsi="GHEA Grapalat"/>
          <w:lang w:val="af-ZA"/>
        </w:rPr>
        <w:t>ԾՁԲ</w:t>
      </w:r>
      <w:r w:rsidR="004C4EBE">
        <w:rPr>
          <w:rFonts w:ascii="GHEA Grapalat" w:hAnsi="GHEA Grapalat"/>
          <w:lang w:val="hy-AM"/>
        </w:rPr>
        <w:t>-</w:t>
      </w:r>
      <w:r w:rsidR="004C4EBE" w:rsidRPr="00F566BF">
        <w:rPr>
          <w:rFonts w:ascii="GHEA Grapalat" w:hAnsi="GHEA Grapalat"/>
          <w:u w:val="single"/>
          <w:lang w:val="af-ZA"/>
        </w:rPr>
        <w:t xml:space="preserve"> </w:t>
      </w:r>
      <w:r w:rsidR="004C4EBE">
        <w:rPr>
          <w:rFonts w:ascii="GHEA Grapalat" w:hAnsi="GHEA Grapalat"/>
          <w:u w:val="single"/>
          <w:lang w:val="hy-AM"/>
        </w:rPr>
        <w:t>24</w:t>
      </w:r>
      <w:r w:rsidR="004C4EBE" w:rsidRPr="00F566BF">
        <w:rPr>
          <w:rFonts w:ascii="GHEA Grapalat" w:hAnsi="GHEA Grapalat"/>
          <w:u w:val="single"/>
          <w:lang w:val="af-ZA"/>
        </w:rPr>
        <w:t>/</w:t>
      </w:r>
      <w:r w:rsidR="004C4EBE" w:rsidRPr="004C4EBE">
        <w:rPr>
          <w:rFonts w:ascii="GHEA Grapalat" w:hAnsi="GHEA Grapalat"/>
          <w:u w:val="single"/>
          <w:lang w:val="af-ZA"/>
        </w:rPr>
        <w:t>14</w:t>
      </w:r>
      <w:r w:rsidR="00A81C3E">
        <w:rPr>
          <w:rFonts w:ascii="GHEA Grapalat" w:hAnsi="GHEA Grapalat"/>
          <w:u w:val="single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769BE0EF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2"/>
        <w:gridCol w:w="61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50"/>
        <w:gridCol w:w="81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482"/>
        <w:gridCol w:w="362"/>
        <w:gridCol w:w="26"/>
        <w:gridCol w:w="186"/>
        <w:gridCol w:w="35"/>
        <w:gridCol w:w="220"/>
        <w:gridCol w:w="1815"/>
      </w:tblGrid>
      <w:tr w:rsidR="0022631D" w:rsidRPr="0022631D" w14:paraId="19141C96" w14:textId="77777777" w:rsidTr="003800FB">
        <w:trPr>
          <w:trHeight w:val="146"/>
        </w:trPr>
        <w:tc>
          <w:tcPr>
            <w:tcW w:w="772" w:type="dxa"/>
            <w:gridSpan w:val="2"/>
            <w:shd w:val="clear" w:color="auto" w:fill="auto"/>
            <w:vAlign w:val="center"/>
          </w:tcPr>
          <w:p w14:paraId="55111A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2"/>
            <w:shd w:val="clear" w:color="auto" w:fill="auto"/>
            <w:vAlign w:val="center"/>
          </w:tcPr>
          <w:p w14:paraId="0C3CF1C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C8761D5" w14:textId="77777777" w:rsidTr="003800FB">
        <w:trPr>
          <w:trHeight w:val="110"/>
        </w:trPr>
        <w:tc>
          <w:tcPr>
            <w:tcW w:w="772" w:type="dxa"/>
            <w:gridSpan w:val="2"/>
            <w:vMerge w:val="restart"/>
            <w:shd w:val="clear" w:color="auto" w:fill="auto"/>
            <w:vAlign w:val="center"/>
          </w:tcPr>
          <w:p w14:paraId="3399704C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4"/>
            <w:vMerge w:val="restart"/>
            <w:shd w:val="clear" w:color="auto" w:fill="auto"/>
            <w:vAlign w:val="center"/>
          </w:tcPr>
          <w:p w14:paraId="2075EA3B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66A78C02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44B319D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25F43E2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260041B8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72E5FF7D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54AD5073" w14:textId="77777777" w:rsidTr="003800FB">
        <w:trPr>
          <w:trHeight w:val="175"/>
        </w:trPr>
        <w:tc>
          <w:tcPr>
            <w:tcW w:w="772" w:type="dxa"/>
            <w:gridSpan w:val="2"/>
            <w:vMerge/>
            <w:shd w:val="clear" w:color="auto" w:fill="auto"/>
            <w:vAlign w:val="center"/>
          </w:tcPr>
          <w:p w14:paraId="70C119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4"/>
            <w:vMerge/>
            <w:shd w:val="clear" w:color="auto" w:fill="auto"/>
            <w:vAlign w:val="center"/>
          </w:tcPr>
          <w:p w14:paraId="3AF4484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4884E91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2DEFC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3E17E2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5CB1C99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2B90099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4FCBB36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3688DBC" w14:textId="77777777" w:rsidTr="003800FB">
        <w:trPr>
          <w:trHeight w:val="275"/>
        </w:trPr>
        <w:tc>
          <w:tcPr>
            <w:tcW w:w="7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43F2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823F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F8C8A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363C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C8779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0CF3E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B733D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44C0AC6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EA38D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F92D3D" w14:paraId="57A2721F" w14:textId="77777777" w:rsidTr="003800FB">
        <w:trPr>
          <w:trHeight w:val="40"/>
        </w:trPr>
        <w:tc>
          <w:tcPr>
            <w:tcW w:w="772" w:type="dxa"/>
            <w:gridSpan w:val="2"/>
            <w:shd w:val="clear" w:color="auto" w:fill="auto"/>
            <w:vAlign w:val="center"/>
          </w:tcPr>
          <w:p w14:paraId="6D125217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432AA" w14:textId="56E36A8A" w:rsidR="00D76C91" w:rsidRPr="003800FB" w:rsidRDefault="004C4EBE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6902F3">
              <w:rPr>
                <w:rFonts w:ascii="GHEA Grapalat" w:hAnsi="GHEA Grapalat"/>
              </w:rPr>
              <w:t>Ալավերդի</w:t>
            </w:r>
            <w:proofErr w:type="spellEnd"/>
            <w:r w:rsidRPr="004C4EBE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6902F3">
              <w:rPr>
                <w:rFonts w:ascii="GHEA Grapalat" w:hAnsi="GHEA Grapalat"/>
              </w:rPr>
              <w:t>համայնքի</w:t>
            </w:r>
            <w:proofErr w:type="spellEnd"/>
            <w:r w:rsidRPr="004C4EBE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6902F3">
              <w:rPr>
                <w:rFonts w:ascii="GHEA Grapalat" w:hAnsi="GHEA Grapalat"/>
              </w:rPr>
              <w:t>Մղարթ</w:t>
            </w:r>
            <w:proofErr w:type="spellEnd"/>
            <w:r w:rsidRPr="004C4EBE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6902F3">
              <w:rPr>
                <w:rFonts w:ascii="GHEA Grapalat" w:hAnsi="GHEA Grapalat"/>
              </w:rPr>
              <w:t>բնակավայրի</w:t>
            </w:r>
            <w:proofErr w:type="spellEnd"/>
            <w:r w:rsidRPr="004C4EBE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6902F3">
              <w:rPr>
                <w:rFonts w:ascii="GHEA Grapalat" w:hAnsi="GHEA Grapalat"/>
              </w:rPr>
              <w:t>վարչական</w:t>
            </w:r>
            <w:proofErr w:type="spellEnd"/>
            <w:r w:rsidRPr="004C4EBE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6902F3">
              <w:rPr>
                <w:rFonts w:ascii="GHEA Grapalat" w:hAnsi="GHEA Grapalat"/>
              </w:rPr>
              <w:t>տարածքում</w:t>
            </w:r>
            <w:proofErr w:type="spellEnd"/>
            <w:r w:rsidRPr="004C4EBE">
              <w:rPr>
                <w:rFonts w:ascii="GHEA Grapalat" w:hAnsi="GHEA Grapalat"/>
                <w:lang w:val="af-ZA"/>
              </w:rPr>
              <w:t xml:space="preserve"> 500</w:t>
            </w:r>
            <w:proofErr w:type="spellStart"/>
            <w:r w:rsidRPr="006902F3">
              <w:rPr>
                <w:rFonts w:ascii="GHEA Grapalat" w:hAnsi="GHEA Grapalat"/>
              </w:rPr>
              <w:t>կվտ</w:t>
            </w:r>
            <w:proofErr w:type="spellEnd"/>
            <w:r w:rsidRPr="004C4EBE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6902F3">
              <w:rPr>
                <w:rFonts w:ascii="GHEA Grapalat" w:hAnsi="GHEA Grapalat"/>
              </w:rPr>
              <w:t>հզորության</w:t>
            </w:r>
            <w:proofErr w:type="spellEnd"/>
            <w:r w:rsidRPr="004C4EBE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6902F3">
              <w:rPr>
                <w:rFonts w:ascii="GHEA Grapalat" w:hAnsi="GHEA Grapalat"/>
              </w:rPr>
              <w:t>արևային</w:t>
            </w:r>
            <w:proofErr w:type="spellEnd"/>
            <w:r w:rsidRPr="004C4EBE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6902F3">
              <w:rPr>
                <w:rFonts w:ascii="GHEA Grapalat" w:hAnsi="GHEA Grapalat"/>
              </w:rPr>
              <w:t>ֆոտովոլտային</w:t>
            </w:r>
            <w:proofErr w:type="spellEnd"/>
            <w:r w:rsidRPr="004C4EBE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6902F3">
              <w:rPr>
                <w:rFonts w:ascii="GHEA Grapalat" w:hAnsi="GHEA Grapalat"/>
              </w:rPr>
              <w:t>կայանի</w:t>
            </w:r>
            <w:proofErr w:type="spellEnd"/>
            <w:r w:rsidRPr="004C4EBE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6902F3">
              <w:rPr>
                <w:rFonts w:ascii="GHEA Grapalat" w:hAnsi="GHEA Grapalat"/>
              </w:rPr>
              <w:t>կառուցման</w:t>
            </w:r>
            <w:proofErr w:type="spellEnd"/>
            <w:r w:rsidRPr="004C4EBE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proofErr w:type="gramStart"/>
            <w:r w:rsidRPr="006902F3">
              <w:rPr>
                <w:rFonts w:ascii="GHEA Grapalat" w:hAnsi="GHEA Grapalat"/>
              </w:rPr>
              <w:t>աշխատանքների</w:t>
            </w:r>
            <w:proofErr w:type="spellEnd"/>
            <w:r w:rsidRPr="006902F3">
              <w:rPr>
                <w:rFonts w:cs="Calibri"/>
                <w:color w:val="333333"/>
                <w:lang w:val="hy-AM"/>
              </w:rPr>
              <w:t> </w:t>
            </w:r>
            <w:r w:rsidRPr="006902F3">
              <w:rPr>
                <w:rFonts w:ascii="GHEA Grapalat" w:hAnsi="GHEA Grapalat"/>
                <w:lang w:val="af-ZA"/>
              </w:rPr>
              <w:t xml:space="preserve"> տեխնիկական</w:t>
            </w:r>
            <w:proofErr w:type="gramEnd"/>
            <w:r w:rsidRPr="006902F3">
              <w:rPr>
                <w:rFonts w:ascii="GHEA Grapalat" w:hAnsi="GHEA Grapalat"/>
                <w:lang w:val="af-ZA"/>
              </w:rPr>
              <w:t xml:space="preserve"> հսկողության ծառայության </w:t>
            </w:r>
            <w:r w:rsidRPr="006902F3">
              <w:rPr>
                <w:rFonts w:ascii="GHEA Grapalat" w:hAnsi="GHEA Grapalat" w:cs="GHEA Grapalat"/>
                <w:color w:val="333333"/>
                <w:shd w:val="clear" w:color="auto" w:fill="FFFFFF"/>
                <w:lang w:val="hy-AM"/>
              </w:rPr>
              <w:t>ձեռք</w:t>
            </w:r>
            <w:r w:rsidRPr="006902F3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 xml:space="preserve"> </w:t>
            </w:r>
            <w:r w:rsidRPr="006902F3">
              <w:rPr>
                <w:rFonts w:ascii="GHEA Grapalat" w:hAnsi="GHEA Grapalat" w:cs="GHEA Grapalat"/>
                <w:color w:val="333333"/>
                <w:shd w:val="clear" w:color="auto" w:fill="FFFFFF"/>
                <w:lang w:val="hy-AM"/>
              </w:rPr>
              <w:t>բերմա</w:t>
            </w:r>
            <w:r w:rsidRPr="006902F3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89CC5" w14:textId="77777777" w:rsidR="00D76C91" w:rsidRPr="00F92D3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2F288" w14:textId="77777777" w:rsidR="00D76C91" w:rsidRPr="0031290E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F1164" w14:textId="77777777" w:rsidR="00D76C91" w:rsidRPr="0031290E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AF5D5" w14:textId="4033514C" w:rsidR="00D76C91" w:rsidRPr="003800FB" w:rsidRDefault="004C4EBE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1819910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5B151" w14:textId="1DA59187" w:rsidR="00D76C91" w:rsidRPr="004F493D" w:rsidRDefault="004C4EBE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1819910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0281A" w14:textId="77777777" w:rsidR="00D76C91" w:rsidRPr="00D76C91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Ըստ տեխնիկական բնութագրի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F1F58" w14:textId="77777777" w:rsidR="00D76C91" w:rsidRPr="00D76C91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Ըստ տեխնիկական բնութագրի</w:t>
            </w:r>
          </w:p>
        </w:tc>
      </w:tr>
      <w:tr w:rsidR="00D76C91" w:rsidRPr="0022631D" w14:paraId="56C43A59" w14:textId="77777777" w:rsidTr="003800FB">
        <w:trPr>
          <w:trHeight w:val="182"/>
        </w:trPr>
        <w:tc>
          <w:tcPr>
            <w:tcW w:w="7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00F28C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58BD2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B1E283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4B92A8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6136B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3C84A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077F3F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96ED9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E684E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1BBFC1FA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0FF4325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3603F86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15E00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FFF918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22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</w:t>
            </w:r>
            <w:proofErr w:type="spellEnd"/>
          </w:p>
        </w:tc>
      </w:tr>
      <w:tr w:rsidR="00D76C91" w:rsidRPr="0022631D" w14:paraId="1B6E008E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15DED86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F363F4" w14:paraId="1119265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7F703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06C2D78" w14:textId="0EBAFDAF" w:rsidR="00D76C91" w:rsidRPr="00E9600B" w:rsidRDefault="004C4EBE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C4EBE">
              <w:rPr>
                <w:rFonts w:ascii="GHEAGrapalat" w:hAnsi="GHEAGrapalat"/>
                <w:color w:val="030921"/>
                <w:sz w:val="20"/>
                <w:szCs w:val="20"/>
                <w:shd w:val="clear" w:color="auto" w:fill="FEFEFE"/>
              </w:rPr>
              <w:t>2024-08-16</w:t>
            </w:r>
          </w:p>
        </w:tc>
      </w:tr>
      <w:tr w:rsidR="00D76C91" w:rsidRPr="00F363F4" w14:paraId="59170477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0B7F7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E48D6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D05DE" w14:textId="77777777"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76C91" w:rsidRPr="00F363F4" w14:paraId="3FC0FE5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3BF2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F9046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EB3B5" w14:textId="77777777"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76C91" w:rsidRPr="0022631D" w14:paraId="22CD4A8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A5CC5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5D37F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F987D" w14:textId="77777777"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9B5B9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D76C91" w:rsidRPr="0022631D" w14:paraId="209B42D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11275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DDE2E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17616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BE8B6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69EA93E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113B0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D4D5C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D972B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D10CE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1D36A14F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739531E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0ED08850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53D70D65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7C29B048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665CBD21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D76C91" w:rsidRPr="0022631D" w14:paraId="239E2950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710A190F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2B7056E7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FC2988A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7629796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C5E2AD6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76C91" w:rsidRPr="0022631D" w14:paraId="6DB1ABF3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5A3A62D" w14:textId="77777777" w:rsidR="00D76C91" w:rsidRPr="0022631D" w:rsidRDefault="00CB5509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722AC417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C4EBE" w:rsidRPr="0022631D" w14:paraId="22A8A19C" w14:textId="77777777" w:rsidTr="00F410B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41E8462" w14:textId="77777777" w:rsidR="004C4EBE" w:rsidRPr="0022631D" w:rsidRDefault="004C4EBE" w:rsidP="004C4E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0F3A1CB" w14:textId="77777777" w:rsidR="004C4EBE" w:rsidRPr="00BF26DA" w:rsidRDefault="004C4EBE" w:rsidP="004C4EB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F26DA">
              <w:rPr>
                <w:rFonts w:ascii="Sylfaen" w:hAnsi="Sylfaen"/>
                <w:sz w:val="18"/>
                <w:szCs w:val="18"/>
                <w:lang w:val="hy-AM"/>
              </w:rPr>
              <w:t>&lt;&lt;ՎԱՆՍ ԳՐՈՒՊ &gt;&gt;ՍՊԸ</w:t>
            </w:r>
          </w:p>
          <w:p w14:paraId="31C98E3A" w14:textId="0D92ACDC" w:rsidR="004C4EBE" w:rsidRPr="008438D8" w:rsidRDefault="004C4EBE" w:rsidP="004C4EB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F26DA">
              <w:rPr>
                <w:rFonts w:ascii="Sylfaen" w:hAnsi="Sylfaen"/>
                <w:sz w:val="18"/>
                <w:szCs w:val="18"/>
                <w:lang w:val="hy-AM"/>
              </w:rPr>
              <w:t>&lt;&lt;ВАНС ГРУПП&gt;&gt;ООО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C620CC2" w14:textId="7EDEE5CF" w:rsidR="004C4EBE" w:rsidRPr="008438D8" w:rsidRDefault="004C4EBE" w:rsidP="004C4EB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A335C">
              <w:rPr>
                <w:lang w:val="hy-AM"/>
              </w:rPr>
              <w:t>784,0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8901F1A" w14:textId="4A38353A" w:rsidR="004C4EBE" w:rsidRPr="008438D8" w:rsidRDefault="00F151D3" w:rsidP="004C4EB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C06243A" w14:textId="6090F8E5" w:rsidR="004C4EBE" w:rsidRPr="008438D8" w:rsidRDefault="00F151D3" w:rsidP="004C4EBE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784,0</w:t>
            </w:r>
          </w:p>
        </w:tc>
      </w:tr>
      <w:tr w:rsidR="004C4EBE" w:rsidRPr="004C4EBE" w14:paraId="336AD5A7" w14:textId="77777777" w:rsidTr="00F410B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C33872" w14:textId="17A40A83" w:rsidR="004C4EBE" w:rsidRPr="0022631D" w:rsidRDefault="004C4EBE" w:rsidP="004C4E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EFE2BAB" w14:textId="77777777" w:rsidR="004C4EBE" w:rsidRPr="00BF26DA" w:rsidRDefault="004C4EBE" w:rsidP="004C4EB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F26DA">
              <w:rPr>
                <w:rFonts w:ascii="Sylfaen" w:hAnsi="Sylfaen"/>
                <w:sz w:val="18"/>
                <w:szCs w:val="18"/>
                <w:lang w:val="hy-AM"/>
              </w:rPr>
              <w:t>&lt;&lt;ԼԻՎԱԼ ՔՈՆԹՐՈԼ &gt;&gt;ՍՊԸ</w:t>
            </w:r>
          </w:p>
          <w:p w14:paraId="21592E14" w14:textId="07DE1E5C" w:rsidR="004C4EBE" w:rsidRPr="008438D8" w:rsidRDefault="004C4EBE" w:rsidP="004C4EB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F26DA">
              <w:rPr>
                <w:rFonts w:ascii="Sylfaen" w:hAnsi="Sylfaen"/>
                <w:sz w:val="18"/>
                <w:szCs w:val="18"/>
                <w:lang w:val="hy-AM"/>
              </w:rPr>
              <w:t>&lt;&lt;ЛИВАЛ КОНТРОЛЬ&gt;&gt;ООО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54985BC" w14:textId="48232E9C" w:rsidR="004C4EBE" w:rsidRDefault="004C4EBE" w:rsidP="004C4EB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A335C">
              <w:rPr>
                <w:rFonts w:ascii="Sylfaen" w:hAnsi="Sylfaen"/>
                <w:lang w:val="hy-AM"/>
              </w:rPr>
              <w:t>1137,5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09C80A6" w14:textId="05F7AE94" w:rsidR="004C4EBE" w:rsidRDefault="00F151D3" w:rsidP="004C4EB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227,5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F0023D1" w14:textId="671AAD5F" w:rsidR="004C4EBE" w:rsidRDefault="00F151D3" w:rsidP="004C4EB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1365,0</w:t>
            </w:r>
          </w:p>
        </w:tc>
      </w:tr>
      <w:tr w:rsidR="004C4EBE" w:rsidRPr="0022631D" w14:paraId="77678F27" w14:textId="77777777" w:rsidTr="00F410B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627125B" w14:textId="0B341497" w:rsidR="004C4EBE" w:rsidRPr="0022631D" w:rsidRDefault="004C4EBE" w:rsidP="004C4E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F3F5DBA" w14:textId="77777777" w:rsidR="004C4EBE" w:rsidRPr="00BF26DA" w:rsidRDefault="004C4EBE" w:rsidP="004C4EB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F26DA">
              <w:rPr>
                <w:rFonts w:ascii="Sylfaen" w:hAnsi="Sylfaen"/>
                <w:sz w:val="18"/>
                <w:szCs w:val="18"/>
                <w:lang w:val="hy-AM"/>
              </w:rPr>
              <w:t>&lt;&lt;ԿԱՅՈՒՆ ԶԱՐԳԱՑՄԱՆ ՆԵՐԴՐՈՒՄԱՅԻՆ ՀԻՄՆԱԴՐԱՄ &gt;&gt;</w:t>
            </w:r>
          </w:p>
          <w:p w14:paraId="03F80DF2" w14:textId="6CFB8C26" w:rsidR="004C4EBE" w:rsidRPr="008438D8" w:rsidRDefault="004C4EBE" w:rsidP="004C4EB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F26DA">
              <w:rPr>
                <w:rFonts w:ascii="Sylfaen" w:hAnsi="Sylfaen"/>
                <w:sz w:val="18"/>
                <w:szCs w:val="18"/>
                <w:lang w:val="hy-AM"/>
              </w:rPr>
              <w:t>&lt;&lt;ИНВЕСТИЦИОННЫЙ ФОНД УСТОЙЧИВОГО РАЗВИТИЯ&gt;&gt;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E3BAB12" w14:textId="08BFEC9E" w:rsidR="004C4EBE" w:rsidRDefault="004C4EBE" w:rsidP="004C4EB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A335C">
              <w:rPr>
                <w:rFonts w:ascii="Sylfaen" w:hAnsi="Sylfaen"/>
                <w:lang w:val="hy-AM"/>
              </w:rPr>
              <w:t>1400,0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21EA72F" w14:textId="6BB1518C" w:rsidR="004C4EBE" w:rsidRDefault="00F151D3" w:rsidP="004C4EB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280,0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D008127" w14:textId="4A41FD94" w:rsidR="004C4EBE" w:rsidRDefault="00F151D3" w:rsidP="004C4EB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1680,0</w:t>
            </w:r>
          </w:p>
        </w:tc>
      </w:tr>
      <w:tr w:rsidR="004C4EBE" w:rsidRPr="0022631D" w14:paraId="6D3EA746" w14:textId="77777777" w:rsidTr="00F410B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3551FC0" w14:textId="6806A5E4" w:rsidR="004C4EBE" w:rsidRPr="0022631D" w:rsidRDefault="004C4EBE" w:rsidP="004C4E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93C7715" w14:textId="77777777" w:rsidR="004C4EBE" w:rsidRPr="00BF26DA" w:rsidRDefault="004C4EBE" w:rsidP="00A81C3E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F26DA">
              <w:rPr>
                <w:rFonts w:ascii="Sylfaen" w:hAnsi="Sylfaen"/>
                <w:sz w:val="18"/>
                <w:szCs w:val="18"/>
                <w:lang w:val="hy-AM"/>
              </w:rPr>
              <w:t>&lt;&lt;ԳՐԻՏԻԳ &gt;&gt;ՍՊԸ</w:t>
            </w:r>
          </w:p>
          <w:p w14:paraId="03AFE06C" w14:textId="6FB11C0B" w:rsidR="004C4EBE" w:rsidRPr="008438D8" w:rsidRDefault="004C4EBE" w:rsidP="00A81C3E">
            <w:pPr>
              <w:spacing w:after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F26DA">
              <w:rPr>
                <w:rFonts w:ascii="Sylfaen" w:hAnsi="Sylfaen"/>
                <w:sz w:val="18"/>
                <w:szCs w:val="18"/>
                <w:lang w:val="hy-AM"/>
              </w:rPr>
              <w:t>&lt;&lt;ГРИТИГ&gt;&gt;ООО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D413048" w14:textId="45E529FD" w:rsidR="004C4EBE" w:rsidRDefault="004C4EBE" w:rsidP="004C4EB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A335C">
              <w:rPr>
                <w:rFonts w:ascii="Sylfaen" w:hAnsi="Sylfaen"/>
                <w:lang w:val="hy-AM"/>
              </w:rPr>
              <w:t>1800,0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8E5F19B" w14:textId="60A9EE6E" w:rsidR="004C4EBE" w:rsidRDefault="00F151D3" w:rsidP="004C4EB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8728AAB" w14:textId="4316B2E7" w:rsidR="004C4EBE" w:rsidRDefault="00F151D3" w:rsidP="004C4EB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1800,0</w:t>
            </w:r>
          </w:p>
        </w:tc>
      </w:tr>
      <w:tr w:rsidR="00D76C91" w:rsidRPr="0022631D" w14:paraId="0F3427A1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77A0590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77350BD3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0F572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76C91" w:rsidRPr="0022631D" w14:paraId="63990656" w14:textId="77777777" w:rsidTr="00D33714">
        <w:tc>
          <w:tcPr>
            <w:tcW w:w="630" w:type="dxa"/>
            <w:vMerge w:val="restart"/>
            <w:shd w:val="clear" w:color="auto" w:fill="auto"/>
            <w:vAlign w:val="center"/>
          </w:tcPr>
          <w:p w14:paraId="49138FB1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25" w:type="dxa"/>
            <w:gridSpan w:val="4"/>
            <w:vMerge w:val="restart"/>
            <w:shd w:val="clear" w:color="auto" w:fill="auto"/>
            <w:vAlign w:val="center"/>
          </w:tcPr>
          <w:p w14:paraId="0E7C64D4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34BF3A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76C91" w:rsidRPr="0022631D" w14:paraId="7C8E5682" w14:textId="77777777" w:rsidTr="00D33714"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4EB29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E362B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410B40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996C0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9315E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E7D975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76C91" w:rsidRPr="0022631D" w14:paraId="6804AE81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7B99C6EA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5570EB6E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D76C91" w:rsidRPr="0022631D" w14:paraId="31DA1C04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A77903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4D45EEA6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19A93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3BA10" w14:textId="2D7C30F8" w:rsidR="00D76C91" w:rsidRPr="007301B0" w:rsidRDefault="00692AF3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A81C3E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="00F410B6" w:rsidRPr="00676BB0">
              <w:rPr>
                <w:rFonts w:ascii="Sylfaen" w:hAnsi="Sylfaen"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="00A81C3E">
              <w:rPr>
                <w:rFonts w:ascii="Sylfaen" w:hAnsi="Sylfaen"/>
                <w:sz w:val="20"/>
                <w:szCs w:val="20"/>
              </w:rPr>
              <w:t>8</w:t>
            </w:r>
            <w:r w:rsidR="00F410B6" w:rsidRPr="00676BB0">
              <w:rPr>
                <w:rFonts w:ascii="Sylfaen" w:hAnsi="Sylfaen"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</w:rPr>
              <w:t>2024</w:t>
            </w:r>
            <w:r w:rsidR="00F410B6" w:rsidRPr="00676BB0">
              <w:rPr>
                <w:rFonts w:ascii="Sylfaen" w:hAnsi="Sylfaen" w:cs="Sylfaen"/>
                <w:sz w:val="20"/>
                <w:szCs w:val="20"/>
              </w:rPr>
              <w:t>թ</w:t>
            </w:r>
            <w:r w:rsidR="00F410B6" w:rsidRPr="00676BB0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D76C91" w:rsidRPr="0022631D" w14:paraId="09CCDD53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0EE13372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F476C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3DE1D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CB5509" w:rsidRPr="00FC77CF" w14:paraId="7D171B6D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36404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09D09" w14:textId="786A2850" w:rsidR="00CB5509" w:rsidRPr="00B471EC" w:rsidRDefault="00A81C3E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24.08.2024թ.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0522DC" w14:textId="718A7857" w:rsidR="00CB5509" w:rsidRPr="00B471EC" w:rsidRDefault="00A81C3E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03.09.2024թ.</w:t>
            </w:r>
          </w:p>
        </w:tc>
      </w:tr>
      <w:tr w:rsidR="00CB5509" w:rsidRPr="00FC77CF" w14:paraId="3793801B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84112A" w14:textId="1578FE7A" w:rsidR="00CB5509" w:rsidRPr="0022631D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 w:rsidR="00A81C3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A81C3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692AF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B5509" w:rsidRPr="00CB5509" w14:paraId="321B247B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64B6D" w14:textId="77777777" w:rsidR="00CB5509" w:rsidRPr="003B54C2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8503D" w14:textId="1A3E57CA" w:rsidR="00CB5509" w:rsidRPr="003B54C2" w:rsidRDefault="00A81C3E" w:rsidP="00692AF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  <w:r w:rsidR="00692AF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 w:rsidR="00692AF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CB550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B5509" w:rsidRPr="00CB5509" w14:paraId="4958E852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340F3" w14:textId="77777777" w:rsidR="00CB5509" w:rsidRPr="00FC77CF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</w:t>
            </w: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F81F1" w14:textId="12D8B85D" w:rsidR="00CB5509" w:rsidRPr="00FC77CF" w:rsidRDefault="00A81C3E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  <w:r w:rsidR="00692AF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 w:rsidR="00692AF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</w:t>
            </w:r>
          </w:p>
        </w:tc>
      </w:tr>
      <w:tr w:rsidR="00CB5509" w:rsidRPr="00CB5509" w14:paraId="01272A4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2D56F99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CB5509" w14:paraId="7298CB83" w14:textId="77777777" w:rsidTr="00D33714">
        <w:tc>
          <w:tcPr>
            <w:tcW w:w="630" w:type="dxa"/>
            <w:vMerge w:val="restart"/>
            <w:shd w:val="clear" w:color="auto" w:fill="auto"/>
            <w:vAlign w:val="center"/>
          </w:tcPr>
          <w:p w14:paraId="568ED790" w14:textId="77777777" w:rsidR="00CB5509" w:rsidRPr="00FC77C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Չափա-բաժնի համարը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14:paraId="40F0985D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6912000C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CB5509" w:rsidRPr="0022631D" w14:paraId="6E1E9CB9" w14:textId="77777777" w:rsidTr="00D33714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14:paraId="6AC443CB" w14:textId="77777777" w:rsidR="00CB5509" w:rsidRPr="00FC77C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0669AF79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1F7D57A7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269858F8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3D99D785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1EDD059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2B5EC7AA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CB5509" w:rsidRPr="0022631D" w14:paraId="4C9D3A0F" w14:textId="77777777" w:rsidTr="00D33714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14:paraId="276F487D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733CB0CF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7A57E763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1954BA47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627AEC44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20C6C891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50930AE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CB5509" w:rsidRPr="0022631D" w14:paraId="4A8D7A02" w14:textId="77777777" w:rsidTr="00D33714">
        <w:trPr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C929CA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50A24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72E62A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F49FFD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A98BB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22663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75F62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930E03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92AF3" w:rsidRPr="00692AF3" w14:paraId="11F2DF8F" w14:textId="77777777" w:rsidTr="00D33714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308E6E4D" w14:textId="7C328C51" w:rsidR="00692AF3" w:rsidRPr="00692AF3" w:rsidRDefault="00A81C3E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41F1ADDD" w14:textId="77777777" w:rsidR="00575355" w:rsidRPr="00BF26DA" w:rsidRDefault="00575355" w:rsidP="0057535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F26DA">
              <w:rPr>
                <w:rFonts w:ascii="Sylfaen" w:hAnsi="Sylfaen"/>
                <w:sz w:val="18"/>
                <w:szCs w:val="18"/>
                <w:lang w:val="hy-AM"/>
              </w:rPr>
              <w:t>&lt;&lt;ՎԱՆՍ ԳՐՈՒՊ &gt;&gt;ՍՊԸ</w:t>
            </w:r>
          </w:p>
          <w:p w14:paraId="632A5610" w14:textId="6FA7C655" w:rsidR="00692AF3" w:rsidRPr="0022631D" w:rsidRDefault="00575355" w:rsidP="005753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26DA">
              <w:rPr>
                <w:rFonts w:ascii="Sylfaen" w:hAnsi="Sylfaen"/>
                <w:sz w:val="18"/>
                <w:szCs w:val="18"/>
                <w:lang w:val="hy-AM"/>
              </w:rPr>
              <w:t>&lt;&lt;ВАНС ГРУПП&gt;&gt;ООО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6A3498B3" w14:textId="09728461" w:rsidR="00692AF3" w:rsidRPr="00FB0918" w:rsidRDefault="00575355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lang w:val="hy-AM"/>
              </w:rPr>
              <w:t>ԼՄԱՀ-ԳՀ</w:t>
            </w:r>
            <w:r w:rsidRPr="00F566BF">
              <w:rPr>
                <w:rFonts w:ascii="GHEA Grapalat" w:hAnsi="GHEA Grapalat"/>
                <w:lang w:val="af-ZA"/>
              </w:rPr>
              <w:t>ԾՁԲ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F566BF">
              <w:rPr>
                <w:rFonts w:ascii="GHEA Grapalat" w:hAnsi="GHEA Grapalat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/>
                <w:u w:val="single"/>
                <w:lang w:val="hy-AM"/>
              </w:rPr>
              <w:t>24</w:t>
            </w:r>
            <w:r w:rsidRPr="00F566BF">
              <w:rPr>
                <w:rFonts w:ascii="GHEA Grapalat" w:hAnsi="GHEA Grapalat"/>
                <w:u w:val="single"/>
                <w:lang w:val="af-ZA"/>
              </w:rPr>
              <w:t>/</w:t>
            </w:r>
            <w:r w:rsidRPr="004C4EBE">
              <w:rPr>
                <w:rFonts w:ascii="GHEA Grapalat" w:hAnsi="GHEA Grapalat"/>
                <w:u w:val="single"/>
                <w:lang w:val="af-ZA"/>
              </w:rPr>
              <w:t>14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ED2F2A6" w14:textId="4D85483D" w:rsidR="00692AF3" w:rsidRPr="007301B0" w:rsidRDefault="00575355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  <w:r w:rsidR="00692AF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 w:rsidR="00692AF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DB3D285" w14:textId="6E95DB74" w:rsidR="00692AF3" w:rsidRPr="006D2EAB" w:rsidRDefault="00575355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20</w:t>
            </w:r>
            <w:r w:rsidR="00692AF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</w:t>
            </w:r>
            <w:r w:rsidR="00692AF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.2024թ.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6A04135" w14:textId="77777777" w:rsidR="00692AF3" w:rsidRPr="006C0CF4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CF2890F" w14:textId="46B6C62B" w:rsidR="00692AF3" w:rsidRPr="006D2EAB" w:rsidRDefault="00575355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784000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F80F98F" w14:textId="7AE93C90" w:rsidR="00692AF3" w:rsidRPr="006D2EAB" w:rsidRDefault="00575355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784000</w:t>
            </w:r>
          </w:p>
        </w:tc>
      </w:tr>
      <w:tr w:rsidR="00692AF3" w:rsidRPr="00692AF3" w14:paraId="4F24B69D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2D772720" w14:textId="77777777" w:rsidR="00692AF3" w:rsidRPr="00EF628F" w:rsidRDefault="00692AF3" w:rsidP="00692A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692AF3" w:rsidRPr="0022631D" w14:paraId="56A9F5B2" w14:textId="77777777" w:rsidTr="00D33714">
        <w:trPr>
          <w:trHeight w:val="12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E8385" w14:textId="77777777" w:rsidR="00692AF3" w:rsidRPr="00EF628F" w:rsidRDefault="00692AF3" w:rsidP="00692A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86107" w14:textId="77777777" w:rsidR="00692AF3" w:rsidRPr="00EF628F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7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F2FF9" w14:textId="77777777" w:rsidR="00692AF3" w:rsidRPr="00EF628F" w:rsidRDefault="00692AF3" w:rsidP="00692A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0228D" w14:textId="77777777" w:rsidR="00692AF3" w:rsidRPr="0022631D" w:rsidRDefault="00692AF3" w:rsidP="00692A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9A2C74" w14:textId="77777777" w:rsidR="00692AF3" w:rsidRPr="0022631D" w:rsidRDefault="00692AF3" w:rsidP="00692A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81E95" w14:textId="77777777" w:rsidR="00692AF3" w:rsidRPr="0022631D" w:rsidRDefault="00692AF3" w:rsidP="00692A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92AF3" w:rsidRPr="00692AF3" w14:paraId="7AD3C84D" w14:textId="77777777" w:rsidTr="00244A4F">
        <w:trPr>
          <w:trHeight w:val="15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43A284" w14:textId="0A1F0D83" w:rsidR="00692AF3" w:rsidRPr="0022631D" w:rsidRDefault="00575355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40CEE6" w14:textId="77777777" w:rsidR="00575355" w:rsidRPr="00BF26DA" w:rsidRDefault="00575355" w:rsidP="0057535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F26DA">
              <w:rPr>
                <w:rFonts w:ascii="Sylfaen" w:hAnsi="Sylfaen"/>
                <w:sz w:val="18"/>
                <w:szCs w:val="18"/>
                <w:lang w:val="hy-AM"/>
              </w:rPr>
              <w:t>&lt;&lt;ՎԱՆՍ ԳՐՈՒՊ &gt;&gt;ՍՊԸ</w:t>
            </w:r>
          </w:p>
          <w:p w14:paraId="2ABE72E1" w14:textId="224DF3C5" w:rsidR="00692AF3" w:rsidRPr="0022631D" w:rsidRDefault="00575355" w:rsidP="005753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26DA">
              <w:rPr>
                <w:rFonts w:ascii="Sylfaen" w:hAnsi="Sylfaen"/>
                <w:sz w:val="18"/>
                <w:szCs w:val="18"/>
                <w:lang w:val="hy-AM"/>
              </w:rPr>
              <w:t>&lt;&lt;ВАНС ГРУПП&gt;&gt;ООО</w:t>
            </w:r>
          </w:p>
        </w:tc>
        <w:tc>
          <w:tcPr>
            <w:tcW w:w="279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6D83865C" w14:textId="77777777" w:rsidR="00575355" w:rsidRPr="00BF26DA" w:rsidRDefault="00575355" w:rsidP="0057535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F26DA">
              <w:rPr>
                <w:rFonts w:ascii="Sylfaen" w:hAnsi="Sylfaen"/>
                <w:sz w:val="18"/>
                <w:szCs w:val="18"/>
                <w:lang w:val="hy-AM"/>
              </w:rPr>
              <w:t>Ք.Ալավերդի,Սանահին Սարահարթ</w:t>
            </w:r>
          </w:p>
          <w:p w14:paraId="17826546" w14:textId="7CD41349" w:rsidR="00692AF3" w:rsidRPr="008438D8" w:rsidRDefault="00575355" w:rsidP="0057535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F26DA">
              <w:rPr>
                <w:rFonts w:ascii="Sylfaen" w:hAnsi="Sylfaen"/>
                <w:sz w:val="18"/>
                <w:szCs w:val="18"/>
                <w:lang w:val="hy-AM"/>
              </w:rPr>
              <w:t>К. Алаверди, Санаин Сарахарт</w:t>
            </w:r>
            <w:r w:rsidRPr="008438D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3F671" w14:textId="6CEE3D80" w:rsidR="00692AF3" w:rsidRPr="00692AF3" w:rsidRDefault="00575355" w:rsidP="00692AF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753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vansgrup@mail.ru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1EF84" w14:textId="3DEB86F7" w:rsidR="00692AF3" w:rsidRPr="00692AF3" w:rsidRDefault="00575355" w:rsidP="00692AF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2471003910900000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E8A12" w14:textId="7FEDF11D" w:rsidR="00692AF3" w:rsidRPr="00692AF3" w:rsidRDefault="00575355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06960535</w:t>
            </w:r>
          </w:p>
        </w:tc>
      </w:tr>
      <w:tr w:rsidR="00692AF3" w:rsidRPr="00692AF3" w14:paraId="6CCD21C1" w14:textId="77777777" w:rsidTr="00D33714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B8242A" w14:textId="77777777" w:rsidR="00692AF3" w:rsidRPr="0022631D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5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03235" w14:textId="77777777" w:rsidR="00692AF3" w:rsidRPr="0022631D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2D1A7" w14:textId="77777777" w:rsidR="00692AF3" w:rsidRPr="0022631D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1C890" w14:textId="77777777" w:rsidR="00692AF3" w:rsidRPr="0022631D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80E70" w14:textId="77777777" w:rsidR="00692AF3" w:rsidRPr="0022631D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E9529" w14:textId="77777777" w:rsidR="00692AF3" w:rsidRPr="0022631D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92AF3" w:rsidRPr="00692AF3" w14:paraId="2E016E9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494DD7B" w14:textId="77777777" w:rsidR="00692AF3" w:rsidRPr="00431EE2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2AF3" w:rsidRPr="004C4EBE" w14:paraId="2E6DC4B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D0F9F" w14:textId="77777777" w:rsidR="00692AF3" w:rsidRPr="00431EE2" w:rsidRDefault="00692AF3" w:rsidP="00692AF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1EE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CFC0A" w14:textId="77777777" w:rsidR="00692AF3" w:rsidRPr="0022631D" w:rsidRDefault="00692AF3" w:rsidP="00692AF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92AF3" w:rsidRPr="004C4EBE" w14:paraId="409C4BA9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420FD25" w14:textId="77777777" w:rsidR="00692AF3" w:rsidRPr="00F363F4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2AF3" w:rsidRPr="004C4EBE" w14:paraId="51C8932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470F565B" w14:textId="77777777" w:rsidR="00692AF3" w:rsidRPr="00F363F4" w:rsidRDefault="00692AF3" w:rsidP="00692AF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---3--- օրացուցային օրվա ընթացքում:</w:t>
            </w:r>
          </w:p>
          <w:p w14:paraId="3270B13C" w14:textId="77777777" w:rsidR="00692AF3" w:rsidRPr="00F363F4" w:rsidRDefault="00692AF3" w:rsidP="00692AF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84C0BE9" w14:textId="77777777" w:rsidR="00692AF3" w:rsidRPr="00F363F4" w:rsidRDefault="00692AF3" w:rsidP="00692AF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871BD91" w14:textId="77777777" w:rsidR="00692AF3" w:rsidRPr="00AD0E34" w:rsidRDefault="00692AF3" w:rsidP="00692AF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0E8227F0" w14:textId="77777777" w:rsidR="00692AF3" w:rsidRPr="00AD0E34" w:rsidRDefault="00692AF3" w:rsidP="00692AF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3242E7DF" w14:textId="77777777" w:rsidR="00692AF3" w:rsidRPr="00AD0E34" w:rsidRDefault="00692AF3" w:rsidP="00692AF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4BC62D01" w14:textId="77777777" w:rsidR="00692AF3" w:rsidRPr="0031290E" w:rsidRDefault="00692AF3" w:rsidP="00692AF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0CB954C9" w14:textId="77777777" w:rsidR="00692AF3" w:rsidRPr="0031290E" w:rsidRDefault="00692AF3" w:rsidP="00692AF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CF65931" w14:textId="77777777" w:rsidR="00692AF3" w:rsidRPr="0031290E" w:rsidRDefault="00692AF3" w:rsidP="00692AF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</w:t>
            </w:r>
            <w:r w:rsidRPr="0031290E">
              <w:rPr>
                <w:lang w:val="hy-AM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alaverdiqaghshin@gmail.com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 w:rsidRPr="007344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9"/>
            </w:r>
          </w:p>
        </w:tc>
      </w:tr>
      <w:tr w:rsidR="00692AF3" w:rsidRPr="004C4EBE" w14:paraId="683C4EAA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6C21DA8" w14:textId="77777777" w:rsidR="00692AF3" w:rsidRPr="0022631D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FF86B62" w14:textId="77777777" w:rsidR="00692AF3" w:rsidRPr="0022631D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2AF3" w:rsidRPr="004C4EBE" w14:paraId="038AC822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CA2B535" w14:textId="77777777" w:rsidR="00692AF3" w:rsidRPr="0022631D" w:rsidRDefault="00692AF3" w:rsidP="00692AF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390EB036" w14:textId="77777777" w:rsidR="00692AF3" w:rsidRPr="0022631D" w:rsidRDefault="00692AF3" w:rsidP="00692AF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92AF3" w:rsidRPr="004C4EBE" w14:paraId="5CB4266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E2C82E2" w14:textId="77777777" w:rsidR="00692AF3" w:rsidRPr="0022631D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CA623B2" w14:textId="77777777" w:rsidR="00692AF3" w:rsidRPr="0022631D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2AF3" w:rsidRPr="004C4EBE" w14:paraId="3B41B8AB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2F75F" w14:textId="77777777" w:rsidR="00692AF3" w:rsidRPr="0022631D" w:rsidRDefault="00692AF3" w:rsidP="00692AF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8ADD5" w14:textId="77777777" w:rsidR="00692AF3" w:rsidRPr="0022631D" w:rsidRDefault="00692AF3" w:rsidP="00692AF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92AF3" w:rsidRPr="004C4EBE" w14:paraId="01092240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3564E5D" w14:textId="77777777" w:rsidR="00692AF3" w:rsidRPr="0022631D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2AF3" w:rsidRPr="004C4EBE" w14:paraId="005EDC4A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3AA45" w14:textId="77777777" w:rsidR="00692AF3" w:rsidRPr="00E56328" w:rsidRDefault="00692AF3" w:rsidP="00692AF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7FBAD" w14:textId="77777777" w:rsidR="00692AF3" w:rsidRPr="00E56328" w:rsidRDefault="00692AF3" w:rsidP="00692AF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92AF3" w:rsidRPr="004C4EBE" w14:paraId="72D82B2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235BE73" w14:textId="77777777" w:rsidR="00692AF3" w:rsidRPr="00E56328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92AF3" w:rsidRPr="0022631D" w14:paraId="74BA5A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FB61AF" w14:textId="77777777" w:rsidR="00692AF3" w:rsidRPr="0022631D" w:rsidRDefault="00692AF3" w:rsidP="00692AF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DF688A" w14:textId="77777777" w:rsidR="00692AF3" w:rsidRPr="0022631D" w:rsidRDefault="00692AF3" w:rsidP="00692AF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92AF3" w:rsidRPr="0022631D" w14:paraId="4DB77F09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C3022E5" w14:textId="77777777" w:rsidR="00692AF3" w:rsidRPr="0022631D" w:rsidRDefault="00692AF3" w:rsidP="00692A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92AF3" w:rsidRPr="0022631D" w14:paraId="4B19D0E7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13915FED" w14:textId="77777777" w:rsidR="00692AF3" w:rsidRPr="0022631D" w:rsidRDefault="00692AF3" w:rsidP="00692AF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2AF3" w:rsidRPr="0022631D" w14:paraId="658179AB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00489" w14:textId="77777777" w:rsidR="00692AF3" w:rsidRPr="0022631D" w:rsidRDefault="00692AF3" w:rsidP="00692AF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6AD4B6" w14:textId="77777777" w:rsidR="00692AF3" w:rsidRPr="0022631D" w:rsidRDefault="00692AF3" w:rsidP="00692AF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F14E5" w14:textId="77777777" w:rsidR="00692AF3" w:rsidRPr="0022631D" w:rsidRDefault="00692AF3" w:rsidP="00692AF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92AF3" w:rsidRPr="0022631D" w14:paraId="64E3A2A0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33258537" w14:textId="77777777" w:rsidR="00692AF3" w:rsidRPr="0022631D" w:rsidRDefault="00692AF3" w:rsidP="00692AF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41745EA1" w14:textId="77777777" w:rsidR="00692AF3" w:rsidRPr="0022631D" w:rsidRDefault="00692AF3" w:rsidP="00692AF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285F238D" w14:textId="77777777" w:rsidR="00692AF3" w:rsidRPr="0022631D" w:rsidRDefault="00692AF3" w:rsidP="00692AF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0BE2BC21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457F5F6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0D83AC25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0F6FCFC0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AE421" w14:textId="77777777" w:rsidR="009F2CB7" w:rsidRDefault="009F2CB7" w:rsidP="0022631D">
      <w:pPr>
        <w:spacing w:before="0" w:after="0"/>
      </w:pPr>
      <w:r>
        <w:separator/>
      </w:r>
    </w:p>
  </w:endnote>
  <w:endnote w:type="continuationSeparator" w:id="0">
    <w:p w14:paraId="4E9A262A" w14:textId="77777777" w:rsidR="009F2CB7" w:rsidRDefault="009F2CB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9CBFE" w14:textId="77777777" w:rsidR="009F2CB7" w:rsidRDefault="009F2CB7" w:rsidP="0022631D">
      <w:pPr>
        <w:spacing w:before="0" w:after="0"/>
      </w:pPr>
      <w:r>
        <w:separator/>
      </w:r>
    </w:p>
  </w:footnote>
  <w:footnote w:type="continuationSeparator" w:id="0">
    <w:p w14:paraId="3C4A5622" w14:textId="77777777" w:rsidR="009F2CB7" w:rsidRDefault="009F2CB7" w:rsidP="0022631D">
      <w:pPr>
        <w:spacing w:before="0" w:after="0"/>
      </w:pPr>
      <w:r>
        <w:continuationSeparator/>
      </w:r>
    </w:p>
  </w:footnote>
  <w:footnote w:id="1">
    <w:p w14:paraId="026C06ED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0552637B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4BF0DB3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707D5658" w14:textId="77777777" w:rsidR="00D76C91" w:rsidRPr="002D0BF6" w:rsidRDefault="00D76C9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3666615" w14:textId="77777777" w:rsidR="00D76C91" w:rsidRPr="002D0BF6" w:rsidRDefault="00D76C9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A66EDB2" w14:textId="77777777" w:rsidR="00CB5509" w:rsidRPr="00871366" w:rsidRDefault="00CB550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39B9BD1A" w14:textId="77777777" w:rsidR="00692AF3" w:rsidRPr="002D0BF6" w:rsidRDefault="00692AF3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25985674" w14:textId="77777777" w:rsidR="00692AF3" w:rsidRPr="0078682E" w:rsidRDefault="00692AF3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3968F8" w14:textId="77777777" w:rsidR="00692AF3" w:rsidRPr="0078682E" w:rsidRDefault="00692AF3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157CE137" w14:textId="77777777" w:rsidR="00692AF3" w:rsidRPr="00005B9C" w:rsidRDefault="00692AF3" w:rsidP="00B33828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2D8BCC4" w14:textId="77777777" w:rsidR="00692AF3" w:rsidRPr="0078682E" w:rsidRDefault="00692AF3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7FCE9779" w14:textId="77777777" w:rsidR="00692AF3" w:rsidRPr="0078682E" w:rsidRDefault="00692AF3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3395E8EE" w14:textId="77777777" w:rsidR="00692AF3" w:rsidRPr="00005B9C" w:rsidRDefault="00692AF3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13652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16BB"/>
    <w:rsid w:val="00012170"/>
    <w:rsid w:val="00044EA8"/>
    <w:rsid w:val="00046CCF"/>
    <w:rsid w:val="00051ECE"/>
    <w:rsid w:val="00061414"/>
    <w:rsid w:val="0007090E"/>
    <w:rsid w:val="00073D66"/>
    <w:rsid w:val="00075581"/>
    <w:rsid w:val="000B0199"/>
    <w:rsid w:val="000E4228"/>
    <w:rsid w:val="000E4FF1"/>
    <w:rsid w:val="000F376D"/>
    <w:rsid w:val="001021B0"/>
    <w:rsid w:val="001078E3"/>
    <w:rsid w:val="00160B36"/>
    <w:rsid w:val="00166737"/>
    <w:rsid w:val="0018422F"/>
    <w:rsid w:val="001A1999"/>
    <w:rsid w:val="001C1BE1"/>
    <w:rsid w:val="001E0091"/>
    <w:rsid w:val="00205A90"/>
    <w:rsid w:val="00212F36"/>
    <w:rsid w:val="0022631D"/>
    <w:rsid w:val="00260DEE"/>
    <w:rsid w:val="002612CB"/>
    <w:rsid w:val="0027410B"/>
    <w:rsid w:val="00295B92"/>
    <w:rsid w:val="002E4E6F"/>
    <w:rsid w:val="002F021B"/>
    <w:rsid w:val="002F16CC"/>
    <w:rsid w:val="002F1FEB"/>
    <w:rsid w:val="002F69AC"/>
    <w:rsid w:val="0031290E"/>
    <w:rsid w:val="003633BB"/>
    <w:rsid w:val="00371B1D"/>
    <w:rsid w:val="003763EE"/>
    <w:rsid w:val="003800FB"/>
    <w:rsid w:val="003819E3"/>
    <w:rsid w:val="003B2758"/>
    <w:rsid w:val="003B54C2"/>
    <w:rsid w:val="003E3D40"/>
    <w:rsid w:val="003E6978"/>
    <w:rsid w:val="004113FB"/>
    <w:rsid w:val="004128BA"/>
    <w:rsid w:val="00414525"/>
    <w:rsid w:val="00431EE2"/>
    <w:rsid w:val="00433E3C"/>
    <w:rsid w:val="00472069"/>
    <w:rsid w:val="00474C2F"/>
    <w:rsid w:val="004764CD"/>
    <w:rsid w:val="004875E0"/>
    <w:rsid w:val="004C4EBE"/>
    <w:rsid w:val="004D078F"/>
    <w:rsid w:val="004E376E"/>
    <w:rsid w:val="004F493D"/>
    <w:rsid w:val="00503BCC"/>
    <w:rsid w:val="00530611"/>
    <w:rsid w:val="00546023"/>
    <w:rsid w:val="00551949"/>
    <w:rsid w:val="005658B0"/>
    <w:rsid w:val="005737F9"/>
    <w:rsid w:val="00575355"/>
    <w:rsid w:val="005D5FBD"/>
    <w:rsid w:val="005E6F95"/>
    <w:rsid w:val="005F788C"/>
    <w:rsid w:val="00607C9A"/>
    <w:rsid w:val="00630C4D"/>
    <w:rsid w:val="00646760"/>
    <w:rsid w:val="00684B2B"/>
    <w:rsid w:val="00690ECB"/>
    <w:rsid w:val="00692AF3"/>
    <w:rsid w:val="006A1DFC"/>
    <w:rsid w:val="006A38B4"/>
    <w:rsid w:val="006B2E21"/>
    <w:rsid w:val="006C0266"/>
    <w:rsid w:val="006C0CF4"/>
    <w:rsid w:val="006D2EAB"/>
    <w:rsid w:val="006E0D92"/>
    <w:rsid w:val="006E1A83"/>
    <w:rsid w:val="006E2AC7"/>
    <w:rsid w:val="006F2779"/>
    <w:rsid w:val="006F3484"/>
    <w:rsid w:val="007060FC"/>
    <w:rsid w:val="007301B0"/>
    <w:rsid w:val="007344B8"/>
    <w:rsid w:val="007732E7"/>
    <w:rsid w:val="00777089"/>
    <w:rsid w:val="0078682E"/>
    <w:rsid w:val="00796850"/>
    <w:rsid w:val="0081420B"/>
    <w:rsid w:val="008438D8"/>
    <w:rsid w:val="008610FF"/>
    <w:rsid w:val="008C4E62"/>
    <w:rsid w:val="008E493A"/>
    <w:rsid w:val="008F6261"/>
    <w:rsid w:val="009C5E0F"/>
    <w:rsid w:val="009E75FF"/>
    <w:rsid w:val="009F2CB7"/>
    <w:rsid w:val="00A25649"/>
    <w:rsid w:val="00A306F5"/>
    <w:rsid w:val="00A31820"/>
    <w:rsid w:val="00A33167"/>
    <w:rsid w:val="00A63AFD"/>
    <w:rsid w:val="00A75C66"/>
    <w:rsid w:val="00A81C3E"/>
    <w:rsid w:val="00AA32E4"/>
    <w:rsid w:val="00AD07B9"/>
    <w:rsid w:val="00AD0E34"/>
    <w:rsid w:val="00AD59DC"/>
    <w:rsid w:val="00B33828"/>
    <w:rsid w:val="00B471EC"/>
    <w:rsid w:val="00B65391"/>
    <w:rsid w:val="00B75762"/>
    <w:rsid w:val="00B91DE2"/>
    <w:rsid w:val="00B94EA2"/>
    <w:rsid w:val="00BA03B0"/>
    <w:rsid w:val="00BA2F1B"/>
    <w:rsid w:val="00BB0A93"/>
    <w:rsid w:val="00BB67E2"/>
    <w:rsid w:val="00BD3D4E"/>
    <w:rsid w:val="00BF1465"/>
    <w:rsid w:val="00BF4745"/>
    <w:rsid w:val="00C077E2"/>
    <w:rsid w:val="00C739B4"/>
    <w:rsid w:val="00C84DF7"/>
    <w:rsid w:val="00C96337"/>
    <w:rsid w:val="00C96BED"/>
    <w:rsid w:val="00CB44D2"/>
    <w:rsid w:val="00CB5509"/>
    <w:rsid w:val="00CC1F23"/>
    <w:rsid w:val="00CE38EA"/>
    <w:rsid w:val="00CE5C45"/>
    <w:rsid w:val="00CF1F70"/>
    <w:rsid w:val="00D24ECF"/>
    <w:rsid w:val="00D25B64"/>
    <w:rsid w:val="00D33714"/>
    <w:rsid w:val="00D350DE"/>
    <w:rsid w:val="00D36189"/>
    <w:rsid w:val="00D40769"/>
    <w:rsid w:val="00D6711A"/>
    <w:rsid w:val="00D72936"/>
    <w:rsid w:val="00D76C91"/>
    <w:rsid w:val="00D80C64"/>
    <w:rsid w:val="00DB0755"/>
    <w:rsid w:val="00DE06F1"/>
    <w:rsid w:val="00E243EA"/>
    <w:rsid w:val="00E33A25"/>
    <w:rsid w:val="00E4188B"/>
    <w:rsid w:val="00E54C4D"/>
    <w:rsid w:val="00E56328"/>
    <w:rsid w:val="00E9600B"/>
    <w:rsid w:val="00EA01A2"/>
    <w:rsid w:val="00EA568C"/>
    <w:rsid w:val="00EA767F"/>
    <w:rsid w:val="00EB59EE"/>
    <w:rsid w:val="00EF16D0"/>
    <w:rsid w:val="00EF628F"/>
    <w:rsid w:val="00F10AFE"/>
    <w:rsid w:val="00F151D3"/>
    <w:rsid w:val="00F204AC"/>
    <w:rsid w:val="00F31004"/>
    <w:rsid w:val="00F363F4"/>
    <w:rsid w:val="00F410B6"/>
    <w:rsid w:val="00F57D2E"/>
    <w:rsid w:val="00F64167"/>
    <w:rsid w:val="00F6673B"/>
    <w:rsid w:val="00F77AAD"/>
    <w:rsid w:val="00F90123"/>
    <w:rsid w:val="00F916C4"/>
    <w:rsid w:val="00F92D3D"/>
    <w:rsid w:val="00FB0918"/>
    <w:rsid w:val="00FB097B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78088C"/>
  <w15:docId w15:val="{361F9A6B-FC6B-4075-97F3-9D5FB4D4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F1FD-2EE0-4BD3-B4BE-CB1894D3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Анаит Саркисян</cp:lastModifiedBy>
  <cp:revision>44</cp:revision>
  <cp:lastPrinted>2024-04-10T06:53:00Z</cp:lastPrinted>
  <dcterms:created xsi:type="dcterms:W3CDTF">2021-06-28T12:08:00Z</dcterms:created>
  <dcterms:modified xsi:type="dcterms:W3CDTF">2024-09-19T08:01:00Z</dcterms:modified>
</cp:coreProperties>
</file>