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  <w:hyperlink r:id="rId5" w:history="1">
        <w:r w:rsidRPr="004C2414">
          <w:rPr>
            <w:rStyle w:val="Hyperlink"/>
            <w:rFonts w:ascii="GHEA Grapalat" w:hAnsi="GHEA Grapalat"/>
            <w:lang w:val="hy-AM"/>
          </w:rPr>
          <w:t>https://www.e-register.am/am/companies/1084929/declaration/ce57ad7f-1dcb-4c76-bc5d-d294011b1c6d</w:t>
        </w:r>
      </w:hyperlink>
    </w:p>
    <w:p w:rsidR="004C2414" w:rsidRPr="004C2414" w:rsidRDefault="004C2414">
      <w:pPr>
        <w:rPr>
          <w:rFonts w:ascii="GHEA Grapalat" w:hAnsi="GHEA Grapalat"/>
          <w:lang w:val="hy-AM"/>
        </w:rPr>
      </w:pPr>
    </w:p>
    <w:sectPr w:rsidR="004C2414" w:rsidRPr="004C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084929/declaration/ce57ad7f-1dcb-4c76-bc5d-d294011b1c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2</cp:revision>
  <dcterms:created xsi:type="dcterms:W3CDTF">2023-10-19T11:17:00Z</dcterms:created>
  <dcterms:modified xsi:type="dcterms:W3CDTF">2023-10-19T11:18:00Z</dcterms:modified>
</cp:coreProperties>
</file>