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AC629D">
        <w:rPr>
          <w:rFonts w:ascii="Sylfaen" w:hAnsi="Sylfaen"/>
          <w:b/>
          <w:i/>
          <w:color w:val="FF0000"/>
          <w:szCs w:val="20"/>
        </w:rPr>
        <w:t>16.09</w:t>
      </w:r>
      <w:r w:rsidRPr="005D7A23">
        <w:rPr>
          <w:rFonts w:ascii="Sylfaen" w:hAnsi="Sylfaen"/>
          <w:b/>
          <w:i/>
          <w:color w:val="FF0000"/>
          <w:szCs w:val="20"/>
        </w:rPr>
        <w:t>.201</w:t>
      </w:r>
      <w:r w:rsidR="004C60A5">
        <w:rPr>
          <w:rFonts w:ascii="Sylfaen" w:hAnsi="Sylfaen"/>
          <w:b/>
          <w:i/>
          <w:color w:val="FF0000"/>
          <w:szCs w:val="20"/>
        </w:rPr>
        <w:t>9</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AC629D">
        <w:rPr>
          <w:rFonts w:ascii="GHEA Grapalat" w:hAnsi="GHEA Grapalat"/>
          <w:b/>
          <w:color w:val="FF0000"/>
          <w:sz w:val="20"/>
          <w:szCs w:val="20"/>
        </w:rPr>
        <w:t>1/3</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1B37BC" w:rsidRDefault="00484876" w:rsidP="001B37BC">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004666" w:rsidRDefault="00484876" w:rsidP="001B37BC">
      <w:pPr>
        <w:tabs>
          <w:tab w:val="center" w:pos="4819"/>
          <w:tab w:val="left" w:pos="7275"/>
        </w:tabs>
        <w:spacing w:after="0"/>
        <w:ind w:left="-709" w:right="-2" w:firstLine="567"/>
        <w:jc w:val="both"/>
        <w:rPr>
          <w:rFonts w:ascii="GHEA Grapalat" w:hAnsi="GHEA Grapalat"/>
          <w:b/>
          <w:color w:val="FF000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w:t>
      </w:r>
      <w:r w:rsidRPr="00004666">
        <w:rPr>
          <w:rFonts w:ascii="GHEA Grapalat" w:hAnsi="GHEA Grapalat"/>
          <w:sz w:val="20"/>
          <w:szCs w:val="20"/>
        </w:rPr>
        <w:t xml:space="preserve">of </w:t>
      </w:r>
      <w:r w:rsidR="00AE150F">
        <w:rPr>
          <w:rFonts w:ascii="GHEA Grapalat" w:hAnsi="GHEA Grapalat"/>
          <w:color w:val="FF0000"/>
          <w:sz w:val="20"/>
          <w:szCs w:val="20"/>
          <w:lang w:eastAsia="ru-RU"/>
        </w:rPr>
        <w:t>c</w:t>
      </w:r>
      <w:r w:rsidR="00AE150F" w:rsidRPr="00AE150F">
        <w:rPr>
          <w:rFonts w:ascii="GHEA Grapalat" w:hAnsi="GHEA Grapalat"/>
          <w:color w:val="FF0000"/>
          <w:sz w:val="20"/>
          <w:szCs w:val="20"/>
          <w:lang w:eastAsia="ru-RU"/>
        </w:rPr>
        <w:t>ommunication equipment</w:t>
      </w:r>
      <w:r w:rsidR="00AE150F">
        <w:rPr>
          <w:rFonts w:ascii="GHEA Grapalat" w:hAnsi="GHEA Grapalat"/>
          <w:color w:val="FF0000"/>
          <w:sz w:val="20"/>
          <w:szCs w:val="20"/>
          <w:lang w:eastAsia="ru-RU"/>
        </w:rPr>
        <w:t>s</w:t>
      </w:r>
      <w:r w:rsidR="00426D0F" w:rsidRPr="00004666">
        <w:rPr>
          <w:rFonts w:ascii="GHEA Grapalat" w:hAnsi="GHEA Grapalat"/>
          <w:b/>
          <w:color w:val="FF0000"/>
          <w:sz w:val="20"/>
          <w:szCs w:val="20"/>
        </w:rPr>
        <w:t>.</w:t>
      </w:r>
    </w:p>
    <w:p w:rsidR="006220C6" w:rsidRPr="006220C6" w:rsidRDefault="006220C6" w:rsidP="006220C6">
      <w:pPr>
        <w:jc w:val="both"/>
        <w:rPr>
          <w:rFonts w:ascii="GHEA Grapalat" w:hAnsi="GHEA Grapalat"/>
          <w:b/>
          <w:color w:val="FF0000"/>
          <w:sz w:val="20"/>
          <w:szCs w:val="20"/>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AE150F" w:rsidRDefault="00484876" w:rsidP="00AE150F">
      <w:pPr>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The contracts of</w:t>
      </w:r>
      <w:r w:rsidR="00AE150F">
        <w:rPr>
          <w:rFonts w:ascii="GHEA Grapalat" w:hAnsi="GHEA Grapalat"/>
          <w:color w:val="222222"/>
          <w:sz w:val="20"/>
          <w:szCs w:val="20"/>
          <w:lang w:eastAsia="ru-RU"/>
        </w:rPr>
        <w:t xml:space="preserve"> </w:t>
      </w:r>
      <w:r w:rsidR="00AE150F">
        <w:rPr>
          <w:rFonts w:ascii="GHEA Grapalat" w:hAnsi="GHEA Grapalat"/>
          <w:color w:val="FF0000"/>
          <w:sz w:val="20"/>
          <w:szCs w:val="20"/>
          <w:lang w:eastAsia="ru-RU"/>
        </w:rPr>
        <w:t>c</w:t>
      </w:r>
      <w:r w:rsidR="00AE150F" w:rsidRPr="00AE150F">
        <w:rPr>
          <w:rFonts w:ascii="GHEA Grapalat" w:hAnsi="GHEA Grapalat"/>
          <w:color w:val="FF0000"/>
          <w:sz w:val="20"/>
          <w:szCs w:val="20"/>
          <w:lang w:eastAsia="ru-RU"/>
        </w:rPr>
        <w:t>ommunication equipment  and / or communication accessories and / or electrical equipment and / or solar panels</w:t>
      </w:r>
      <w:r w:rsidR="00AE150F" w:rsidRPr="00AE150F">
        <w:rPr>
          <w:sz w:val="20"/>
          <w:szCs w:val="20"/>
        </w:rPr>
        <w:t xml:space="preserve"> </w:t>
      </w:r>
      <w:r w:rsidRPr="00AE150F">
        <w:rPr>
          <w:rFonts w:ascii="GHEA Grapalat" w:hAnsi="GHEA Grapalat"/>
          <w:color w:val="222222"/>
          <w:sz w:val="20"/>
          <w:szCs w:val="20"/>
          <w:lang w:eastAsia="ru-RU"/>
        </w:rPr>
        <w:t>considered similar</w:t>
      </w:r>
      <w:r w:rsidR="006220C6" w:rsidRPr="00AE150F">
        <w:rPr>
          <w:rFonts w:ascii="GHEA Grapalat" w:hAnsi="GHEA Grapalat"/>
          <w:color w:val="222222"/>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9. Changes can be made to this statement at least two calendar days before the deadline of submission of applications. On the first working day following the date of modification, the secretary of the commission publishes the </w:t>
      </w:r>
      <w:r w:rsidRPr="006A473C">
        <w:rPr>
          <w:rFonts w:ascii="GHEA Grapalat" w:hAnsi="GHEA Grapalat" w:cs="Arial"/>
          <w:color w:val="222222"/>
          <w:sz w:val="20"/>
          <w:szCs w:val="20"/>
          <w:lang w:eastAsia="ru-RU"/>
        </w:rPr>
        <w:lastRenderedPageBreak/>
        <w:t>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AC629D">
        <w:rPr>
          <w:rFonts w:ascii="GHEA Grapalat" w:hAnsi="GHEA Grapalat" w:cs="Arial"/>
          <w:b/>
          <w:color w:val="FF0000"/>
          <w:sz w:val="20"/>
          <w:szCs w:val="20"/>
          <w:lang w:eastAsia="ru-RU"/>
        </w:rPr>
        <w:t>02.10</w:t>
      </w:r>
      <w:r>
        <w:rPr>
          <w:rFonts w:ascii="GHEA Grapalat" w:hAnsi="GHEA Grapalat" w:cs="Arial"/>
          <w:b/>
          <w:color w:val="FF0000"/>
          <w:sz w:val="20"/>
          <w:szCs w:val="20"/>
          <w:lang w:eastAsia="ru-RU"/>
        </w:rPr>
        <w:t>.201</w:t>
      </w:r>
      <w:r w:rsidR="004C60A5">
        <w:rPr>
          <w:rFonts w:ascii="GHEA Grapalat" w:hAnsi="GHEA Grapalat" w:cs="Arial"/>
          <w:b/>
          <w:color w:val="FF0000"/>
          <w:sz w:val="20"/>
          <w:szCs w:val="20"/>
          <w:lang w:eastAsia="ru-RU"/>
        </w:rPr>
        <w:t>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264F71">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00394FED">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6220C6">
        <w:rPr>
          <w:rFonts w:ascii="GHEA Grapalat" w:hAnsi="GHEA Grapalat" w:cs="Arial"/>
          <w:b/>
          <w:color w:val="FF0000"/>
          <w:sz w:val="20"/>
          <w:szCs w:val="20"/>
          <w:lang w:eastAsia="ru-RU"/>
        </w:rPr>
        <w:t>A. Baghram</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264F71">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0am, </w:t>
      </w:r>
      <w:r w:rsidR="00AC629D">
        <w:rPr>
          <w:rFonts w:ascii="GHEA Grapalat" w:hAnsi="GHEA Grapalat" w:cs="Arial"/>
          <w:b/>
          <w:color w:val="FF0000"/>
          <w:sz w:val="20"/>
          <w:szCs w:val="20"/>
          <w:lang w:eastAsia="ru-RU"/>
        </w:rPr>
        <w:t>02.10</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w:t>
      </w:r>
      <w:r w:rsidR="004C60A5">
        <w:rPr>
          <w:rFonts w:ascii="GHEA Grapalat" w:hAnsi="GHEA Grapalat" w:cs="Arial"/>
          <w:b/>
          <w:color w:val="FF0000"/>
          <w:sz w:val="20"/>
          <w:szCs w:val="20"/>
          <w:lang w:eastAsia="ru-RU"/>
        </w:rPr>
        <w:t>9</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Head of the Division of the Department of Formulation of Procurement documents of Logistic Support Department of  the Ministry of Defence of the RA</w:t>
      </w:r>
      <w:r w:rsidR="006220C6" w:rsidRPr="006220C6">
        <w:rPr>
          <w:rFonts w:ascii="Sylfaen" w:hAnsi="Sylfaen"/>
          <w:sz w:val="20"/>
          <w:szCs w:val="20"/>
        </w:rPr>
        <w:t xml:space="preserve">  </w:t>
      </w:r>
      <w:r w:rsidR="006220C6" w:rsidRPr="006220C6">
        <w:rPr>
          <w:rFonts w:ascii="Sylfaen" w:hAnsi="Sylfaen"/>
          <w:color w:val="FF0000"/>
          <w:sz w:val="20"/>
          <w:szCs w:val="20"/>
        </w:rPr>
        <w:t>А. Baghramyan</w:t>
      </w:r>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Pr="006220C6">
        <w:rPr>
          <w:rFonts w:ascii="Sylfaen" w:hAnsi="Sylfaen"/>
          <w:b/>
          <w:sz w:val="20"/>
          <w:szCs w:val="20"/>
        </w:rPr>
        <w:t>a.baghramyan@mil.am։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AC629D">
        <w:rPr>
          <w:rFonts w:ascii="GHEA Grapalat" w:hAnsi="GHEA Grapalat"/>
          <w:b/>
          <w:color w:val="FF0000"/>
          <w:sz w:val="20"/>
          <w:szCs w:val="20"/>
        </w:rPr>
        <w:t>1/3</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4C60A5">
        <w:rPr>
          <w:rFonts w:ascii="Sylfaen" w:hAnsi="Sylfaen"/>
          <w:sz w:val="24"/>
          <w:szCs w:val="24"/>
        </w:rPr>
        <w:t>9</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sidR="001B37BC">
        <w:rPr>
          <w:rFonts w:ascii="Sylfaen" w:hAnsi="Sylfaen"/>
          <w:sz w:val="24"/>
          <w:szCs w:val="24"/>
        </w:rPr>
        <w:t xml:space="preserve"> </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AE150F" w:rsidP="006840D9">
      <w:pPr>
        <w:jc w:val="right"/>
        <w:rPr>
          <w:rFonts w:ascii="Sylfaen" w:hAnsi="Sylfaen"/>
          <w:sz w:val="24"/>
          <w:szCs w:val="24"/>
        </w:rPr>
      </w:pPr>
      <w:r>
        <w:rPr>
          <w:rFonts w:ascii="Sylfaen" w:hAnsi="Sylfaen"/>
          <w:sz w:val="24"/>
          <w:szCs w:val="24"/>
        </w:rPr>
        <w:t xml:space="preserve"> </w:t>
      </w: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4C60A5">
        <w:rPr>
          <w:rFonts w:ascii="Sylfaen" w:hAnsi="Sylfaen"/>
          <w:sz w:val="24"/>
          <w:szCs w:val="24"/>
        </w:rPr>
        <w:t>9</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301A2"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4301A2">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4301A2"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4301A2">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4301A2"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4301A2">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4301A2"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4301A2">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4301A2"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4301A2">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8E5" w:rsidRDefault="00DA48E5" w:rsidP="0054642F">
      <w:pPr>
        <w:spacing w:after="0" w:line="240" w:lineRule="auto"/>
      </w:pPr>
      <w:r>
        <w:separator/>
      </w:r>
    </w:p>
  </w:endnote>
  <w:endnote w:type="continuationSeparator" w:id="1">
    <w:p w:rsidR="00DA48E5" w:rsidRDefault="00DA48E5"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8E5" w:rsidRDefault="00DA48E5" w:rsidP="0054642F">
      <w:pPr>
        <w:spacing w:after="0" w:line="240" w:lineRule="auto"/>
      </w:pPr>
      <w:r>
        <w:separator/>
      </w:r>
    </w:p>
  </w:footnote>
  <w:footnote w:type="continuationSeparator" w:id="1">
    <w:p w:rsidR="00DA48E5" w:rsidRDefault="00DA48E5"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666"/>
    <w:rsid w:val="00006651"/>
    <w:rsid w:val="000262C7"/>
    <w:rsid w:val="000324DC"/>
    <w:rsid w:val="00036564"/>
    <w:rsid w:val="00053431"/>
    <w:rsid w:val="000543A2"/>
    <w:rsid w:val="00063B37"/>
    <w:rsid w:val="000650B0"/>
    <w:rsid w:val="00065569"/>
    <w:rsid w:val="0008372F"/>
    <w:rsid w:val="000840DC"/>
    <w:rsid w:val="000A2D05"/>
    <w:rsid w:val="000A406A"/>
    <w:rsid w:val="000B2C65"/>
    <w:rsid w:val="000C041F"/>
    <w:rsid w:val="000C1B4C"/>
    <w:rsid w:val="000C4786"/>
    <w:rsid w:val="000C54A2"/>
    <w:rsid w:val="000C5BDB"/>
    <w:rsid w:val="000C7611"/>
    <w:rsid w:val="000D7676"/>
    <w:rsid w:val="000E27D9"/>
    <w:rsid w:val="000E3077"/>
    <w:rsid w:val="001046D2"/>
    <w:rsid w:val="0012469E"/>
    <w:rsid w:val="0013601C"/>
    <w:rsid w:val="00162AE0"/>
    <w:rsid w:val="001A260F"/>
    <w:rsid w:val="001B33D2"/>
    <w:rsid w:val="001B37BC"/>
    <w:rsid w:val="001C3A80"/>
    <w:rsid w:val="001C4E8D"/>
    <w:rsid w:val="001C7199"/>
    <w:rsid w:val="001D5F7C"/>
    <w:rsid w:val="001E435F"/>
    <w:rsid w:val="001E44D5"/>
    <w:rsid w:val="001F2364"/>
    <w:rsid w:val="00205A37"/>
    <w:rsid w:val="00212FE8"/>
    <w:rsid w:val="00215C9D"/>
    <w:rsid w:val="00217BCC"/>
    <w:rsid w:val="00232937"/>
    <w:rsid w:val="00246778"/>
    <w:rsid w:val="00246DF9"/>
    <w:rsid w:val="00250016"/>
    <w:rsid w:val="00252774"/>
    <w:rsid w:val="00256D9D"/>
    <w:rsid w:val="00257FF0"/>
    <w:rsid w:val="00264E95"/>
    <w:rsid w:val="00264F6B"/>
    <w:rsid w:val="00264F71"/>
    <w:rsid w:val="002760BB"/>
    <w:rsid w:val="002772F2"/>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4FED"/>
    <w:rsid w:val="00395C8F"/>
    <w:rsid w:val="003965AC"/>
    <w:rsid w:val="003E3E27"/>
    <w:rsid w:val="003F1D51"/>
    <w:rsid w:val="003F43BE"/>
    <w:rsid w:val="003F5CB4"/>
    <w:rsid w:val="003F7976"/>
    <w:rsid w:val="00425663"/>
    <w:rsid w:val="00426D0F"/>
    <w:rsid w:val="004301A2"/>
    <w:rsid w:val="00466AB9"/>
    <w:rsid w:val="00474817"/>
    <w:rsid w:val="00474930"/>
    <w:rsid w:val="004770CB"/>
    <w:rsid w:val="00483105"/>
    <w:rsid w:val="00484876"/>
    <w:rsid w:val="00485ABA"/>
    <w:rsid w:val="00486874"/>
    <w:rsid w:val="00495064"/>
    <w:rsid w:val="004A268C"/>
    <w:rsid w:val="004A3354"/>
    <w:rsid w:val="004B053C"/>
    <w:rsid w:val="004B3AF3"/>
    <w:rsid w:val="004C60A5"/>
    <w:rsid w:val="004E25EC"/>
    <w:rsid w:val="005103FF"/>
    <w:rsid w:val="00544F45"/>
    <w:rsid w:val="0054509A"/>
    <w:rsid w:val="0054642F"/>
    <w:rsid w:val="00567561"/>
    <w:rsid w:val="00577B9B"/>
    <w:rsid w:val="005A6163"/>
    <w:rsid w:val="005A70C5"/>
    <w:rsid w:val="005B6773"/>
    <w:rsid w:val="005B6D72"/>
    <w:rsid w:val="005D2EA8"/>
    <w:rsid w:val="005D7A23"/>
    <w:rsid w:val="005E02D5"/>
    <w:rsid w:val="005F0656"/>
    <w:rsid w:val="005F1418"/>
    <w:rsid w:val="006053BD"/>
    <w:rsid w:val="00607FDA"/>
    <w:rsid w:val="00611841"/>
    <w:rsid w:val="00611E41"/>
    <w:rsid w:val="006220C6"/>
    <w:rsid w:val="0063016A"/>
    <w:rsid w:val="00630D28"/>
    <w:rsid w:val="00643185"/>
    <w:rsid w:val="00644A68"/>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676EE"/>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A31E0"/>
    <w:rsid w:val="00AC629D"/>
    <w:rsid w:val="00AC75BB"/>
    <w:rsid w:val="00AD2C90"/>
    <w:rsid w:val="00AD40BA"/>
    <w:rsid w:val="00AD67A8"/>
    <w:rsid w:val="00AD7F09"/>
    <w:rsid w:val="00AE150F"/>
    <w:rsid w:val="00B06301"/>
    <w:rsid w:val="00B068F6"/>
    <w:rsid w:val="00B15A4E"/>
    <w:rsid w:val="00B21511"/>
    <w:rsid w:val="00B22691"/>
    <w:rsid w:val="00B33E52"/>
    <w:rsid w:val="00B3568A"/>
    <w:rsid w:val="00B51655"/>
    <w:rsid w:val="00B566A9"/>
    <w:rsid w:val="00B61417"/>
    <w:rsid w:val="00B760E9"/>
    <w:rsid w:val="00B81CD1"/>
    <w:rsid w:val="00B84A04"/>
    <w:rsid w:val="00B86177"/>
    <w:rsid w:val="00BA10AE"/>
    <w:rsid w:val="00BA3672"/>
    <w:rsid w:val="00BB1754"/>
    <w:rsid w:val="00BB591E"/>
    <w:rsid w:val="00BC2FCB"/>
    <w:rsid w:val="00BE4FE1"/>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6760C"/>
    <w:rsid w:val="00D74A41"/>
    <w:rsid w:val="00D87025"/>
    <w:rsid w:val="00DA2EB5"/>
    <w:rsid w:val="00DA48E5"/>
    <w:rsid w:val="00DA7454"/>
    <w:rsid w:val="00DA7A88"/>
    <w:rsid w:val="00DB0B97"/>
    <w:rsid w:val="00DB2959"/>
    <w:rsid w:val="00DC12BB"/>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5</Pages>
  <Words>2287</Words>
  <Characters>13041</Characters>
  <Application>Microsoft Office Word</Application>
  <DocSecurity>0</DocSecurity>
  <Lines>108</Lines>
  <Paragraphs>30</Paragraphs>
  <ScaleCrop>false</ScaleCrop>
  <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157</cp:revision>
  <dcterms:created xsi:type="dcterms:W3CDTF">2017-06-27T09:46:00Z</dcterms:created>
  <dcterms:modified xsi:type="dcterms:W3CDTF">2019-09-16T09:54:00Z</dcterms:modified>
</cp:coreProperties>
</file>