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172" w:rsidRDefault="007A2172" w:rsidP="00187E3E">
      <w:pPr>
        <w:spacing w:after="0"/>
        <w:jc w:val="center"/>
        <w:rPr>
          <w:rFonts w:ascii="GHEA Grapalat" w:hAnsi="GHEA Grapalat" w:cs="Times New Roman"/>
        </w:rPr>
      </w:pPr>
    </w:p>
    <w:p w:rsidR="00966F59" w:rsidRDefault="00DB0B79" w:rsidP="00966F59">
      <w:pPr>
        <w:spacing w:after="0"/>
        <w:rPr>
          <w:rFonts w:ascii="GHEA Grapalat" w:hAnsi="GHEA Grapalat" w:cs="Times New Roman"/>
          <w:sz w:val="24"/>
          <w:lang w:val="hy-AM"/>
        </w:rPr>
      </w:pPr>
      <w:r w:rsidRPr="00187E3E">
        <w:rPr>
          <w:rFonts w:ascii="GHEA Grapalat" w:hAnsi="GHEA Grapalat" w:cs="Times New Roman"/>
        </w:rPr>
        <w:t>№</w:t>
      </w:r>
      <w:r w:rsidR="007A2172">
        <w:rPr>
          <w:rFonts w:ascii="GHEA Grapalat" w:hAnsi="GHEA Grapalat" w:cs="Times New Roman"/>
          <w:lang w:val="hy-AM"/>
        </w:rPr>
        <w:t>____________</w:t>
      </w:r>
      <w:r w:rsidR="007A2172">
        <w:rPr>
          <w:rFonts w:ascii="GHEA Grapalat" w:hAnsi="GHEA Grapalat" w:cs="Times New Roman"/>
          <w:lang w:val="hy-AM"/>
        </w:rPr>
        <w:tab/>
      </w:r>
      <w:r w:rsidR="007A2172">
        <w:rPr>
          <w:rFonts w:ascii="GHEA Grapalat" w:hAnsi="GHEA Grapalat" w:cs="Times New Roman"/>
          <w:lang w:val="hy-AM"/>
        </w:rPr>
        <w:tab/>
      </w:r>
      <w:r w:rsidR="007A2172">
        <w:rPr>
          <w:rFonts w:ascii="GHEA Grapalat" w:hAnsi="GHEA Grapalat" w:cs="Times New Roman"/>
          <w:lang w:val="hy-AM"/>
        </w:rPr>
        <w:tab/>
      </w:r>
      <w:r w:rsidR="007A2172">
        <w:rPr>
          <w:rFonts w:ascii="GHEA Grapalat" w:hAnsi="GHEA Grapalat" w:cs="Times New Roman"/>
          <w:lang w:val="hy-AM"/>
        </w:rPr>
        <w:tab/>
      </w:r>
      <w:r w:rsidR="00966F59">
        <w:rPr>
          <w:rFonts w:ascii="GHEA Grapalat" w:hAnsi="GHEA Grapalat" w:cs="Times New Roman"/>
        </w:rPr>
        <w:t xml:space="preserve">                                 </w:t>
      </w:r>
      <w:r w:rsidR="00966F59">
        <w:rPr>
          <w:rFonts w:ascii="GHEA Grapalat" w:hAnsi="GHEA Grapalat" w:cs="Times New Roman"/>
          <w:sz w:val="24"/>
          <w:lang w:val="hy-AM"/>
        </w:rPr>
        <w:t>«</w:t>
      </w:r>
      <w:r w:rsidR="00966F59">
        <w:rPr>
          <w:rFonts w:ascii="GHEA Grapalat" w:hAnsi="GHEA Grapalat" w:cs="Times New Roman"/>
          <w:sz w:val="24"/>
        </w:rPr>
        <w:t xml:space="preserve">       </w:t>
      </w:r>
      <w:r w:rsidR="00966F59">
        <w:rPr>
          <w:rFonts w:ascii="GHEA Grapalat" w:hAnsi="GHEA Grapalat" w:cs="Times New Roman"/>
          <w:sz w:val="24"/>
          <w:lang w:val="hy-AM"/>
        </w:rPr>
        <w:t xml:space="preserve">» </w:t>
      </w:r>
      <w:r w:rsidR="00966F59">
        <w:rPr>
          <w:rFonts w:ascii="GHEA Grapalat" w:hAnsi="GHEA Grapalat" w:cs="Times New Roman"/>
          <w:sz w:val="24"/>
        </w:rPr>
        <w:t xml:space="preserve">                     2023</w:t>
      </w:r>
      <w:r w:rsidR="00966F59">
        <w:rPr>
          <w:rFonts w:ascii="GHEA Grapalat" w:hAnsi="GHEA Grapalat" w:cs="Times New Roman"/>
          <w:sz w:val="24"/>
          <w:lang w:val="hy-AM"/>
        </w:rPr>
        <w:t>թ.</w:t>
      </w:r>
    </w:p>
    <w:p w:rsidR="007A2172" w:rsidRDefault="007A2172" w:rsidP="00966F59">
      <w:pPr>
        <w:spacing w:after="0"/>
        <w:jc w:val="center"/>
        <w:rPr>
          <w:rFonts w:ascii="Sylfaen" w:hAnsi="Sylfaen" w:cs="Times New Roman"/>
          <w:sz w:val="16"/>
          <w:szCs w:val="16"/>
          <w:lang w:val="hy-AM"/>
        </w:rPr>
      </w:pPr>
    </w:p>
    <w:p w:rsidR="00233F8C" w:rsidRPr="00233F8C" w:rsidRDefault="00233F8C">
      <w:pPr>
        <w:rPr>
          <w:rFonts w:ascii="Sylfaen" w:hAnsi="Sylfaen" w:cs="Times New Roman"/>
          <w:sz w:val="16"/>
          <w:szCs w:val="16"/>
          <w:lang w:val="hy-AM"/>
        </w:rPr>
      </w:pPr>
    </w:p>
    <w:p w:rsidR="008177FA" w:rsidRDefault="008177FA" w:rsidP="007A2172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EB59F8">
        <w:rPr>
          <w:rFonts w:ascii="GHEA Grapalat" w:hAnsi="GHEA Grapalat"/>
          <w:bCs/>
          <w:sz w:val="24"/>
          <w:szCs w:val="24"/>
          <w:lang w:val="hy-AM"/>
        </w:rPr>
        <w:t xml:space="preserve">ԳՆՈՒՄՆԵՐԻ ԳՈՐԾԸՆԹԱՑԻՆ ՄԱՍՆԱԿՑԵԼՈՒ ԻՐԱՎՈՒՆՔ ՉՈՒՆԵՑՈՂ </w:t>
      </w:r>
      <w:r w:rsidR="00AC2AE3">
        <w:rPr>
          <w:rFonts w:ascii="GHEA Grapalat" w:hAnsi="GHEA Grapalat"/>
          <w:bCs/>
          <w:sz w:val="24"/>
          <w:szCs w:val="24"/>
          <w:lang w:val="hy-AM"/>
        </w:rPr>
        <w:t>ՄԱՍՆԱԿԻՑ</w:t>
      </w:r>
      <w:r w:rsidR="0015656A">
        <w:rPr>
          <w:rFonts w:ascii="GHEA Grapalat" w:hAnsi="GHEA Grapalat"/>
          <w:bCs/>
          <w:sz w:val="24"/>
          <w:szCs w:val="24"/>
          <w:lang w:val="hy-AM"/>
        </w:rPr>
        <w:t>ՆԵՐ</w:t>
      </w:r>
      <w:r w:rsidRPr="00EB59F8">
        <w:rPr>
          <w:rFonts w:ascii="GHEA Grapalat" w:hAnsi="GHEA Grapalat"/>
          <w:bCs/>
          <w:sz w:val="24"/>
          <w:szCs w:val="24"/>
          <w:lang w:val="hy-AM"/>
        </w:rPr>
        <w:t>Ի ՑՈՒՑԱԿՈՒՄ ՆԵՐԱՌԵԼՈՒ ՄԱՍԻՆ</w:t>
      </w:r>
    </w:p>
    <w:p w:rsidR="007A2172" w:rsidRPr="00233F8C" w:rsidRDefault="007A2172" w:rsidP="007A2172">
      <w:pPr>
        <w:spacing w:after="0" w:line="240" w:lineRule="auto"/>
        <w:ind w:firstLine="360"/>
        <w:jc w:val="center"/>
        <w:rPr>
          <w:rFonts w:ascii="GHEA Grapalat" w:hAnsi="GHEA Grapalat"/>
          <w:bCs/>
          <w:sz w:val="32"/>
          <w:szCs w:val="32"/>
          <w:lang w:val="hy-AM"/>
        </w:rPr>
      </w:pPr>
    </w:p>
    <w:p w:rsidR="00A9167B" w:rsidRDefault="00A9167B" w:rsidP="00966F59">
      <w:pPr>
        <w:tabs>
          <w:tab w:val="left" w:pos="9900"/>
        </w:tabs>
        <w:spacing w:after="0" w:line="240" w:lineRule="auto"/>
        <w:ind w:right="270"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67A7">
        <w:rPr>
          <w:rFonts w:ascii="GHEA Grapalat" w:hAnsi="GHEA Grapalat"/>
          <w:color w:val="000000" w:themeColor="text1"/>
          <w:sz w:val="24"/>
          <w:szCs w:val="24"/>
          <w:lang w:val="hy-AM"/>
        </w:rPr>
        <w:t>Երևանի քաղաքապետարանի և 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Արխի </w:t>
      </w:r>
      <w:r w:rsidR="003E7003">
        <w:rPr>
          <w:rFonts w:ascii="GHEA Grapalat" w:hAnsi="GHEA Grapalat"/>
          <w:color w:val="000000" w:themeColor="text1"/>
          <w:sz w:val="24"/>
          <w:szCs w:val="24"/>
          <w:lang w:val="hy-AM"/>
        </w:rPr>
        <w:t>Թ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ուլս</w:t>
      </w:r>
      <w:r w:rsidRPr="00A267A7">
        <w:rPr>
          <w:rFonts w:ascii="GHEA Grapalat" w:hAnsi="GHEA Grapalat"/>
          <w:color w:val="000000" w:themeColor="text1"/>
          <w:sz w:val="24"/>
          <w:szCs w:val="24"/>
          <w:lang w:val="hy-AM"/>
        </w:rPr>
        <w:t>» ՍՊ ընկերության</w:t>
      </w:r>
      <w:r w:rsidR="00B811A8" w:rsidRPr="00425E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267A7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="00966F59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A267A7">
        <w:rPr>
          <w:rFonts w:ascii="GHEA Grapalat" w:hAnsi="GHEA Grapalat"/>
          <w:color w:val="000000" w:themeColor="text1"/>
          <w:sz w:val="24"/>
          <w:szCs w:val="24"/>
          <w:lang w:val="hy-AM"/>
        </w:rPr>
        <w:t>յսուհետ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A267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Ընկերություն</w:t>
      </w:r>
      <w:r w:rsidRPr="00A267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 միջև 2023 թվականի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հունվարի 31</w:t>
      </w:r>
      <w:r w:rsidRPr="00A267A7">
        <w:rPr>
          <w:rFonts w:ascii="GHEA Grapalat" w:hAnsi="GHEA Grapalat"/>
          <w:color w:val="000000" w:themeColor="text1"/>
          <w:sz w:val="24"/>
          <w:szCs w:val="24"/>
          <w:lang w:val="hy-AM"/>
        </w:rPr>
        <w:t>-ին կնքված «ԵՔ-ԲՄ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Խ</w:t>
      </w:r>
      <w:r w:rsidRPr="00A267A7">
        <w:rPr>
          <w:rFonts w:ascii="GHEA Grapalat" w:hAnsi="GHEA Grapalat"/>
          <w:color w:val="000000" w:themeColor="text1"/>
          <w:sz w:val="24"/>
          <w:szCs w:val="24"/>
          <w:lang w:val="hy-AM"/>
        </w:rPr>
        <w:t>ԱՇՁԲ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-23/9-1</w:t>
      </w:r>
      <w:r w:rsidRPr="00A267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ծածկագրով աշխատանքների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կատարման </w:t>
      </w:r>
      <w:r w:rsidRPr="00A267A7">
        <w:rPr>
          <w:rFonts w:ascii="GHEA Grapalat" w:hAnsi="GHEA Grapalat"/>
          <w:color w:val="000000" w:themeColor="text1"/>
          <w:sz w:val="24"/>
          <w:szCs w:val="24"/>
          <w:lang w:val="hy-AM"/>
        </w:rPr>
        <w:t>գնման պայմանագրի (</w:t>
      </w:r>
      <w:r w:rsidR="00966F59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A267A7">
        <w:rPr>
          <w:rFonts w:ascii="GHEA Grapalat" w:hAnsi="GHEA Grapalat"/>
          <w:color w:val="000000" w:themeColor="text1"/>
          <w:sz w:val="24"/>
          <w:szCs w:val="24"/>
          <w:lang w:val="hy-AM"/>
        </w:rPr>
        <w:t>յսուհետ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A267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Պայմանագիր) 1.1 կետի համաձայն՝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Պատվիրատուն հանձնարարում է, իսկ Կատարողը ստանձնում է նախագծանախահաշվային փաստաթղթերի </w:t>
      </w:r>
      <w:r w:rsidR="005855EF">
        <w:rPr>
          <w:rFonts w:ascii="GHEA Grapalat" w:hAnsi="GHEA Grapalat"/>
          <w:color w:val="000000" w:themeColor="text1"/>
          <w:sz w:val="24"/>
          <w:szCs w:val="24"/>
          <w:lang w:val="hy-AM"/>
        </w:rPr>
        <w:t>կազմ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ման խորհրդատվական աշխատանքների կատարման պարտավորությունը </w:t>
      </w:r>
      <w:r w:rsidRPr="00292D84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այսուհետ՝ աշխատանք</w:t>
      </w:r>
      <w:r w:rsidRPr="00292D84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համաձայն  </w:t>
      </w:r>
      <w:r w:rsidR="003E7003">
        <w:rPr>
          <w:rFonts w:ascii="GHEA Grapalat" w:hAnsi="GHEA Grapalat"/>
          <w:color w:val="000000" w:themeColor="text1"/>
          <w:sz w:val="24"/>
          <w:szCs w:val="24"/>
          <w:lang w:val="hy-AM"/>
        </w:rPr>
        <w:t>Պ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այմանագրի անբաժանելի մաս կազմող </w:t>
      </w:r>
      <w:r w:rsidRPr="00292D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N1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հավելվածով սահմանված Տեխնիկական բնութագիր-գնման ժամանակացույցի պահանջների:</w:t>
      </w:r>
    </w:p>
    <w:p w:rsidR="00A9167B" w:rsidRPr="00966F59" w:rsidRDefault="00A9167B" w:rsidP="00966F59">
      <w:pPr>
        <w:tabs>
          <w:tab w:val="left" w:pos="9900"/>
        </w:tabs>
        <w:spacing w:after="0" w:line="240" w:lineRule="auto"/>
        <w:ind w:right="27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Երևանի քաղաքապետարանի աշխատակազմի շինարարության և բարեկարգման վարչության կողմից Պայմանագրով պատվիրատուին վերապահված իրավունքների և պարտականություների իրացման արդյունքում պարզվել է, որ կատարողի կողմից չեն պահպանվել  </w:t>
      </w:r>
      <w:r w:rsidR="003E7003">
        <w:rPr>
          <w:rFonts w:ascii="GHEA Grapalat" w:hAnsi="GHEA Grapalat"/>
          <w:color w:val="000000" w:themeColor="text1"/>
          <w:sz w:val="24"/>
          <w:szCs w:val="24"/>
          <w:lang w:val="hy-AM"/>
        </w:rPr>
        <w:t>Պ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այմանագրի </w:t>
      </w:r>
      <w:r w:rsidRPr="008409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անբաժանելի մասը կազմող </w:t>
      </w:r>
      <w:r w:rsidRPr="00966F59">
        <w:rPr>
          <w:rFonts w:ascii="GHEA Grapalat" w:hAnsi="GHEA Grapalat"/>
          <w:color w:val="000000" w:themeColor="text1"/>
          <w:sz w:val="24"/>
          <w:szCs w:val="24"/>
          <w:lang w:val="hy-AM"/>
        </w:rPr>
        <w:t>N 1 հավելվածի Տեխնիկական բնութագիր-գնման ժամանակացույցով սահմանված աշխատանքների կատարման  պահանջները:</w:t>
      </w:r>
    </w:p>
    <w:p w:rsidR="00B81808" w:rsidRPr="00D54243" w:rsidRDefault="00966F59" w:rsidP="00966F59">
      <w:pPr>
        <w:tabs>
          <w:tab w:val="left" w:pos="9900"/>
        </w:tabs>
        <w:spacing w:after="0"/>
        <w:ind w:right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D54243">
        <w:rPr>
          <w:rFonts w:ascii="GHEA Grapalat" w:hAnsi="GHEA Grapalat"/>
          <w:sz w:val="24"/>
          <w:szCs w:val="24"/>
          <w:lang w:val="hy-AM"/>
        </w:rPr>
        <w:t xml:space="preserve"> Ընկերությունը</w:t>
      </w:r>
      <w:r w:rsidR="00A65FDA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243">
        <w:rPr>
          <w:rFonts w:ascii="GHEA Grapalat" w:hAnsi="GHEA Grapalat"/>
          <w:sz w:val="24"/>
          <w:szCs w:val="24"/>
          <w:lang w:val="hy-AM"/>
        </w:rPr>
        <w:t xml:space="preserve">խախտելով </w:t>
      </w:r>
      <w:r w:rsidR="003E7003">
        <w:rPr>
          <w:rFonts w:ascii="GHEA Grapalat" w:hAnsi="GHEA Grapalat"/>
          <w:sz w:val="24"/>
          <w:szCs w:val="24"/>
          <w:lang w:val="hy-AM"/>
        </w:rPr>
        <w:t>Պ</w:t>
      </w:r>
      <w:r w:rsidR="00D54243">
        <w:rPr>
          <w:rFonts w:ascii="GHEA Grapalat" w:hAnsi="GHEA Grapalat"/>
          <w:sz w:val="24"/>
          <w:szCs w:val="24"/>
          <w:lang w:val="hy-AM"/>
        </w:rPr>
        <w:t xml:space="preserve">այմանագրով սահմանված </w:t>
      </w:r>
      <w:r w:rsidR="00135904">
        <w:rPr>
          <w:rFonts w:ascii="GHEA Grapalat" w:hAnsi="GHEA Grapalat"/>
          <w:sz w:val="24"/>
          <w:szCs w:val="24"/>
          <w:lang w:val="hy-AM"/>
        </w:rPr>
        <w:t>պարտավորությունները</w:t>
      </w:r>
      <w:r w:rsidR="00D54243">
        <w:rPr>
          <w:rFonts w:ascii="GHEA Grapalat" w:hAnsi="GHEA Grapalat"/>
          <w:sz w:val="24"/>
          <w:szCs w:val="24"/>
          <w:lang w:val="hy-AM"/>
        </w:rPr>
        <w:t xml:space="preserve"> չի կա</w:t>
      </w:r>
      <w:r w:rsidR="004501DA">
        <w:rPr>
          <w:rFonts w:ascii="GHEA Grapalat" w:hAnsi="GHEA Grapalat"/>
          <w:sz w:val="24"/>
          <w:szCs w:val="24"/>
          <w:lang w:val="hy-AM"/>
        </w:rPr>
        <w:t>տա</w:t>
      </w:r>
      <w:r w:rsidR="00D54243">
        <w:rPr>
          <w:rFonts w:ascii="GHEA Grapalat" w:hAnsi="GHEA Grapalat"/>
          <w:sz w:val="24"/>
          <w:szCs w:val="24"/>
          <w:lang w:val="hy-AM"/>
        </w:rPr>
        <w:t xml:space="preserve">րել </w:t>
      </w:r>
      <w:r w:rsidR="003E7003">
        <w:rPr>
          <w:rFonts w:ascii="GHEA Grapalat" w:hAnsi="GHEA Grapalat"/>
          <w:sz w:val="24"/>
          <w:szCs w:val="24"/>
          <w:lang w:val="hy-AM"/>
        </w:rPr>
        <w:t xml:space="preserve"> Պայմանագրով </w:t>
      </w:r>
      <w:r w:rsidR="00D54243">
        <w:rPr>
          <w:rFonts w:ascii="GHEA Grapalat" w:hAnsi="GHEA Grapalat"/>
          <w:sz w:val="24"/>
          <w:szCs w:val="24"/>
          <w:lang w:val="hy-AM"/>
        </w:rPr>
        <w:t xml:space="preserve">նախատեսված </w:t>
      </w:r>
      <w:r w:rsidR="004501DA">
        <w:rPr>
          <w:rFonts w:ascii="GHEA Grapalat" w:hAnsi="GHEA Grapalat"/>
          <w:sz w:val="24"/>
          <w:szCs w:val="24"/>
          <w:lang w:val="hy-AM"/>
        </w:rPr>
        <w:t>աշխատանքները</w:t>
      </w:r>
      <w:r w:rsidR="00D54243">
        <w:rPr>
          <w:rFonts w:ascii="GHEA Grapalat" w:hAnsi="GHEA Grapalat"/>
          <w:sz w:val="24"/>
          <w:szCs w:val="24"/>
          <w:lang w:val="hy-AM"/>
        </w:rPr>
        <w:t>։</w:t>
      </w:r>
    </w:p>
    <w:p w:rsidR="00B81808" w:rsidRPr="00694108" w:rsidRDefault="00966F59" w:rsidP="00966F59">
      <w:pPr>
        <w:tabs>
          <w:tab w:val="left" w:pos="1141"/>
          <w:tab w:val="left" w:pos="9900"/>
        </w:tabs>
        <w:spacing w:after="0"/>
        <w:ind w:right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D54243">
        <w:rPr>
          <w:rFonts w:ascii="GHEA Grapalat" w:hAnsi="GHEA Grapalat"/>
          <w:sz w:val="24"/>
          <w:szCs w:val="24"/>
          <w:lang w:val="hy-AM"/>
        </w:rPr>
        <w:t>Երևանի քաղաքապետարանը</w:t>
      </w:r>
      <w:r w:rsidR="00233F8C">
        <w:rPr>
          <w:rFonts w:ascii="GHEA Grapalat" w:hAnsi="GHEA Grapalat"/>
          <w:sz w:val="24"/>
          <w:szCs w:val="24"/>
          <w:lang w:val="hy-AM"/>
        </w:rPr>
        <w:t>՝</w:t>
      </w:r>
      <w:r w:rsidR="00267CEC">
        <w:rPr>
          <w:rFonts w:ascii="GHEA Grapalat" w:hAnsi="GHEA Grapalat"/>
          <w:sz w:val="24"/>
          <w:szCs w:val="24"/>
          <w:lang w:val="hy-AM"/>
        </w:rPr>
        <w:t xml:space="preserve"> ղեկավարվելով գնումների մասին օրենսդրությամբ, ինչպես նաև Պայմանագրի </w:t>
      </w:r>
      <w:r w:rsidR="00A65FDA">
        <w:rPr>
          <w:rFonts w:ascii="GHEA Grapalat" w:hAnsi="GHEA Grapalat"/>
          <w:color w:val="000000" w:themeColor="text1"/>
          <w:sz w:val="24"/>
          <w:szCs w:val="24"/>
          <w:lang w:val="hy-AM"/>
        </w:rPr>
        <w:t>2.1.3</w:t>
      </w:r>
      <w:r w:rsidR="00233F8C">
        <w:rPr>
          <w:rFonts w:ascii="GHEA Grapalat" w:hAnsi="GHEA Grapalat"/>
          <w:sz w:val="24"/>
          <w:szCs w:val="24"/>
          <w:lang w:val="hy-AM"/>
        </w:rPr>
        <w:t>-րդ</w:t>
      </w:r>
      <w:r w:rsidR="00A65FDA">
        <w:rPr>
          <w:rFonts w:ascii="GHEA Grapalat" w:hAnsi="GHEA Grapalat"/>
          <w:sz w:val="24"/>
          <w:szCs w:val="24"/>
          <w:lang w:val="hy-AM"/>
        </w:rPr>
        <w:t xml:space="preserve"> </w:t>
      </w:r>
      <w:r w:rsidR="00267CEC">
        <w:rPr>
          <w:rFonts w:ascii="GHEA Grapalat" w:hAnsi="GHEA Grapalat"/>
          <w:sz w:val="24"/>
          <w:szCs w:val="24"/>
          <w:lang w:val="hy-AM"/>
        </w:rPr>
        <w:t>կետի</w:t>
      </w:r>
      <w:r w:rsidR="003E7003">
        <w:rPr>
          <w:rFonts w:ascii="GHEA Grapalat" w:hAnsi="GHEA Grapalat"/>
          <w:sz w:val="24"/>
          <w:szCs w:val="24"/>
          <w:lang w:val="hy-AM"/>
        </w:rPr>
        <w:t xml:space="preserve"> «բ» ենթակետի</w:t>
      </w:r>
      <w:r w:rsidR="00267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425E19">
        <w:rPr>
          <w:rFonts w:ascii="GHEA Grapalat" w:hAnsi="GHEA Grapalat"/>
          <w:sz w:val="24"/>
          <w:szCs w:val="24"/>
          <w:lang w:val="hy-AM"/>
        </w:rPr>
        <w:t>պահանջ</w:t>
      </w:r>
      <w:r w:rsidR="00517D06">
        <w:rPr>
          <w:rFonts w:ascii="GHEA Grapalat" w:hAnsi="GHEA Grapalat"/>
          <w:sz w:val="24"/>
          <w:szCs w:val="24"/>
          <w:lang w:val="hy-AM"/>
        </w:rPr>
        <w:t>ով</w:t>
      </w:r>
      <w:r w:rsidR="00267CEC">
        <w:rPr>
          <w:rFonts w:ascii="GHEA Grapalat" w:hAnsi="GHEA Grapalat"/>
          <w:sz w:val="24"/>
          <w:szCs w:val="24"/>
          <w:lang w:val="hy-AM"/>
        </w:rPr>
        <w:t>՝ միակողմանի /</w:t>
      </w:r>
      <w:r w:rsidR="00287216">
        <w:rPr>
          <w:rFonts w:ascii="GHEA Grapalat" w:hAnsi="GHEA Grapalat"/>
          <w:sz w:val="24"/>
          <w:szCs w:val="24"/>
          <w:lang w:val="hy-AM"/>
        </w:rPr>
        <w:t>ամբողջությամբ</w:t>
      </w:r>
      <w:r w:rsidR="00267CEC">
        <w:rPr>
          <w:rFonts w:ascii="GHEA Grapalat" w:hAnsi="GHEA Grapalat"/>
          <w:sz w:val="24"/>
          <w:szCs w:val="24"/>
          <w:lang w:val="hy-AM"/>
        </w:rPr>
        <w:t>/ լուծ</w:t>
      </w:r>
      <w:r w:rsidR="00475FA1">
        <w:rPr>
          <w:rFonts w:ascii="GHEA Grapalat" w:hAnsi="GHEA Grapalat"/>
          <w:sz w:val="24"/>
          <w:szCs w:val="24"/>
          <w:lang w:val="hy-AM"/>
        </w:rPr>
        <w:t>ել է</w:t>
      </w:r>
      <w:r w:rsidR="00267CEC">
        <w:rPr>
          <w:rFonts w:ascii="GHEA Grapalat" w:hAnsi="GHEA Grapalat"/>
          <w:sz w:val="24"/>
          <w:szCs w:val="24"/>
          <w:lang w:val="hy-AM"/>
        </w:rPr>
        <w:t xml:space="preserve"> կնքված Պայմանագիրը</w:t>
      </w:r>
      <w:r w:rsidR="003E77E7">
        <w:rPr>
          <w:rFonts w:ascii="GHEA Grapalat" w:hAnsi="GHEA Grapalat"/>
          <w:sz w:val="24"/>
          <w:szCs w:val="24"/>
          <w:lang w:val="hy-AM"/>
        </w:rPr>
        <w:t>։ Պ</w:t>
      </w:r>
      <w:r w:rsidR="00267CEC">
        <w:rPr>
          <w:rFonts w:ascii="GHEA Grapalat" w:hAnsi="GHEA Grapalat"/>
          <w:sz w:val="24"/>
          <w:szCs w:val="24"/>
          <w:lang w:val="hy-AM"/>
        </w:rPr>
        <w:t xml:space="preserve">այմանագրի լուծման վերաբերյալ ծանուցումը հրապարակվել է տեղեկագրում սույն թվականի </w:t>
      </w:r>
      <w:r w:rsidR="00A9167B">
        <w:rPr>
          <w:rFonts w:ascii="GHEA Grapalat" w:hAnsi="GHEA Grapalat"/>
          <w:sz w:val="24"/>
          <w:szCs w:val="24"/>
          <w:lang w:val="hy-AM"/>
        </w:rPr>
        <w:t>հուլիսի  26</w:t>
      </w:r>
      <w:r w:rsidR="00776C2A">
        <w:rPr>
          <w:rFonts w:ascii="GHEA Grapalat" w:hAnsi="GHEA Grapalat"/>
          <w:sz w:val="24"/>
          <w:szCs w:val="24"/>
          <w:lang w:val="hy-AM"/>
        </w:rPr>
        <w:t>-ին</w:t>
      </w:r>
      <w:r w:rsidR="00475FA1">
        <w:rPr>
          <w:rFonts w:ascii="GHEA Grapalat" w:hAnsi="GHEA Grapalat"/>
          <w:sz w:val="24"/>
          <w:szCs w:val="24"/>
          <w:lang w:val="hy-AM"/>
        </w:rPr>
        <w:t xml:space="preserve"> և պայմա</w:t>
      </w:r>
      <w:r w:rsidR="00322FFB">
        <w:rPr>
          <w:rFonts w:ascii="GHEA Grapalat" w:hAnsi="GHEA Grapalat"/>
          <w:sz w:val="24"/>
          <w:szCs w:val="24"/>
          <w:lang w:val="hy-AM"/>
        </w:rPr>
        <w:t>նագիրը</w:t>
      </w:r>
      <w:r w:rsidR="00FE46EF">
        <w:rPr>
          <w:rFonts w:ascii="GHEA Grapalat" w:hAnsi="GHEA Grapalat"/>
          <w:sz w:val="24"/>
          <w:szCs w:val="24"/>
          <w:lang w:val="hy-AM"/>
        </w:rPr>
        <w:t xml:space="preserve"> </w:t>
      </w:r>
      <w:r w:rsidR="00A9167B">
        <w:rPr>
          <w:rFonts w:ascii="GHEA Grapalat" w:hAnsi="GHEA Grapalat"/>
          <w:sz w:val="24"/>
          <w:szCs w:val="24"/>
          <w:lang w:val="hy-AM"/>
        </w:rPr>
        <w:t>հուլիսի 27</w:t>
      </w:r>
      <w:r w:rsidR="00322FFB">
        <w:rPr>
          <w:rFonts w:ascii="GHEA Grapalat" w:hAnsi="GHEA Grapalat"/>
          <w:sz w:val="24"/>
          <w:szCs w:val="24"/>
          <w:lang w:val="hy-AM"/>
        </w:rPr>
        <w:t>-ի դրությամբ</w:t>
      </w:r>
      <w:r w:rsidR="00475FA1">
        <w:rPr>
          <w:rFonts w:ascii="GHEA Grapalat" w:hAnsi="GHEA Grapalat"/>
          <w:sz w:val="24"/>
          <w:szCs w:val="24"/>
          <w:lang w:val="hy-AM"/>
        </w:rPr>
        <w:t xml:space="preserve"> համարվում է լուծված։</w:t>
      </w:r>
    </w:p>
    <w:p w:rsidR="00576DD8" w:rsidRDefault="00966F59" w:rsidP="00966F59">
      <w:pPr>
        <w:tabs>
          <w:tab w:val="left" w:pos="9900"/>
        </w:tabs>
        <w:spacing w:after="0" w:line="240" w:lineRule="auto"/>
        <w:ind w:left="90" w:right="27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</w:t>
      </w:r>
      <w:r w:rsidR="00576DD8">
        <w:rPr>
          <w:rFonts w:ascii="GHEA Grapalat" w:hAnsi="GHEA Grapalat" w:cs="Times New Roman"/>
          <w:sz w:val="24"/>
          <w:szCs w:val="24"/>
          <w:lang w:val="hy-AM"/>
        </w:rPr>
        <w:t>Ղ</w:t>
      </w:r>
      <w:r w:rsidR="00576DD8" w:rsidRPr="00E212F2">
        <w:rPr>
          <w:rFonts w:ascii="GHEA Grapalat" w:hAnsi="GHEA Grapalat" w:cs="Times New Roman"/>
          <w:sz w:val="24"/>
          <w:szCs w:val="24"/>
          <w:lang w:val="hy-AM"/>
        </w:rPr>
        <w:t>եկավարվելով «Գնումների մասին» Հ</w:t>
      </w:r>
      <w:r w:rsidR="00233F8C">
        <w:rPr>
          <w:rFonts w:ascii="GHEA Grapalat" w:hAnsi="GHEA Grapalat" w:cs="Times New Roman"/>
          <w:sz w:val="24"/>
          <w:szCs w:val="24"/>
          <w:lang w:val="hy-AM"/>
        </w:rPr>
        <w:t>այաստանի Հանրապետության</w:t>
      </w:r>
      <w:r w:rsidR="00576DD8" w:rsidRPr="00E212F2">
        <w:rPr>
          <w:rFonts w:ascii="GHEA Grapalat" w:hAnsi="GHEA Grapalat" w:cs="Times New Roman"/>
          <w:sz w:val="24"/>
          <w:szCs w:val="24"/>
          <w:lang w:val="hy-AM"/>
        </w:rPr>
        <w:t xml:space="preserve"> օրենքի 6-րդ հոդվածի 2-րդ </w:t>
      </w:r>
      <w:r w:rsidR="0015656A">
        <w:rPr>
          <w:rFonts w:ascii="GHEA Grapalat" w:hAnsi="GHEA Grapalat" w:cs="Times New Roman"/>
          <w:sz w:val="24"/>
          <w:szCs w:val="24"/>
          <w:lang w:val="hy-AM"/>
        </w:rPr>
        <w:t>մասով</w:t>
      </w:r>
      <w:r w:rsidR="00576DD8">
        <w:rPr>
          <w:rFonts w:ascii="GHEA Grapalat" w:hAnsi="GHEA Grapalat" w:cs="Times New Roman"/>
          <w:sz w:val="24"/>
          <w:szCs w:val="24"/>
          <w:lang w:val="hy-AM"/>
        </w:rPr>
        <w:t>.</w:t>
      </w:r>
    </w:p>
    <w:p w:rsidR="00576DD8" w:rsidRDefault="00576DD8" w:rsidP="00966F59">
      <w:pPr>
        <w:tabs>
          <w:tab w:val="left" w:pos="9900"/>
        </w:tabs>
        <w:spacing w:after="0" w:line="240" w:lineRule="auto"/>
        <w:ind w:left="90" w:right="270"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1.</w:t>
      </w:r>
      <w:r w:rsidR="00A9167B" w:rsidRPr="00A267A7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A916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Արխի </w:t>
      </w:r>
      <w:r w:rsidR="003E7003">
        <w:rPr>
          <w:rFonts w:ascii="GHEA Grapalat" w:hAnsi="GHEA Grapalat"/>
          <w:color w:val="000000" w:themeColor="text1"/>
          <w:sz w:val="24"/>
          <w:szCs w:val="24"/>
          <w:lang w:val="hy-AM"/>
        </w:rPr>
        <w:t>Թ</w:t>
      </w:r>
      <w:r w:rsidR="00A916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ուլս» </w:t>
      </w:r>
      <w:r w:rsidR="00135904">
        <w:rPr>
          <w:rFonts w:ascii="GHEA Grapalat" w:hAnsi="GHEA Grapalat"/>
          <w:color w:val="000000" w:themeColor="text1"/>
          <w:sz w:val="24"/>
          <w:szCs w:val="24"/>
          <w:lang w:val="hy-AM"/>
        </w:rPr>
        <w:t>ՍՊ ընկերությանը</w:t>
      </w:r>
      <w:r w:rsidR="00135904" w:rsidRPr="001359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212F2">
        <w:rPr>
          <w:rFonts w:ascii="GHEA Grapalat" w:hAnsi="GHEA Grapalat" w:cs="Times New Roman"/>
          <w:sz w:val="24"/>
          <w:szCs w:val="24"/>
          <w:lang w:val="hy-AM"/>
        </w:rPr>
        <w:t xml:space="preserve">ներառել </w:t>
      </w:r>
      <w:hyperlink r:id="rId7" w:tooltip="Գնումների գործընթացին մասնակցելու իրավունք չունեցող մասնակիցների ցուցակ" w:history="1">
        <w:r w:rsidRPr="00E212F2">
          <w:rPr>
            <w:rFonts w:ascii="GHEA Grapalat" w:hAnsi="GHEA Grapalat" w:cs="Times New Roman"/>
            <w:sz w:val="24"/>
            <w:szCs w:val="24"/>
            <w:lang w:val="hy-AM"/>
          </w:rPr>
          <w:t xml:space="preserve">գնումների գործընթացին մասնակցելու իրավունք չունեցող </w:t>
        </w:r>
        <w:r w:rsidR="00675697">
          <w:rPr>
            <w:rFonts w:ascii="GHEA Grapalat" w:hAnsi="GHEA Grapalat" w:cs="Times New Roman"/>
            <w:sz w:val="24"/>
            <w:szCs w:val="24"/>
            <w:lang w:val="hy-AM"/>
          </w:rPr>
          <w:t>մ</w:t>
        </w:r>
        <w:r w:rsidR="00AC2AE3">
          <w:rPr>
            <w:rFonts w:ascii="GHEA Grapalat" w:hAnsi="GHEA Grapalat" w:cs="Times New Roman"/>
            <w:sz w:val="24"/>
            <w:szCs w:val="24"/>
            <w:lang w:val="hy-AM"/>
          </w:rPr>
          <w:t>ասնակ</w:t>
        </w:r>
        <w:r w:rsidR="00675697">
          <w:rPr>
            <w:rFonts w:ascii="GHEA Grapalat" w:hAnsi="GHEA Grapalat" w:cs="Times New Roman"/>
            <w:sz w:val="24"/>
            <w:szCs w:val="24"/>
            <w:lang w:val="hy-AM"/>
          </w:rPr>
          <w:t>ի</w:t>
        </w:r>
        <w:r w:rsidR="00AC2AE3">
          <w:rPr>
            <w:rFonts w:ascii="GHEA Grapalat" w:hAnsi="GHEA Grapalat" w:cs="Times New Roman"/>
            <w:sz w:val="24"/>
            <w:szCs w:val="24"/>
            <w:lang w:val="hy-AM"/>
          </w:rPr>
          <w:t>ց</w:t>
        </w:r>
        <w:r w:rsidR="00675697">
          <w:rPr>
            <w:rFonts w:ascii="GHEA Grapalat" w:hAnsi="GHEA Grapalat" w:cs="Times New Roman"/>
            <w:sz w:val="24"/>
            <w:szCs w:val="24"/>
            <w:lang w:val="hy-AM"/>
          </w:rPr>
          <w:t>ներ</w:t>
        </w:r>
        <w:r w:rsidRPr="00E212F2">
          <w:rPr>
            <w:rFonts w:ascii="GHEA Grapalat" w:hAnsi="GHEA Grapalat" w:cs="Times New Roman"/>
            <w:sz w:val="24"/>
            <w:szCs w:val="24"/>
            <w:lang w:val="hy-AM"/>
          </w:rPr>
          <w:t>ի ցուցակ</w:t>
        </w:r>
      </w:hyperlink>
      <w:r w:rsidRPr="00E212F2">
        <w:rPr>
          <w:rFonts w:ascii="GHEA Grapalat" w:hAnsi="GHEA Grapalat" w:cs="Times New Roman"/>
          <w:sz w:val="24"/>
          <w:szCs w:val="24"/>
          <w:lang w:val="hy-AM"/>
        </w:rPr>
        <w:t>ում:</w:t>
      </w:r>
    </w:p>
    <w:p w:rsidR="008A6EBA" w:rsidRDefault="00576DD8" w:rsidP="00966F59">
      <w:pPr>
        <w:tabs>
          <w:tab w:val="left" w:pos="9900"/>
        </w:tabs>
        <w:spacing w:after="0" w:line="240" w:lineRule="auto"/>
        <w:ind w:left="90" w:right="270"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lastRenderedPageBreak/>
        <w:t>2</w:t>
      </w:r>
      <w:r w:rsidR="008177FA" w:rsidRPr="00A200F7">
        <w:rPr>
          <w:rFonts w:ascii="GHEA Grapalat" w:hAnsi="GHEA Grapalat" w:cs="Times New Roman"/>
          <w:sz w:val="24"/>
          <w:szCs w:val="24"/>
          <w:lang w:val="hy-AM"/>
        </w:rPr>
        <w:t xml:space="preserve">. Սույն որոշման կատարման կազմակերպումն ու պատասխանատվությունը դնել Երևանի </w:t>
      </w:r>
      <w:r w:rsidR="00D434D1">
        <w:rPr>
          <w:rFonts w:ascii="GHEA Grapalat" w:hAnsi="GHEA Grapalat" w:cs="Times New Roman"/>
          <w:sz w:val="24"/>
          <w:szCs w:val="24"/>
          <w:lang w:val="hy-AM"/>
        </w:rPr>
        <w:t>քաղաքապետարանի աշխատակազմի շինարարության և բարեկարգման վարչության պետի</w:t>
      </w:r>
      <w:r w:rsidR="008177FA" w:rsidRPr="004618CD">
        <w:rPr>
          <w:rFonts w:ascii="GHEA Grapalat" w:hAnsi="GHEA Grapalat" w:cs="Times New Roman"/>
          <w:sz w:val="24"/>
          <w:szCs w:val="24"/>
          <w:lang w:val="hy-AM"/>
        </w:rPr>
        <w:t xml:space="preserve"> վրա:</w:t>
      </w:r>
    </w:p>
    <w:p w:rsidR="008177FA" w:rsidRDefault="00576DD8" w:rsidP="00966F59">
      <w:pPr>
        <w:tabs>
          <w:tab w:val="left" w:pos="9900"/>
        </w:tabs>
        <w:spacing w:after="0" w:line="240" w:lineRule="auto"/>
        <w:ind w:left="90" w:right="270"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3</w:t>
      </w:r>
      <w:r w:rsidR="008177FA" w:rsidRPr="004618CD">
        <w:rPr>
          <w:rFonts w:ascii="GHEA Grapalat" w:hAnsi="GHEA Grapalat" w:cs="Times New Roman"/>
          <w:sz w:val="24"/>
          <w:szCs w:val="24"/>
          <w:lang w:val="hy-AM"/>
        </w:rPr>
        <w:t>.Սույն որոշման կատարման հսկողությունն իրականացնում է Երևանի քաղաքապետը։</w:t>
      </w:r>
    </w:p>
    <w:p w:rsidR="00106AE0" w:rsidRDefault="00106AE0" w:rsidP="00966F59">
      <w:pPr>
        <w:tabs>
          <w:tab w:val="left" w:pos="9900"/>
        </w:tabs>
        <w:spacing w:after="0" w:line="240" w:lineRule="auto"/>
        <w:ind w:left="-360" w:right="270"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106AE0" w:rsidRPr="004618CD" w:rsidRDefault="00106AE0" w:rsidP="00233F8C">
      <w:pPr>
        <w:spacing w:after="0" w:line="240" w:lineRule="auto"/>
        <w:ind w:left="-360" w:firstLine="54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15656A" w:rsidRDefault="0015656A" w:rsidP="00966F59">
      <w:pPr>
        <w:spacing w:after="0" w:line="240" w:lineRule="auto"/>
        <w:ind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ԵՐԵՎԱՆԻ ՔԱՂԱՔԱՊԵՏԻ ԱՌԱՋԻՆ ՏԵՂԱԿԱԼ,</w:t>
      </w:r>
    </w:p>
    <w:p w:rsidR="00696EDB" w:rsidRDefault="0015656A" w:rsidP="00966F59">
      <w:pPr>
        <w:spacing w:after="0" w:line="240" w:lineRule="auto"/>
        <w:ind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ԵՐԵՎԱՆԻ ՔԱՂԱՔԱՊԵՏԻ ՊԱՇՏՈՆԱԿԱՏԱՐ              </w:t>
      </w:r>
      <w:r w:rsidR="00052578">
        <w:rPr>
          <w:rFonts w:ascii="GHEA Grapalat" w:hAnsi="GHEA Grapalat"/>
          <w:b/>
          <w:sz w:val="24"/>
          <w:szCs w:val="24"/>
          <w:lang w:val="hy-AM"/>
        </w:rPr>
        <w:t>ԼԵՎՈՆ ՀՈՎՀԱՆՆԻՍՅԱՆ</w:t>
      </w:r>
    </w:p>
    <w:p w:rsidR="007029D3" w:rsidRPr="007029D3" w:rsidRDefault="007029D3" w:rsidP="007029D3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5569383-DD2D-4BCC-91B1-79C08D42F292}" provid="{00000000-0000-0000-0000-000000000000}" showsigndate="f" issignatureline="t"/>
          </v:shape>
        </w:pict>
      </w:r>
    </w:p>
    <w:sectPr w:rsidR="007029D3" w:rsidRPr="007029D3" w:rsidSect="00966F59">
      <w:headerReference w:type="first" r:id="rId9"/>
      <w:pgSz w:w="12240" w:h="15840"/>
      <w:pgMar w:top="1282" w:right="720" w:bottom="907" w:left="1440" w:header="9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2C0D" w:rsidRDefault="00F82C0D" w:rsidP="001325BD">
      <w:pPr>
        <w:spacing w:after="0" w:line="240" w:lineRule="auto"/>
      </w:pPr>
      <w:r>
        <w:separator/>
      </w:r>
    </w:p>
  </w:endnote>
  <w:endnote w:type="continuationSeparator" w:id="0">
    <w:p w:rsidR="00F82C0D" w:rsidRDefault="00F82C0D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2C0D" w:rsidRDefault="00F82C0D" w:rsidP="001325BD">
      <w:pPr>
        <w:spacing w:after="0" w:line="240" w:lineRule="auto"/>
      </w:pPr>
      <w:r>
        <w:separator/>
      </w:r>
    </w:p>
  </w:footnote>
  <w:footnote w:type="continuationSeparator" w:id="0">
    <w:p w:rsidR="00F82C0D" w:rsidRDefault="00F82C0D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F26" w:rsidRDefault="007A2172" w:rsidP="00540F26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2428875</wp:posOffset>
          </wp:positionH>
          <wp:positionV relativeFrom="paragraph">
            <wp:posOffset>-371475</wp:posOffset>
          </wp:positionV>
          <wp:extent cx="857250" cy="10572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29D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78" type="#_x0000_t75" style="position:absolute;left:0;text-align:left;margin-left:0;margin-top:0;width:379.45pt;height:362.4pt;z-index:-251658752;mso-position-horizontal:center;mso-position-horizontal-relative:margin;mso-position-vertical:center;mso-position-vertical-relative:margin" o:allowincell="f">
          <v:imagedata r:id="rId2" o:title="blanks grey gerb - Copy"/>
          <w10:wrap anchorx="margin" anchory="margin"/>
        </v:shape>
      </w:pict>
    </w:r>
  </w:p>
  <w:p w:rsidR="00540F26" w:rsidRDefault="00540F26" w:rsidP="00540F26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:rsidR="007A2172" w:rsidRDefault="007A2172" w:rsidP="00540F26">
    <w:pPr>
      <w:pStyle w:val="Header"/>
      <w:jc w:val="center"/>
      <w:rPr>
        <w:rFonts w:ascii="Sylfaen" w:hAnsi="Sylfaen"/>
        <w:b/>
        <w:bCs/>
        <w:color w:val="002060"/>
        <w:sz w:val="56"/>
        <w:szCs w:val="340"/>
        <w:lang w:val="hy-AM"/>
      </w:rPr>
    </w:pPr>
  </w:p>
  <w:p w:rsidR="00540F26" w:rsidRDefault="00540F26" w:rsidP="00540F26">
    <w:pPr>
      <w:pStyle w:val="Header"/>
      <w:jc w:val="center"/>
      <w:rPr>
        <w:rFonts w:ascii="Times New Roman" w:hAnsi="Times New Roman"/>
        <w:b/>
        <w:bCs/>
        <w:color w:val="002060"/>
        <w:sz w:val="56"/>
        <w:szCs w:val="340"/>
        <w:lang w:val="hy-AM"/>
      </w:rPr>
    </w:pPr>
    <w:r>
      <w:rPr>
        <w:rFonts w:ascii="Times New Roman" w:hAnsi="Times New Roman"/>
        <w:b/>
        <w:bCs/>
        <w:color w:val="002060"/>
        <w:sz w:val="56"/>
        <w:szCs w:val="340"/>
        <w:lang w:val="hy-AM"/>
      </w:rPr>
      <w:t>ԵՐԵՎԱՆԻ ՔԱՂԱՔԱՊԵՏ</w:t>
    </w:r>
  </w:p>
  <w:p w:rsidR="00540F26" w:rsidRDefault="00540F26" w:rsidP="00540F26">
    <w:pPr>
      <w:pStyle w:val="Header"/>
      <w:jc w:val="center"/>
      <w:rPr>
        <w:rFonts w:ascii="Times New Roman" w:hAnsi="Times New Roman"/>
        <w:b/>
        <w:bCs/>
        <w:color w:val="002060"/>
        <w:sz w:val="56"/>
        <w:szCs w:val="340"/>
        <w:lang w:val="hy-AM"/>
      </w:rPr>
    </w:pPr>
    <w:r>
      <w:rPr>
        <w:rFonts w:ascii="Times New Roman" w:hAnsi="Times New Roman"/>
        <w:b/>
        <w:bCs/>
        <w:color w:val="002060"/>
        <w:sz w:val="56"/>
        <w:szCs w:val="340"/>
        <w:lang w:val="hy-AM"/>
      </w:rPr>
      <w:t>ՈՐՈՇՈՒՄ</w:t>
    </w:r>
  </w:p>
  <w:p w:rsidR="00540F26" w:rsidRDefault="007029D3" w:rsidP="00540F26">
    <w:pPr>
      <w:pStyle w:val="Header"/>
      <w:jc w:val="center"/>
      <w:rPr>
        <w:lang w:val="hy-AM"/>
      </w:rPr>
    </w:pPr>
    <w:r>
      <w:rPr>
        <w:noProof/>
      </w:rPr>
      <w:pict>
        <v:line id="Straight Connector 2" o:spid="_x0000_s2079" style="position:absolute;left:0;text-align:left;z-index:251658752;visibility:visible" from="-.75pt,7.5pt" to="47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" strokecolor="#002060" strokeweight="3.5pt">
          <v:stroke linestyle="thickThin" joinstyle="miter"/>
        </v:line>
      </w:pict>
    </w:r>
  </w:p>
  <w:p w:rsidR="00540F26" w:rsidRPr="007A2172" w:rsidRDefault="007A2172" w:rsidP="007A2172">
    <w:pPr>
      <w:pStyle w:val="Header"/>
      <w:tabs>
        <w:tab w:val="center" w:pos="4635"/>
        <w:tab w:val="left" w:pos="6300"/>
      </w:tabs>
      <w:rPr>
        <w:rFonts w:ascii="GHEA Grapalat" w:hAnsi="GHEA Grapalat"/>
        <w:sz w:val="16"/>
        <w:szCs w:val="16"/>
        <w:lang w:val="hy-AM"/>
      </w:rPr>
    </w:pPr>
    <w:r w:rsidRPr="007A2172">
      <w:rPr>
        <w:rFonts w:ascii="GHEA Grapalat" w:hAnsi="GHEA Grapalat"/>
        <w:sz w:val="20"/>
        <w:szCs w:val="20"/>
        <w:lang w:val="hy-AM"/>
      </w:rPr>
      <w:tab/>
    </w:r>
    <w:r w:rsidR="00540F26" w:rsidRPr="007A2172">
      <w:rPr>
        <w:rFonts w:ascii="GHEA Grapalat" w:hAnsi="GHEA Grapalat"/>
        <w:sz w:val="20"/>
        <w:szCs w:val="20"/>
        <w:lang w:val="hy-AM"/>
      </w:rPr>
      <w:t>ՀՀ, 0015, ք. Երևան, Արգիշտիի 1</w:t>
    </w:r>
    <w:r w:rsidRPr="007A2172">
      <w:rPr>
        <w:rFonts w:ascii="GHEA Grapalat" w:hAnsi="GHEA Grapalat"/>
        <w:sz w:val="20"/>
        <w:szCs w:val="20"/>
        <w:lang w:val="hy-AM"/>
      </w:rPr>
      <w:tab/>
    </w:r>
  </w:p>
  <w:p w:rsidR="000E5FF4" w:rsidRPr="00540F26" w:rsidRDefault="000E5FF4" w:rsidP="00540F26">
    <w:pPr>
      <w:pStyle w:val="Header"/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A0C"/>
    <w:rsid w:val="00035BC9"/>
    <w:rsid w:val="000446DA"/>
    <w:rsid w:val="00044BCF"/>
    <w:rsid w:val="00052578"/>
    <w:rsid w:val="000605F3"/>
    <w:rsid w:val="000706A3"/>
    <w:rsid w:val="000709D0"/>
    <w:rsid w:val="00071DF0"/>
    <w:rsid w:val="0007689C"/>
    <w:rsid w:val="000821AE"/>
    <w:rsid w:val="00087B0D"/>
    <w:rsid w:val="000A70AA"/>
    <w:rsid w:val="000B4003"/>
    <w:rsid w:val="000D06DF"/>
    <w:rsid w:val="000E3587"/>
    <w:rsid w:val="000E5FF4"/>
    <w:rsid w:val="000F36D2"/>
    <w:rsid w:val="001011AB"/>
    <w:rsid w:val="00106450"/>
    <w:rsid w:val="00106AE0"/>
    <w:rsid w:val="00117226"/>
    <w:rsid w:val="001325BD"/>
    <w:rsid w:val="001339C6"/>
    <w:rsid w:val="00135904"/>
    <w:rsid w:val="0015656A"/>
    <w:rsid w:val="00187263"/>
    <w:rsid w:val="00187E3E"/>
    <w:rsid w:val="001B6834"/>
    <w:rsid w:val="001F57DD"/>
    <w:rsid w:val="001F73C4"/>
    <w:rsid w:val="001F7D1C"/>
    <w:rsid w:val="00203CE0"/>
    <w:rsid w:val="002133C4"/>
    <w:rsid w:val="00233F8C"/>
    <w:rsid w:val="0024383A"/>
    <w:rsid w:val="002567E4"/>
    <w:rsid w:val="00267CEC"/>
    <w:rsid w:val="00284F32"/>
    <w:rsid w:val="00287216"/>
    <w:rsid w:val="00297856"/>
    <w:rsid w:val="002A6ACA"/>
    <w:rsid w:val="002B3D41"/>
    <w:rsid w:val="002D685B"/>
    <w:rsid w:val="002F1208"/>
    <w:rsid w:val="00322FFB"/>
    <w:rsid w:val="00323769"/>
    <w:rsid w:val="00326E76"/>
    <w:rsid w:val="003577E6"/>
    <w:rsid w:val="00360DEC"/>
    <w:rsid w:val="00366C89"/>
    <w:rsid w:val="00370221"/>
    <w:rsid w:val="003707FF"/>
    <w:rsid w:val="0039084D"/>
    <w:rsid w:val="00392EA8"/>
    <w:rsid w:val="003A0EF7"/>
    <w:rsid w:val="003B0CCD"/>
    <w:rsid w:val="003C2164"/>
    <w:rsid w:val="003D563D"/>
    <w:rsid w:val="003D7C02"/>
    <w:rsid w:val="003E1C40"/>
    <w:rsid w:val="003E7003"/>
    <w:rsid w:val="003E77E7"/>
    <w:rsid w:val="003E7C01"/>
    <w:rsid w:val="00425E19"/>
    <w:rsid w:val="00436502"/>
    <w:rsid w:val="00440153"/>
    <w:rsid w:val="00443225"/>
    <w:rsid w:val="004501DA"/>
    <w:rsid w:val="0046043E"/>
    <w:rsid w:val="004618CD"/>
    <w:rsid w:val="004756CE"/>
    <w:rsid w:val="00475FA1"/>
    <w:rsid w:val="00481C0F"/>
    <w:rsid w:val="004959AE"/>
    <w:rsid w:val="004C24BE"/>
    <w:rsid w:val="004C384D"/>
    <w:rsid w:val="004F2AE0"/>
    <w:rsid w:val="00517A25"/>
    <w:rsid w:val="00517D06"/>
    <w:rsid w:val="00540F26"/>
    <w:rsid w:val="00555DEA"/>
    <w:rsid w:val="00557640"/>
    <w:rsid w:val="0055766C"/>
    <w:rsid w:val="005602DD"/>
    <w:rsid w:val="00576DD8"/>
    <w:rsid w:val="005845DF"/>
    <w:rsid w:val="005855EF"/>
    <w:rsid w:val="00596036"/>
    <w:rsid w:val="005964DE"/>
    <w:rsid w:val="00596597"/>
    <w:rsid w:val="005A3403"/>
    <w:rsid w:val="005B7F16"/>
    <w:rsid w:val="006133BC"/>
    <w:rsid w:val="00630138"/>
    <w:rsid w:val="00632A29"/>
    <w:rsid w:val="00635A84"/>
    <w:rsid w:val="00645032"/>
    <w:rsid w:val="00647D22"/>
    <w:rsid w:val="00663249"/>
    <w:rsid w:val="00675697"/>
    <w:rsid w:val="00696EDB"/>
    <w:rsid w:val="006A0CFD"/>
    <w:rsid w:val="006B1CE9"/>
    <w:rsid w:val="006D21C3"/>
    <w:rsid w:val="006D6595"/>
    <w:rsid w:val="007029D3"/>
    <w:rsid w:val="00737CF8"/>
    <w:rsid w:val="00740094"/>
    <w:rsid w:val="007434E1"/>
    <w:rsid w:val="00757284"/>
    <w:rsid w:val="007667B9"/>
    <w:rsid w:val="00776C2A"/>
    <w:rsid w:val="0079201B"/>
    <w:rsid w:val="007A2172"/>
    <w:rsid w:val="007B4125"/>
    <w:rsid w:val="007C2E90"/>
    <w:rsid w:val="007E17DB"/>
    <w:rsid w:val="007E4207"/>
    <w:rsid w:val="007F26C4"/>
    <w:rsid w:val="007F59C7"/>
    <w:rsid w:val="008177FA"/>
    <w:rsid w:val="0082697B"/>
    <w:rsid w:val="0083441C"/>
    <w:rsid w:val="00872DEB"/>
    <w:rsid w:val="00895C25"/>
    <w:rsid w:val="008A6EBA"/>
    <w:rsid w:val="00925BEB"/>
    <w:rsid w:val="009329DF"/>
    <w:rsid w:val="00935D13"/>
    <w:rsid w:val="00954578"/>
    <w:rsid w:val="0096570B"/>
    <w:rsid w:val="00966F59"/>
    <w:rsid w:val="00970B32"/>
    <w:rsid w:val="0099069A"/>
    <w:rsid w:val="0099455B"/>
    <w:rsid w:val="009A5936"/>
    <w:rsid w:val="009B2FB5"/>
    <w:rsid w:val="009C11A9"/>
    <w:rsid w:val="009C25DE"/>
    <w:rsid w:val="009D544E"/>
    <w:rsid w:val="00A069B4"/>
    <w:rsid w:val="00A13B12"/>
    <w:rsid w:val="00A200F7"/>
    <w:rsid w:val="00A218A2"/>
    <w:rsid w:val="00A25526"/>
    <w:rsid w:val="00A36488"/>
    <w:rsid w:val="00A37EFF"/>
    <w:rsid w:val="00A40572"/>
    <w:rsid w:val="00A44635"/>
    <w:rsid w:val="00A46257"/>
    <w:rsid w:val="00A57AD6"/>
    <w:rsid w:val="00A637E8"/>
    <w:rsid w:val="00A65FDA"/>
    <w:rsid w:val="00A8109A"/>
    <w:rsid w:val="00A9167B"/>
    <w:rsid w:val="00AA7509"/>
    <w:rsid w:val="00AC2AE3"/>
    <w:rsid w:val="00AF0AF0"/>
    <w:rsid w:val="00B107F2"/>
    <w:rsid w:val="00B324FD"/>
    <w:rsid w:val="00B33E0B"/>
    <w:rsid w:val="00B35FCC"/>
    <w:rsid w:val="00B403D0"/>
    <w:rsid w:val="00B45E95"/>
    <w:rsid w:val="00B54C60"/>
    <w:rsid w:val="00B77346"/>
    <w:rsid w:val="00B811A8"/>
    <w:rsid w:val="00B81808"/>
    <w:rsid w:val="00B84899"/>
    <w:rsid w:val="00B95CE7"/>
    <w:rsid w:val="00BA5EDC"/>
    <w:rsid w:val="00BB60B1"/>
    <w:rsid w:val="00BD50A9"/>
    <w:rsid w:val="00BE30FD"/>
    <w:rsid w:val="00BF7354"/>
    <w:rsid w:val="00C44C8B"/>
    <w:rsid w:val="00C46E95"/>
    <w:rsid w:val="00C475D9"/>
    <w:rsid w:val="00C538D8"/>
    <w:rsid w:val="00C5702E"/>
    <w:rsid w:val="00CC1982"/>
    <w:rsid w:val="00CD1183"/>
    <w:rsid w:val="00CE2218"/>
    <w:rsid w:val="00CF00A8"/>
    <w:rsid w:val="00CF17D4"/>
    <w:rsid w:val="00CF7874"/>
    <w:rsid w:val="00D03F20"/>
    <w:rsid w:val="00D17D4B"/>
    <w:rsid w:val="00D434D1"/>
    <w:rsid w:val="00D54243"/>
    <w:rsid w:val="00D726D1"/>
    <w:rsid w:val="00D74B0F"/>
    <w:rsid w:val="00D819A3"/>
    <w:rsid w:val="00D8783C"/>
    <w:rsid w:val="00DB0B79"/>
    <w:rsid w:val="00DB5A0C"/>
    <w:rsid w:val="00DB7DE9"/>
    <w:rsid w:val="00DC5077"/>
    <w:rsid w:val="00DD502E"/>
    <w:rsid w:val="00E0586A"/>
    <w:rsid w:val="00E212F2"/>
    <w:rsid w:val="00E42466"/>
    <w:rsid w:val="00E50BD0"/>
    <w:rsid w:val="00E95945"/>
    <w:rsid w:val="00E9622A"/>
    <w:rsid w:val="00EA0953"/>
    <w:rsid w:val="00EA14D8"/>
    <w:rsid w:val="00EA5D14"/>
    <w:rsid w:val="00EB4360"/>
    <w:rsid w:val="00EB59F8"/>
    <w:rsid w:val="00EC3294"/>
    <w:rsid w:val="00EE135C"/>
    <w:rsid w:val="00EF5A3E"/>
    <w:rsid w:val="00F13BD1"/>
    <w:rsid w:val="00F20BF3"/>
    <w:rsid w:val="00F26099"/>
    <w:rsid w:val="00F43DA5"/>
    <w:rsid w:val="00F82C0D"/>
    <w:rsid w:val="00FD5418"/>
    <w:rsid w:val="00FE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5:docId w15:val="{D6B1F7D1-E4BA-4636-8104-F3DA3FA5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paragraph" w:styleId="ListParagraph">
    <w:name w:val="List Paragraph"/>
    <w:basedOn w:val="Normal"/>
    <w:uiPriority w:val="34"/>
    <w:qFormat/>
    <w:rsid w:val="0013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gnumner.am/website/images/original/14.06.2022arm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D595-2A2B-48DB-BF6C-3C76A096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https://mul2-minfin.gov.am/tasks/698574/oneclick/de6292c21ec38d2f0bc38295327ffe828466a57a7fbfb75515f660d9774848cd.docx?token=42613b83c4c73317aa35d3ed669e11b7</cp:keywords>
  <dc:description/>
  <cp:lastModifiedBy>Sergey Serobyan</cp:lastModifiedBy>
  <cp:revision>216</cp:revision>
  <cp:lastPrinted>2022-09-20T12:06:00Z</cp:lastPrinted>
  <dcterms:created xsi:type="dcterms:W3CDTF">2022-06-16T13:36:00Z</dcterms:created>
  <dcterms:modified xsi:type="dcterms:W3CDTF">2023-08-01T07:22:00Z</dcterms:modified>
</cp:coreProperties>
</file>