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7C7" w:rsidRDefault="00B507C7" w:rsidP="00B507C7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  <w:r w:rsidRPr="00B507C7">
        <w:rPr>
          <w:rFonts w:ascii="GHEA Grapalat" w:eastAsia="Calibri" w:hAnsi="GHEA Grapalat" w:cs="Times New Roman"/>
          <w:b/>
          <w:bCs/>
          <w:sz w:val="20"/>
          <w:szCs w:val="20"/>
          <w:lang w:val="ru-RU" w:bidi="fa-IR"/>
        </w:rPr>
        <w:t>ПРОТОКОЛ</w:t>
      </w:r>
      <w:r w:rsidRPr="00B507C7">
        <w:rPr>
          <w:rFonts w:ascii="GHEA Grapalat" w:eastAsia="Times New Roman" w:hAnsi="GHEA Grapalat" w:cs="Times New Roman"/>
          <w:sz w:val="20"/>
          <w:szCs w:val="20"/>
        </w:rPr>
        <w:t xml:space="preserve"> N 2</w:t>
      </w:r>
    </w:p>
    <w:p w:rsidR="00B507C7" w:rsidRPr="00B507C7" w:rsidRDefault="00B507C7" w:rsidP="00B507C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</w:pPr>
      <w:r w:rsidRPr="00B507C7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>заседания оценочной комиссии по процедуре</w:t>
      </w:r>
      <w:r w:rsidRPr="00B507C7">
        <w:rPr>
          <w:rFonts w:ascii="GHEA Grapalat" w:eastAsia="Times New Roman" w:hAnsi="GHEA Grapalat" w:cs="Times New Roman"/>
          <w:b/>
          <w:bCs/>
          <w:sz w:val="20"/>
          <w:szCs w:val="20"/>
          <w:rtl/>
          <w:lang w:bidi="fa-IR"/>
        </w:rPr>
        <w:t xml:space="preserve"> </w:t>
      </w:r>
      <w:r w:rsidRPr="00B507C7">
        <w:rPr>
          <w:rFonts w:ascii="GHEA Grapalat" w:eastAsia="Times New Roman" w:hAnsi="GHEA Grapalat" w:cs="Times New Roman"/>
          <w:b/>
          <w:bCs/>
          <w:sz w:val="20"/>
          <w:szCs w:val="20"/>
          <w:lang w:val="ru-RU"/>
        </w:rPr>
        <w:t xml:space="preserve">под котировкой </w:t>
      </w:r>
    </w:p>
    <w:p w:rsidR="00B507C7" w:rsidRPr="00B507C7" w:rsidRDefault="00B507C7" w:rsidP="00B507C7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</w:rPr>
      </w:pPr>
      <w:r w:rsidRPr="00B507C7">
        <w:rPr>
          <w:rFonts w:ascii="GHEA Grapalat" w:eastAsia="Times New Roman" w:hAnsi="GHEA Grapalat" w:cs="Times New Roman"/>
          <w:sz w:val="20"/>
          <w:szCs w:val="20"/>
        </w:rPr>
        <w:t xml:space="preserve">ՋԿ-ՀԲՄԱՇՁԲ-22/5-Ա </w:t>
      </w:r>
    </w:p>
    <w:p w:rsidR="00B507C7" w:rsidRPr="00B507C7" w:rsidRDefault="003E22B1" w:rsidP="00B507C7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>
        <w:rPr>
          <w:rFonts w:ascii="GHEA Grapalat" w:eastAsia="Times New Roman" w:hAnsi="GHEA Grapalat" w:cs="Times New Roman"/>
          <w:sz w:val="20"/>
          <w:szCs w:val="20"/>
        </w:rPr>
        <w:t xml:space="preserve">   г. Ереван</w:t>
      </w:r>
      <w:bookmarkStart w:id="0" w:name="_GoBack"/>
      <w:bookmarkEnd w:id="0"/>
      <w:r w:rsidR="00B507C7" w:rsidRPr="00B507C7">
        <w:rPr>
          <w:rFonts w:ascii="GHEA Grapalat" w:eastAsia="Times New Roman" w:hAnsi="GHEA Grapalat" w:cs="Times New Roman"/>
          <w:sz w:val="20"/>
          <w:szCs w:val="20"/>
        </w:rPr>
        <w:t xml:space="preserve">                                                                                        </w:t>
      </w:r>
      <w:r w:rsidR="00A31BCE">
        <w:rPr>
          <w:rFonts w:ascii="GHEA Grapalat" w:eastAsia="Times New Roman" w:hAnsi="GHEA Grapalat" w:cs="Times New Roman"/>
          <w:sz w:val="20"/>
          <w:szCs w:val="20"/>
        </w:rPr>
        <w:t xml:space="preserve">                     24.02.</w:t>
      </w:r>
      <w:r w:rsidR="00B507C7" w:rsidRPr="00B507C7">
        <w:rPr>
          <w:rFonts w:ascii="GHEA Grapalat" w:eastAsia="Times New Roman" w:hAnsi="GHEA Grapalat" w:cs="Times New Roman"/>
          <w:sz w:val="20"/>
          <w:szCs w:val="20"/>
        </w:rPr>
        <w:t xml:space="preserve"> 2022թ. </w:t>
      </w:r>
    </w:p>
    <w:p w:rsidR="00B507C7" w:rsidRPr="00B507C7" w:rsidRDefault="00B507C7" w:rsidP="00B507C7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</w:p>
    <w:p w:rsidR="00B507C7" w:rsidRPr="00B507C7" w:rsidRDefault="00B507C7" w:rsidP="00B507C7">
      <w:pPr>
        <w:spacing w:after="0" w:line="240" w:lineRule="auto"/>
        <w:ind w:left="-284"/>
        <w:rPr>
          <w:rFonts w:ascii="GHEA Grapalat" w:eastAsia="Calibri" w:hAnsi="GHEA Grapalat" w:cs="Times New Roman"/>
          <w:sz w:val="20"/>
          <w:szCs w:val="20"/>
          <w:lang w:val="ru-RU"/>
        </w:rPr>
      </w:pPr>
      <w:r w:rsidRPr="00B507C7">
        <w:rPr>
          <w:rFonts w:ascii="GHEA Grapalat" w:eastAsia="Calibri" w:hAnsi="GHEA Grapalat" w:cs="Times New Roman"/>
          <w:sz w:val="20"/>
          <w:szCs w:val="20"/>
          <w:lang w:bidi="fa-IR"/>
        </w:rPr>
        <w:t xml:space="preserve">      </w:t>
      </w:r>
      <w:r>
        <w:rPr>
          <w:rFonts w:ascii="GHEA Grapalat" w:eastAsia="Calibri" w:hAnsi="GHEA Grapalat" w:cs="Times New Roman"/>
          <w:sz w:val="20"/>
          <w:szCs w:val="20"/>
          <w:lang w:val="ru-RU" w:bidi="fa-IR"/>
        </w:rPr>
        <w:t>Присутствовали</w:t>
      </w:r>
    </w:p>
    <w:p w:rsidR="00B507C7" w:rsidRDefault="00B507C7" w:rsidP="00B507C7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bidi="fa-IR"/>
        </w:rPr>
      </w:pPr>
      <w:r w:rsidRPr="00B507C7">
        <w:rPr>
          <w:rFonts w:ascii="GHEA Grapalat" w:eastAsia="Times New Roman" w:hAnsi="GHEA Grapalat" w:cs="Times New Roman"/>
          <w:sz w:val="20"/>
          <w:szCs w:val="20"/>
          <w:lang w:val="ru-RU" w:bidi="fa-IR"/>
        </w:rPr>
        <w:t>Пред</w:t>
      </w:r>
      <w:r>
        <w:rPr>
          <w:rFonts w:ascii="GHEA Grapalat" w:eastAsia="Times New Roman" w:hAnsi="GHEA Grapalat" w:cs="Times New Roman"/>
          <w:sz w:val="20"/>
          <w:szCs w:val="20"/>
          <w:lang w:val="ru-RU" w:bidi="fa-IR"/>
        </w:rPr>
        <w:t>седатель комиссии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՝ </w:t>
      </w:r>
      <w:r w:rsidRPr="00B507C7">
        <w:rPr>
          <w:rFonts w:ascii="GHEA Grapalat" w:eastAsia="Times New Roman" w:hAnsi="GHEA Grapalat" w:cs="Times New Roman"/>
          <w:sz w:val="20"/>
          <w:szCs w:val="20"/>
          <w:lang w:bidi="fa-IR"/>
        </w:rPr>
        <w:t>С. Аср</w:t>
      </w:r>
      <w:r w:rsidRPr="00B507C7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ян </w:t>
      </w:r>
    </w:p>
    <w:p w:rsidR="00B507C7" w:rsidRPr="00B507C7" w:rsidRDefault="00B507C7" w:rsidP="00B507C7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</w:rPr>
      </w:pPr>
      <w:r w:rsidRPr="00B507C7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Члены комиссии – </w:t>
      </w:r>
      <w:r w:rsidRPr="00B507C7">
        <w:rPr>
          <w:rFonts w:ascii="GHEA Grapalat" w:eastAsia="Times New Roman" w:hAnsi="GHEA Grapalat" w:cs="Times New Roman"/>
          <w:sz w:val="20"/>
          <w:szCs w:val="20"/>
          <w:lang w:bidi="fa-IR"/>
        </w:rPr>
        <w:t>А. Симонян, Н. Аветян</w:t>
      </w:r>
      <w:r>
        <w:rPr>
          <w:rFonts w:ascii="GHEA Grapalat" w:eastAsia="Times New Roman" w:hAnsi="GHEA Grapalat" w:cs="Times New Roman"/>
          <w:sz w:val="20"/>
          <w:szCs w:val="20"/>
        </w:rPr>
        <w:t xml:space="preserve"> и Г</w:t>
      </w:r>
      <w:r w:rsidRPr="00B507C7">
        <w:rPr>
          <w:rFonts w:ascii="GHEA Grapalat" w:eastAsia="Times New Roman" w:hAnsi="GHEA Grapalat" w:cs="Times New Roman"/>
          <w:sz w:val="20"/>
          <w:szCs w:val="20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Меликсетян</w:t>
      </w:r>
      <w:r w:rsidRPr="00B507C7">
        <w:rPr>
          <w:rFonts w:ascii="GHEA Grapalat" w:eastAsia="Times New Roman" w:hAnsi="GHEA Grapalat" w:cs="Times New Roman"/>
          <w:sz w:val="20"/>
          <w:szCs w:val="20"/>
        </w:rPr>
        <w:t>:</w:t>
      </w:r>
    </w:p>
    <w:p w:rsidR="00B507C7" w:rsidRPr="00B507C7" w:rsidRDefault="00B507C7" w:rsidP="00B507C7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bidi="fa-IR"/>
        </w:rPr>
      </w:pPr>
      <w:r w:rsidRPr="00B507C7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Секретарь - А. Саргсян </w:t>
      </w:r>
    </w:p>
    <w:p w:rsidR="00B507C7" w:rsidRDefault="00B507C7" w:rsidP="00B507C7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p w:rsidR="00B507C7" w:rsidRPr="00B507C7" w:rsidRDefault="00B507C7" w:rsidP="00B507C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ru-RU" w:bidi="fa-IR"/>
        </w:rPr>
      </w:pPr>
      <w:r w:rsidRPr="00B507C7">
        <w:rPr>
          <w:rFonts w:ascii="GHEA Grapalat" w:eastAsia="Times New Roman" w:hAnsi="GHEA Grapalat" w:cs="Times New Roman"/>
          <w:b/>
          <w:sz w:val="20"/>
          <w:szCs w:val="20"/>
          <w:lang w:val="ru-RU" w:bidi="fa-IR"/>
        </w:rPr>
        <w:t>Об утверждении повестки дня заседания комиссии</w:t>
      </w:r>
    </w:p>
    <w:p w:rsidR="00B507C7" w:rsidRDefault="00B507C7" w:rsidP="00B507C7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p w:rsidR="00F30D25" w:rsidRDefault="00F30D25" w:rsidP="00B507C7">
      <w:pPr>
        <w:pBdr>
          <w:bottom w:val="single" w:sz="6" w:space="1" w:color="auto"/>
        </w:pBd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</w:rPr>
      </w:pPr>
    </w:p>
    <w:p w:rsidR="00F30D25" w:rsidRPr="00F30D25" w:rsidRDefault="00F30D25" w:rsidP="00F30D25">
      <w:pPr>
        <w:widowControl w:val="0"/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u w:val="single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Запрос № 1 </w:t>
      </w:r>
      <w:r w:rsidRPr="00B61B9F">
        <w:rPr>
          <w:rFonts w:ascii="GHEA Grapalat" w:eastAsia="Times New Roman" w:hAnsi="GHEA Grapalat" w:cs="Cambria"/>
          <w:sz w:val="20"/>
          <w:szCs w:val="20"/>
          <w:lang w:val="ru-RU" w:eastAsia="ru-RU" w:bidi="ru-RU"/>
        </w:rPr>
        <w:t>П</w:t>
      </w: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росьба уточнить вид техники, необходимой для выполнения работ на русле реки плавсредством, 25 куб.м/час, транспорт со средним водоизмещением 35 м/ч, имеющимися в РА данными..</w:t>
      </w:r>
    </w:p>
    <w:p w:rsidR="00F30D25" w:rsidRPr="00F30D25" w:rsidRDefault="00F30D25" w:rsidP="00F30D25">
      <w:pPr>
        <w:widowControl w:val="0"/>
        <w:spacing w:line="360" w:lineRule="auto"/>
        <w:ind w:left="2268"/>
        <w:jc w:val="both"/>
        <w:rPr>
          <w:rFonts w:ascii="GHEA Grapalat" w:eastAsia="Times New Roman" w:hAnsi="GHEA Grapalat" w:cs="Sylfaen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подробное содержание запроса_</w:t>
      </w:r>
    </w:p>
    <w:p w:rsidR="00F30D25" w:rsidRPr="00F30D25" w:rsidRDefault="00F30D25" w:rsidP="00F30D25">
      <w:pPr>
        <w:widowControl w:val="0"/>
        <w:spacing w:after="0" w:line="240" w:lineRule="auto"/>
        <w:jc w:val="both"/>
        <w:rPr>
          <w:rFonts w:ascii="GHEA Grapalat" w:eastAsia="Times New Roman" w:hAnsi="GHEA Grapalat" w:cs="Cambria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Разъяснение № 1 В системе опубликована проектная документация на работы 3-го участка процедуры «Очистка русла реки Воротан выше центрального моста г. Сисиан, около 1400 м», полная информация в проектной документации</w:t>
      </w:r>
      <w:r w:rsidRPr="00F30D25">
        <w:rPr>
          <w:rFonts w:ascii="GHEA Grapalat" w:eastAsia="Times New Roman" w:hAnsi="GHEA Grapalat" w:cs="Cambria"/>
          <w:sz w:val="20"/>
          <w:szCs w:val="20"/>
          <w:lang w:val="ru-RU" w:eastAsia="ru-RU" w:bidi="ru-RU"/>
        </w:rPr>
        <w:t>.</w:t>
      </w:r>
    </w:p>
    <w:p w:rsidR="00F30D25" w:rsidRPr="00F30D25" w:rsidRDefault="00F30D25" w:rsidP="00F30D25">
      <w:pPr>
        <w:widowControl w:val="0"/>
        <w:spacing w:line="360" w:lineRule="auto"/>
        <w:ind w:left="1985"/>
        <w:jc w:val="both"/>
        <w:rPr>
          <w:rFonts w:ascii="GHEA Grapalat" w:eastAsia="Times New Roman" w:hAnsi="GHEA Grapalat" w:cs="Sylfaen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>подробное содержание предоставленного разъяснения</w:t>
      </w:r>
    </w:p>
    <w:p w:rsidR="00F30D25" w:rsidRPr="00F30D25" w:rsidRDefault="00F30D25" w:rsidP="00F30D25">
      <w:pPr>
        <w:widowControl w:val="0"/>
        <w:spacing w:line="240" w:lineRule="auto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  <w:t>Запрос № 2</w:t>
      </w: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 </w:t>
      </w:r>
      <w:r w:rsidRPr="00F30D25"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  <w:t>Вес, указанный вами для пункта 11 в разделе 2 вышеописанной процедуры, отсутствует, пожалуйста, укажите вес.</w:t>
      </w:r>
    </w:p>
    <w:p w:rsidR="00F30D25" w:rsidRPr="00F30D25" w:rsidRDefault="00F30D25" w:rsidP="00F30D25">
      <w:pPr>
        <w:widowControl w:val="0"/>
        <w:spacing w:line="240" w:lineRule="auto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eastAsia="ru-RU" w:bidi="ru-RU"/>
        </w:rPr>
        <w:t xml:space="preserve">Разъяснение № 2 </w:t>
      </w:r>
      <w:r w:rsidRPr="00F30D25"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  <w:t>Вес по пункту 11 раздела 2 процедуры составляет 3,2.</w:t>
      </w:r>
    </w:p>
    <w:p w:rsidR="00F30D25" w:rsidRPr="00F30D25" w:rsidRDefault="00F30D25" w:rsidP="00F30D25">
      <w:pPr>
        <w:widowControl w:val="0"/>
        <w:spacing w:line="276" w:lineRule="auto"/>
        <w:jc w:val="both"/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</w:pPr>
      <w:r w:rsidRPr="00F30D25"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  <w:t>Для получения дополнительной информации, связанной с настоящим</w:t>
      </w:r>
      <w:r w:rsidRPr="00F30D25">
        <w:rPr>
          <w:rFonts w:ascii="Calibri" w:eastAsia="Times New Roman" w:hAnsi="Calibri" w:cs="Calibri"/>
          <w:spacing w:val="4"/>
          <w:sz w:val="20"/>
          <w:szCs w:val="20"/>
          <w:lang w:eastAsia="ru-RU" w:bidi="ru-RU"/>
        </w:rPr>
        <w:t> </w:t>
      </w:r>
      <w:r w:rsidRPr="00F30D25">
        <w:rPr>
          <w:rFonts w:ascii="GHEA Grapalat" w:eastAsia="Times New Roman" w:hAnsi="GHEA Grapalat" w:cs="Times New Roman"/>
          <w:spacing w:val="4"/>
          <w:sz w:val="20"/>
          <w:szCs w:val="20"/>
          <w:lang w:val="ru-RU" w:eastAsia="ru-RU" w:bidi="ru-RU"/>
        </w:rPr>
        <w:t>объявлением, можно обратиться к секретарю Оценочной комиссии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Calibri" w:hAnsi="GHEA Grapalat" w:cs="Sylfaen"/>
          <w:sz w:val="20"/>
          <w:szCs w:val="20"/>
          <w:lang w:eastAsia="x-none"/>
        </w:rPr>
        <w:t>Об утверждении дня, времени и места проведения очередного заседания комиссии.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Calibri" w:hAnsi="GHEA Grapalat" w:cs="Sylfaen"/>
          <w:sz w:val="20"/>
          <w:szCs w:val="20"/>
          <w:lang w:eastAsia="x-none"/>
        </w:rPr>
        <w:t>-------------------------------------------------- --- ---------------------------------- ------ ------------------------------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Calibri" w:hAnsi="GHEA Grapalat" w:cs="Sylfaen"/>
          <w:sz w:val="20"/>
          <w:szCs w:val="20"/>
          <w:lang w:eastAsia="x-none"/>
        </w:rPr>
        <w:t>При необходимости созвать очередное заседание Оценочной комиссии, которое состоится в административном здании Водного комитета, по адресу: c. Ерджан, Вардананц 13а.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Calibri" w:hAnsi="GHEA Grapalat" w:cs="Sylfaen"/>
          <w:sz w:val="20"/>
          <w:szCs w:val="20"/>
          <w:lang w:eastAsia="x-none"/>
        </w:rPr>
        <w:t>Принято решение: за -4, против -0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Председатель комиссии - </w:t>
      </w:r>
      <w:r w:rsidRPr="00F30D25">
        <w:rPr>
          <w:rFonts w:ascii="GHEA Grapalat" w:eastAsia="Times New Roman" w:hAnsi="GHEA Grapalat" w:cs="Times New Roman"/>
          <w:sz w:val="20"/>
          <w:szCs w:val="20"/>
          <w:lang w:bidi="fa-IR"/>
        </w:rPr>
        <w:t>С. Аср</w:t>
      </w:r>
      <w:r w:rsidRPr="00F30D25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ян 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Члены комиссии – </w:t>
      </w:r>
      <w:r>
        <w:rPr>
          <w:rFonts w:ascii="GHEA Grapalat" w:eastAsia="Times New Roman" w:hAnsi="GHEA Grapalat" w:cs="Times New Roman"/>
          <w:sz w:val="20"/>
          <w:szCs w:val="20"/>
          <w:lang w:bidi="fa-IR"/>
        </w:rPr>
        <w:t>А. Симонян, Н. Аветян, Г</w:t>
      </w:r>
      <w:r w:rsidRPr="00F30D25">
        <w:rPr>
          <w:rFonts w:ascii="GHEA Grapalat" w:eastAsia="Times New Roman" w:hAnsi="GHEA Grapalat" w:cs="Times New Roman"/>
          <w:sz w:val="20"/>
          <w:szCs w:val="20"/>
          <w:lang w:bidi="fa-IR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Меликсетян</w:t>
      </w:r>
      <w:r w:rsidRPr="00F30D25">
        <w:rPr>
          <w:rFonts w:ascii="GHEA Grapalat" w:eastAsia="Times New Roman" w:hAnsi="GHEA Grapalat" w:cs="Times New Roman"/>
          <w:sz w:val="20"/>
          <w:szCs w:val="20"/>
          <w:lang w:bidi="fa-IR"/>
        </w:rPr>
        <w:t xml:space="preserve">, 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  <w:r w:rsidRPr="00F30D25">
        <w:rPr>
          <w:rFonts w:ascii="GHEA Grapalat" w:eastAsia="Times New Roman" w:hAnsi="GHEA Grapalat" w:cs="Times New Roman"/>
          <w:sz w:val="20"/>
          <w:szCs w:val="20"/>
          <w:lang w:val="ru-RU" w:bidi="fa-IR"/>
        </w:rPr>
        <w:t xml:space="preserve">Секретарь - А. Саргсян </w:t>
      </w:r>
    </w:p>
    <w:p w:rsidR="00F30D25" w:rsidRPr="00F30D25" w:rsidRDefault="00F30D25" w:rsidP="00F30D25">
      <w:pPr>
        <w:spacing w:after="0" w:line="240" w:lineRule="auto"/>
        <w:ind w:left="-284"/>
        <w:rPr>
          <w:rFonts w:ascii="GHEA Grapalat" w:eastAsia="Calibri" w:hAnsi="GHEA Grapalat" w:cs="Sylfaen"/>
          <w:sz w:val="20"/>
          <w:szCs w:val="20"/>
          <w:lang w:eastAsia="x-none"/>
        </w:rPr>
      </w:pPr>
    </w:p>
    <w:p w:rsidR="00B507C7" w:rsidRPr="00B507C7" w:rsidRDefault="00B507C7" w:rsidP="00B507C7">
      <w:pPr>
        <w:spacing w:after="0" w:line="276" w:lineRule="auto"/>
        <w:ind w:firstLine="720"/>
        <w:jc w:val="both"/>
        <w:rPr>
          <w:rFonts w:ascii="GHEA Grapalat" w:eastAsia="Times New Roman" w:hAnsi="GHEA Grapalat" w:cs="Times New Roman"/>
          <w:sz w:val="20"/>
          <w:szCs w:val="20"/>
        </w:rPr>
      </w:pPr>
    </w:p>
    <w:p w:rsidR="00FA1607" w:rsidRDefault="00FA1607"/>
    <w:sectPr w:rsidR="00FA1607" w:rsidSect="00B507C7">
      <w:pgSz w:w="12240" w:h="15840"/>
      <w:pgMar w:top="851" w:right="61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2C7"/>
    <w:rsid w:val="003E22B1"/>
    <w:rsid w:val="006232C7"/>
    <w:rsid w:val="00A31BCE"/>
    <w:rsid w:val="00B507C7"/>
    <w:rsid w:val="00B61B9F"/>
    <w:rsid w:val="00F30D25"/>
    <w:rsid w:val="00FA1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09F68"/>
  <w15:chartTrackingRefBased/>
  <w15:docId w15:val="{A0F38044-9E4B-4CE6-99E9-B6A475CF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1472</Characters>
  <Application>Microsoft Office Word</Application>
  <DocSecurity>0</DocSecurity>
  <Lines>12</Lines>
  <Paragraphs>3</Paragraphs>
  <ScaleCrop>false</ScaleCrop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Sargsyan</dc:creator>
  <cp:keywords/>
  <dc:description/>
  <cp:lastModifiedBy>Anna Sargsyan</cp:lastModifiedBy>
  <cp:revision>6</cp:revision>
  <dcterms:created xsi:type="dcterms:W3CDTF">2022-02-24T13:24:00Z</dcterms:created>
  <dcterms:modified xsi:type="dcterms:W3CDTF">2022-02-24T13:32:00Z</dcterms:modified>
</cp:coreProperties>
</file>