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634EB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</w:t>
      </w:r>
      <w:r w:rsid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ՄԱԱՊՁԲ-24/05</w:t>
      </w:r>
    </w:p>
    <w:p w:rsidR="00A30CD6" w:rsidRPr="00D66634" w:rsidRDefault="00A30CD6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</w:p>
    <w:p w:rsidR="00125D0A" w:rsidRPr="00D66634" w:rsidRDefault="007D106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7D1068">
        <w:rPr>
          <w:rFonts w:ascii="Times New Roman" w:eastAsia="Times New Roman" w:hAnsi="Times New Roman" w:cs="Times New Roman"/>
          <w:b/>
          <w:i/>
          <w:color w:val="FF0000"/>
          <w:lang w:val="hy-AM"/>
        </w:rPr>
        <w:t xml:space="preserve">   " Детский сад села Бахрамян общины Арташат " ՕНО   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af-ZA"/>
        </w:rPr>
        <w:t xml:space="preserve">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D66634" w:rsidRDefault="00634EB4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канцелярские товары </w:t>
      </w:r>
      <w:r w:rsidR="00A30CD6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организовано с целью приобретения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</w:t>
      </w:r>
      <w:r w:rsid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ՄԱԱՊՁԲ-24/05</w:t>
      </w:r>
      <w:r w:rsidR="00125D0A"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="00125D0A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="00125D0A"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1,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3, 4 ,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5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, </w:t>
      </w:r>
      <w:r w:rsidR="0048335F" w:rsidRPr="0048335F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6, 7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протокола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оценочной комиссии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№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 от 20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>марта 20</w:t>
      </w:r>
      <w:r w:rsidR="007D1068">
        <w:rPr>
          <w:rFonts w:ascii="Times New Roman" w:eastAsia="Times New Roman" w:hAnsi="Times New Roman" w:cs="Times New Roman"/>
          <w:color w:val="FF0000"/>
          <w:sz w:val="20"/>
          <w:lang w:val="hy-AM"/>
        </w:rPr>
        <w:t>24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года.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Решение подтвердило результаты оценки заявок, поданных всеми участниками процедуры, и требований приглашения. В соответствии с которым:</w:t>
      </w:r>
    </w:p>
    <w:p w:rsidR="00F63219" w:rsidRPr="00D66634" w:rsidRDefault="00ED4558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</w:p>
    <w:p w:rsidR="00E0400E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634EB4" w:rsidRPr="00634EB4">
        <w:rPr>
          <w:rFonts w:ascii="Times New Roman" w:hAnsi="Times New Roman" w:cs="Times New Roman"/>
          <w:color w:val="FF0000"/>
          <w:sz w:val="20"/>
          <w:lang w:val="hy-AM"/>
        </w:rPr>
        <w:t>Бумага формата А4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AF5381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7D1068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B9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312F4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312F4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Твердый переплет в мягкой обложке.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E137D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E137D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Офисный калькулятор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E137DA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E137DA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667C7F" w:rsidRDefault="00E137DA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E137DA" w:rsidRPr="00634EB4" w:rsidRDefault="00E137DA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137DA" w:rsidRPr="00D66634" w:rsidRDefault="00E137DA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 для бумаги полимерная /файл/.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FB723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 xml:space="preserve">36 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5.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Бумага цветная формата А4.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6.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Ноутбуки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C3BA4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BC3BA4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667C7F" w:rsidRDefault="00BC3BA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C3BA4" w:rsidRPr="00634EB4" w:rsidRDefault="00BC3B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Цветные карандаши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BC3BA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Краски художественные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5D527C" w:rsidRPr="005D527C">
        <w:rPr>
          <w:rFonts w:ascii="Times New Roman" w:hAnsi="Times New Roman" w:cs="Times New Roman"/>
          <w:color w:val="FF0000"/>
          <w:sz w:val="20"/>
          <w:lang w:val="hy-AM"/>
        </w:rPr>
        <w:t>Шариковая ручка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4C1B59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FB723B" w:rsidRDefault="00BC3BA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1,65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5D527C" w:rsidRPr="005D527C">
        <w:rPr>
          <w:rFonts w:ascii="Times New Roman" w:hAnsi="Times New Roman" w:cs="Times New Roman"/>
          <w:color w:val="FF0000"/>
          <w:sz w:val="20"/>
          <w:lang w:val="hy-AM"/>
        </w:rPr>
        <w:t>Пластилин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5D527C" w:rsidRPr="005D527C">
        <w:rPr>
          <w:rFonts w:ascii="Times New Roman" w:hAnsi="Times New Roman" w:cs="Times New Roman"/>
          <w:color w:val="FF0000"/>
          <w:sz w:val="20"/>
          <w:lang w:val="hy-AM"/>
        </w:rPr>
        <w:t>Кисти для рисования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5D527C" w:rsidRPr="005D527C">
        <w:rPr>
          <w:rFonts w:ascii="Times New Roman" w:hAnsi="Times New Roman" w:cs="Times New Roman"/>
          <w:color w:val="FF0000"/>
          <w:sz w:val="20"/>
          <w:lang w:val="hy-AM"/>
        </w:rPr>
        <w:t>Канцелярский клей-карандаш.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5D527C" w:rsidRPr="005D527C">
        <w:rPr>
          <w:rFonts w:ascii="Times New Roman" w:hAnsi="Times New Roman" w:cs="Times New Roman"/>
          <w:color w:val="FF0000"/>
          <w:sz w:val="20"/>
          <w:lang w:val="hy-AM"/>
        </w:rPr>
        <w:t>Бары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D0ED3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BD0ED3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667C7F" w:rsidRDefault="00BD0ED3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BC3BA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BC3BA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</w:p>
        </w:tc>
      </w:tr>
      <w:tr w:rsidR="00BC3BA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65:</w:t>
            </w:r>
          </w:p>
        </w:tc>
      </w:tr>
      <w:tr w:rsidR="00BC3BA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Ножницы офисные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7750D5">
        <w:rPr>
          <w:rFonts w:ascii="Times New Roman" w:hAnsi="Times New Roman" w:cs="Times New Roman"/>
          <w:sz w:val="20"/>
          <w:lang w:val="hy-AM"/>
        </w:rPr>
        <w:t xml:space="preserve">15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Альбомы /рисуем сами/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7D1068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7D106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7D1068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28: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FB723B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Офисная книга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65: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Книга канцелярская/тетрадь, тетрадь ученическая/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7D1068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точилки.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Резина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72: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Мелки.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86: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FB723B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7750D5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Верхняя одежда/халат/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7D1068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D1068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7D1068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7D1068" w:rsidP="007D1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7D1068" w:rsidRDefault="00BC3BA4" w:rsidP="007D10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7D1068">
              <w:rPr>
                <w:rFonts w:ascii="Times New Roman" w:hAnsi="Times New Roman"/>
                <w:sz w:val="18"/>
                <w:szCs w:val="18"/>
                <w:shd w:val="clear" w:color="auto" w:fill="F9F6F2"/>
                <w:lang w:val="ru-RU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FB723B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bookmarkStart w:id="0" w:name="_GoBack"/>
            <w:bookmarkEnd w:id="0"/>
            <w:r w:rsidR="00BC3BA4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>В соответствии со статьей 10 Закона РА «О закупках» срок бездействия определяется со дня, следующего за днем публикации настоящего объявления, по 10-й календарный день включительно.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оценочной комиссии с шифром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ԱՀԲԱՂՄ-ՄԱԱՊՁԲ-24/05</w:t>
      </w: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7D1068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154224" w:rsidRPr="00D66634" w:rsidRDefault="00154224" w:rsidP="00154224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u w:val="none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>Клиент:</w:t>
      </w:r>
      <w:r w:rsidR="007D1068" w:rsidRPr="007D1068">
        <w:rPr>
          <w:rFonts w:ascii="Times New Roman" w:hAnsi="Times New Roman" w:cs="Times New Roman"/>
          <w:i w:val="0"/>
          <w:color w:val="FF0000"/>
          <w:lang w:val="hy-AM"/>
        </w:rPr>
        <w:t xml:space="preserve">   " Детский сад села Бахрамян общины Арташат " ՕНО     </w:t>
      </w:r>
    </w:p>
    <w:p w:rsidR="00613058" w:rsidRPr="00D66634" w:rsidRDefault="00613058" w:rsidP="0015422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0"/>
          <w:lang w:val="es-ES"/>
        </w:rPr>
      </w:pP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75" w:rsidRDefault="00235A75">
      <w:r>
        <w:separator/>
      </w:r>
    </w:p>
  </w:endnote>
  <w:endnote w:type="continuationSeparator" w:id="0">
    <w:p w:rsidR="00235A75" w:rsidRDefault="002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23B">
      <w:rPr>
        <w:rStyle w:val="PageNumber"/>
        <w:noProof/>
      </w:rPr>
      <w:t>15</w: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75" w:rsidRDefault="00235A75">
      <w:r>
        <w:separator/>
      </w:r>
    </w:p>
  </w:footnote>
  <w:footnote w:type="continuationSeparator" w:id="0">
    <w:p w:rsidR="00235A75" w:rsidRDefault="0023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11C89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1AD6"/>
    <w:rsid w:val="00233452"/>
    <w:rsid w:val="00235A75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301137"/>
    <w:rsid w:val="003013B6"/>
    <w:rsid w:val="00302445"/>
    <w:rsid w:val="003051E2"/>
    <w:rsid w:val="003057F7"/>
    <w:rsid w:val="003060A3"/>
    <w:rsid w:val="00306FFC"/>
    <w:rsid w:val="00311C63"/>
    <w:rsid w:val="00312898"/>
    <w:rsid w:val="00312F44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76A9"/>
    <w:rsid w:val="003A00A1"/>
    <w:rsid w:val="003A2415"/>
    <w:rsid w:val="003B24BE"/>
    <w:rsid w:val="003B2BED"/>
    <w:rsid w:val="003B4C89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1B59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27C"/>
    <w:rsid w:val="005D59B3"/>
    <w:rsid w:val="005E2F58"/>
    <w:rsid w:val="005E3921"/>
    <w:rsid w:val="005F1F13"/>
    <w:rsid w:val="005F254D"/>
    <w:rsid w:val="006054D0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50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0D5"/>
    <w:rsid w:val="007807F3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1068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380F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75BF"/>
    <w:rsid w:val="008B0304"/>
    <w:rsid w:val="008B206E"/>
    <w:rsid w:val="008B42D4"/>
    <w:rsid w:val="008B5EE3"/>
    <w:rsid w:val="008C141B"/>
    <w:rsid w:val="008C1554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5D93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0B74"/>
    <w:rsid w:val="00A03098"/>
    <w:rsid w:val="00A1646F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36F7"/>
    <w:rsid w:val="00B06F5C"/>
    <w:rsid w:val="00B1022F"/>
    <w:rsid w:val="00B10495"/>
    <w:rsid w:val="00B13B1F"/>
    <w:rsid w:val="00B140CA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7432"/>
    <w:rsid w:val="00B82267"/>
    <w:rsid w:val="00B82C96"/>
    <w:rsid w:val="00B837DA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3BA4"/>
    <w:rsid w:val="00BC5A6E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4E2F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C7D59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59F9"/>
    <w:rsid w:val="00D55F5C"/>
    <w:rsid w:val="00D564EB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37DA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B723B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0D5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0D5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B7B1-156C-4836-B1DF-73C6E62E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2494</Words>
  <Characters>14221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2021-03-15T16:20:00Z</cp:lastPrinted>
  <dcterms:created xsi:type="dcterms:W3CDTF">2024-03-07T07:03:00Z</dcterms:created>
  <dcterms:modified xsi:type="dcterms:W3CDTF">2024-03-07T07:11:00Z</dcterms:modified>
</cp:coreProperties>
</file>