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D1786D">
      <w:pPr>
        <w:pStyle w:val="a3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1E6866" w:rsidRDefault="001E6866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о заключенном договор</w:t>
      </w:r>
    </w:p>
    <w:p w:rsidR="005461BC" w:rsidRPr="00673288" w:rsidRDefault="00673288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673288">
        <w:rPr>
          <w:rFonts w:ascii="Sylfaen" w:hAnsi="Sylfaen" w:cs="Arial"/>
          <w:sz w:val="16"/>
          <w:szCs w:val="16"/>
          <w:shd w:val="clear" w:color="auto" w:fill="FFFFFF"/>
        </w:rPr>
        <w:t>“</w:t>
      </w:r>
      <w:proofErr w:type="spellStart"/>
      <w:r w:rsidR="00AC5BD6" w:rsidRPr="00673288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673288">
        <w:rPr>
          <w:rFonts w:ascii="Sylfaen" w:hAnsi="Sylfaen" w:cs="Arial"/>
          <w:sz w:val="16"/>
          <w:szCs w:val="16"/>
          <w:shd w:val="clear" w:color="auto" w:fill="FFFFFF"/>
        </w:rPr>
        <w:t>ое</w:t>
      </w:r>
      <w:proofErr w:type="spellEnd"/>
      <w:r w:rsidRPr="00673288">
        <w:rPr>
          <w:rFonts w:ascii="Sylfaen" w:hAnsi="Sylfaen" w:cs="Arial"/>
          <w:sz w:val="16"/>
          <w:szCs w:val="16"/>
          <w:shd w:val="clear" w:color="auto" w:fill="FFFFFF"/>
        </w:rPr>
        <w:t xml:space="preserve"> городское хозяйство”</w:t>
      </w:r>
      <w:r w:rsidR="009D436A" w:rsidRPr="00673288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673288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67328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="005461BC" w:rsidRPr="00673288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673288">
        <w:rPr>
          <w:rFonts w:ascii="Sylfaen" w:hAnsi="Sylfaen"/>
          <w:sz w:val="16"/>
          <w:szCs w:val="16"/>
        </w:rPr>
        <w:t>№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11035" w:rsidRPr="00673288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5E3ECF" w:rsidRPr="00673288">
        <w:rPr>
          <w:rFonts w:ascii="Sylfaen" w:hAnsi="Sylfaen"/>
          <w:sz w:val="16"/>
          <w:szCs w:val="16"/>
          <w:lang w:val="hy-AM"/>
        </w:rPr>
        <w:t>ՀՀ ԼՄՎՔ</w:t>
      </w:r>
      <w:r w:rsidR="005E3ECF" w:rsidRPr="00673288">
        <w:rPr>
          <w:rFonts w:ascii="Sylfaen" w:hAnsi="Sylfaen"/>
          <w:sz w:val="16"/>
          <w:szCs w:val="16"/>
        </w:rPr>
        <w:t xml:space="preserve"> </w:t>
      </w:r>
      <w:r w:rsidR="005E3ECF" w:rsidRPr="00673288">
        <w:rPr>
          <w:rFonts w:ascii="Sylfaen" w:hAnsi="Sylfaen"/>
          <w:sz w:val="16"/>
          <w:szCs w:val="16"/>
          <w:lang w:val="en-US"/>
        </w:rPr>
        <w:t>ՔՏ</w:t>
      </w:r>
      <w:r w:rsidR="005E3ECF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673288">
        <w:rPr>
          <w:rFonts w:ascii="Sylfaen" w:hAnsi="Sylfaen"/>
          <w:sz w:val="16"/>
          <w:szCs w:val="16"/>
          <w:lang w:val="hy-AM"/>
        </w:rPr>
        <w:t>-ՄԱԱՊՁԲ-</w:t>
      </w:r>
      <w:r w:rsidR="00AC5BD6" w:rsidRPr="00673288">
        <w:rPr>
          <w:rFonts w:ascii="Sylfaen" w:hAnsi="Sylfaen"/>
          <w:color w:val="FF0000"/>
          <w:sz w:val="16"/>
          <w:szCs w:val="16"/>
          <w:lang w:val="hy-AM"/>
        </w:rPr>
        <w:t>20</w:t>
      </w:r>
      <w:r w:rsidR="005E585C" w:rsidRPr="00673288">
        <w:rPr>
          <w:rFonts w:ascii="Sylfaen" w:hAnsi="Sylfaen"/>
          <w:color w:val="FF0000"/>
          <w:sz w:val="16"/>
          <w:szCs w:val="16"/>
        </w:rPr>
        <w:t>/</w:t>
      </w:r>
      <w:r w:rsidR="001E6866" w:rsidRPr="001E6866">
        <w:rPr>
          <w:rFonts w:ascii="Sylfaen" w:hAnsi="Sylfaen"/>
          <w:color w:val="FF0000"/>
          <w:sz w:val="16"/>
          <w:szCs w:val="16"/>
        </w:rPr>
        <w:t>9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5712C8" w:rsidRPr="00673288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заключенном </w:t>
      </w:r>
      <w:r w:rsidR="00AC5BD6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1E6866" w:rsidRPr="001E6866">
        <w:rPr>
          <w:rFonts w:ascii="Sylfaen" w:hAnsi="Sylfaen"/>
          <w:sz w:val="16"/>
          <w:szCs w:val="16"/>
        </w:rPr>
        <w:t>02</w:t>
      </w:r>
      <w:r w:rsidR="001C044F" w:rsidRPr="001C044F">
        <w:rPr>
          <w:rFonts w:ascii="Sylfaen" w:hAnsi="Sylfaen"/>
          <w:sz w:val="16"/>
          <w:szCs w:val="16"/>
        </w:rPr>
        <w:t xml:space="preserve">-ого </w:t>
      </w:r>
      <w:r w:rsidR="001E6866" w:rsidRPr="001E6866">
        <w:rPr>
          <w:rFonts w:ascii="Sylfaen" w:hAnsi="Sylfaen"/>
          <w:sz w:val="16"/>
          <w:szCs w:val="16"/>
        </w:rPr>
        <w:t xml:space="preserve">июня </w:t>
      </w:r>
      <w:r w:rsidR="00E06B43" w:rsidRPr="00673288">
        <w:rPr>
          <w:rFonts w:ascii="Sylfaen" w:hAnsi="Sylfaen"/>
          <w:sz w:val="16"/>
          <w:szCs w:val="16"/>
          <w:lang w:val="hy-AM"/>
        </w:rPr>
        <w:t>2020</w:t>
      </w:r>
      <w:r w:rsidR="00D6737B" w:rsidRPr="00673288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года</w:t>
      </w:r>
      <w:r w:rsidR="00D36FC9" w:rsidRPr="00673288">
        <w:rPr>
          <w:rFonts w:ascii="Sylfaen" w:hAnsi="Sylfaen"/>
          <w:sz w:val="16"/>
          <w:szCs w:val="16"/>
        </w:rPr>
        <w:t>, в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8F4088" w:rsidRPr="00673288">
        <w:rPr>
          <w:rFonts w:ascii="Sylfaen" w:hAnsi="Sylfaen"/>
          <w:sz w:val="16"/>
          <w:szCs w:val="16"/>
        </w:rPr>
        <w:t xml:space="preserve">результате </w:t>
      </w:r>
      <w:r w:rsidR="008F36E5" w:rsidRPr="00673288">
        <w:rPr>
          <w:rFonts w:ascii="Sylfaen" w:hAnsi="Sylfaen"/>
          <w:sz w:val="16"/>
          <w:szCs w:val="16"/>
        </w:rPr>
        <w:t>процедуры закупки по</w:t>
      </w:r>
      <w:r w:rsidR="00620A72" w:rsidRPr="00673288">
        <w:rPr>
          <w:rFonts w:ascii="Sylfaen" w:hAnsi="Sylfaen"/>
          <w:sz w:val="16"/>
          <w:szCs w:val="16"/>
        </w:rPr>
        <w:t>д</w:t>
      </w:r>
      <w:r w:rsidR="008F36E5" w:rsidRPr="00673288">
        <w:rPr>
          <w:rFonts w:ascii="Sylfaen" w:hAnsi="Sylfaen"/>
          <w:sz w:val="16"/>
          <w:szCs w:val="16"/>
        </w:rPr>
        <w:t xml:space="preserve"> код</w:t>
      </w:r>
      <w:r w:rsidR="00620A72" w:rsidRPr="00673288">
        <w:rPr>
          <w:rFonts w:ascii="Sylfaen" w:hAnsi="Sylfaen"/>
          <w:sz w:val="16"/>
          <w:szCs w:val="16"/>
        </w:rPr>
        <w:t>ом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F96E1E" w:rsidRPr="00673288">
        <w:rPr>
          <w:rFonts w:ascii="Sylfaen" w:hAnsi="Sylfaen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11035" w:rsidRPr="00673288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 </w:t>
      </w:r>
      <w:r w:rsidR="00F96E1E" w:rsidRPr="00673288">
        <w:rPr>
          <w:rFonts w:ascii="Sylfaen" w:hAnsi="Sylfaen"/>
          <w:sz w:val="16"/>
          <w:szCs w:val="16"/>
          <w:lang w:val="hy-AM"/>
        </w:rPr>
        <w:t>ՀՀ ԼՄՎՔ</w:t>
      </w:r>
      <w:r w:rsidR="005E3ECF" w:rsidRPr="00673288">
        <w:rPr>
          <w:rFonts w:ascii="Sylfaen" w:hAnsi="Sylfaen"/>
          <w:sz w:val="16"/>
          <w:szCs w:val="16"/>
        </w:rPr>
        <w:t xml:space="preserve">  </w:t>
      </w:r>
      <w:r w:rsidR="005E3ECF" w:rsidRPr="00673288">
        <w:rPr>
          <w:rFonts w:ascii="Sylfaen" w:hAnsi="Sylfaen"/>
          <w:sz w:val="16"/>
          <w:szCs w:val="16"/>
          <w:lang w:val="en-US"/>
        </w:rPr>
        <w:t>ՔՏ</w:t>
      </w:r>
      <w:r w:rsidR="005E3ECF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673288">
        <w:rPr>
          <w:rFonts w:ascii="Sylfaen" w:hAnsi="Sylfaen"/>
          <w:sz w:val="16"/>
          <w:szCs w:val="16"/>
          <w:lang w:val="hy-AM"/>
        </w:rPr>
        <w:t>-ՄԱԱՊՁԲ-</w:t>
      </w:r>
      <w:r w:rsidR="00AC5BD6" w:rsidRPr="00673288">
        <w:rPr>
          <w:rFonts w:ascii="Sylfaen" w:hAnsi="Sylfaen"/>
          <w:color w:val="FF0000"/>
          <w:sz w:val="16"/>
          <w:szCs w:val="16"/>
          <w:lang w:val="hy-AM"/>
        </w:rPr>
        <w:t>20/</w:t>
      </w:r>
      <w:r w:rsidR="001E6866" w:rsidRPr="001E6866">
        <w:rPr>
          <w:rFonts w:ascii="Sylfaen" w:hAnsi="Sylfaen"/>
          <w:color w:val="FF0000"/>
          <w:sz w:val="16"/>
          <w:szCs w:val="16"/>
        </w:rPr>
        <w:t>9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8F36E5" w:rsidRPr="00673288">
        <w:rPr>
          <w:rFonts w:ascii="Sylfaen" w:hAnsi="Sylfaen"/>
          <w:sz w:val="16"/>
          <w:szCs w:val="16"/>
        </w:rPr>
        <w:t>,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орг</w:t>
      </w:r>
      <w:r w:rsidR="00620A72" w:rsidRPr="00673288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1C044F" w:rsidRPr="001C044F">
        <w:rPr>
          <w:rFonts w:ascii="Sylfaen" w:hAnsi="Sylfaen"/>
          <w:sz w:val="16"/>
          <w:szCs w:val="16"/>
        </w:rPr>
        <w:t>инструментов для своих нужд</w:t>
      </w:r>
      <w:r w:rsidR="00494CB9" w:rsidRPr="00673288">
        <w:rPr>
          <w:rFonts w:ascii="Sylfaen" w:hAnsi="Sylfaen"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589"/>
        <w:gridCol w:w="851"/>
        <w:gridCol w:w="567"/>
        <w:gridCol w:w="425"/>
        <w:gridCol w:w="400"/>
        <w:gridCol w:w="242"/>
        <w:gridCol w:w="145"/>
        <w:gridCol w:w="44"/>
        <w:gridCol w:w="19"/>
        <w:gridCol w:w="354"/>
        <w:gridCol w:w="355"/>
        <w:gridCol w:w="1134"/>
        <w:gridCol w:w="183"/>
        <w:gridCol w:w="242"/>
        <w:gridCol w:w="316"/>
        <w:gridCol w:w="110"/>
        <w:gridCol w:w="443"/>
        <w:gridCol w:w="36"/>
        <w:gridCol w:w="172"/>
        <w:gridCol w:w="35"/>
        <w:gridCol w:w="319"/>
        <w:gridCol w:w="270"/>
        <w:gridCol w:w="276"/>
        <w:gridCol w:w="34"/>
        <w:gridCol w:w="187"/>
        <w:gridCol w:w="42"/>
        <w:gridCol w:w="336"/>
        <w:gridCol w:w="118"/>
        <w:gridCol w:w="508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D1786D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331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3260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008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D1786D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3260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D1786D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32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6866" w:rsidRPr="005E585C" w:rsidTr="00D178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E6866" w:rsidRPr="0070125A" w:rsidRDefault="001E6866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1E6866" w:rsidRDefault="001E6866" w:rsidP="002905FB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E6866">
              <w:rPr>
                <w:rFonts w:ascii="Sylfaen" w:hAnsi="Sylfaen" w:cs="Sylfaen"/>
                <w:sz w:val="16"/>
                <w:szCs w:val="16"/>
              </w:rPr>
              <w:t>Л</w:t>
            </w:r>
            <w:r w:rsidRPr="001E6866">
              <w:rPr>
                <w:rFonts w:ascii="Sylfaen" w:hAnsi="Sylfaen" w:cs="Sylfaen" w:hint="eastAsia"/>
                <w:sz w:val="16"/>
                <w:szCs w:val="16"/>
              </w:rPr>
              <w:t>опата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1530 мм</w:t>
            </w:r>
          </w:p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220 мм</w:t>
            </w:r>
          </w:p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1.76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Длина: 1530 мм</w:t>
            </w:r>
          </w:p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220 мм</w:t>
            </w:r>
          </w:p>
          <w:p w:rsidR="001E6866" w:rsidRPr="001C044F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C044F">
              <w:rPr>
                <w:rStyle w:val="af9"/>
                <w:rFonts w:ascii="Sylfaen" w:hAnsi="Sylfaen"/>
                <w:b w:val="0"/>
                <w:sz w:val="16"/>
                <w:szCs w:val="16"/>
              </w:rPr>
              <w:t>Вес: 1.76 кг</w:t>
            </w:r>
          </w:p>
        </w:tc>
      </w:tr>
      <w:tr w:rsidR="001E6866" w:rsidRPr="005E585C" w:rsidTr="00D178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E6866" w:rsidRPr="0070125A" w:rsidRDefault="001E6866" w:rsidP="00C356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0125A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1E6866" w:rsidRDefault="001E6866" w:rsidP="002905FB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  <w:lang w:val="en-US"/>
              </w:rPr>
              <w:t>Черенок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en-US"/>
              </w:rPr>
              <w:t>лапаты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2400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Размеры: 1.3м, материал: </w:t>
            </w:r>
            <w:r w:rsidRPr="001E6866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обработанная</w:t>
            </w: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1E6866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древесина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Размеры: 1.3м, материал: </w:t>
            </w:r>
            <w:r w:rsidRPr="001E6866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обработанная</w:t>
            </w: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1E6866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древесина</w:t>
            </w:r>
          </w:p>
        </w:tc>
      </w:tr>
      <w:tr w:rsidR="001E6866" w:rsidRPr="005E585C" w:rsidTr="00D178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1E6866" w:rsidRPr="0070125A" w:rsidRDefault="001E6866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1E6866">
              <w:rPr>
                <w:rFonts w:ascii="Sylfaen" w:hAnsi="Sylfaen" w:cs="Calibri"/>
                <w:sz w:val="16"/>
                <w:szCs w:val="16"/>
              </w:rPr>
              <w:t>Я</w:t>
            </w:r>
            <w:r w:rsidRPr="001E6866">
              <w:rPr>
                <w:rFonts w:ascii="Sylfaen" w:hAnsi="Sylfaen" w:cs="Calibri" w:hint="eastAsia"/>
                <w:sz w:val="16"/>
                <w:szCs w:val="16"/>
              </w:rPr>
              <w:t>щик</w:t>
            </w:r>
            <w:r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r w:rsidRPr="001E686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1E6866">
              <w:rPr>
                <w:rFonts w:ascii="Sylfaen" w:hAnsi="Sylfaen" w:cs="Calibri" w:hint="eastAsia"/>
                <w:sz w:val="16"/>
                <w:szCs w:val="16"/>
              </w:rPr>
              <w:t>для</w:t>
            </w:r>
            <w:r w:rsidRPr="001E6866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1E6866">
              <w:rPr>
                <w:rFonts w:ascii="Sylfaen" w:hAnsi="Sylfaen" w:cs="Calibri" w:hint="eastAsia"/>
                <w:sz w:val="16"/>
                <w:szCs w:val="16"/>
              </w:rPr>
              <w:t>инструментов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6866" w:rsidRPr="00BE22A4" w:rsidRDefault="001E6866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50.8см</w:t>
            </w:r>
          </w:p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23.4см</w:t>
            </w:r>
          </w:p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22.86см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Ширина: 50.8см</w:t>
            </w:r>
          </w:p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Глубина: 23.4см</w:t>
            </w:r>
          </w:p>
          <w:p w:rsidR="001E6866" w:rsidRPr="001E6866" w:rsidRDefault="001E6866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1E6866">
              <w:rPr>
                <w:rStyle w:val="af9"/>
                <w:rFonts w:ascii="Sylfaen" w:hAnsi="Sylfaen"/>
                <w:b w:val="0"/>
                <w:sz w:val="16"/>
                <w:szCs w:val="16"/>
              </w:rPr>
              <w:t>Высота: 22.86см</w:t>
            </w:r>
          </w:p>
        </w:tc>
      </w:tr>
      <w:tr w:rsidR="003450EB" w:rsidRPr="005E585C" w:rsidTr="00D1786D">
        <w:trPr>
          <w:gridAfter w:val="1"/>
          <w:wAfter w:w="12" w:type="dxa"/>
          <w:trHeight w:val="111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3450EB" w:rsidRPr="0070125A" w:rsidRDefault="003450EB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3450EB" w:rsidRDefault="003450EB" w:rsidP="002905FB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  <w:lang w:val="en-US"/>
              </w:rPr>
              <w:t>Садовая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en-US"/>
              </w:rPr>
              <w:t>тачка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1E6866" w:rsidRDefault="003450EB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34000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34000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50EB" w:rsidRPr="003450EB" w:rsidRDefault="003450EB" w:rsidP="003450E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Грузоподъемность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130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кг</w:t>
            </w:r>
          </w:p>
          <w:p w:rsidR="003450EB" w:rsidRPr="003450EB" w:rsidRDefault="003450EB" w:rsidP="003450E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Емкость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65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л</w:t>
            </w:r>
          </w:p>
          <w:p w:rsidR="003450EB" w:rsidRPr="003450EB" w:rsidRDefault="003450EB" w:rsidP="003450E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Размер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колеса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4-8</w:t>
            </w:r>
          </w:p>
          <w:p w:rsidR="003450EB" w:rsidRPr="003450EB" w:rsidRDefault="003450EB" w:rsidP="003450E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proofErr w:type="gramStart"/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Тип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колеса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мягкий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выдув</w:t>
            </w:r>
            <w:proofErr w:type="gramEnd"/>
          </w:p>
          <w:p w:rsidR="003450EB" w:rsidRPr="001E6866" w:rsidRDefault="003450EB" w:rsidP="003450E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Толщина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железа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0,8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мм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50EB" w:rsidRPr="003450EB" w:rsidRDefault="003450EB" w:rsidP="002905F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Грузоподъемность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130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кг</w:t>
            </w:r>
          </w:p>
          <w:p w:rsidR="003450EB" w:rsidRPr="003450EB" w:rsidRDefault="003450EB" w:rsidP="002905F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Емкость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65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л</w:t>
            </w:r>
          </w:p>
          <w:p w:rsidR="003450EB" w:rsidRPr="003450EB" w:rsidRDefault="003450EB" w:rsidP="002905F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Размер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колеса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4-8</w:t>
            </w:r>
          </w:p>
          <w:p w:rsidR="003450EB" w:rsidRPr="003450EB" w:rsidRDefault="003450EB" w:rsidP="002905F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proofErr w:type="gramStart"/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Тип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колеса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мягкий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выдув</w:t>
            </w:r>
            <w:proofErr w:type="gramEnd"/>
          </w:p>
          <w:p w:rsidR="003450EB" w:rsidRPr="001E6866" w:rsidRDefault="003450EB" w:rsidP="002905FB">
            <w:pPr>
              <w:pStyle w:val="af8"/>
              <w:shd w:val="clear" w:color="auto" w:fill="FFFFFF"/>
              <w:spacing w:before="0" w:beforeAutospacing="0" w:after="0" w:afterAutospacing="0"/>
              <w:textAlignment w:val="baseline"/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Толщина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железа</w:t>
            </w:r>
            <w:r w:rsidRPr="003450EB">
              <w:rPr>
                <w:rStyle w:val="af9"/>
                <w:rFonts w:ascii="Sylfaen" w:hAnsi="Sylfaen" w:cs="Arial"/>
                <w:b w:val="0"/>
                <w:bCs w:val="0"/>
                <w:sz w:val="16"/>
                <w:szCs w:val="16"/>
              </w:rPr>
              <w:t xml:space="preserve"> 0,8 </w:t>
            </w:r>
            <w:r w:rsidRPr="003450EB">
              <w:rPr>
                <w:rStyle w:val="af9"/>
                <w:rFonts w:ascii="Sylfaen" w:hAnsi="Sylfaen" w:cs="Arial" w:hint="eastAsia"/>
                <w:b w:val="0"/>
                <w:bCs w:val="0"/>
                <w:sz w:val="16"/>
                <w:szCs w:val="16"/>
              </w:rPr>
              <w:t>мм</w:t>
            </w:r>
          </w:p>
        </w:tc>
      </w:tr>
      <w:tr w:rsidR="003450EB" w:rsidRPr="005E585C" w:rsidTr="00D178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3450EB" w:rsidRPr="0070125A" w:rsidRDefault="003450EB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3450EB" w:rsidRDefault="003450EB" w:rsidP="002905FB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3450EB">
              <w:rPr>
                <w:rFonts w:ascii="Sylfaen" w:hAnsi="Sylfaen" w:cs="Calibri"/>
                <w:sz w:val="16"/>
                <w:szCs w:val="16"/>
              </w:rPr>
              <w:t>П</w:t>
            </w:r>
            <w:r w:rsidRPr="003450EB">
              <w:rPr>
                <w:rFonts w:ascii="Sylfaen" w:hAnsi="Sylfaen" w:cs="Calibri" w:hint="eastAsia"/>
                <w:sz w:val="16"/>
                <w:szCs w:val="16"/>
              </w:rPr>
              <w:t>ульверизатор</w:t>
            </w:r>
            <w:r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1E6866" w:rsidRDefault="003450EB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8500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50EB" w:rsidRPr="00BE22A4" w:rsidRDefault="003450EB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8500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50EB" w:rsidRPr="00BE22A4" w:rsidRDefault="003450EB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proofErr w:type="gramEnd"/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красок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лаков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т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.д.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Объем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0,75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л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>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50EB" w:rsidRPr="001C044F" w:rsidRDefault="003450EB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красок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лаков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т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. д.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Объем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0,75 </w:t>
            </w:r>
            <w:r w:rsidRPr="003450EB">
              <w:rPr>
                <w:rStyle w:val="af9"/>
                <w:rFonts w:ascii="Sylfaen" w:hAnsi="Sylfaen" w:hint="eastAsia"/>
                <w:b w:val="0"/>
                <w:sz w:val="16"/>
                <w:szCs w:val="16"/>
              </w:rPr>
              <w:t>л</w:t>
            </w:r>
            <w:r w:rsidRPr="003450EB">
              <w:rPr>
                <w:rStyle w:val="af9"/>
                <w:rFonts w:ascii="Sylfaen" w:hAnsi="Sylfaen"/>
                <w:b w:val="0"/>
                <w:sz w:val="16"/>
                <w:szCs w:val="16"/>
              </w:rPr>
              <w:t>.</w:t>
            </w:r>
          </w:p>
        </w:tc>
      </w:tr>
      <w:tr w:rsidR="00D1786D" w:rsidRPr="005E585C" w:rsidTr="00D178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D1786D" w:rsidRPr="0070125A" w:rsidRDefault="00D1786D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3450EB" w:rsidRDefault="00D1786D" w:rsidP="002905FB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3450EB">
              <w:rPr>
                <w:rFonts w:ascii="Sylfaen" w:hAnsi="Sylfaen" w:cs="Calibri"/>
                <w:sz w:val="16"/>
                <w:szCs w:val="16"/>
              </w:rPr>
              <w:t>Г</w:t>
            </w:r>
            <w:r w:rsidRPr="003450EB">
              <w:rPr>
                <w:rFonts w:ascii="Sylfaen" w:hAnsi="Sylfaen" w:cs="Calibri" w:hint="eastAsia"/>
                <w:sz w:val="16"/>
                <w:szCs w:val="16"/>
              </w:rPr>
              <w:t>азонокосилка</w:t>
            </w:r>
            <w:r>
              <w:rPr>
                <w:rFonts w:ascii="Sylfaen" w:hAnsi="Sylfaen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3450EB" w:rsidRDefault="00D1786D" w:rsidP="002905F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3450EB">
              <w:rPr>
                <w:rStyle w:val="af9"/>
                <w:rFonts w:ascii="Sylfaen" w:hAnsi="Sylfaen" w:cs="Sylfaen"/>
                <w:b w:val="0"/>
                <w:sz w:val="16"/>
                <w:szCs w:val="16"/>
              </w:rPr>
              <w:t>штук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BE22A4" w:rsidRDefault="00D1786D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BE22A4" w:rsidRDefault="00D1786D" w:rsidP="002905FB">
            <w:pPr>
              <w:rPr>
                <w:rFonts w:ascii="Sylfaen" w:hAnsi="Sylfaen" w:cs="Calibri"/>
                <w:sz w:val="16"/>
                <w:szCs w:val="16"/>
              </w:rPr>
            </w:pPr>
            <w:r w:rsidRPr="00BE22A4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BE22A4" w:rsidRDefault="00D1786D" w:rsidP="002905FB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78</w:t>
            </w:r>
            <w:r w:rsidRPr="00BE22A4">
              <w:rPr>
                <w:rFonts w:ascii="Sylfaen" w:hAnsi="Sylfaen" w:cs="Calibri"/>
                <w:sz w:val="16"/>
                <w:szCs w:val="16"/>
              </w:rPr>
              <w:t>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86D" w:rsidRPr="00BE22A4" w:rsidRDefault="00D1786D" w:rsidP="002905FB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</w:t>
            </w:r>
            <w:r w:rsidRPr="00BE22A4">
              <w:rPr>
                <w:rFonts w:ascii="Sylfaen" w:hAnsi="Sylfaen" w:cs="Calibri"/>
                <w:sz w:val="16"/>
                <w:szCs w:val="16"/>
              </w:rPr>
              <w:t>8000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Сила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: 3,3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Мощность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, 2500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Вт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Ширина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урожая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составляет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255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мм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Уровень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шума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96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дБ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Бензиновый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двигатель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Частота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вращения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7500-9500p / </w:t>
            </w:r>
            <w:proofErr w:type="spellStart"/>
            <w:r w:rsidRPr="00D1786D">
              <w:rPr>
                <w:rFonts w:ascii="Times New Roman" w:hAnsi="Times New Roman"/>
                <w:sz w:val="16"/>
                <w:szCs w:val="16"/>
              </w:rPr>
              <w:t>r</w:t>
            </w:r>
            <w:proofErr w:type="spellEnd"/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Они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взяли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0,7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литра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топлива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Тип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резки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Нож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Резьба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 2,4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мм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D1786D" w:rsidRPr="00D1786D" w:rsidRDefault="00D1786D" w:rsidP="00D1786D">
            <w:pPr>
              <w:rPr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Вес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7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Сила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: 3,3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Мощность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, 2500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Вт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Ширина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урожая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составляет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255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мм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Уровень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шума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96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дБ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Бензиновый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двигатель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Частота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вращения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7500-9500p / </w:t>
            </w:r>
            <w:proofErr w:type="spellStart"/>
            <w:r w:rsidRPr="00D1786D">
              <w:rPr>
                <w:rFonts w:ascii="Times New Roman" w:hAnsi="Times New Roman"/>
                <w:sz w:val="16"/>
                <w:szCs w:val="16"/>
              </w:rPr>
              <w:t>r</w:t>
            </w:r>
            <w:proofErr w:type="spellEnd"/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Они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взяли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0,7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литра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топлива</w:t>
            </w:r>
          </w:p>
          <w:p w:rsidR="00D1786D" w:rsidRPr="00D1786D" w:rsidRDefault="00D1786D" w:rsidP="00D1786D">
            <w:pPr>
              <w:rPr>
                <w:rFonts w:ascii="Times New Roman" w:hAnsi="Times New Roman"/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Тип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резки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Нож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Резьба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 2,4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мм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D1786D" w:rsidRPr="00D1786D" w:rsidRDefault="00D1786D" w:rsidP="00D1786D">
            <w:pPr>
              <w:rPr>
                <w:sz w:val="16"/>
                <w:szCs w:val="16"/>
              </w:rPr>
            </w:pPr>
            <w:r w:rsidRPr="00D1786D">
              <w:rPr>
                <w:rFonts w:ascii="Times New Roman" w:hAnsi="Times New Roman" w:hint="eastAsia"/>
                <w:sz w:val="16"/>
                <w:szCs w:val="16"/>
              </w:rPr>
              <w:t>Вес</w:t>
            </w:r>
            <w:r w:rsidRPr="00D1786D">
              <w:rPr>
                <w:rFonts w:ascii="Times New Roman" w:hAnsi="Times New Roman"/>
                <w:sz w:val="16"/>
                <w:szCs w:val="16"/>
              </w:rPr>
              <w:t xml:space="preserve"> 7 </w:t>
            </w:r>
            <w:r w:rsidRPr="00D1786D">
              <w:rPr>
                <w:rFonts w:ascii="Times New Roman" w:hAnsi="Times New Roman" w:hint="eastAsia"/>
                <w:sz w:val="16"/>
                <w:szCs w:val="16"/>
              </w:rPr>
              <w:t>кг</w:t>
            </w:r>
          </w:p>
        </w:tc>
      </w:tr>
      <w:tr w:rsidR="003450EB" w:rsidRPr="00D229E6" w:rsidTr="00E06B43">
        <w:trPr>
          <w:trHeight w:val="29"/>
          <w:jc w:val="center"/>
        </w:trPr>
        <w:tc>
          <w:tcPr>
            <w:tcW w:w="42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C4A61" w:rsidRDefault="003450EB" w:rsidP="00C356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3450EB" w:rsidRPr="00D229E6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450EB" w:rsidRPr="00D229E6" w:rsidTr="00D17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3450EB" w:rsidRPr="00D229E6" w:rsidTr="00D17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D17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50EB" w:rsidRPr="0078113E" w:rsidRDefault="003450EB" w:rsidP="00575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25.05.2020г.</w:t>
            </w: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Наименования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участников</w:t>
            </w:r>
          </w:p>
        </w:tc>
        <w:tc>
          <w:tcPr>
            <w:tcW w:w="8819" w:type="dxa"/>
            <w:gridSpan w:val="31"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3450EB" w:rsidRPr="00D229E6" w:rsidTr="00D1786D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1"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3450EB" w:rsidRPr="00D229E6" w:rsidTr="00D1786D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450EB" w:rsidRPr="00D229E6" w:rsidTr="00D1786D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896DA5" w:rsidRDefault="003450EB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896DA5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67328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67328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1833.33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1833.33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366.67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366.67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896DA5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67328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26666.67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26666.67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896DA5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67328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6666.67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6666.67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1333.33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1333.33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3450EB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3450E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896DA5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450EB" w:rsidRPr="0078113E" w:rsidRDefault="003450EB" w:rsidP="0067328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450EB" w:rsidRPr="00D229E6" w:rsidRDefault="003450E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  <w:r w:rsidR="003450EB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3450EB" w:rsidRPr="00C7452A" w:rsidRDefault="00D1786D" w:rsidP="002905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  <w:r w:rsidR="003450EB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3450EB" w:rsidRPr="00D229E6" w:rsidTr="00D1786D">
        <w:trPr>
          <w:trHeight w:val="62"/>
          <w:jc w:val="center"/>
        </w:trPr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ные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сведения</w:t>
            </w: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3450EB" w:rsidRPr="00D229E6" w:rsidTr="00D1786D">
        <w:trPr>
          <w:trHeight w:val="62"/>
          <w:jc w:val="center"/>
        </w:trPr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62"/>
          <w:jc w:val="center"/>
        </w:trPr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3450EB" w:rsidRPr="00D229E6" w:rsidTr="00D1786D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450EB" w:rsidRPr="00D229E6" w:rsidTr="00D1786D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450EB" w:rsidRPr="00D229E6" w:rsidTr="00D1786D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74"/>
          <w:jc w:val="center"/>
        </w:trPr>
        <w:tc>
          <w:tcPr>
            <w:tcW w:w="2019" w:type="dxa"/>
            <w:gridSpan w:val="5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3450EB" w:rsidRPr="00D229E6" w:rsidTr="00D1786D">
        <w:trPr>
          <w:trHeight w:val="74"/>
          <w:jc w:val="center"/>
        </w:trPr>
        <w:tc>
          <w:tcPr>
            <w:tcW w:w="20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74"/>
          <w:jc w:val="center"/>
        </w:trPr>
        <w:tc>
          <w:tcPr>
            <w:tcW w:w="3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25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01.06.2020г.</w:t>
            </w:r>
          </w:p>
        </w:tc>
      </w:tr>
      <w:tr w:rsidR="003450EB" w:rsidRPr="00D229E6" w:rsidTr="00D1786D">
        <w:trPr>
          <w:trHeight w:val="20"/>
          <w:jc w:val="center"/>
        </w:trPr>
        <w:tc>
          <w:tcPr>
            <w:tcW w:w="3437" w:type="dxa"/>
            <w:gridSpan w:val="7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450EB" w:rsidRPr="00D229E6" w:rsidTr="00D1786D">
        <w:trPr>
          <w:trHeight w:val="20"/>
          <w:jc w:val="center"/>
        </w:trPr>
        <w:tc>
          <w:tcPr>
            <w:tcW w:w="343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50EB" w:rsidRPr="00C3569F" w:rsidRDefault="003450EB" w:rsidP="00C3569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Pr="003450EB">
              <w:rPr>
                <w:rFonts w:ascii="Sylfaen" w:hAnsi="Sylfaen"/>
                <w:b/>
                <w:sz w:val="16"/>
                <w:szCs w:val="16"/>
              </w:rPr>
              <w:t>1.06.</w:t>
            </w:r>
            <w:r w:rsidRPr="00C3569F">
              <w:rPr>
                <w:rFonts w:ascii="Sylfaen" w:hAnsi="Sylfaen"/>
                <w:b/>
                <w:sz w:val="16"/>
                <w:szCs w:val="16"/>
              </w:rPr>
              <w:t>2020г.</w:t>
            </w:r>
          </w:p>
        </w:tc>
      </w:tr>
      <w:tr w:rsidR="003450EB" w:rsidRPr="00D229E6" w:rsidTr="00D1786D">
        <w:trPr>
          <w:trHeight w:val="74"/>
          <w:jc w:val="center"/>
        </w:trPr>
        <w:tc>
          <w:tcPr>
            <w:tcW w:w="3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25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450EB" w:rsidRDefault="003450EB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02.06.2020г.</w:t>
            </w:r>
          </w:p>
        </w:tc>
      </w:tr>
      <w:tr w:rsidR="003450EB" w:rsidRPr="00D229E6" w:rsidTr="00D1786D">
        <w:trPr>
          <w:trHeight w:val="74"/>
          <w:jc w:val="center"/>
        </w:trPr>
        <w:tc>
          <w:tcPr>
            <w:tcW w:w="3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25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450EB" w:rsidRDefault="003450EB" w:rsidP="00896DA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02.06.2020г.</w:t>
            </w: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670" w:type="dxa"/>
            <w:gridSpan w:val="32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450EB" w:rsidRPr="00D229E6" w:rsidTr="00D1786D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Крайний срок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исполнения</w:t>
            </w:r>
          </w:p>
        </w:tc>
        <w:tc>
          <w:tcPr>
            <w:tcW w:w="1077" w:type="dxa"/>
            <w:gridSpan w:val="5"/>
            <w:vMerge w:val="restart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Размер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Цена</w:t>
            </w:r>
          </w:p>
        </w:tc>
      </w:tr>
      <w:tr w:rsidR="003450EB" w:rsidRPr="00D229E6" w:rsidTr="00D1786D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3450EB" w:rsidRPr="00D229E6" w:rsidTr="00D1786D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450EB" w:rsidRPr="00673288" w:rsidTr="00D1786D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3450EB" w:rsidRPr="00C3569F" w:rsidRDefault="003450EB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7328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3450EB" w:rsidRPr="00673288" w:rsidRDefault="003450EB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450EB" w:rsidRPr="00673288" w:rsidRDefault="003450EB" w:rsidP="005E3E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>«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673288">
              <w:rPr>
                <w:rFonts w:ascii="Sylfaen" w:hAnsi="Sylfaen"/>
                <w:b/>
                <w:sz w:val="16"/>
                <w:szCs w:val="16"/>
                <w:lang w:val="hy-AM"/>
              </w:rPr>
              <w:t>ՀՀ ԼՄՎՔ</w:t>
            </w:r>
            <w:r w:rsidRPr="0067328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ՔՏ</w:t>
            </w:r>
            <w:r w:rsidRPr="0067328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3450EB" w:rsidRPr="00673288" w:rsidRDefault="003450EB" w:rsidP="00896DA5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02.06.2020г.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450EB" w:rsidRPr="00673288" w:rsidRDefault="003450EB" w:rsidP="00896D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7328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3450EB" w:rsidRPr="00673288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450EB" w:rsidRPr="00177581" w:rsidRDefault="00D1786D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</w:t>
            </w:r>
            <w:r w:rsidR="003450E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2469" w:type="dxa"/>
            <w:gridSpan w:val="7"/>
            <w:shd w:val="clear" w:color="auto" w:fill="auto"/>
            <w:vAlign w:val="center"/>
          </w:tcPr>
          <w:p w:rsidR="003450EB" w:rsidRPr="00177581" w:rsidRDefault="00D1786D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</w:t>
            </w:r>
            <w:r w:rsidR="003450E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3450EB" w:rsidRPr="00673288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3450EB" w:rsidRPr="00673288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450EB" w:rsidRPr="00673288" w:rsidTr="00D1786D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53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450EB" w:rsidRPr="00673288" w:rsidTr="00D1786D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C3569F" w:rsidRDefault="003450EB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7328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73288" w:rsidRDefault="003450EB" w:rsidP="002905FB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 ООО</w:t>
            </w:r>
          </w:p>
        </w:tc>
        <w:tc>
          <w:tcPr>
            <w:tcW w:w="53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3450EB" w:rsidRDefault="003450EB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73288">
              <w:rPr>
                <w:rFonts w:ascii="Sylfaen" w:hAnsi="Sylfaen"/>
                <w:sz w:val="16"/>
                <w:szCs w:val="16"/>
              </w:rPr>
              <w:t xml:space="preserve">Г. </w:t>
            </w:r>
            <w:proofErr w:type="spellStart"/>
            <w:r w:rsidRPr="00673288">
              <w:rPr>
                <w:rFonts w:ascii="Sylfaen" w:hAnsi="Sylfaen"/>
                <w:sz w:val="16"/>
                <w:szCs w:val="16"/>
              </w:rPr>
              <w:t>Ванадзор</w:t>
            </w:r>
            <w:proofErr w:type="spellEnd"/>
            <w:r w:rsidRPr="00673288">
              <w:rPr>
                <w:rFonts w:ascii="Sylfaen" w:hAnsi="Sylfaen"/>
                <w:sz w:val="16"/>
                <w:szCs w:val="16"/>
              </w:rPr>
              <w:t xml:space="preserve">, ул. </w:t>
            </w:r>
            <w:r w:rsidRPr="003450EB">
              <w:rPr>
                <w:rFonts w:ascii="Sylfaen" w:hAnsi="Sylfaen"/>
                <w:sz w:val="16"/>
                <w:szCs w:val="16"/>
              </w:rPr>
              <w:t>Тиграна Мета 81</w:t>
            </w:r>
          </w:p>
          <w:p w:rsidR="003450EB" w:rsidRPr="00673288" w:rsidRDefault="003450EB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25069" w:rsidRDefault="003450EB" w:rsidP="002905FB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E4D">
              <w:rPr>
                <w:rStyle w:val="af9"/>
                <w:b w:val="0"/>
                <w:sz w:val="22"/>
                <w:szCs w:val="22"/>
                <w:lang w:val="pt-BR"/>
              </w:rPr>
              <w:t>24101101216800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625069" w:rsidRDefault="003450EB" w:rsidP="002905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7E4D">
              <w:rPr>
                <w:rStyle w:val="af9"/>
                <w:b w:val="0"/>
                <w:sz w:val="22"/>
                <w:szCs w:val="22"/>
                <w:lang w:val="pt-BR"/>
              </w:rPr>
              <w:t>06915527</w:t>
            </w: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4E4307">
        <w:trPr>
          <w:trHeight w:val="10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450EB" w:rsidRPr="00D229E6" w:rsidTr="004E4307">
        <w:trPr>
          <w:trHeight w:val="50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E43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D1786D">
        <w:trPr>
          <w:trHeight w:val="92"/>
          <w:jc w:val="center"/>
        </w:trPr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6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3450EB" w:rsidRPr="00D229E6" w:rsidRDefault="003450EB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450EB" w:rsidRPr="00D229E6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50EB" w:rsidRPr="00D229E6" w:rsidTr="00D1786D">
        <w:trPr>
          <w:trHeight w:val="10"/>
          <w:jc w:val="center"/>
        </w:trPr>
        <w:tc>
          <w:tcPr>
            <w:tcW w:w="2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EB" w:rsidRPr="00D229E6" w:rsidRDefault="003450EB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3450EB" w:rsidRPr="00D229E6" w:rsidTr="00D1786D">
        <w:trPr>
          <w:trHeight w:val="10"/>
          <w:jc w:val="center"/>
        </w:trPr>
        <w:tc>
          <w:tcPr>
            <w:tcW w:w="2870" w:type="dxa"/>
            <w:gridSpan w:val="6"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426" w:type="dxa"/>
            <w:gridSpan w:val="13"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3450EB" w:rsidRPr="00D229E6" w:rsidRDefault="003450EB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673288">
        <w:rPr>
          <w:rFonts w:ascii="Arial" w:hAnsi="Arial" w:cs="Arial"/>
          <w:b/>
          <w:sz w:val="16"/>
          <w:szCs w:val="16"/>
          <w:lang w:val="en-US"/>
        </w:rPr>
        <w:t>ое</w:t>
      </w:r>
      <w:proofErr w:type="spellEnd"/>
      <w:r w:rsidR="00673288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3288">
        <w:rPr>
          <w:rFonts w:ascii="Arial" w:hAnsi="Arial" w:cs="Arial"/>
          <w:b/>
          <w:sz w:val="16"/>
          <w:szCs w:val="16"/>
          <w:lang w:val="en-US"/>
        </w:rPr>
        <w:t>городское</w:t>
      </w:r>
      <w:proofErr w:type="spellEnd"/>
      <w:r w:rsidR="00673288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3288">
        <w:rPr>
          <w:rFonts w:ascii="Arial" w:hAnsi="Arial" w:cs="Arial"/>
          <w:b/>
          <w:sz w:val="16"/>
          <w:szCs w:val="16"/>
          <w:lang w:val="en-US"/>
        </w:rPr>
        <w:t>хозяйство</w:t>
      </w:r>
      <w:proofErr w:type="spellEnd"/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D5" w:rsidRDefault="009458D5">
      <w:r>
        <w:separator/>
      </w:r>
    </w:p>
  </w:endnote>
  <w:endnote w:type="continuationSeparator" w:id="1">
    <w:p w:rsidR="009458D5" w:rsidRDefault="0094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9F" w:rsidRDefault="00A21D6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56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69F" w:rsidRDefault="00C3569F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3569F" w:rsidRPr="008257B0" w:rsidRDefault="00A21D6C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3569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1786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D5" w:rsidRDefault="009458D5">
      <w:r>
        <w:separator/>
      </w:r>
    </w:p>
  </w:footnote>
  <w:footnote w:type="continuationSeparator" w:id="1">
    <w:p w:rsidR="009458D5" w:rsidRDefault="00945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6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1132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7581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044F"/>
    <w:rsid w:val="001C13FF"/>
    <w:rsid w:val="001C220F"/>
    <w:rsid w:val="001C521B"/>
    <w:rsid w:val="001C578F"/>
    <w:rsid w:val="001E2FEE"/>
    <w:rsid w:val="001E6866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0EB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4307"/>
    <w:rsid w:val="004F2C61"/>
    <w:rsid w:val="004F3B09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40A40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6B2A"/>
    <w:rsid w:val="005676AA"/>
    <w:rsid w:val="00567F35"/>
    <w:rsid w:val="005712C8"/>
    <w:rsid w:val="005722ED"/>
    <w:rsid w:val="00572420"/>
    <w:rsid w:val="00575436"/>
    <w:rsid w:val="00584202"/>
    <w:rsid w:val="00585C8C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3C74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458D5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1D6C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1226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569F"/>
    <w:rsid w:val="00C36D92"/>
    <w:rsid w:val="00C47859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1786D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1AB8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link w:val="31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link w:val="ae"/>
    <w:semiHidden/>
    <w:rsid w:val="00F97BA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1">
    <w:name w:val="Hyperlink"/>
    <w:rsid w:val="00F97BAF"/>
    <w:rPr>
      <w:color w:val="0000FF"/>
      <w:u w:val="single"/>
    </w:rPr>
  </w:style>
  <w:style w:type="paragraph" w:styleId="af2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3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4">
    <w:name w:val="annotation reference"/>
    <w:semiHidden/>
    <w:rsid w:val="00AB2D08"/>
    <w:rPr>
      <w:sz w:val="16"/>
      <w:szCs w:val="16"/>
    </w:rPr>
  </w:style>
  <w:style w:type="paragraph" w:styleId="af5">
    <w:name w:val="annotation text"/>
    <w:basedOn w:val="a"/>
    <w:semiHidden/>
    <w:rsid w:val="00AB2D08"/>
    <w:rPr>
      <w:sz w:val="20"/>
    </w:rPr>
  </w:style>
  <w:style w:type="paragraph" w:styleId="af6">
    <w:name w:val="annotation subject"/>
    <w:basedOn w:val="af5"/>
    <w:next w:val="af5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0">
    <w:name w:val="Текст сноски Знак"/>
    <w:link w:val="af"/>
    <w:rsid w:val="00213125"/>
    <w:rPr>
      <w:rFonts w:ascii="Times Armenian" w:hAnsi="Times Armenian"/>
      <w:lang w:val="ru-RU" w:eastAsia="ru-RU" w:bidi="ru-RU"/>
    </w:rPr>
  </w:style>
  <w:style w:type="character" w:styleId="af7">
    <w:name w:val="footnote reference"/>
    <w:rsid w:val="00213125"/>
    <w:rPr>
      <w:vertAlign w:val="superscript"/>
    </w:rPr>
  </w:style>
  <w:style w:type="paragraph" w:styleId="af8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9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styleId="afa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e">
    <w:name w:val="Текст выноски Знак"/>
    <w:basedOn w:val="a0"/>
    <w:link w:val="ad"/>
    <w:semiHidden/>
    <w:rsid w:val="0067328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1C044F"/>
    <w:rPr>
      <w:rFonts w:ascii="Arial LatArm" w:hAnsi="Arial LatArm"/>
    </w:rPr>
  </w:style>
  <w:style w:type="character" w:customStyle="1" w:styleId="a9">
    <w:name w:val="Название Знак"/>
    <w:link w:val="a8"/>
    <w:rsid w:val="001C044F"/>
    <w:rPr>
      <w:rFonts w:ascii="Arial Armenian" w:hAnsi="Arial Armenian"/>
      <w:sz w:val="24"/>
    </w:rPr>
  </w:style>
  <w:style w:type="character" w:customStyle="1" w:styleId="21">
    <w:name w:val="Основной текст с отступом 2 Знак"/>
    <w:link w:val="20"/>
    <w:rsid w:val="00F81AB8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2013-1FB2-4920-B720-8033FC1D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725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184</cp:revision>
  <cp:lastPrinted>2020-06-08T06:59:00Z</cp:lastPrinted>
  <dcterms:created xsi:type="dcterms:W3CDTF">2018-08-09T07:28:00Z</dcterms:created>
  <dcterms:modified xsi:type="dcterms:W3CDTF">2020-06-08T06:59:00Z</dcterms:modified>
</cp:coreProperties>
</file>