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bookmarkStart w:id="0" w:name="_GoBack"/>
      <w:bookmarkEnd w:id="0"/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DC2602" w:rsidRPr="009F4FE5" w:rsidRDefault="00DC2602" w:rsidP="00ED0C5B">
      <w:pPr>
        <w:pStyle w:val="BodyTextIndent"/>
        <w:widowControl w:val="0"/>
        <w:spacing w:after="160"/>
        <w:ind w:firstLine="0"/>
        <w:rPr>
          <w:rFonts w:ascii="GHEA Grapalat" w:hAnsi="GHEA Grapalat"/>
          <w:color w:val="000000" w:themeColor="text1"/>
          <w:sz w:val="18"/>
          <w:szCs w:val="18"/>
        </w:rPr>
      </w:pP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Комитет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градостроительству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РА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ниже представляет информацию о договоре </w:t>
      </w:r>
      <w:r w:rsidR="00B72E67" w:rsidRPr="00B72E67">
        <w:rPr>
          <w:rFonts w:ascii="GHEA Grapalat" w:hAnsi="GHEA Grapalat"/>
          <w:color w:val="000000" w:themeColor="text1"/>
          <w:sz w:val="18"/>
          <w:szCs w:val="18"/>
        </w:rPr>
        <w:t>HHQK-</w:t>
      </w:r>
      <w:r w:rsidR="009F4FE5">
        <w:rPr>
          <w:rFonts w:ascii="GHEA Grapalat" w:hAnsi="GHEA Grapalat"/>
          <w:color w:val="000000" w:themeColor="text1"/>
          <w:sz w:val="18"/>
          <w:szCs w:val="18"/>
        </w:rPr>
        <w:t>GHTsDzB-</w:t>
      </w:r>
      <w:r w:rsidR="00B3497B">
        <w:rPr>
          <w:rFonts w:ascii="GHEA Grapalat" w:hAnsi="GHEA Grapalat"/>
          <w:color w:val="000000" w:themeColor="text1"/>
          <w:sz w:val="18"/>
          <w:szCs w:val="18"/>
        </w:rPr>
        <w:t xml:space="preserve">23/35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заключенном </w:t>
      </w:r>
      <w:r w:rsidR="00B3497B">
        <w:rPr>
          <w:rFonts w:ascii="GHEA Grapalat" w:hAnsi="GHEA Grapalat"/>
          <w:color w:val="000000" w:themeColor="text1"/>
          <w:sz w:val="18"/>
          <w:szCs w:val="18"/>
        </w:rPr>
        <w:t>09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.0</w:t>
      </w:r>
      <w:r w:rsidR="009F4FE5">
        <w:rPr>
          <w:rFonts w:ascii="GHEA Grapalat" w:hAnsi="GHEA Grapalat"/>
          <w:color w:val="000000" w:themeColor="text1"/>
          <w:sz w:val="18"/>
          <w:szCs w:val="18"/>
          <w:lang w:val="hy-AM"/>
        </w:rPr>
        <w:t>2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.202</w:t>
      </w:r>
      <w:r w:rsidR="009F4FE5">
        <w:rPr>
          <w:rFonts w:ascii="GHEA Grapalat" w:hAnsi="GHEA Grapalat"/>
          <w:color w:val="000000" w:themeColor="text1"/>
          <w:sz w:val="18"/>
          <w:szCs w:val="18"/>
          <w:lang w:val="hy-AM"/>
        </w:rPr>
        <w:t>4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г</w:t>
      </w:r>
      <w:r w:rsidR="008E3A16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8F4088" w:rsidRPr="00ED0C5B">
        <w:rPr>
          <w:rFonts w:ascii="GHEA Grapalat" w:hAnsi="GHEA Grapalat"/>
          <w:color w:val="000000" w:themeColor="text1"/>
          <w:sz w:val="18"/>
          <w:szCs w:val="18"/>
        </w:rPr>
        <w:t xml:space="preserve">в результате 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>процедуры закупки по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д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 xml:space="preserve"> код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 xml:space="preserve">ом </w:t>
      </w:r>
      <w:r w:rsidR="00B72E67" w:rsidRPr="00B72E67">
        <w:rPr>
          <w:rFonts w:ascii="GHEA Grapalat" w:hAnsi="GHEA Grapalat"/>
          <w:color w:val="000000" w:themeColor="text1"/>
          <w:sz w:val="18"/>
          <w:szCs w:val="18"/>
        </w:rPr>
        <w:t>HHQK-</w:t>
      </w:r>
      <w:r w:rsidR="009F4FE5">
        <w:rPr>
          <w:rFonts w:ascii="GHEA Grapalat" w:hAnsi="GHEA Grapalat"/>
          <w:color w:val="000000" w:themeColor="text1"/>
          <w:sz w:val="18"/>
          <w:szCs w:val="18"/>
        </w:rPr>
        <w:t>GHTsDzB-</w:t>
      </w:r>
      <w:r w:rsidR="00B3497B">
        <w:rPr>
          <w:rFonts w:ascii="GHEA Grapalat" w:hAnsi="GHEA Grapalat"/>
          <w:color w:val="000000" w:themeColor="text1"/>
          <w:sz w:val="18"/>
          <w:szCs w:val="18"/>
        </w:rPr>
        <w:t xml:space="preserve">23/35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орг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анизованной с целью приобретения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9F4FE5" w:rsidRPr="009F4FE5">
        <w:rPr>
          <w:rFonts w:ascii="GHEA Grapalat" w:hAnsi="GHEA Grapalat"/>
          <w:b/>
          <w:noProof/>
          <w:sz w:val="18"/>
          <w:szCs w:val="18"/>
          <w:lang w:val="gsw-FR"/>
        </w:rPr>
        <w:t xml:space="preserve">услуг по обследованию технического состояния и паспортизации здания административного района </w:t>
      </w:r>
      <w:r w:rsidR="00B3497B">
        <w:rPr>
          <w:rFonts w:ascii="GHEA Grapalat" w:hAnsi="GHEA Grapalat"/>
          <w:b/>
          <w:sz w:val="18"/>
          <w:szCs w:val="18"/>
        </w:rPr>
        <w:t>Шенгавит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 xml:space="preserve">  </w:t>
      </w:r>
      <w:r w:rsidRPr="009F4FE5">
        <w:rPr>
          <w:rFonts w:ascii="GHEA Grapalat" w:hAnsi="GHEA Grapalat"/>
          <w:color w:val="000000" w:themeColor="text1"/>
          <w:sz w:val="18"/>
          <w:szCs w:val="18"/>
        </w:rPr>
        <w:t>для своих нужд.</w:t>
      </w:r>
    </w:p>
    <w:tbl>
      <w:tblPr>
        <w:tblW w:w="105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70"/>
        <w:gridCol w:w="403"/>
        <w:gridCol w:w="823"/>
        <w:gridCol w:w="20"/>
        <w:gridCol w:w="174"/>
        <w:gridCol w:w="144"/>
        <w:gridCol w:w="553"/>
        <w:gridCol w:w="680"/>
        <w:gridCol w:w="433"/>
        <w:gridCol w:w="135"/>
        <w:gridCol w:w="360"/>
        <w:gridCol w:w="90"/>
        <w:gridCol w:w="225"/>
        <w:gridCol w:w="810"/>
        <w:gridCol w:w="417"/>
        <w:gridCol w:w="204"/>
        <w:gridCol w:w="54"/>
        <w:gridCol w:w="157"/>
        <w:gridCol w:w="246"/>
        <w:gridCol w:w="108"/>
        <w:gridCol w:w="157"/>
        <w:gridCol w:w="412"/>
        <w:gridCol w:w="534"/>
        <w:gridCol w:w="182"/>
        <w:gridCol w:w="212"/>
        <w:gridCol w:w="410"/>
        <w:gridCol w:w="107"/>
        <w:gridCol w:w="349"/>
        <w:gridCol w:w="1086"/>
        <w:gridCol w:w="30"/>
      </w:tblGrid>
      <w:tr w:rsidR="005461BC" w:rsidRPr="00395B6E" w:rsidTr="002F191B">
        <w:trPr>
          <w:trHeight w:val="3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5" w:type="dxa"/>
            <w:gridSpan w:val="29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2F191B">
        <w:trPr>
          <w:trHeight w:val="110"/>
          <w:jc w:val="center"/>
        </w:trPr>
        <w:tc>
          <w:tcPr>
            <w:tcW w:w="98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0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08" w:type="dxa"/>
            <w:gridSpan w:val="4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68" w:type="dxa"/>
            <w:gridSpan w:val="10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5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72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2F191B">
        <w:trPr>
          <w:trHeight w:val="175"/>
          <w:jc w:val="center"/>
        </w:trPr>
        <w:tc>
          <w:tcPr>
            <w:tcW w:w="98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49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68" w:type="dxa"/>
            <w:gridSpan w:val="10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5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72" w:type="dxa"/>
            <w:gridSpan w:val="4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2F191B">
        <w:trPr>
          <w:trHeight w:val="547"/>
          <w:jc w:val="center"/>
        </w:trPr>
        <w:tc>
          <w:tcPr>
            <w:tcW w:w="98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9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7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7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B429D" w:rsidTr="002F191B">
        <w:trPr>
          <w:trHeight w:val="1753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9F4FE5" w:rsidRPr="003B429D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>Услуг</w:t>
            </w:r>
            <w:r w:rsidRPr="009F4FE5"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 xml:space="preserve"> по обследованию технического состояния и паспортизации здания административного района </w:t>
            </w:r>
            <w:r w:rsidR="00B3497B">
              <w:rPr>
                <w:rFonts w:ascii="GHEA Grapalat" w:hAnsi="GHEA Grapalat"/>
                <w:b/>
                <w:sz w:val="16"/>
                <w:szCs w:val="16"/>
              </w:rPr>
              <w:t>Шенгавит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DC260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</w:p>
        </w:tc>
        <w:tc>
          <w:tcPr>
            <w:tcW w:w="11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9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Pr="001447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000 000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3 000 000</w:t>
            </w:r>
          </w:p>
        </w:tc>
        <w:tc>
          <w:tcPr>
            <w:tcW w:w="17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>Услуг</w:t>
            </w:r>
            <w:r w:rsidRPr="009F4FE5"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 xml:space="preserve"> по обследованию технического состояния и паспортизации здания административного района </w:t>
            </w:r>
            <w:r w:rsidR="00B3497B">
              <w:rPr>
                <w:rFonts w:ascii="GHEA Grapalat" w:hAnsi="GHEA Grapalat"/>
                <w:b/>
                <w:sz w:val="16"/>
                <w:szCs w:val="16"/>
              </w:rPr>
              <w:t>Шенгавит</w:t>
            </w:r>
          </w:p>
        </w:tc>
        <w:tc>
          <w:tcPr>
            <w:tcW w:w="157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>Услуг</w:t>
            </w:r>
            <w:r w:rsidRPr="009F4FE5"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 xml:space="preserve"> по обследованию технического состояния и паспортизации здания административного района </w:t>
            </w:r>
            <w:r w:rsidR="00B3497B">
              <w:rPr>
                <w:rFonts w:ascii="GHEA Grapalat" w:hAnsi="GHEA Grapalat"/>
                <w:b/>
                <w:sz w:val="16"/>
                <w:szCs w:val="16"/>
              </w:rPr>
              <w:t>Шенгавит</w:t>
            </w:r>
          </w:p>
        </w:tc>
      </w:tr>
      <w:tr w:rsidR="009F4FE5" w:rsidRPr="00395B6E" w:rsidTr="002F191B">
        <w:trPr>
          <w:trHeight w:val="169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268"/>
          <w:jc w:val="center"/>
        </w:trPr>
        <w:tc>
          <w:tcPr>
            <w:tcW w:w="480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570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FF78CB" w:rsidRDefault="009F4FE5" w:rsidP="009F4FE5">
            <w:pPr>
              <w:widowControl w:val="0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Согласно </w:t>
            </w:r>
            <w:r w:rsidRPr="00533FC1">
              <w:rPr>
                <w:rFonts w:ascii="GHEA Grapalat" w:hAnsi="GHEA Grapalat" w:cs="Sylfaen"/>
                <w:b/>
                <w:sz w:val="14"/>
                <w:szCs w:val="14"/>
              </w:rPr>
              <w:t>стат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ьи 2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50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2"/>
          <w:jc w:val="center"/>
        </w:trPr>
        <w:tc>
          <w:tcPr>
            <w:tcW w:w="645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4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F4FE5" w:rsidRPr="00644ACD" w:rsidRDefault="009F4FE5" w:rsidP="00B3497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B3497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36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6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4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36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4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1"/>
          <w:jc w:val="center"/>
        </w:trPr>
        <w:tc>
          <w:tcPr>
            <w:tcW w:w="5836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4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36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54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619"/>
          <w:jc w:val="center"/>
        </w:trPr>
        <w:tc>
          <w:tcPr>
            <w:tcW w:w="1389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962" w:type="dxa"/>
            <w:gridSpan w:val="8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150" w:type="dxa"/>
            <w:gridSpan w:val="20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F4FE5" w:rsidRPr="00395B6E" w:rsidTr="002F191B">
        <w:trPr>
          <w:trHeight w:val="304"/>
          <w:jc w:val="center"/>
        </w:trPr>
        <w:tc>
          <w:tcPr>
            <w:tcW w:w="138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62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9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B3497B" w:rsidRPr="00395B6E" w:rsidTr="002F191B">
        <w:trPr>
          <w:trHeight w:val="323"/>
          <w:jc w:val="center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E9452C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9452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И/П Армен Хачатрян</w:t>
            </w:r>
          </w:p>
        </w:tc>
        <w:tc>
          <w:tcPr>
            <w:tcW w:w="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666 000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666 000</w:t>
            </w:r>
          </w:p>
        </w:tc>
      </w:tr>
      <w:tr w:rsidR="00B3497B" w:rsidRPr="00395B6E" w:rsidTr="002F191B">
        <w:trPr>
          <w:trHeight w:val="331"/>
          <w:jc w:val="center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9F4FE5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2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"СЕЙСМАКАЮН ШИНАРАРУТЮН"</w:t>
            </w:r>
          </w:p>
        </w:tc>
        <w:tc>
          <w:tcPr>
            <w:tcW w:w="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680 000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680 000</w:t>
            </w:r>
          </w:p>
        </w:tc>
      </w:tr>
      <w:tr w:rsidR="00B3497B" w:rsidRPr="00395B6E" w:rsidTr="002F191B">
        <w:trPr>
          <w:trHeight w:val="331"/>
          <w:jc w:val="center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9F4FE5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2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"СТЕПРОЕКТ"</w:t>
            </w:r>
          </w:p>
        </w:tc>
        <w:tc>
          <w:tcPr>
            <w:tcW w:w="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785 000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785 000</w:t>
            </w:r>
          </w:p>
        </w:tc>
      </w:tr>
      <w:tr w:rsidR="00B3497B" w:rsidRPr="00395B6E" w:rsidTr="002F191B">
        <w:trPr>
          <w:trHeight w:val="665"/>
          <w:jc w:val="center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9F4FE5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2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"ТЕРРИТОРИАЛЬНАЯ СЛУЖБА СЕЙСМИЧЕСКОЙ ЗАЩИТЫ" государственная некоммерческая организация (НКО)</w:t>
            </w:r>
          </w:p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2 000 000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400 000</w:t>
            </w:r>
          </w:p>
        </w:tc>
        <w:tc>
          <w:tcPr>
            <w:tcW w:w="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2 400 000</w:t>
            </w:r>
          </w:p>
        </w:tc>
      </w:tr>
      <w:tr w:rsidR="00B3497B" w:rsidRPr="00395B6E" w:rsidTr="002F191B">
        <w:trPr>
          <w:trHeight w:val="331"/>
          <w:jc w:val="center"/>
        </w:trPr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</w:p>
        </w:tc>
        <w:tc>
          <w:tcPr>
            <w:tcW w:w="2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"Центр опыта городских строительных программ" открытое акционерное общество (ОАО)</w:t>
            </w:r>
          </w:p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2 800 000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7B" w:rsidRPr="00B3497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2 800 000</w:t>
            </w: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358"/>
          <w:jc w:val="center"/>
        </w:trPr>
        <w:tc>
          <w:tcPr>
            <w:tcW w:w="10501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9F4FE5" w:rsidRPr="00395B6E" w:rsidTr="002F191B">
        <w:trPr>
          <w:trHeight w:val="700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6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289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9F4FE5" w:rsidRPr="00395B6E" w:rsidTr="002F191B">
        <w:trPr>
          <w:trHeight w:val="1312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58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7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AC1E22" w:rsidRDefault="009F4FE5" w:rsidP="009F4FE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9F4FE5" w:rsidRPr="00371D38" w:rsidRDefault="009F4FE5" w:rsidP="009F4FE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5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4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9F4FE5" w:rsidRPr="00395B6E" w:rsidTr="002F191B">
        <w:trPr>
          <w:trHeight w:val="344"/>
          <w:jc w:val="center"/>
        </w:trPr>
        <w:tc>
          <w:tcPr>
            <w:tcW w:w="2406" w:type="dxa"/>
            <w:gridSpan w:val="6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09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9F4FE5" w:rsidRPr="00395B6E" w:rsidTr="002F191B">
        <w:trPr>
          <w:trHeight w:val="197"/>
          <w:jc w:val="center"/>
        </w:trPr>
        <w:tc>
          <w:tcPr>
            <w:tcW w:w="240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9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129"/>
          <w:jc w:val="center"/>
        </w:trPr>
        <w:tc>
          <w:tcPr>
            <w:tcW w:w="10501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403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9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644ACD" w:rsidRDefault="00B3497B" w:rsidP="00B3497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9F4FE5" w:rsidRPr="00395B6E" w:rsidTr="002F191B">
        <w:trPr>
          <w:trHeight w:val="313"/>
          <w:jc w:val="center"/>
        </w:trPr>
        <w:tc>
          <w:tcPr>
            <w:tcW w:w="4711" w:type="dxa"/>
            <w:gridSpan w:val="12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8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9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9F4FE5" w:rsidRPr="00395B6E" w:rsidTr="002F191B">
        <w:trPr>
          <w:trHeight w:val="385"/>
          <w:jc w:val="center"/>
        </w:trPr>
        <w:tc>
          <w:tcPr>
            <w:tcW w:w="471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8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01313C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B3497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  <w:tc>
          <w:tcPr>
            <w:tcW w:w="29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29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2F191B">
        <w:trPr>
          <w:trHeight w:val="430"/>
          <w:jc w:val="center"/>
        </w:trPr>
        <w:tc>
          <w:tcPr>
            <w:tcW w:w="10501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B3497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             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B3497B" w:rsidRPr="00B3497B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2F191B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9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1CD8" w:rsidRDefault="009F4FE5" w:rsidP="00B3497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B3497B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2F191B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9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1CD8" w:rsidRDefault="00B3497B" w:rsidP="00B3497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358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6" w:type="dxa"/>
            <w:gridSpan w:val="4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269" w:type="dxa"/>
            <w:gridSpan w:val="26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F4FE5" w:rsidRPr="00395B6E" w:rsidTr="002F191B">
        <w:trPr>
          <w:gridAfter w:val="1"/>
          <w:wAfter w:w="30" w:type="dxa"/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6" w:type="dxa"/>
            <w:gridSpan w:val="4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1" w:type="dxa"/>
            <w:gridSpan w:val="4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43" w:type="dxa"/>
            <w:gridSpan w:val="5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996" w:type="dxa"/>
            <w:gridSpan w:val="7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103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346" w:type="dxa"/>
            <w:gridSpan w:val="6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9F4FE5" w:rsidRPr="00395B6E" w:rsidTr="002F191B">
        <w:trPr>
          <w:gridAfter w:val="1"/>
          <w:wAfter w:w="30" w:type="dxa"/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6" w:type="dxa"/>
            <w:gridSpan w:val="4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1" w:type="dxa"/>
            <w:gridSpan w:val="4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96" w:type="dxa"/>
            <w:gridSpan w:val="7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3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6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9F4FE5" w:rsidRPr="00395B6E" w:rsidTr="002F191B">
        <w:trPr>
          <w:gridAfter w:val="1"/>
          <w:wAfter w:w="30" w:type="dxa"/>
          <w:trHeight w:val="898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9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0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9F4FE5" w:rsidRPr="00395B6E" w:rsidTr="002F191B">
        <w:trPr>
          <w:gridAfter w:val="1"/>
          <w:wAfter w:w="30" w:type="dxa"/>
          <w:trHeight w:val="1312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9F4FE5" w:rsidRPr="007F4946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494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4"/>
            <w:shd w:val="clear" w:color="auto" w:fill="auto"/>
            <w:vAlign w:val="center"/>
          </w:tcPr>
          <w:p w:rsidR="009F4FE5" w:rsidRPr="009F4FE5" w:rsidRDefault="00B3497B" w:rsidP="009F4FE5">
            <w:pPr>
              <w:pStyle w:val="BodyText2"/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B3497B">
              <w:rPr>
                <w:rFonts w:ascii="GHEA Grapalat" w:hAnsi="GHEA Grapalat"/>
                <w:b/>
                <w:sz w:val="14"/>
                <w:szCs w:val="14"/>
                <w:lang w:val="en-US"/>
              </w:rPr>
              <w:t>И/П Армен Хачатрян</w:t>
            </w:r>
            <w:r w:rsidRPr="009F4FE5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51" w:type="dxa"/>
            <w:gridSpan w:val="4"/>
            <w:shd w:val="clear" w:color="auto" w:fill="auto"/>
            <w:vAlign w:val="center"/>
          </w:tcPr>
          <w:p w:rsidR="009F4FE5" w:rsidRPr="00146F64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6F64">
              <w:rPr>
                <w:rFonts w:ascii="GHEA Grapalat" w:hAnsi="GHEA Grapalat"/>
                <w:b/>
                <w:sz w:val="14"/>
                <w:szCs w:val="14"/>
              </w:rPr>
              <w:t>HHQK-</w:t>
            </w:r>
            <w:r>
              <w:rPr>
                <w:rFonts w:ascii="GHEA Grapalat" w:hAnsi="GHEA Grapalat"/>
                <w:b/>
                <w:sz w:val="14"/>
                <w:szCs w:val="14"/>
              </w:rPr>
              <w:t>GHTsDzB-</w:t>
            </w:r>
            <w:r w:rsidR="00B3497B">
              <w:rPr>
                <w:rFonts w:ascii="GHEA Grapalat" w:hAnsi="GHEA Grapalat"/>
                <w:b/>
                <w:sz w:val="14"/>
                <w:szCs w:val="14"/>
              </w:rPr>
              <w:t xml:space="preserve">23/35 </w:t>
            </w:r>
          </w:p>
        </w:tc>
        <w:tc>
          <w:tcPr>
            <w:tcW w:w="1243" w:type="dxa"/>
            <w:gridSpan w:val="5"/>
            <w:shd w:val="clear" w:color="auto" w:fill="auto"/>
            <w:vAlign w:val="center"/>
          </w:tcPr>
          <w:p w:rsidR="009F4FE5" w:rsidRPr="007F4946" w:rsidRDefault="00B3497B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09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  <w:tc>
          <w:tcPr>
            <w:tcW w:w="1996" w:type="dxa"/>
            <w:gridSpan w:val="7"/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0-ый календарный день включительно, со дня, следующего за днем вступления в силу договора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9F4FE5" w:rsidRPr="009D65F4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9F4FE5" w:rsidRPr="001477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84</w:t>
            </w:r>
            <w:r w:rsidR="009F4FE5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9F4FE5">
              <w:rPr>
                <w:rFonts w:ascii="GHEA Grapalat" w:hAnsi="GHEA Grapalat"/>
                <w:b/>
                <w:sz w:val="14"/>
                <w:szCs w:val="14"/>
              </w:rPr>
              <w:t xml:space="preserve"> 000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9F4FE5" w:rsidRPr="001477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84</w:t>
            </w:r>
            <w:r w:rsidR="009F4FE5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9F4FE5" w:rsidRPr="00374E2A">
              <w:rPr>
                <w:rFonts w:ascii="GHEA Grapalat" w:hAnsi="GHEA Grapalat"/>
                <w:b/>
                <w:sz w:val="14"/>
                <w:szCs w:val="14"/>
              </w:rPr>
              <w:t xml:space="preserve"> 000</w:t>
            </w:r>
          </w:p>
        </w:tc>
      </w:tr>
      <w:tr w:rsidR="009F4FE5" w:rsidRPr="00395B6E" w:rsidTr="002F191B">
        <w:trPr>
          <w:trHeight w:val="430"/>
          <w:jc w:val="center"/>
        </w:trPr>
        <w:tc>
          <w:tcPr>
            <w:tcW w:w="10501" w:type="dxa"/>
            <w:gridSpan w:val="31"/>
            <w:shd w:val="clear" w:color="auto" w:fill="auto"/>
            <w:vAlign w:val="center"/>
          </w:tcPr>
          <w:p w:rsidR="009F4FE5" w:rsidRPr="00D93B1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F4FE5" w:rsidRPr="00395B6E" w:rsidTr="002F191B">
        <w:trPr>
          <w:trHeight w:val="637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7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B3497B" w:rsidRPr="00395B6E" w:rsidTr="002F191B">
        <w:trPr>
          <w:trHeight w:val="673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497B" w:rsidRPr="0088194B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497B" w:rsidRPr="009F4FE5" w:rsidRDefault="00B3497B" w:rsidP="00B3497B">
            <w:pPr>
              <w:pStyle w:val="Default"/>
              <w:jc w:val="center"/>
              <w:rPr>
                <w:rFonts w:ascii="GHEA Grapalat" w:eastAsia="Times New Roman" w:hAnsi="GHEA Grapalat" w:cs="Times New Roman"/>
                <w:b/>
                <w:color w:val="auto"/>
                <w:sz w:val="14"/>
                <w:szCs w:val="14"/>
                <w:lang w:eastAsia="ru-RU"/>
              </w:rPr>
            </w:pPr>
            <w:r w:rsidRPr="00B3497B">
              <w:rPr>
                <w:rFonts w:ascii="GHEA Grapalat" w:hAnsi="GHEA Grapalat"/>
                <w:b/>
                <w:color w:val="auto"/>
                <w:sz w:val="14"/>
                <w:szCs w:val="14"/>
                <w:lang w:eastAsia="ru-RU"/>
              </w:rPr>
              <w:t>И/П Армен Хачатрян</w:t>
            </w:r>
            <w:r w:rsidRPr="009F4FE5">
              <w:rPr>
                <w:rFonts w:ascii="GHEA Grapalat" w:eastAsia="Times New Roman" w:hAnsi="GHEA Grapalat" w:cs="Times New Roman"/>
                <w:b/>
                <w:color w:val="auto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47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497B" w:rsidRPr="0001313C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 w:cs="Sylfaen"/>
                <w:b/>
                <w:sz w:val="14"/>
                <w:szCs w:val="14"/>
                <w:lang w:val="hy-AM" w:bidi="ar-SA"/>
              </w:rPr>
              <w:t>г. Ереван, 099 07 08 96</w:t>
            </w:r>
          </w:p>
        </w:tc>
        <w:tc>
          <w:tcPr>
            <w:tcW w:w="19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497B" w:rsidRPr="00CC116D" w:rsidRDefault="00B3497B" w:rsidP="00B3497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GHEA Grapalat"/>
                <w:color w:val="0000FF"/>
                <w:sz w:val="18"/>
                <w:szCs w:val="18"/>
                <w:lang w:val="hy-AM" w:eastAsia="en-US"/>
              </w:rPr>
              <w:t>armenkhachatryan</w:t>
            </w:r>
            <w:r>
              <w:rPr>
                <w:rFonts w:ascii="GHEA Grapalat" w:hAnsi="GHEA Grapalat" w:cs="GHEA Grapalat"/>
                <w:color w:val="0000FF"/>
                <w:sz w:val="18"/>
                <w:szCs w:val="18"/>
                <w:lang w:eastAsia="en-US"/>
              </w:rPr>
              <w:t>62</w:t>
            </w:r>
            <w:r w:rsidRPr="00B15983">
              <w:rPr>
                <w:rFonts w:ascii="GHEA Grapalat" w:hAnsi="GHEA Grapalat" w:cs="GHEA Grapalat"/>
                <w:color w:val="0000FF"/>
                <w:sz w:val="18"/>
                <w:szCs w:val="18"/>
                <w:lang w:val="pt-BR" w:eastAsia="en-US"/>
              </w:rPr>
              <w:t>@mail.ru</w:t>
            </w:r>
            <w:r w:rsidRPr="00CC116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497B" w:rsidRDefault="00B3497B" w:rsidP="00B3497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:rsidR="00B3497B" w:rsidRPr="00F806F2" w:rsidRDefault="00B3497B" w:rsidP="00B3497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806F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F806F2">
              <w:rPr>
                <w:rFonts w:ascii="GHEA Grapalat" w:hAnsi="GHEA Grapalat" w:cs="Sylfaen"/>
                <w:b/>
                <w:sz w:val="14"/>
                <w:szCs w:val="14"/>
                <w:lang w:val="hy-AM" w:bidi="ar-SA"/>
              </w:rPr>
              <w:t>1570088973550100</w:t>
            </w:r>
          </w:p>
          <w:p w:rsidR="00B3497B" w:rsidRPr="00F806F2" w:rsidRDefault="00B3497B" w:rsidP="00B3497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497B" w:rsidRPr="00F806F2" w:rsidRDefault="00B3497B" w:rsidP="00B3497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806F2">
              <w:rPr>
                <w:rFonts w:ascii="GHEA Grapalat" w:hAnsi="GHEA Grapalat" w:cs="Sylfaen"/>
                <w:b/>
                <w:sz w:val="14"/>
                <w:szCs w:val="14"/>
                <w:lang w:val="hy-AM" w:bidi="ar-SA"/>
              </w:rPr>
              <w:t>28156156</w:t>
            </w: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51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2932"/>
          <w:jc w:val="center"/>
        </w:trPr>
        <w:tc>
          <w:tcPr>
            <w:tcW w:w="10501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9F4FE5" w:rsidRPr="00B946EF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9F4FE5" w:rsidRPr="00B946EF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9F4FE5" w:rsidRPr="00AC1E22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9F4FE5" w:rsidRPr="00205D54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9F4FE5" w:rsidRPr="00C24736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A747D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A747D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6D6189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9F4FE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9F4FE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gnagoyacum@gmail.com</w:t>
            </w:r>
          </w:p>
        </w:tc>
      </w:tr>
      <w:tr w:rsidR="009F4FE5" w:rsidRPr="00395B6E" w:rsidTr="002F191B">
        <w:trPr>
          <w:trHeight w:val="475"/>
          <w:jc w:val="center"/>
        </w:trPr>
        <w:tc>
          <w:tcPr>
            <w:tcW w:w="4801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5700" w:type="dxa"/>
            <w:gridSpan w:val="18"/>
            <w:tcBorders>
              <w:bottom w:val="single" w:sz="8" w:space="0" w:color="auto"/>
            </w:tcBorders>
            <w:shd w:val="clear" w:color="auto" w:fill="auto"/>
          </w:tcPr>
          <w:p w:rsidR="009F4FE5" w:rsidRPr="00A83176" w:rsidRDefault="009F4FE5" w:rsidP="009F4FE5">
            <w:pPr>
              <w:ind w:firstLine="708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457"/>
          <w:jc w:val="center"/>
        </w:trPr>
        <w:tc>
          <w:tcPr>
            <w:tcW w:w="502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54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313"/>
          <w:jc w:val="center"/>
        </w:trPr>
        <w:tc>
          <w:tcPr>
            <w:tcW w:w="502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54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142"/>
          <w:jc w:val="center"/>
        </w:trPr>
        <w:tc>
          <w:tcPr>
            <w:tcW w:w="2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51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E942E8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9F4FE5" w:rsidRPr="00395B6E" w:rsidTr="002F191B">
        <w:trPr>
          <w:trHeight w:val="288"/>
          <w:jc w:val="center"/>
        </w:trPr>
        <w:tc>
          <w:tcPr>
            <w:tcW w:w="10501" w:type="dxa"/>
            <w:gridSpan w:val="31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2F191B">
        <w:trPr>
          <w:trHeight w:val="227"/>
          <w:jc w:val="center"/>
        </w:trPr>
        <w:tc>
          <w:tcPr>
            <w:tcW w:w="10501" w:type="dxa"/>
            <w:gridSpan w:val="31"/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F4FE5" w:rsidRPr="00395B6E" w:rsidTr="002F191B">
        <w:trPr>
          <w:trHeight w:val="47"/>
          <w:jc w:val="center"/>
        </w:trPr>
        <w:tc>
          <w:tcPr>
            <w:tcW w:w="31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8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F4FE5" w:rsidRPr="00395B6E" w:rsidTr="002F191B">
        <w:trPr>
          <w:trHeight w:val="268"/>
          <w:jc w:val="center"/>
        </w:trPr>
        <w:tc>
          <w:tcPr>
            <w:tcW w:w="3103" w:type="dxa"/>
            <w:gridSpan w:val="8"/>
            <w:shd w:val="clear" w:color="auto" w:fill="auto"/>
            <w:vAlign w:val="center"/>
          </w:tcPr>
          <w:p w:rsidR="009F4FE5" w:rsidRPr="00A52F3F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A52F3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811" w:type="dxa"/>
            <w:gridSpan w:val="12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587" w:type="dxa"/>
            <w:gridSpan w:val="11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6C20C9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6C20C9" w:rsidSect="009F4FE5">
      <w:footerReference w:type="even" r:id="rId8"/>
      <w:footerReference w:type="default" r:id="rId9"/>
      <w:pgSz w:w="11906" w:h="16838"/>
      <w:pgMar w:top="450" w:right="656" w:bottom="81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10E" w:rsidRDefault="0069110E">
      <w:r>
        <w:separator/>
      </w:r>
    </w:p>
  </w:endnote>
  <w:endnote w:type="continuationSeparator" w:id="0">
    <w:p w:rsidR="0069110E" w:rsidRDefault="0069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257B0" w:rsidRPr="00FE1A9D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FE1A9D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FE1A9D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FE1A9D">
          <w:rPr>
            <w:rFonts w:ascii="GHEA Grapalat" w:hAnsi="GHEA Grapalat"/>
            <w:sz w:val="16"/>
            <w:szCs w:val="16"/>
          </w:rPr>
          <w:fldChar w:fldCharType="separate"/>
        </w:r>
        <w:r w:rsidR="002F191B">
          <w:rPr>
            <w:rFonts w:ascii="GHEA Grapalat" w:hAnsi="GHEA Grapalat"/>
            <w:noProof/>
            <w:sz w:val="16"/>
            <w:szCs w:val="16"/>
          </w:rPr>
          <w:t>3</w:t>
        </w:r>
        <w:r w:rsidRPr="00FE1A9D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10E" w:rsidRDefault="0069110E">
      <w:r>
        <w:separator/>
      </w:r>
    </w:p>
  </w:footnote>
  <w:footnote w:type="continuationSeparator" w:id="0">
    <w:p w:rsidR="0069110E" w:rsidRDefault="0069110E">
      <w:r>
        <w:continuationSeparator/>
      </w:r>
    </w:p>
  </w:footnote>
  <w:footnote w:id="1">
    <w:p w:rsidR="00227F34" w:rsidRPr="00186439" w:rsidRDefault="00227F34" w:rsidP="004C584B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 w:rsidRPr="00186439">
        <w:rPr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 xml:space="preserve">Заполнить количество товаров, услуг, работ, закупаемых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на имеющиеся финансовые средства </w:t>
      </w:r>
      <w:r w:rsidRPr="00186439">
        <w:rPr>
          <w:rFonts w:ascii="GHEA Grapalat" w:hAnsi="GHEA Grapalat"/>
          <w:i/>
          <w:sz w:val="14"/>
          <w:szCs w:val="14"/>
        </w:rPr>
        <w:t xml:space="preserve">в рамках данного договора, а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общее </w:t>
      </w:r>
      <w:r w:rsidRPr="00186439">
        <w:rPr>
          <w:rFonts w:ascii="GHEA Grapalat" w:hAnsi="GHEA Grapalat"/>
          <w:i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F4FE5" w:rsidRPr="00186439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  <w:r w:rsidRPr="00186439">
        <w:rPr>
          <w:rStyle w:val="FootnoteReference"/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  <w:r w:rsidRPr="009F4FE5">
        <w:rPr>
          <w:rFonts w:ascii="GHEA Grapalat" w:hAnsi="GHEA Grapalat"/>
          <w:i/>
          <w:sz w:val="14"/>
          <w:szCs w:val="14"/>
        </w:rPr>
        <w:t xml:space="preserve"> </w:t>
      </w:r>
    </w:p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</w:p>
  </w:footnote>
  <w:footnote w:id="6">
    <w:p w:rsidR="009F4FE5" w:rsidRPr="005B4CC1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9F4FE5" w:rsidRPr="005B4CC1" w:rsidRDefault="009F4FE5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13C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45F40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5163"/>
    <w:rsid w:val="000C058E"/>
    <w:rsid w:val="000C210A"/>
    <w:rsid w:val="000C36DD"/>
    <w:rsid w:val="000D1A44"/>
    <w:rsid w:val="000D2565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104D2"/>
    <w:rsid w:val="00113CFF"/>
    <w:rsid w:val="00120E57"/>
    <w:rsid w:val="00124077"/>
    <w:rsid w:val="001246A1"/>
    <w:rsid w:val="00125AFF"/>
    <w:rsid w:val="00132E94"/>
    <w:rsid w:val="001330AE"/>
    <w:rsid w:val="0014470D"/>
    <w:rsid w:val="00144797"/>
    <w:rsid w:val="001466A8"/>
    <w:rsid w:val="00146F64"/>
    <w:rsid w:val="001517BC"/>
    <w:rsid w:val="00151829"/>
    <w:rsid w:val="001563E9"/>
    <w:rsid w:val="001628D6"/>
    <w:rsid w:val="0016764F"/>
    <w:rsid w:val="001725C6"/>
    <w:rsid w:val="00180617"/>
    <w:rsid w:val="00181896"/>
    <w:rsid w:val="001826C8"/>
    <w:rsid w:val="00185136"/>
    <w:rsid w:val="001860C6"/>
    <w:rsid w:val="00186439"/>
    <w:rsid w:val="00186EDC"/>
    <w:rsid w:val="00187F09"/>
    <w:rsid w:val="00193327"/>
    <w:rsid w:val="0019719D"/>
    <w:rsid w:val="001A2642"/>
    <w:rsid w:val="001A64A3"/>
    <w:rsid w:val="001A7DBB"/>
    <w:rsid w:val="001B0C0E"/>
    <w:rsid w:val="001B1F21"/>
    <w:rsid w:val="001B33E6"/>
    <w:rsid w:val="001B3B57"/>
    <w:rsid w:val="001B7739"/>
    <w:rsid w:val="001C078E"/>
    <w:rsid w:val="001C13FF"/>
    <w:rsid w:val="001C220F"/>
    <w:rsid w:val="001C3086"/>
    <w:rsid w:val="001C521B"/>
    <w:rsid w:val="001C578F"/>
    <w:rsid w:val="001E7074"/>
    <w:rsid w:val="001F1F40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53FB9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C6FF1"/>
    <w:rsid w:val="002D09EE"/>
    <w:rsid w:val="002D0BF6"/>
    <w:rsid w:val="002D5910"/>
    <w:rsid w:val="002D6BDC"/>
    <w:rsid w:val="002D7877"/>
    <w:rsid w:val="002F0A9D"/>
    <w:rsid w:val="002F191B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441"/>
    <w:rsid w:val="00335C6D"/>
    <w:rsid w:val="00340EC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0212"/>
    <w:rsid w:val="00390A75"/>
    <w:rsid w:val="0039239E"/>
    <w:rsid w:val="003928E5"/>
    <w:rsid w:val="003939D3"/>
    <w:rsid w:val="00395B6E"/>
    <w:rsid w:val="003A3E47"/>
    <w:rsid w:val="003B24BE"/>
    <w:rsid w:val="003B2808"/>
    <w:rsid w:val="003B2BED"/>
    <w:rsid w:val="003B429D"/>
    <w:rsid w:val="003C0293"/>
    <w:rsid w:val="003C7031"/>
    <w:rsid w:val="003D0FAB"/>
    <w:rsid w:val="003D17D0"/>
    <w:rsid w:val="003D4641"/>
    <w:rsid w:val="003D5271"/>
    <w:rsid w:val="003D78AD"/>
    <w:rsid w:val="003E343E"/>
    <w:rsid w:val="003E3446"/>
    <w:rsid w:val="003F49B4"/>
    <w:rsid w:val="003F5A52"/>
    <w:rsid w:val="003F6CA8"/>
    <w:rsid w:val="004001A0"/>
    <w:rsid w:val="00413E3C"/>
    <w:rsid w:val="004142D4"/>
    <w:rsid w:val="00417F8E"/>
    <w:rsid w:val="0042536F"/>
    <w:rsid w:val="004300DC"/>
    <w:rsid w:val="00430FCC"/>
    <w:rsid w:val="00432474"/>
    <w:rsid w:val="0043269D"/>
    <w:rsid w:val="004328D4"/>
    <w:rsid w:val="0043348C"/>
    <w:rsid w:val="00434012"/>
    <w:rsid w:val="00434336"/>
    <w:rsid w:val="004343A2"/>
    <w:rsid w:val="00435507"/>
    <w:rsid w:val="00437379"/>
    <w:rsid w:val="00441E90"/>
    <w:rsid w:val="004440F4"/>
    <w:rsid w:val="0044423F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54C5"/>
    <w:rsid w:val="004B7482"/>
    <w:rsid w:val="004C226A"/>
    <w:rsid w:val="004C2C80"/>
    <w:rsid w:val="004C584B"/>
    <w:rsid w:val="004D2A4F"/>
    <w:rsid w:val="004D4E6E"/>
    <w:rsid w:val="004D529E"/>
    <w:rsid w:val="004D7CAF"/>
    <w:rsid w:val="004E34EA"/>
    <w:rsid w:val="004F044D"/>
    <w:rsid w:val="004F1603"/>
    <w:rsid w:val="004F29EE"/>
    <w:rsid w:val="004F2C61"/>
    <w:rsid w:val="004F596C"/>
    <w:rsid w:val="004F6EEB"/>
    <w:rsid w:val="004F7E66"/>
    <w:rsid w:val="004F7F2F"/>
    <w:rsid w:val="0050287B"/>
    <w:rsid w:val="005060B6"/>
    <w:rsid w:val="005068D1"/>
    <w:rsid w:val="00512138"/>
    <w:rsid w:val="00520CDB"/>
    <w:rsid w:val="00531EA4"/>
    <w:rsid w:val="00533FC1"/>
    <w:rsid w:val="0053767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9AF"/>
    <w:rsid w:val="005B7EE1"/>
    <w:rsid w:val="005C30B1"/>
    <w:rsid w:val="005C39A0"/>
    <w:rsid w:val="005D0F4E"/>
    <w:rsid w:val="005E141E"/>
    <w:rsid w:val="005E1B79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9DB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5797"/>
    <w:rsid w:val="00637DDE"/>
    <w:rsid w:val="0064019E"/>
    <w:rsid w:val="00644ACD"/>
    <w:rsid w:val="00644D3C"/>
    <w:rsid w:val="00644FD7"/>
    <w:rsid w:val="0064561A"/>
    <w:rsid w:val="0064737E"/>
    <w:rsid w:val="00650041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110E"/>
    <w:rsid w:val="00692C23"/>
    <w:rsid w:val="006936E2"/>
    <w:rsid w:val="00694204"/>
    <w:rsid w:val="006A5CF4"/>
    <w:rsid w:val="006B1EC1"/>
    <w:rsid w:val="006B2BA7"/>
    <w:rsid w:val="006B398B"/>
    <w:rsid w:val="006B5612"/>
    <w:rsid w:val="006B7B4E"/>
    <w:rsid w:val="006B7BCF"/>
    <w:rsid w:val="006C20C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69DB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0A"/>
    <w:rsid w:val="00760A23"/>
    <w:rsid w:val="00760AA2"/>
    <w:rsid w:val="007626EE"/>
    <w:rsid w:val="00765F01"/>
    <w:rsid w:val="0077382B"/>
    <w:rsid w:val="007868A4"/>
    <w:rsid w:val="00796C43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5ED4"/>
    <w:rsid w:val="007C7163"/>
    <w:rsid w:val="007D11DA"/>
    <w:rsid w:val="007D1BF8"/>
    <w:rsid w:val="007D44D4"/>
    <w:rsid w:val="007F0193"/>
    <w:rsid w:val="007F4946"/>
    <w:rsid w:val="007F70B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4380"/>
    <w:rsid w:val="00874F0A"/>
    <w:rsid w:val="008816D8"/>
    <w:rsid w:val="0088194B"/>
    <w:rsid w:val="00890A14"/>
    <w:rsid w:val="008912E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3A16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665A2"/>
    <w:rsid w:val="00967996"/>
    <w:rsid w:val="009700F0"/>
    <w:rsid w:val="009706C8"/>
    <w:rsid w:val="00975599"/>
    <w:rsid w:val="00975A0A"/>
    <w:rsid w:val="0098138C"/>
    <w:rsid w:val="00982670"/>
    <w:rsid w:val="0098481B"/>
    <w:rsid w:val="00985DD2"/>
    <w:rsid w:val="009928F7"/>
    <w:rsid w:val="00992C08"/>
    <w:rsid w:val="00996770"/>
    <w:rsid w:val="0099697A"/>
    <w:rsid w:val="009A60C7"/>
    <w:rsid w:val="009A6137"/>
    <w:rsid w:val="009B29AD"/>
    <w:rsid w:val="009B2E17"/>
    <w:rsid w:val="009B63BC"/>
    <w:rsid w:val="009B75F2"/>
    <w:rsid w:val="009C098A"/>
    <w:rsid w:val="009C43FB"/>
    <w:rsid w:val="009C63F4"/>
    <w:rsid w:val="009D3071"/>
    <w:rsid w:val="009D3A60"/>
    <w:rsid w:val="009D4174"/>
    <w:rsid w:val="009D5470"/>
    <w:rsid w:val="009D7E24"/>
    <w:rsid w:val="009E193A"/>
    <w:rsid w:val="009E5C71"/>
    <w:rsid w:val="009E5F93"/>
    <w:rsid w:val="009F073F"/>
    <w:rsid w:val="009F1A3D"/>
    <w:rsid w:val="009F1CD8"/>
    <w:rsid w:val="009F42B6"/>
    <w:rsid w:val="009F4FE5"/>
    <w:rsid w:val="009F5D08"/>
    <w:rsid w:val="009F71E7"/>
    <w:rsid w:val="00A006AB"/>
    <w:rsid w:val="00A03098"/>
    <w:rsid w:val="00A073CE"/>
    <w:rsid w:val="00A1033D"/>
    <w:rsid w:val="00A13932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17CF"/>
    <w:rsid w:val="00A434AE"/>
    <w:rsid w:val="00A43BA7"/>
    <w:rsid w:val="00A45288"/>
    <w:rsid w:val="00A52F3F"/>
    <w:rsid w:val="00A55761"/>
    <w:rsid w:val="00A60348"/>
    <w:rsid w:val="00A611FE"/>
    <w:rsid w:val="00A70700"/>
    <w:rsid w:val="00A747D5"/>
    <w:rsid w:val="00A81320"/>
    <w:rsid w:val="00A83176"/>
    <w:rsid w:val="00A84618"/>
    <w:rsid w:val="00AA698E"/>
    <w:rsid w:val="00AB077D"/>
    <w:rsid w:val="00AB1F7F"/>
    <w:rsid w:val="00AB253E"/>
    <w:rsid w:val="00AB2D08"/>
    <w:rsid w:val="00AB643B"/>
    <w:rsid w:val="00AB71E5"/>
    <w:rsid w:val="00AC0C55"/>
    <w:rsid w:val="00AC1E22"/>
    <w:rsid w:val="00AC300C"/>
    <w:rsid w:val="00AC7F6F"/>
    <w:rsid w:val="00AD5F58"/>
    <w:rsid w:val="00AE06F6"/>
    <w:rsid w:val="00AE44F0"/>
    <w:rsid w:val="00AE7C17"/>
    <w:rsid w:val="00B00226"/>
    <w:rsid w:val="00B036F7"/>
    <w:rsid w:val="00B06F5C"/>
    <w:rsid w:val="00B10495"/>
    <w:rsid w:val="00B16C9D"/>
    <w:rsid w:val="00B207B6"/>
    <w:rsid w:val="00B21464"/>
    <w:rsid w:val="00B21822"/>
    <w:rsid w:val="00B232DE"/>
    <w:rsid w:val="00B300A1"/>
    <w:rsid w:val="00B31ED6"/>
    <w:rsid w:val="00B3497B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2E67"/>
    <w:rsid w:val="00B737D5"/>
    <w:rsid w:val="00B7414D"/>
    <w:rsid w:val="00B7548F"/>
    <w:rsid w:val="00B85E41"/>
    <w:rsid w:val="00B946EF"/>
    <w:rsid w:val="00B97F20"/>
    <w:rsid w:val="00BA5C97"/>
    <w:rsid w:val="00BC0291"/>
    <w:rsid w:val="00BC0DB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225E2"/>
    <w:rsid w:val="00C244F4"/>
    <w:rsid w:val="00C24736"/>
    <w:rsid w:val="00C34EC1"/>
    <w:rsid w:val="00C36D92"/>
    <w:rsid w:val="00C45EA5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92B03"/>
    <w:rsid w:val="00CA19F4"/>
    <w:rsid w:val="00CA386C"/>
    <w:rsid w:val="00CA4725"/>
    <w:rsid w:val="00CA487D"/>
    <w:rsid w:val="00CA6069"/>
    <w:rsid w:val="00CB1115"/>
    <w:rsid w:val="00CB3219"/>
    <w:rsid w:val="00CC2C27"/>
    <w:rsid w:val="00CC4BA5"/>
    <w:rsid w:val="00CD61A3"/>
    <w:rsid w:val="00CD6DD7"/>
    <w:rsid w:val="00CD7032"/>
    <w:rsid w:val="00CE1CBF"/>
    <w:rsid w:val="00CE23C3"/>
    <w:rsid w:val="00CE2FA4"/>
    <w:rsid w:val="00CE316A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25CB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1C10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27CE8"/>
    <w:rsid w:val="00E312FA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33EC"/>
    <w:rsid w:val="00E86929"/>
    <w:rsid w:val="00E871AE"/>
    <w:rsid w:val="00E90A3A"/>
    <w:rsid w:val="00E91BE9"/>
    <w:rsid w:val="00E93646"/>
    <w:rsid w:val="00E93AC4"/>
    <w:rsid w:val="00E942E8"/>
    <w:rsid w:val="00E9452C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C5B"/>
    <w:rsid w:val="00ED1F09"/>
    <w:rsid w:val="00ED20BE"/>
    <w:rsid w:val="00ED33B0"/>
    <w:rsid w:val="00ED51CE"/>
    <w:rsid w:val="00ED7334"/>
    <w:rsid w:val="00ED7DDE"/>
    <w:rsid w:val="00EE1465"/>
    <w:rsid w:val="00EE4234"/>
    <w:rsid w:val="00EE4320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E2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735F"/>
    <w:rsid w:val="00F9057D"/>
    <w:rsid w:val="00F95EC1"/>
    <w:rsid w:val="00F97516"/>
    <w:rsid w:val="00F97BAF"/>
    <w:rsid w:val="00FA127B"/>
    <w:rsid w:val="00FA15D8"/>
    <w:rsid w:val="00FA28CE"/>
    <w:rsid w:val="00FA30EA"/>
    <w:rsid w:val="00FA6674"/>
    <w:rsid w:val="00FB2C5C"/>
    <w:rsid w:val="00FC062E"/>
    <w:rsid w:val="00FC37EC"/>
    <w:rsid w:val="00FC4527"/>
    <w:rsid w:val="00FC5B89"/>
    <w:rsid w:val="00FD0C86"/>
    <w:rsid w:val="00FD1267"/>
    <w:rsid w:val="00FD4EE2"/>
    <w:rsid w:val="00FD690C"/>
    <w:rsid w:val="00FE1928"/>
    <w:rsid w:val="00FE1A9D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2CCECE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146F64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"/>
    <w:rsid w:val="009F4FE5"/>
    <w:rPr>
      <w:rFonts w:ascii="Arial LatArm" w:hAnsi="Arial LatArm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B3497B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272A0-2795-40FF-8452-7B27F74C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267</cp:revision>
  <cp:lastPrinted>2021-12-06T09:04:00Z</cp:lastPrinted>
  <dcterms:created xsi:type="dcterms:W3CDTF">2018-08-09T07:28:00Z</dcterms:created>
  <dcterms:modified xsi:type="dcterms:W3CDTF">2024-02-12T07:02:00Z</dcterms:modified>
</cp:coreProperties>
</file>