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57A6A941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0179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2025 թվական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8A76A9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նոյեմբերի 1</w:t>
      </w:r>
      <w:r w:rsidR="001763C8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8A76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D3A43D9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1763C8" w:rsidRPr="001763C8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ԳՄՄՀ-ՀԲՄԱՇՁԲ-25/21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703331A1" w:rsidR="00A13798" w:rsidRPr="008A2980" w:rsidRDefault="008A76A9" w:rsidP="004B34B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76A9">
        <w:rPr>
          <w:rFonts w:ascii="GHEA Grapalat" w:hAnsi="GHEA Grapalat" w:cs="Sylfaen"/>
          <w:sz w:val="24"/>
          <w:szCs w:val="24"/>
          <w:lang w:val="af-ZA"/>
        </w:rPr>
        <w:t>ՀՀ Գեղարքունիքի մարզի Մարտունու համայնքապետարանի կարիքների համար «</w:t>
      </w:r>
      <w:r w:rsidR="003A7C6F" w:rsidRPr="003A7C6F">
        <w:rPr>
          <w:lang w:val="hy-AM"/>
        </w:rPr>
        <w:t xml:space="preserve"> </w:t>
      </w:r>
      <w:r w:rsidR="003A7C6F" w:rsidRPr="003A7C6F">
        <w:rPr>
          <w:rFonts w:ascii="GHEA Grapalat" w:hAnsi="GHEA Grapalat" w:cs="Sylfaen"/>
          <w:sz w:val="24"/>
          <w:szCs w:val="24"/>
          <w:lang w:val="af-ZA"/>
        </w:rPr>
        <w:t xml:space="preserve">ՀՀ Գեղարքունիքի մարզի Մարտունի համայնքի Աստղաձոր , Վ </w:t>
      </w:r>
      <w:r w:rsidR="003A7C6F" w:rsidRPr="003A7C6F">
        <w:rPr>
          <w:rFonts w:ascii="Cambria Math" w:hAnsi="Cambria Math" w:cs="Cambria Math"/>
          <w:sz w:val="24"/>
          <w:szCs w:val="24"/>
          <w:lang w:val="af-ZA"/>
        </w:rPr>
        <w:t>․</w:t>
      </w:r>
      <w:r w:rsidR="003A7C6F" w:rsidRPr="003A7C6F">
        <w:rPr>
          <w:rFonts w:ascii="GHEA Grapalat" w:hAnsi="GHEA Grapalat" w:cs="Sylfaen"/>
          <w:sz w:val="24"/>
          <w:szCs w:val="24"/>
          <w:lang w:val="af-ZA"/>
        </w:rPr>
        <w:t xml:space="preserve">Գետաշեն , Ծակքար  բնակավայրերի Մարտունի քաղաքի  և Մարտունի համայնքի միջհամայնքային ճանապարհների արտաքին  լուսավորության ցանցերի կառուցման </w:t>
      </w:r>
      <w:r w:rsidRPr="008A76A9">
        <w:rPr>
          <w:rFonts w:ascii="GHEA Grapalat" w:hAnsi="GHEA Grapalat" w:cs="Sylfaen"/>
          <w:sz w:val="24"/>
          <w:szCs w:val="24"/>
          <w:lang w:val="af-ZA"/>
        </w:rPr>
        <w:t xml:space="preserve">» աշխատանքների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ձեռքբերման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1763C8" w:rsidRPr="001763C8">
        <w:rPr>
          <w:lang w:val="af-ZA"/>
        </w:rPr>
        <w:t xml:space="preserve"> </w:t>
      </w:r>
      <w:r w:rsidR="001763C8" w:rsidRPr="001763C8">
        <w:rPr>
          <w:rFonts w:ascii="GHEA Grapalat" w:hAnsi="GHEA Grapalat" w:cs="Sylfaen"/>
          <w:sz w:val="24"/>
          <w:szCs w:val="24"/>
          <w:lang w:val="af-ZA"/>
        </w:rPr>
        <w:t>ԳՄՄՀ-ՀԲՄԱՇՁԲ-25/21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63C8">
        <w:rPr>
          <w:rFonts w:ascii="GHEA Grapalat" w:hAnsi="GHEA Grapalat" w:cs="Sylfaen"/>
          <w:sz w:val="24"/>
          <w:szCs w:val="24"/>
          <w:lang w:val="af-ZA"/>
        </w:rPr>
        <w:t>1</w:t>
      </w:r>
      <w:r w:rsidR="005D2E68">
        <w:rPr>
          <w:rFonts w:ascii="GHEA Grapalat" w:hAnsi="GHEA Grapalat" w:cs="Sylfaen"/>
          <w:sz w:val="24"/>
          <w:szCs w:val="24"/>
          <w:lang w:val="hy-AM"/>
        </w:rPr>
        <w:t>3</w:t>
      </w:r>
      <w:r w:rsidR="003647FE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>11</w:t>
      </w:r>
      <w:r w:rsidR="00401793">
        <w:rPr>
          <w:rFonts w:ascii="GHEA Grapalat" w:hAnsi="GHEA Grapalat" w:cs="Sylfaen"/>
          <w:sz w:val="24"/>
          <w:szCs w:val="24"/>
          <w:lang w:val="hy-AM"/>
        </w:rPr>
        <w:t>.2025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1763C8">
        <w:rPr>
          <w:rFonts w:ascii="GHEA Grapalat" w:hAnsi="GHEA Grapalat" w:cs="Sylfaen"/>
          <w:sz w:val="24"/>
          <w:szCs w:val="24"/>
          <w:lang w:val="hy-AM"/>
        </w:rPr>
        <w:t>14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>
        <w:rPr>
          <w:rFonts w:ascii="GHEA Grapalat" w:hAnsi="GHEA Grapalat" w:cs="Sylfaen"/>
          <w:sz w:val="24"/>
          <w:szCs w:val="24"/>
          <w:lang w:val="af-ZA"/>
        </w:rPr>
        <w:t>11</w:t>
      </w:r>
      <w:r w:rsidR="00D25DFB">
        <w:rPr>
          <w:rFonts w:ascii="GHEA Grapalat" w:hAnsi="GHEA Grapalat" w:cs="Sylfaen"/>
          <w:sz w:val="24"/>
          <w:szCs w:val="24"/>
          <w:lang w:val="hy-AM"/>
        </w:rPr>
        <w:t>.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401793">
        <w:rPr>
          <w:rFonts w:ascii="GHEA Grapalat" w:hAnsi="GHEA Grapalat" w:cs="Sylfaen"/>
          <w:sz w:val="24"/>
          <w:szCs w:val="24"/>
          <w:lang w:val="af-ZA"/>
        </w:rPr>
        <w:t>5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4B34BE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720AEBE4" w14:textId="361C0275" w:rsidR="00401793" w:rsidRPr="00401793" w:rsidRDefault="008A2980" w:rsidP="00401793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bookmarkStart w:id="0" w:name="_Hlk213840917"/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6C47EBC1" w14:textId="5345F915" w:rsidR="00C94470" w:rsidRDefault="00C94470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C94470">
        <w:rPr>
          <w:rFonts w:ascii="GHEA Grapalat" w:hAnsi="GHEA Grapalat" w:cs="Sylfaen"/>
          <w:sz w:val="24"/>
          <w:szCs w:val="24"/>
          <w:lang w:val="af-ZA"/>
        </w:rPr>
        <w:t xml:space="preserve">   </w:t>
      </w:r>
    </w:p>
    <w:p w14:paraId="33B3580A" w14:textId="4776EE51" w:rsidR="003647FE" w:rsidRDefault="003A7C6F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3A7C6F">
        <w:rPr>
          <w:rFonts w:ascii="GHEA Grapalat" w:hAnsi="GHEA Grapalat" w:cs="Sylfaen"/>
          <w:b/>
          <w:sz w:val="24"/>
          <w:szCs w:val="24"/>
          <w:lang w:val="hy-AM"/>
        </w:rPr>
        <w:t>5-րդ չափաբաժնի համար` որակի և պայմանագրի ապահումները ֆինանսական միջոցներ  հատկացնելու դեպքում մասնակիցը պետք է ներկայացնել  միակողմանի տուժանքի տեսքով?</w:t>
      </w:r>
    </w:p>
    <w:p w14:paraId="77BD3BDA" w14:textId="358D6093" w:rsidR="008A2980" w:rsidRPr="008A2980" w:rsidRDefault="003647FE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24C9CC06" w14:textId="77777777" w:rsidR="008E30DD" w:rsidRDefault="008E30DD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af-ZA" w:eastAsia="en-US"/>
        </w:rPr>
      </w:pPr>
    </w:p>
    <w:bookmarkEnd w:id="0"/>
    <w:p w14:paraId="5CE3F933" w14:textId="37766E6F" w:rsidR="00011FAB" w:rsidRDefault="006E5EE1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hy-AM" w:eastAsia="en-US"/>
        </w:rPr>
      </w:pPr>
      <w:r w:rsidRPr="006E5EE1">
        <w:rPr>
          <w:rFonts w:ascii="GHEA Grapalat" w:eastAsiaTheme="minorEastAsia" w:hAnsi="GHEA Grapalat" w:cs="Sylfaen"/>
          <w:szCs w:val="24"/>
          <w:lang w:val="hy-AM" w:eastAsia="en-US"/>
        </w:rPr>
        <w:t>Եթե գնման նախահաշվային գինը չի գերազանցում 25 մլն ՀՀ դրամը կամ գնման գործընթացը կազմակերպված առանց տվյալ պահին հաստատված ֆինանսական միջոցների՝ «Գնումների մասին» ՀՀ օրենքի 15-րդ հոդվածի 6-րդ մասով, ապա պայմանագրի և որակավորման ապահովումները ներկայացվում են միակողմանի հաստատաված տուժանքի ձևով։ Այս դեպքում հաղթող մասնակիցը պարտավոր է պայմանագիր կնքելու մասին ծանուցումը ստանալուց հետո վերը նշված փաստաթղթերը պատվիրատուին ներկայացնի 5 աշխատանքային օրվա ընթացքում։</w:t>
      </w:r>
    </w:p>
    <w:p w14:paraId="557768DF" w14:textId="77777777" w:rsidR="006E5EE1" w:rsidRDefault="006E5EE1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af-ZA" w:eastAsia="en-US"/>
        </w:rPr>
      </w:pPr>
      <w:bookmarkStart w:id="1" w:name="_GoBack"/>
      <w:bookmarkEnd w:id="1"/>
    </w:p>
    <w:p w14:paraId="5AC48A57" w14:textId="6CA4B79A" w:rsidR="004922E8" w:rsidRDefault="00A13798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af-ZA" w:eastAsia="en-US"/>
        </w:rPr>
      </w:pPr>
      <w:r w:rsidRPr="00C94470">
        <w:rPr>
          <w:rFonts w:ascii="GHEA Grapalat" w:eastAsiaTheme="minorEastAsia" w:hAnsi="GHEA Grapalat" w:cs="Sylfaen"/>
          <w:szCs w:val="24"/>
          <w:lang w:val="af-ZA" w:eastAsia="en-US"/>
        </w:rPr>
        <w:t>Սույն հայտարարության հետ կապված լրացուցիչ տեղեկություններ ստանալու համար կարող եք դիմել</w:t>
      </w:r>
    </w:p>
    <w:p w14:paraId="78C838C7" w14:textId="59016EAA" w:rsidR="00A13798" w:rsidRPr="00401793" w:rsidRDefault="003A7C6F" w:rsidP="004922E8">
      <w:pPr>
        <w:pStyle w:val="BodyTextIndent"/>
        <w:ind w:firstLine="0"/>
        <w:rPr>
          <w:rFonts w:ascii="GHEA Grapalat" w:eastAsiaTheme="minorEastAsia" w:hAnsi="GHEA Grapalat" w:cs="Sylfaen"/>
          <w:szCs w:val="24"/>
          <w:lang w:val="af-ZA" w:eastAsia="en-US"/>
        </w:rPr>
      </w:pPr>
      <w:r w:rsidRPr="003A7C6F">
        <w:rPr>
          <w:rFonts w:ascii="GHEA Grapalat" w:eastAsiaTheme="minorEastAsia" w:hAnsi="GHEA Grapalat" w:cs="Sylfaen"/>
          <w:b/>
          <w:sz w:val="22"/>
          <w:szCs w:val="22"/>
          <w:lang w:val="af-ZA" w:eastAsia="en-US"/>
        </w:rPr>
        <w:t>ԳՄՄՀ-ՀԲՄԱՇՁԲ-25/21</w:t>
      </w:r>
      <w:r>
        <w:rPr>
          <w:rFonts w:ascii="GHEA Grapalat" w:eastAsiaTheme="minorEastAsia" w:hAnsi="GHEA Grapalat" w:cs="Sylfaen"/>
          <w:b/>
          <w:sz w:val="22"/>
          <w:szCs w:val="22"/>
          <w:lang w:val="hy-AM" w:eastAsia="en-US"/>
        </w:rPr>
        <w:t xml:space="preserve"> </w:t>
      </w:r>
      <w:r w:rsidR="00A13798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>
        <w:rPr>
          <w:rFonts w:ascii="GHEA Grapalat" w:eastAsiaTheme="minorEastAsia" w:hAnsi="GHEA Grapalat" w:cs="Sylfaen"/>
          <w:sz w:val="22"/>
          <w:szCs w:val="22"/>
          <w:lang w:val="hy-AM" w:eastAsia="en-US"/>
        </w:rPr>
        <w:t>Ա</w:t>
      </w:r>
      <w:r w:rsidR="008E30DD">
        <w:rPr>
          <w:rFonts w:ascii="GHEA Grapalat" w:eastAsiaTheme="minorEastAsia" w:hAnsi="GHEA Grapalat" w:cs="Sylfaen"/>
          <w:sz w:val="22"/>
          <w:szCs w:val="22"/>
          <w:lang w:val="hy-AM" w:eastAsia="en-US"/>
        </w:rPr>
        <w:t>. Գրիգորյանին</w:t>
      </w:r>
      <w:r w:rsidR="00A13798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:</w:t>
      </w:r>
    </w:p>
    <w:p w14:paraId="343733DD" w14:textId="19599374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3A7C6F">
        <w:rPr>
          <w:rFonts w:ascii="GHEA Grapalat" w:hAnsi="GHEA Grapalat"/>
          <w:lang w:val="hy-AM"/>
        </w:rPr>
        <w:t>+37494334245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20419976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Էլեկտր</w:t>
      </w:r>
      <w:r w:rsidR="00884A4E">
        <w:rPr>
          <w:rFonts w:ascii="GHEA Grapalat" w:hAnsi="GHEA Grapalat" w:cs="Sylfaen"/>
          <w:lang w:val="af-ZA"/>
        </w:rPr>
        <w:t>ո</w:t>
      </w:r>
      <w:r w:rsidRPr="007664D6">
        <w:rPr>
          <w:rFonts w:ascii="GHEA Grapalat" w:hAnsi="GHEA Grapalat" w:cs="Sylfaen"/>
          <w:lang w:val="af-ZA"/>
        </w:rPr>
        <w:t>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8E30DD">
        <w:rPr>
          <w:rFonts w:ascii="GHEA Grapalat" w:hAnsi="GHEA Grapalat"/>
          <w:u w:val="single"/>
          <w:lang w:val="af-ZA"/>
        </w:rPr>
        <w:t>martunignum@mail.ru</w:t>
      </w:r>
    </w:p>
    <w:p w14:paraId="17A761ED" w14:textId="15EC8830" w:rsidR="00A13798" w:rsidRPr="007664D6" w:rsidRDefault="003A7C6F" w:rsidP="004B34BE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3A7C6F">
        <w:rPr>
          <w:rFonts w:ascii="GHEA Grapalat" w:hAnsi="GHEA Grapalat" w:cs="Sylfaen"/>
          <w:lang w:val="hy-AM"/>
        </w:rPr>
        <w:t>ԳՄՄՀ-ՀԲՄԱՇՁԲ-25/21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C2DD2" w14:textId="77777777" w:rsidR="00CA3B03" w:rsidRDefault="00CA3B03" w:rsidP="00B430B8">
      <w:pPr>
        <w:spacing w:after="0" w:line="240" w:lineRule="auto"/>
      </w:pPr>
      <w:r>
        <w:separator/>
      </w:r>
    </w:p>
  </w:endnote>
  <w:endnote w:type="continuationSeparator" w:id="0">
    <w:p w14:paraId="3EA995FD" w14:textId="77777777" w:rsidR="00CA3B03" w:rsidRDefault="00CA3B03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FBE63" w14:textId="77777777" w:rsidR="00CA3B03" w:rsidRDefault="00CA3B03" w:rsidP="00B430B8">
      <w:pPr>
        <w:spacing w:after="0" w:line="240" w:lineRule="auto"/>
      </w:pPr>
      <w:r>
        <w:separator/>
      </w:r>
    </w:p>
  </w:footnote>
  <w:footnote w:type="continuationSeparator" w:id="0">
    <w:p w14:paraId="5810F83B" w14:textId="77777777" w:rsidR="00CA3B03" w:rsidRDefault="00CA3B03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2" w:hanging="360"/>
      </w:pPr>
    </w:lvl>
    <w:lvl w:ilvl="2" w:tplc="0409001B" w:tentative="1">
      <w:start w:val="1"/>
      <w:numFmt w:val="lowerRoman"/>
      <w:lvlText w:val="%3."/>
      <w:lvlJc w:val="right"/>
      <w:pPr>
        <w:ind w:left="10022" w:hanging="180"/>
      </w:pPr>
    </w:lvl>
    <w:lvl w:ilvl="3" w:tplc="0409000F" w:tentative="1">
      <w:start w:val="1"/>
      <w:numFmt w:val="decimal"/>
      <w:lvlText w:val="%4."/>
      <w:lvlJc w:val="left"/>
      <w:pPr>
        <w:ind w:left="10742" w:hanging="360"/>
      </w:pPr>
    </w:lvl>
    <w:lvl w:ilvl="4" w:tplc="04090019" w:tentative="1">
      <w:start w:val="1"/>
      <w:numFmt w:val="lowerLetter"/>
      <w:lvlText w:val="%5."/>
      <w:lvlJc w:val="left"/>
      <w:pPr>
        <w:ind w:left="11462" w:hanging="360"/>
      </w:pPr>
    </w:lvl>
    <w:lvl w:ilvl="5" w:tplc="0409001B" w:tentative="1">
      <w:start w:val="1"/>
      <w:numFmt w:val="lowerRoman"/>
      <w:lvlText w:val="%6."/>
      <w:lvlJc w:val="right"/>
      <w:pPr>
        <w:ind w:left="12182" w:hanging="180"/>
      </w:pPr>
    </w:lvl>
    <w:lvl w:ilvl="6" w:tplc="0409000F" w:tentative="1">
      <w:start w:val="1"/>
      <w:numFmt w:val="decimal"/>
      <w:lvlText w:val="%7."/>
      <w:lvlJc w:val="left"/>
      <w:pPr>
        <w:ind w:left="12902" w:hanging="360"/>
      </w:pPr>
    </w:lvl>
    <w:lvl w:ilvl="7" w:tplc="04090019" w:tentative="1">
      <w:start w:val="1"/>
      <w:numFmt w:val="lowerLetter"/>
      <w:lvlText w:val="%8."/>
      <w:lvlJc w:val="left"/>
      <w:pPr>
        <w:ind w:left="13622" w:hanging="360"/>
      </w:pPr>
    </w:lvl>
    <w:lvl w:ilvl="8" w:tplc="040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1FAB"/>
    <w:rsid w:val="00012AEF"/>
    <w:rsid w:val="00033785"/>
    <w:rsid w:val="00061F19"/>
    <w:rsid w:val="00093C34"/>
    <w:rsid w:val="0009690F"/>
    <w:rsid w:val="000B362A"/>
    <w:rsid w:val="000D5EFC"/>
    <w:rsid w:val="000F3E63"/>
    <w:rsid w:val="00102F41"/>
    <w:rsid w:val="00130BAF"/>
    <w:rsid w:val="001337CA"/>
    <w:rsid w:val="00144B61"/>
    <w:rsid w:val="00163487"/>
    <w:rsid w:val="00171C81"/>
    <w:rsid w:val="00171F18"/>
    <w:rsid w:val="001763C8"/>
    <w:rsid w:val="0018005A"/>
    <w:rsid w:val="001A6EA9"/>
    <w:rsid w:val="001F1E5A"/>
    <w:rsid w:val="00217DD4"/>
    <w:rsid w:val="002440B4"/>
    <w:rsid w:val="002659AD"/>
    <w:rsid w:val="002668A5"/>
    <w:rsid w:val="002773F3"/>
    <w:rsid w:val="0028088C"/>
    <w:rsid w:val="002979EA"/>
    <w:rsid w:val="002A2BD5"/>
    <w:rsid w:val="002B391A"/>
    <w:rsid w:val="002B5AC2"/>
    <w:rsid w:val="002D07BB"/>
    <w:rsid w:val="002F5875"/>
    <w:rsid w:val="00314799"/>
    <w:rsid w:val="00352B27"/>
    <w:rsid w:val="003647FE"/>
    <w:rsid w:val="003A7C6F"/>
    <w:rsid w:val="003C7B3B"/>
    <w:rsid w:val="003D5833"/>
    <w:rsid w:val="004011A6"/>
    <w:rsid w:val="00401793"/>
    <w:rsid w:val="00403AD6"/>
    <w:rsid w:val="00466CDA"/>
    <w:rsid w:val="00473900"/>
    <w:rsid w:val="00482DEC"/>
    <w:rsid w:val="00491D7D"/>
    <w:rsid w:val="004922E8"/>
    <w:rsid w:val="004B0392"/>
    <w:rsid w:val="004B1F4F"/>
    <w:rsid w:val="004B34BE"/>
    <w:rsid w:val="004B7497"/>
    <w:rsid w:val="004C376E"/>
    <w:rsid w:val="004E45DF"/>
    <w:rsid w:val="00567CAC"/>
    <w:rsid w:val="005741E0"/>
    <w:rsid w:val="005B1FC9"/>
    <w:rsid w:val="005B7AAE"/>
    <w:rsid w:val="005D2E68"/>
    <w:rsid w:val="005D6E3A"/>
    <w:rsid w:val="005F0F55"/>
    <w:rsid w:val="00610F09"/>
    <w:rsid w:val="006A7664"/>
    <w:rsid w:val="006B02A7"/>
    <w:rsid w:val="006C7E41"/>
    <w:rsid w:val="006E5EE1"/>
    <w:rsid w:val="006F7A4E"/>
    <w:rsid w:val="00713E1C"/>
    <w:rsid w:val="00717403"/>
    <w:rsid w:val="0072463F"/>
    <w:rsid w:val="007664D6"/>
    <w:rsid w:val="00794A31"/>
    <w:rsid w:val="007C2327"/>
    <w:rsid w:val="007C410B"/>
    <w:rsid w:val="007D4AA2"/>
    <w:rsid w:val="007E4DEC"/>
    <w:rsid w:val="0082354C"/>
    <w:rsid w:val="00824408"/>
    <w:rsid w:val="00840259"/>
    <w:rsid w:val="008571FE"/>
    <w:rsid w:val="008807FC"/>
    <w:rsid w:val="00884A4E"/>
    <w:rsid w:val="008A2980"/>
    <w:rsid w:val="008A76A9"/>
    <w:rsid w:val="008B457D"/>
    <w:rsid w:val="008B7186"/>
    <w:rsid w:val="008C76F8"/>
    <w:rsid w:val="008D228E"/>
    <w:rsid w:val="008E30DD"/>
    <w:rsid w:val="009015C2"/>
    <w:rsid w:val="00916ECB"/>
    <w:rsid w:val="0093148B"/>
    <w:rsid w:val="00940F7C"/>
    <w:rsid w:val="0095342C"/>
    <w:rsid w:val="00975E05"/>
    <w:rsid w:val="00982F10"/>
    <w:rsid w:val="00984A0D"/>
    <w:rsid w:val="009B1DEB"/>
    <w:rsid w:val="00A005C9"/>
    <w:rsid w:val="00A13798"/>
    <w:rsid w:val="00A1655D"/>
    <w:rsid w:val="00A219BC"/>
    <w:rsid w:val="00A531A8"/>
    <w:rsid w:val="00A63547"/>
    <w:rsid w:val="00A810B2"/>
    <w:rsid w:val="00AA1A46"/>
    <w:rsid w:val="00AA4DC5"/>
    <w:rsid w:val="00AB133F"/>
    <w:rsid w:val="00AB662B"/>
    <w:rsid w:val="00AC37A6"/>
    <w:rsid w:val="00B11389"/>
    <w:rsid w:val="00B33C19"/>
    <w:rsid w:val="00B430B8"/>
    <w:rsid w:val="00B63997"/>
    <w:rsid w:val="00B751B8"/>
    <w:rsid w:val="00BA3A84"/>
    <w:rsid w:val="00BB0E96"/>
    <w:rsid w:val="00BC2325"/>
    <w:rsid w:val="00BE64DB"/>
    <w:rsid w:val="00C354D2"/>
    <w:rsid w:val="00C36CDA"/>
    <w:rsid w:val="00C94470"/>
    <w:rsid w:val="00CA3B03"/>
    <w:rsid w:val="00CB44CB"/>
    <w:rsid w:val="00CB53E1"/>
    <w:rsid w:val="00CC67A4"/>
    <w:rsid w:val="00CF6096"/>
    <w:rsid w:val="00D105AB"/>
    <w:rsid w:val="00D22FD4"/>
    <w:rsid w:val="00D25DFB"/>
    <w:rsid w:val="00D416D4"/>
    <w:rsid w:val="00D42DC0"/>
    <w:rsid w:val="00D4708F"/>
    <w:rsid w:val="00D50F69"/>
    <w:rsid w:val="00D53336"/>
    <w:rsid w:val="00D65FC1"/>
    <w:rsid w:val="00D67481"/>
    <w:rsid w:val="00DA6CC5"/>
    <w:rsid w:val="00DB2AA1"/>
    <w:rsid w:val="00DF053F"/>
    <w:rsid w:val="00E00AE9"/>
    <w:rsid w:val="00E268A8"/>
    <w:rsid w:val="00E34D58"/>
    <w:rsid w:val="00E54AC9"/>
    <w:rsid w:val="00E761C3"/>
    <w:rsid w:val="00EA7CD8"/>
    <w:rsid w:val="00EB61B3"/>
    <w:rsid w:val="00ED0A1B"/>
    <w:rsid w:val="00ED2ADF"/>
    <w:rsid w:val="00F22582"/>
    <w:rsid w:val="00F2448D"/>
    <w:rsid w:val="00F26B8A"/>
    <w:rsid w:val="00F417D8"/>
    <w:rsid w:val="00F41EFD"/>
    <w:rsid w:val="00F46972"/>
    <w:rsid w:val="00F5064B"/>
    <w:rsid w:val="00F551BC"/>
    <w:rsid w:val="00FA69E5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D5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1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11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Admin</cp:lastModifiedBy>
  <cp:revision>124</cp:revision>
  <cp:lastPrinted>2025-01-09T08:46:00Z</cp:lastPrinted>
  <dcterms:created xsi:type="dcterms:W3CDTF">2018-11-20T13:06:00Z</dcterms:created>
  <dcterms:modified xsi:type="dcterms:W3CDTF">2025-11-14T08:24:00Z</dcterms:modified>
</cp:coreProperties>
</file>