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1300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316FB8A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260C77E0" w14:textId="77777777" w:rsidR="007F63BC" w:rsidRPr="00D12136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475F9A9A" w14:textId="77777777" w:rsidR="00BE5F62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D12136">
        <w:rPr>
          <w:rFonts w:ascii="GHEA Grapalat" w:hAnsi="GHEA Grapalat"/>
          <w:sz w:val="22"/>
          <w:szCs w:val="22"/>
        </w:rPr>
        <w:t xml:space="preserve">№ </w:t>
      </w:r>
      <w:r w:rsidR="007F63BC" w:rsidRPr="00D12136">
        <w:rPr>
          <w:rFonts w:ascii="GHEA Grapalat" w:hAnsi="GHEA Grapalat"/>
          <w:sz w:val="22"/>
          <w:szCs w:val="22"/>
        </w:rPr>
        <w:t>2</w:t>
      </w:r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sz w:val="22"/>
          <w:szCs w:val="22"/>
        </w:rPr>
        <w:t>от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0B6B8E">
        <w:rPr>
          <w:rFonts w:ascii="GHEA Grapalat" w:hAnsi="GHEA Grapalat"/>
          <w:sz w:val="22"/>
          <w:szCs w:val="22"/>
        </w:rPr>
        <w:t>0</w:t>
      </w:r>
      <w:r w:rsidR="00F540E6">
        <w:rPr>
          <w:rFonts w:ascii="GHEA Grapalat" w:hAnsi="GHEA Grapalat"/>
          <w:sz w:val="22"/>
          <w:szCs w:val="22"/>
        </w:rPr>
        <w:t>2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621B7C" w:rsidRPr="00D12136">
        <w:rPr>
          <w:rFonts w:ascii="GHEA Grapalat" w:hAnsi="GHEA Grapalat"/>
          <w:sz w:val="22"/>
          <w:szCs w:val="22"/>
        </w:rPr>
        <w:t>0</w:t>
      </w:r>
      <w:r w:rsidR="00F540E6">
        <w:rPr>
          <w:rFonts w:ascii="GHEA Grapalat" w:hAnsi="GHEA Grapalat"/>
          <w:sz w:val="22"/>
          <w:szCs w:val="22"/>
        </w:rPr>
        <w:t>6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F97BAF" w:rsidRPr="00D12136">
        <w:rPr>
          <w:rFonts w:ascii="GHEA Grapalat" w:hAnsi="GHEA Grapalat"/>
          <w:sz w:val="22"/>
          <w:szCs w:val="22"/>
        </w:rPr>
        <w:t>20</w:t>
      </w:r>
      <w:r w:rsidR="00013916" w:rsidRPr="00D12136">
        <w:rPr>
          <w:rFonts w:ascii="GHEA Grapalat" w:hAnsi="GHEA Grapalat"/>
          <w:sz w:val="22"/>
          <w:szCs w:val="22"/>
        </w:rPr>
        <w:t>2</w:t>
      </w:r>
      <w:r w:rsidR="000B6B8E">
        <w:rPr>
          <w:rFonts w:ascii="GHEA Grapalat" w:hAnsi="GHEA Grapalat"/>
          <w:sz w:val="22"/>
          <w:szCs w:val="22"/>
        </w:rPr>
        <w:t>3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39BAD1B3" w14:textId="77777777" w:rsidR="00F97BAF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4F0B8C01" w14:textId="77777777" w:rsidR="00F97BAF" w:rsidRPr="00D12136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4"/>
          <w:szCs w:val="22"/>
        </w:rPr>
        <w:t>«</w:t>
      </w:r>
      <w:r w:rsidR="00621B7C" w:rsidRPr="00D12136">
        <w:rPr>
          <w:rFonts w:ascii="GHEA Grapalat" w:hAnsi="GHEA Grapalat"/>
          <w:sz w:val="22"/>
          <w:szCs w:val="21"/>
        </w:rPr>
        <w:t>ՀԱԷԿ-ԷԱՃԱՊՁԲ-</w:t>
      </w:r>
      <w:r w:rsidR="00F540E6">
        <w:rPr>
          <w:rFonts w:ascii="GHEA Grapalat" w:hAnsi="GHEA Grapalat"/>
          <w:sz w:val="22"/>
          <w:szCs w:val="21"/>
        </w:rPr>
        <w:t>87</w:t>
      </w:r>
      <w:r w:rsidR="00621B7C" w:rsidRPr="00D12136">
        <w:rPr>
          <w:rFonts w:ascii="GHEA Grapalat" w:hAnsi="GHEA Grapalat"/>
          <w:sz w:val="22"/>
          <w:szCs w:val="21"/>
        </w:rPr>
        <w:t>/</w:t>
      </w:r>
      <w:r w:rsidR="00621B7C" w:rsidRPr="00D12136">
        <w:rPr>
          <w:rFonts w:ascii="GHEA Grapalat" w:hAnsi="GHEA Grapalat"/>
          <w:sz w:val="22"/>
          <w:szCs w:val="21"/>
          <w:lang w:val="hy-AM"/>
        </w:rPr>
        <w:t>2</w:t>
      </w:r>
      <w:r w:rsidR="000B6B8E">
        <w:rPr>
          <w:rFonts w:ascii="GHEA Grapalat" w:hAnsi="GHEA Grapalat"/>
          <w:sz w:val="22"/>
          <w:szCs w:val="21"/>
        </w:rPr>
        <w:t>3</w:t>
      </w:r>
      <w:r w:rsidR="007F63BC" w:rsidRPr="00D12136">
        <w:rPr>
          <w:rFonts w:ascii="GHEA Grapalat" w:hAnsi="GHEA Grapalat"/>
          <w:sz w:val="24"/>
          <w:szCs w:val="22"/>
        </w:rPr>
        <w:t>»</w:t>
      </w:r>
    </w:p>
    <w:p w14:paraId="0906E340" w14:textId="77777777" w:rsidR="00C0200A" w:rsidRPr="0061332D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F540E6">
        <w:rPr>
          <w:rFonts w:ascii="GHEA Grapalat" w:hAnsi="GHEA Grapalat"/>
          <w:b/>
          <w:sz w:val="22"/>
          <w:szCs w:val="22"/>
        </w:rPr>
        <w:t>87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0B6B8E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085F00" w:rsidRPr="0061332D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 xml:space="preserve">приобретение </w:t>
      </w:r>
      <w:r w:rsidR="00F540E6" w:rsidRPr="00C11D78">
        <w:rPr>
          <w:rFonts w:ascii="GHEA Grapalat" w:hAnsi="GHEA Grapalat"/>
          <w:b/>
          <w:iCs/>
          <w:szCs w:val="24"/>
        </w:rPr>
        <w:t xml:space="preserve">противопожарных </w:t>
      </w:r>
      <w:r w:rsidR="00F540E6" w:rsidRPr="00E303DB">
        <w:rPr>
          <w:rFonts w:ascii="GHEA Grapalat" w:hAnsi="GHEA Grapalat"/>
          <w:b/>
          <w:iCs/>
          <w:szCs w:val="24"/>
        </w:rPr>
        <w:t>дверей</w:t>
      </w:r>
      <w:r w:rsidR="00085F00" w:rsidRPr="0061332D">
        <w:rPr>
          <w:rFonts w:ascii="GHEA Grapalat" w:hAnsi="GHEA Grapalat"/>
          <w:sz w:val="22"/>
          <w:szCs w:val="22"/>
        </w:rPr>
        <w:t>, ниже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F540E6">
        <w:rPr>
          <w:rFonts w:ascii="GHEA Grapalat" w:hAnsi="GHEA Grapalat"/>
          <w:b/>
          <w:spacing w:val="4"/>
          <w:sz w:val="22"/>
          <w:szCs w:val="22"/>
        </w:rPr>
        <w:t>1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F540E6">
        <w:rPr>
          <w:rFonts w:ascii="GHEA Grapalat" w:hAnsi="GHEA Grapalat"/>
          <w:b/>
          <w:spacing w:val="4"/>
          <w:sz w:val="22"/>
          <w:szCs w:val="22"/>
        </w:rPr>
        <w:t>6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и предоставленн</w:t>
      </w:r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F540E6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F540E6">
        <w:rPr>
          <w:rFonts w:ascii="GHEA Grapalat" w:hAnsi="GHEA Grapalat"/>
          <w:b/>
          <w:spacing w:val="4"/>
          <w:sz w:val="22"/>
          <w:szCs w:val="22"/>
        </w:rPr>
        <w:t>6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разъяснения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6848BC67" w14:textId="77777777" w:rsidR="009A5807" w:rsidRPr="00F540E6" w:rsidRDefault="009A5807" w:rsidP="007F63BC">
      <w:pPr>
        <w:widowControl w:val="0"/>
        <w:jc w:val="both"/>
        <w:rPr>
          <w:rFonts w:ascii="GHEA Grapalat" w:hAnsi="GHEA Grapalat"/>
          <w:sz w:val="16"/>
          <w:szCs w:val="22"/>
        </w:rPr>
      </w:pPr>
    </w:p>
    <w:p w14:paraId="4970B76D" w14:textId="77777777" w:rsidR="00F540E6" w:rsidRPr="00F540E6" w:rsidRDefault="00F540E6" w:rsidP="00F540E6">
      <w:pPr>
        <w:ind w:left="1843" w:hanging="2127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Запрос   </w:t>
      </w:r>
      <w:r w:rsidRPr="0061332D">
        <w:rPr>
          <w:rFonts w:ascii="GHEA Grapalat" w:hAnsi="GHEA Grapalat"/>
          <w:sz w:val="22"/>
          <w:szCs w:val="22"/>
        </w:rPr>
        <w:tab/>
      </w:r>
      <w:r w:rsidRPr="00F540E6">
        <w:rPr>
          <w:rFonts w:ascii="GHEA Grapalat" w:hAnsi="GHEA Grapalat"/>
          <w:sz w:val="22"/>
          <w:szCs w:val="22"/>
        </w:rPr>
        <w:t xml:space="preserve">Участник </w:t>
      </w:r>
      <w:r w:rsidRPr="00F540E6">
        <w:rPr>
          <w:rFonts w:ascii="GHEA Grapalat" w:hAnsi="GHEA Grapalat" w:hint="eastAsia"/>
          <w:sz w:val="22"/>
          <w:szCs w:val="22"/>
        </w:rPr>
        <w:t>просит</w:t>
      </w:r>
      <w:r w:rsidRPr="00F540E6">
        <w:rPr>
          <w:rFonts w:ascii="GHEA Grapalat" w:hAnsi="GHEA Grapalat"/>
          <w:sz w:val="22"/>
          <w:szCs w:val="22"/>
        </w:rPr>
        <w:t xml:space="preserve"> уточнить: какой документ потребуется для обеспечения требования «предел огнестойкости (EI-90) 90м», указанного в технических характеристиках 2-го и 3-го лота, отметив, что изготовленные их компанией противопожарные, металлические двери имеют заключение, подтверждающее предел огнестойкости EI-90, выданное ГНКО «Национальный центр технической безопасности» в результате лабораторного исследования?</w:t>
      </w:r>
    </w:p>
    <w:p w14:paraId="04399BAE" w14:textId="77777777" w:rsidR="00D12136" w:rsidRDefault="00F540E6" w:rsidP="00F540E6">
      <w:pPr>
        <w:ind w:left="1843"/>
        <w:jc w:val="both"/>
        <w:rPr>
          <w:rFonts w:ascii="GHEA Grapalat" w:hAnsi="GHEA Grapalat"/>
          <w:sz w:val="22"/>
          <w:szCs w:val="22"/>
        </w:rPr>
      </w:pPr>
      <w:r w:rsidRPr="00F540E6">
        <w:rPr>
          <w:rFonts w:ascii="GHEA Grapalat" w:hAnsi="GHEA Grapalat"/>
          <w:sz w:val="22"/>
          <w:szCs w:val="22"/>
        </w:rPr>
        <w:t>Просит также отметить, достаточно ли заключения, предоставленного ГНКО «Национальный центр технической безопасности» для удовлетворения требований пределов огнестойкости, указанных в технических характеристиках этих лот.</w:t>
      </w:r>
      <w:r w:rsidR="00D12136" w:rsidRPr="0061332D">
        <w:rPr>
          <w:rFonts w:ascii="GHEA Grapalat" w:hAnsi="GHEA Grapalat"/>
          <w:sz w:val="22"/>
          <w:szCs w:val="22"/>
        </w:rPr>
        <w:t xml:space="preserve"> </w:t>
      </w:r>
    </w:p>
    <w:p w14:paraId="311615D6" w14:textId="77777777" w:rsidR="00F540E6" w:rsidRPr="007138FC" w:rsidRDefault="00F540E6" w:rsidP="00F540E6">
      <w:pPr>
        <w:ind w:left="851"/>
        <w:jc w:val="both"/>
        <w:rPr>
          <w:rFonts w:ascii="GHEA Grapalat" w:hAnsi="GHEA Grapalat"/>
          <w:sz w:val="16"/>
          <w:szCs w:val="22"/>
        </w:rPr>
      </w:pPr>
    </w:p>
    <w:p w14:paraId="3750925A" w14:textId="77777777" w:rsidR="00355452" w:rsidRPr="007138FC" w:rsidRDefault="00C33EA7" w:rsidP="007138FC">
      <w:pPr>
        <w:ind w:left="1843" w:right="-1" w:hanging="2127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Разъяснение </w:t>
      </w:r>
      <w:r w:rsidR="00A64986" w:rsidRPr="0061332D">
        <w:rPr>
          <w:rFonts w:ascii="GHEA Grapalat" w:hAnsi="GHEA Grapalat"/>
          <w:sz w:val="22"/>
          <w:szCs w:val="22"/>
        </w:rPr>
        <w:t xml:space="preserve"> </w:t>
      </w:r>
      <w:r w:rsidRPr="0061332D">
        <w:rPr>
          <w:rFonts w:ascii="GHEA Grapalat" w:hAnsi="GHEA Grapalat"/>
          <w:sz w:val="22"/>
          <w:szCs w:val="22"/>
        </w:rPr>
        <w:t xml:space="preserve"> </w:t>
      </w:r>
      <w:r w:rsidRPr="0061332D">
        <w:rPr>
          <w:rFonts w:ascii="GHEA Grapalat" w:hAnsi="GHEA Grapalat"/>
          <w:sz w:val="22"/>
          <w:szCs w:val="22"/>
        </w:rPr>
        <w:tab/>
      </w:r>
      <w:r w:rsidR="007138FC" w:rsidRPr="007138FC">
        <w:rPr>
          <w:rFonts w:ascii="GHEA Grapalat" w:hAnsi="GHEA Grapalat"/>
          <w:sz w:val="22"/>
          <w:szCs w:val="22"/>
        </w:rPr>
        <w:t>В ответ на запрос участника оценочная комиссия отметила, что заключения, предоставленного ГНКО «Национальный центр технической безопасности», достаточно для удовлетворения требований предела огнестойкости, указанных в технических характеристиках этих лот.</w:t>
      </w:r>
    </w:p>
    <w:p w14:paraId="290B57D8" w14:textId="77777777" w:rsidR="00951D17" w:rsidRPr="00355452" w:rsidRDefault="00951D17" w:rsidP="00355452">
      <w:pPr>
        <w:ind w:left="1843" w:right="-1" w:hanging="2127"/>
        <w:jc w:val="both"/>
        <w:rPr>
          <w:rFonts w:ascii="GHEA Grapalat" w:hAnsi="GHEA Grapalat"/>
          <w:sz w:val="22"/>
          <w:szCs w:val="22"/>
        </w:rPr>
      </w:pPr>
    </w:p>
    <w:p w14:paraId="3335C872" w14:textId="77777777" w:rsidR="00DF7DC6" w:rsidRPr="0061332D" w:rsidRDefault="00D64FDA" w:rsidP="007138FC">
      <w:pPr>
        <w:ind w:left="-426" w:right="-1" w:firstLine="567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F540E6">
        <w:rPr>
          <w:rFonts w:ascii="GHEA Grapalat" w:hAnsi="GHEA Grapalat"/>
          <w:b/>
          <w:sz w:val="22"/>
          <w:szCs w:val="22"/>
        </w:rPr>
        <w:t>87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61332D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31578220" w14:textId="77777777" w:rsidR="00DF7DC6" w:rsidRPr="0061332D" w:rsidRDefault="00DF7DC6" w:rsidP="007138FC">
      <w:pPr>
        <w:widowControl w:val="0"/>
        <w:ind w:left="-426"/>
        <w:jc w:val="both"/>
        <w:rPr>
          <w:rFonts w:ascii="GHEA Grapalat" w:hAnsi="GHEA Grapalat"/>
          <w:b/>
          <w:sz w:val="22"/>
          <w:szCs w:val="22"/>
        </w:rPr>
      </w:pPr>
    </w:p>
    <w:p w14:paraId="0527CEC2" w14:textId="77777777" w:rsidR="00DF7DC6" w:rsidRPr="0061332D" w:rsidRDefault="00DF7DC6" w:rsidP="007138FC">
      <w:pPr>
        <w:pStyle w:val="BodyTextIndent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6333A6BD" w14:textId="77777777" w:rsidR="00DF7DC6" w:rsidRPr="0061332D" w:rsidRDefault="00DF7DC6" w:rsidP="007138FC">
      <w:pPr>
        <w:widowControl w:val="0"/>
        <w:ind w:left="-426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4F909EB0" w14:textId="77777777" w:rsidR="001A4EC4" w:rsidRPr="0061332D" w:rsidRDefault="00DF7DC6" w:rsidP="007138FC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F540E6">
        <w:rPr>
          <w:rFonts w:ascii="GHEA Grapalat" w:hAnsi="GHEA Grapalat"/>
          <w:b/>
          <w:sz w:val="22"/>
          <w:szCs w:val="22"/>
        </w:rPr>
        <w:t>87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61332D" w:rsidRPr="0061332D">
        <w:rPr>
          <w:rFonts w:ascii="GHEA Grapalat" w:hAnsi="GHEA Grapalat"/>
          <w:b/>
          <w:sz w:val="22"/>
          <w:szCs w:val="22"/>
        </w:rPr>
        <w:t>3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EB74" w14:textId="77777777" w:rsidR="007F3F48" w:rsidRDefault="007F3F48">
      <w:r>
        <w:separator/>
      </w:r>
    </w:p>
  </w:endnote>
  <w:endnote w:type="continuationSeparator" w:id="0">
    <w:p w14:paraId="0BC4E69B" w14:textId="77777777" w:rsidR="007F3F48" w:rsidRDefault="007F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DCDB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219AD9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BBC0EE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71D4" w14:textId="77777777" w:rsidR="007F3F48" w:rsidRDefault="007F3F48">
      <w:r>
        <w:separator/>
      </w:r>
    </w:p>
  </w:footnote>
  <w:footnote w:type="continuationSeparator" w:id="0">
    <w:p w14:paraId="6C8B156E" w14:textId="77777777" w:rsidR="007F3F48" w:rsidRDefault="007F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37646629">
    <w:abstractNumId w:val="33"/>
  </w:num>
  <w:num w:numId="2" w16cid:durableId="1012948075">
    <w:abstractNumId w:val="28"/>
  </w:num>
  <w:num w:numId="3" w16cid:durableId="1856068285">
    <w:abstractNumId w:val="4"/>
  </w:num>
  <w:num w:numId="4" w16cid:durableId="2078939726">
    <w:abstractNumId w:val="23"/>
  </w:num>
  <w:num w:numId="5" w16cid:durableId="1869026348">
    <w:abstractNumId w:val="38"/>
  </w:num>
  <w:num w:numId="6" w16cid:durableId="1465193642">
    <w:abstractNumId w:val="20"/>
  </w:num>
  <w:num w:numId="7" w16cid:durableId="2073893906">
    <w:abstractNumId w:val="34"/>
  </w:num>
  <w:num w:numId="8" w16cid:durableId="455099375">
    <w:abstractNumId w:val="8"/>
  </w:num>
  <w:num w:numId="9" w16cid:durableId="592590310">
    <w:abstractNumId w:val="22"/>
  </w:num>
  <w:num w:numId="10" w16cid:durableId="1418095859">
    <w:abstractNumId w:val="17"/>
  </w:num>
  <w:num w:numId="11" w16cid:durableId="1187131943">
    <w:abstractNumId w:val="14"/>
  </w:num>
  <w:num w:numId="12" w16cid:durableId="1612007033">
    <w:abstractNumId w:val="0"/>
  </w:num>
  <w:num w:numId="13" w16cid:durableId="1422019762">
    <w:abstractNumId w:val="30"/>
  </w:num>
  <w:num w:numId="14" w16cid:durableId="1047530506">
    <w:abstractNumId w:val="29"/>
  </w:num>
  <w:num w:numId="15" w16cid:durableId="1222403037">
    <w:abstractNumId w:val="11"/>
  </w:num>
  <w:num w:numId="16" w16cid:durableId="1410345345">
    <w:abstractNumId w:val="1"/>
  </w:num>
  <w:num w:numId="17" w16cid:durableId="1617984246">
    <w:abstractNumId w:val="7"/>
  </w:num>
  <w:num w:numId="18" w16cid:durableId="1176387637">
    <w:abstractNumId w:val="26"/>
  </w:num>
  <w:num w:numId="19" w16cid:durableId="1228691277">
    <w:abstractNumId w:val="31"/>
  </w:num>
  <w:num w:numId="20" w16cid:durableId="1651593646">
    <w:abstractNumId w:val="2"/>
  </w:num>
  <w:num w:numId="21" w16cid:durableId="1166282861">
    <w:abstractNumId w:val="27"/>
  </w:num>
  <w:num w:numId="22" w16cid:durableId="879391157">
    <w:abstractNumId w:val="32"/>
  </w:num>
  <w:num w:numId="23" w16cid:durableId="664207893">
    <w:abstractNumId w:val="10"/>
  </w:num>
  <w:num w:numId="24" w16cid:durableId="716320160">
    <w:abstractNumId w:val="5"/>
  </w:num>
  <w:num w:numId="25" w16cid:durableId="683484316">
    <w:abstractNumId w:val="37"/>
  </w:num>
  <w:num w:numId="26" w16cid:durableId="356547109">
    <w:abstractNumId w:val="25"/>
  </w:num>
  <w:num w:numId="27" w16cid:durableId="1783067430">
    <w:abstractNumId w:val="12"/>
  </w:num>
  <w:num w:numId="28" w16cid:durableId="147673236">
    <w:abstractNumId w:val="15"/>
  </w:num>
  <w:num w:numId="29" w16cid:durableId="77286720">
    <w:abstractNumId w:val="35"/>
  </w:num>
  <w:num w:numId="30" w16cid:durableId="1246187785">
    <w:abstractNumId w:val="24"/>
  </w:num>
  <w:num w:numId="31" w16cid:durableId="593325627">
    <w:abstractNumId w:val="24"/>
  </w:num>
  <w:num w:numId="32" w16cid:durableId="508375396">
    <w:abstractNumId w:val="18"/>
  </w:num>
  <w:num w:numId="33" w16cid:durableId="2027171273">
    <w:abstractNumId w:val="39"/>
  </w:num>
  <w:num w:numId="34" w16cid:durableId="993752436">
    <w:abstractNumId w:val="13"/>
  </w:num>
  <w:num w:numId="35" w16cid:durableId="1289897322">
    <w:abstractNumId w:val="16"/>
  </w:num>
  <w:num w:numId="36" w16cid:durableId="43216990">
    <w:abstractNumId w:val="6"/>
  </w:num>
  <w:num w:numId="37" w16cid:durableId="1619289355">
    <w:abstractNumId w:val="19"/>
  </w:num>
  <w:num w:numId="38" w16cid:durableId="161314560">
    <w:abstractNumId w:val="3"/>
  </w:num>
  <w:num w:numId="39" w16cid:durableId="1891921629">
    <w:abstractNumId w:val="36"/>
  </w:num>
  <w:num w:numId="40" w16cid:durableId="336689943">
    <w:abstractNumId w:val="21"/>
  </w:num>
  <w:num w:numId="41" w16cid:durableId="431173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6A1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1157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7B4E"/>
    <w:rsid w:val="006C194A"/>
    <w:rsid w:val="006F114D"/>
    <w:rsid w:val="006F342C"/>
    <w:rsid w:val="006F7509"/>
    <w:rsid w:val="0071112C"/>
    <w:rsid w:val="00711DCD"/>
    <w:rsid w:val="00712A17"/>
    <w:rsid w:val="007138FC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3F48"/>
    <w:rsid w:val="007F63BC"/>
    <w:rsid w:val="00805D1B"/>
    <w:rsid w:val="008123AD"/>
    <w:rsid w:val="00823294"/>
    <w:rsid w:val="0085228E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5D08"/>
    <w:rsid w:val="009F5D46"/>
    <w:rsid w:val="00A03098"/>
    <w:rsid w:val="00A30C0F"/>
    <w:rsid w:val="00A36B72"/>
    <w:rsid w:val="00A433DD"/>
    <w:rsid w:val="00A5387B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4DD7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A7E00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40E6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63851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2021-06-04T13:28:00Z</cp:lastPrinted>
  <dcterms:created xsi:type="dcterms:W3CDTF">2023-06-05T11:20:00Z</dcterms:created>
  <dcterms:modified xsi:type="dcterms:W3CDTF">2023-06-05T11:20:00Z</dcterms:modified>
</cp:coreProperties>
</file>