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4F556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F5563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4F556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F5563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4F5563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4F5563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4F5563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4F5563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4F556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4F556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0B35D2">
        <w:rPr>
          <w:rFonts w:ascii="GHEA Grapalat" w:hAnsi="GHEA Grapalat" w:cs="Arial"/>
          <w:sz w:val="16"/>
          <w:szCs w:val="16"/>
          <w:lang w:val="hy-AM"/>
        </w:rPr>
        <w:t>ԿՄԹՀ-ԳՀԱՇՁԲ-19/1</w:t>
      </w:r>
      <w:r w:rsidR="00E52D93" w:rsidRPr="004F5563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4F556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4F5563" w:rsidRDefault="000B35D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ՀՀ Կոտայքի մարզի Թեղենիքի համայնքապետարան</w:t>
      </w:r>
      <w:r w:rsidR="000E46BB">
        <w:rPr>
          <w:rFonts w:ascii="GHEA Grapalat" w:hAnsi="GHEA Grapalat"/>
          <w:sz w:val="16"/>
          <w:szCs w:val="16"/>
        </w:rPr>
        <w:t>ը</w:t>
      </w:r>
      <w:bookmarkStart w:id="0" w:name="_GoBack"/>
      <w:bookmarkEnd w:id="0"/>
      <w:r w:rsidR="004F5563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F5563" w:rsidRPr="004F5563">
        <w:rPr>
          <w:rFonts w:ascii="GHEA Grapalat" w:hAnsi="GHEA Grapalat"/>
          <w:sz w:val="16"/>
          <w:szCs w:val="16"/>
          <w:lang w:val="hy-AM"/>
        </w:rPr>
        <w:t>ասֆալտապատման աշխատանքներ</w:t>
      </w:r>
      <w:r w:rsidR="004F5563" w:rsidRPr="004F5563">
        <w:rPr>
          <w:rFonts w:ascii="GHEA Grapalat" w:hAnsi="GHEA Grapalat"/>
          <w:sz w:val="16"/>
          <w:szCs w:val="16"/>
          <w:lang w:val="ru-RU"/>
        </w:rPr>
        <w:t>ի</w:t>
      </w:r>
      <w:r w:rsidR="004F5563" w:rsidRPr="004F5563">
        <w:rPr>
          <w:rFonts w:ascii="GHEA Grapalat" w:hAnsi="GHEA Grapalat" w:cs="Sylfaen"/>
          <w:sz w:val="16"/>
          <w:szCs w:val="16"/>
          <w:lang w:val="hy-AM"/>
        </w:rPr>
        <w:t xml:space="preserve"> </w:t>
      </w:r>
      <w:proofErr w:type="spellStart"/>
      <w:r w:rsidR="00801825" w:rsidRPr="004F5563">
        <w:rPr>
          <w:rFonts w:ascii="GHEA Grapalat" w:hAnsi="GHEA Grapalat" w:cs="Sylfaen"/>
          <w:sz w:val="16"/>
          <w:szCs w:val="16"/>
          <w:lang w:val="ru-RU"/>
        </w:rPr>
        <w:t>կատարման</w:t>
      </w:r>
      <w:proofErr w:type="spellEnd"/>
      <w:r w:rsidR="00B41A12"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hy-AM"/>
        </w:rPr>
        <w:t>ԿՄԹՀ-ԳՀԱՇՁԲ-19/1</w:t>
      </w:r>
      <w:r w:rsidR="00E52D93" w:rsidRPr="004F5563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4F5563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362224" w:rsidRPr="004F5563">
        <w:rPr>
          <w:rFonts w:ascii="GHEA Grapalat" w:hAnsi="GHEA Grapalat"/>
          <w:sz w:val="16"/>
          <w:szCs w:val="16"/>
          <w:lang w:val="af-ZA"/>
        </w:rPr>
        <w:t>9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B35D2">
        <w:rPr>
          <w:rFonts w:ascii="GHEA Grapalat" w:hAnsi="GHEA Grapalat" w:cs="Arial"/>
          <w:sz w:val="16"/>
          <w:szCs w:val="16"/>
        </w:rPr>
        <w:t>օգոստո</w:t>
      </w:r>
      <w:r w:rsidR="00362224" w:rsidRPr="004F5563">
        <w:rPr>
          <w:rFonts w:ascii="GHEA Grapalat" w:hAnsi="GHEA Grapalat" w:cs="Arial"/>
          <w:sz w:val="16"/>
          <w:szCs w:val="16"/>
        </w:rPr>
        <w:t>սի</w:t>
      </w:r>
      <w:proofErr w:type="spellEnd"/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4F5563" w:rsidRPr="004F5563">
        <w:rPr>
          <w:rFonts w:ascii="GHEA Grapalat" w:hAnsi="GHEA Grapalat" w:cs="Arial"/>
          <w:sz w:val="16"/>
          <w:szCs w:val="16"/>
          <w:lang w:val="af-ZA"/>
        </w:rPr>
        <w:t>2</w:t>
      </w:r>
      <w:r w:rsidR="000B35D2">
        <w:rPr>
          <w:rFonts w:ascii="GHEA Grapalat" w:hAnsi="GHEA Grapalat" w:cs="Arial"/>
          <w:sz w:val="16"/>
          <w:szCs w:val="16"/>
          <w:lang w:val="af-ZA"/>
        </w:rPr>
        <w:t>3</w:t>
      </w:r>
      <w:r w:rsidRPr="004F5563">
        <w:rPr>
          <w:rFonts w:ascii="GHEA Grapalat" w:hAnsi="GHEA Grapalat"/>
          <w:sz w:val="16"/>
          <w:szCs w:val="16"/>
          <w:lang w:val="af-ZA"/>
        </w:rPr>
        <w:t>-</w:t>
      </w:r>
      <w:r w:rsidRPr="004F5563">
        <w:rPr>
          <w:rFonts w:ascii="GHEA Grapalat" w:hAnsi="GHEA Grapalat" w:cs="Arial"/>
          <w:sz w:val="16"/>
          <w:szCs w:val="16"/>
          <w:lang w:val="af-ZA"/>
        </w:rPr>
        <w:t>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թիվ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4F5563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են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F5563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որի</w:t>
      </w:r>
      <w:r w:rsidRPr="004F5563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4F556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4F5563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4F5563">
        <w:rPr>
          <w:rFonts w:ascii="GHEA Grapalat" w:hAnsi="GHEA Grapalat" w:cs="Arial"/>
          <w:sz w:val="16"/>
          <w:szCs w:val="16"/>
          <w:lang w:val="af-ZA"/>
        </w:rPr>
        <w:t>։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4F5563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է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4F5563">
        <w:rPr>
          <w:rFonts w:ascii="GHEA Grapalat" w:hAnsi="GHEA Grapalat" w:cs="Sylfaen"/>
          <w:sz w:val="16"/>
          <w:szCs w:val="16"/>
          <w:lang w:val="af-ZA"/>
        </w:rPr>
        <w:t>`</w:t>
      </w: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0E46BB" w:rsidRPr="000E46BB">
        <w:rPr>
          <w:rFonts w:ascii="GHEA Grapalat" w:hAnsi="GHEA Grapalat"/>
          <w:sz w:val="16"/>
          <w:szCs w:val="16"/>
          <w:lang w:val="hy-AM"/>
        </w:rPr>
        <w:t>ՀՀ ԿՈՏԱՅՔԻ ՄԱՐԶԻ ԹԵՂԵՆԻՔ ԳՅՈՒՂԻ ԱՍՖԱԼՏԱՊԱՏՄԱՆ ԱՇԽԱՏԱՆՔՆԵՐ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4F5563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4F5563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0B35D2" w:rsidRPr="004F5563" w:rsidTr="008B0A9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2" w:rsidRPr="004F5563" w:rsidRDefault="000B35D2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6566A5" w:rsidRDefault="000B35D2" w:rsidP="00587C89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566A5">
              <w:rPr>
                <w:rFonts w:ascii="GHEA Grapalat" w:hAnsi="GHEA Grapalat"/>
                <w:color w:val="000000"/>
                <w:sz w:val="20"/>
                <w:lang w:val="ru-RU"/>
              </w:rPr>
              <w:t>&lt;&lt;ՀԱԲ-ԳԱԳ ՇԻՆ&gt;&gt;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2" w:rsidRPr="004F5563" w:rsidRDefault="000B35D2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2" w:rsidRPr="004F5563" w:rsidRDefault="000B35D2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2" w:rsidRPr="004F5563" w:rsidRDefault="000B35D2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0B35D2" w:rsidRPr="004F5563" w:rsidTr="008B0A9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587C89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566A5">
              <w:rPr>
                <w:rFonts w:ascii="GHEA Grapalat" w:hAnsi="GHEA Grapalat"/>
                <w:color w:val="000000"/>
                <w:sz w:val="20"/>
                <w:lang w:val="hy-AM"/>
              </w:rPr>
              <w:t>&lt;&lt;Մ ԲՈՒԱՏ&gt;&gt;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0B35D2" w:rsidRPr="004F5563" w:rsidTr="008B0A9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0B35D2" w:rsidRDefault="000B35D2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587C89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566A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Կոտայքի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ՃՇՇ</w:t>
            </w:r>
            <w:r w:rsidRPr="006566A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183E3D" w:rsidRPr="004F5563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4F5563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4F5563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0B35D2" w:rsidRPr="004F5563" w:rsidTr="000B35D2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2" w:rsidRPr="004F5563" w:rsidRDefault="000B35D2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6566A5" w:rsidRDefault="000B35D2" w:rsidP="00587C89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566A5">
              <w:rPr>
                <w:rFonts w:ascii="GHEA Grapalat" w:hAnsi="GHEA Grapalat"/>
                <w:color w:val="000000"/>
                <w:sz w:val="20"/>
                <w:lang w:val="ru-RU"/>
              </w:rPr>
              <w:t>&lt;&lt;ՀԱԲ-ԳԱԳ ՇԻՆ&gt;&gt;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2" w:rsidRPr="004F5563" w:rsidRDefault="000B35D2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0B35D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9138000</w:t>
            </w:r>
          </w:p>
        </w:tc>
      </w:tr>
      <w:tr w:rsidR="000B35D2" w:rsidRPr="004F5563" w:rsidTr="000B35D2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4F5563" w:rsidRDefault="000B35D2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587C89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566A5">
              <w:rPr>
                <w:rFonts w:ascii="GHEA Grapalat" w:hAnsi="GHEA Grapalat"/>
                <w:color w:val="000000"/>
                <w:sz w:val="20"/>
                <w:lang w:val="hy-AM"/>
              </w:rPr>
              <w:t>&lt;&lt;Մ ԲՈՒԱՏ&gt;&gt;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Default="000B35D2" w:rsidP="000B35D2">
            <w:pPr>
              <w:jc w:val="center"/>
            </w:pPr>
            <w:r w:rsidRPr="0087327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0B35D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9245236</w:t>
            </w:r>
          </w:p>
        </w:tc>
      </w:tr>
      <w:tr w:rsidR="000B35D2" w:rsidRPr="004F5563" w:rsidTr="000B35D2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5D2" w:rsidRPr="000B35D2" w:rsidRDefault="000B35D2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587C89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566A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Կոտայքի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ՃՇՇ</w:t>
            </w:r>
            <w:r w:rsidRPr="006566A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Default="000B35D2" w:rsidP="000B35D2">
            <w:pPr>
              <w:jc w:val="center"/>
            </w:pPr>
            <w:r w:rsidRPr="0087327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5D2" w:rsidRPr="006566A5" w:rsidRDefault="000B35D2" w:rsidP="000B35D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10095530</w:t>
            </w:r>
          </w:p>
        </w:tc>
      </w:tr>
    </w:tbl>
    <w:p w:rsidR="00D872C7" w:rsidRPr="004F5563" w:rsidRDefault="00D872C7" w:rsidP="000B35D2">
      <w:pPr>
        <w:pStyle w:val="31"/>
        <w:widowControl w:val="0"/>
        <w:ind w:firstLine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4F5563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801825" w:rsidRPr="004F5563" w:rsidRDefault="00801825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4F5563" w:rsidRPr="004F5563" w:rsidRDefault="004F5563" w:rsidP="004F5563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4F5563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F5563">
        <w:rPr>
          <w:rFonts w:ascii="Calibri" w:hAnsi="Calibri" w:cs="Calibri"/>
          <w:sz w:val="16"/>
          <w:szCs w:val="16"/>
          <w:lang w:val="af-ZA"/>
        </w:rPr>
        <w:t> </w:t>
      </w:r>
      <w:r w:rsidRPr="004F5563">
        <w:rPr>
          <w:rFonts w:ascii="GHEA Grapalat" w:hAnsi="GHEA Grapalat" w:cs="GHEA Grapalat"/>
          <w:sz w:val="16"/>
          <w:szCs w:val="16"/>
          <w:lang w:val="af-ZA"/>
        </w:rPr>
        <w:t>տեղեկագրում</w:t>
      </w:r>
      <w:r w:rsidRPr="004F5563">
        <w:rPr>
          <w:rFonts w:ascii="Calibri" w:hAnsi="Calibri" w:cs="Calibri"/>
          <w:sz w:val="16"/>
          <w:szCs w:val="16"/>
          <w:lang w:val="af-ZA"/>
        </w:rPr>
        <w:t> 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4F5563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E52D93" w:rsidRPr="004F5563" w:rsidRDefault="00E52D93" w:rsidP="00E52D93">
      <w:pPr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183E3D" w:rsidRPr="004F5563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հետ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եք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4F5563" w:rsidRDefault="000B35D2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ԿՄԹՀ-ԳՀԱՇՁԲ-19/1</w:t>
      </w:r>
      <w:r w:rsidR="00E52D93" w:rsidRPr="004F5563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F5563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F5563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F5563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4F5563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4F5563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F556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4F5563" w:rsidRDefault="00183E3D" w:rsidP="00362224">
      <w:pPr>
        <w:pStyle w:val="a7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4F5563"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183E3D" w:rsidRPr="004F5563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</w:p>
    <w:p w:rsidR="00730967" w:rsidRPr="000B35D2" w:rsidRDefault="00183E3D" w:rsidP="000B35D2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F5563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0B35D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 </w:t>
      </w:r>
      <w:r w:rsidR="000B35D2">
        <w:rPr>
          <w:rFonts w:ascii="GHEA Grapalat" w:hAnsi="GHEA Grapalat"/>
          <w:sz w:val="16"/>
          <w:szCs w:val="16"/>
          <w:lang w:val="hy-AM"/>
        </w:rPr>
        <w:t>ՀՀ Կոտայքի մարզի Թեղենիքի համայնքապետարան</w:t>
      </w:r>
    </w:p>
    <w:sectPr w:rsidR="00730967" w:rsidRPr="000B35D2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07" w:rsidRDefault="00013407">
      <w:r>
        <w:separator/>
      </w:r>
    </w:p>
  </w:endnote>
  <w:endnote w:type="continuationSeparator" w:id="0">
    <w:p w:rsidR="00013407" w:rsidRDefault="0001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46BB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07" w:rsidRDefault="00013407">
      <w:r>
        <w:separator/>
      </w:r>
    </w:p>
  </w:footnote>
  <w:footnote w:type="continuationSeparator" w:id="0">
    <w:p w:rsidR="00013407" w:rsidRDefault="0001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13407"/>
    <w:rsid w:val="00081D9C"/>
    <w:rsid w:val="000B35D2"/>
    <w:rsid w:val="000C0083"/>
    <w:rsid w:val="000E46BB"/>
    <w:rsid w:val="00181335"/>
    <w:rsid w:val="00183E3D"/>
    <w:rsid w:val="001D36B7"/>
    <w:rsid w:val="00362012"/>
    <w:rsid w:val="00362224"/>
    <w:rsid w:val="004F5563"/>
    <w:rsid w:val="006164C5"/>
    <w:rsid w:val="0066741F"/>
    <w:rsid w:val="00685F9E"/>
    <w:rsid w:val="006938C3"/>
    <w:rsid w:val="00730967"/>
    <w:rsid w:val="00770EF5"/>
    <w:rsid w:val="00787D58"/>
    <w:rsid w:val="007E1BAE"/>
    <w:rsid w:val="007F2B3C"/>
    <w:rsid w:val="00801825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DA4C60"/>
    <w:rsid w:val="00E52D93"/>
    <w:rsid w:val="00EB3376"/>
    <w:rsid w:val="00F75CA8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2017-08-11T13:56:00Z</cp:lastPrinted>
  <dcterms:created xsi:type="dcterms:W3CDTF">2017-08-11T13:03:00Z</dcterms:created>
  <dcterms:modified xsi:type="dcterms:W3CDTF">2019-08-23T09:26:00Z</dcterms:modified>
</cp:coreProperties>
</file>