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E3" w:rsidRDefault="00B318E3" w:rsidP="00CF2C2D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bookmarkStart w:id="0" w:name="_GoBack"/>
      <w:bookmarkEnd w:id="0"/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B318E3" w:rsidRDefault="00B318E3" w:rsidP="00B318E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318E3" w:rsidRDefault="00B318E3" w:rsidP="00B318E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318E3" w:rsidRPr="00B318E3" w:rsidRDefault="00B318E3" w:rsidP="00B318E3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B318E3">
        <w:rPr>
          <w:rFonts w:ascii="GHEA Grapalat" w:hAnsi="GHEA Grapalat"/>
          <w:b/>
          <w:szCs w:val="24"/>
          <w:lang w:val="af-ZA"/>
        </w:rPr>
        <w:t>ОБЪЯВЛЕНИЕ</w:t>
      </w:r>
    </w:p>
    <w:p w:rsidR="00B318E3" w:rsidRDefault="00B318E3" w:rsidP="00B318E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B318E3" w:rsidRPr="00CF2C2D" w:rsidRDefault="00B318E3" w:rsidP="00B318E3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B318E3">
        <w:rPr>
          <w:rFonts w:ascii="GHEA Grapalat" w:hAnsi="GHEA Grapalat"/>
          <w:b/>
          <w:szCs w:val="24"/>
          <w:lang w:val="ru-RU"/>
        </w:rPr>
        <w:t xml:space="preserve">об </w:t>
      </w:r>
      <w:r w:rsidRPr="00CF2C2D">
        <w:rPr>
          <w:rFonts w:ascii="GHEA Grapalat" w:hAnsi="GHEA Grapalat"/>
          <w:b/>
          <w:color w:val="000000" w:themeColor="text1"/>
          <w:szCs w:val="24"/>
          <w:lang w:val="ru-RU"/>
        </w:rPr>
        <w:t>объявлении процедуры закупки несостоявшейся</w:t>
      </w:r>
    </w:p>
    <w:p w:rsidR="00B318E3" w:rsidRPr="00CF2C2D" w:rsidRDefault="00B318E3" w:rsidP="00B318E3">
      <w:pPr>
        <w:pStyle w:val="Heading3"/>
        <w:ind w:firstLine="0"/>
        <w:rPr>
          <w:rFonts w:ascii="GHEA Grapalat" w:hAnsi="GHEA Grapalat" w:cs="Sylfaen"/>
          <w:b w:val="0"/>
          <w:color w:val="000000" w:themeColor="text1"/>
          <w:sz w:val="20"/>
          <w:u w:val="single"/>
          <w:lang w:val="af-ZA"/>
        </w:rPr>
      </w:pPr>
      <w:r w:rsidRPr="00CF2C2D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Ընթացակարգի ծածկագիրը </w:t>
      </w:r>
      <w:r w:rsidR="00CF2C2D" w:rsidRPr="00CF2C2D">
        <w:rPr>
          <w:rFonts w:ascii="GHEA Grapalat" w:hAnsi="GHEA Grapalat"/>
          <w:color w:val="000000" w:themeColor="text1"/>
          <w:sz w:val="20"/>
          <w:lang w:val="hy-AM"/>
        </w:rPr>
        <w:t>ԵՋԷԿ-ԳՀ</w:t>
      </w:r>
      <w:r w:rsidR="00CF2C2D" w:rsidRPr="00CF2C2D">
        <w:rPr>
          <w:rFonts w:ascii="GHEA Grapalat" w:hAnsi="GHEA Grapalat"/>
          <w:color w:val="000000" w:themeColor="text1"/>
          <w:sz w:val="20"/>
          <w:lang w:val="af-ZA"/>
        </w:rPr>
        <w:t>ԾՁԲ</w:t>
      </w:r>
      <w:r w:rsidR="00CF2C2D" w:rsidRPr="00CF2C2D">
        <w:rPr>
          <w:rFonts w:ascii="GHEA Grapalat" w:hAnsi="GHEA Grapalat"/>
          <w:color w:val="000000" w:themeColor="text1"/>
          <w:sz w:val="20"/>
          <w:lang w:val="hy-AM"/>
        </w:rPr>
        <w:t>-22/11</w:t>
      </w:r>
    </w:p>
    <w:p w:rsidR="00CF2C2D" w:rsidRPr="00CF2C2D" w:rsidRDefault="00B318E3" w:rsidP="00CF2C2D">
      <w:pPr>
        <w:pStyle w:val="BodyTextIndent"/>
        <w:widowControl w:val="0"/>
        <w:ind w:firstLine="0"/>
        <w:jc w:val="center"/>
        <w:rPr>
          <w:rFonts w:ascii="GHEA Grapalat" w:hAnsi="GHEA Grapalat"/>
          <w:color w:val="000000" w:themeColor="text1"/>
          <w:sz w:val="20"/>
          <w:szCs w:val="20"/>
        </w:rPr>
      </w:pPr>
      <w:proofErr w:type="spellStart"/>
      <w:r w:rsidRPr="00CF2C2D">
        <w:rPr>
          <w:rFonts w:ascii="GHEA Grapalat" w:hAnsi="GHEA Grapalat"/>
          <w:color w:val="000000" w:themeColor="text1"/>
          <w:sz w:val="20"/>
          <w:szCs w:val="20"/>
        </w:rPr>
        <w:t>Код</w:t>
      </w:r>
      <w:proofErr w:type="spellEnd"/>
      <w:r w:rsidRPr="00CF2C2D">
        <w:rPr>
          <w:rFonts w:ascii="GHEA Grapalat" w:hAnsi="GHEA Grapalat"/>
          <w:color w:val="000000" w:themeColor="text1"/>
          <w:sz w:val="20"/>
          <w:szCs w:val="20"/>
        </w:rPr>
        <w:t xml:space="preserve"> </w:t>
      </w:r>
      <w:proofErr w:type="spellStart"/>
      <w:r w:rsidRPr="00CF2C2D">
        <w:rPr>
          <w:rFonts w:ascii="GHEA Grapalat" w:hAnsi="GHEA Grapalat"/>
          <w:color w:val="000000" w:themeColor="text1"/>
          <w:sz w:val="20"/>
          <w:szCs w:val="20"/>
        </w:rPr>
        <w:t>процедуры</w:t>
      </w:r>
      <w:proofErr w:type="spellEnd"/>
      <w:r w:rsidRPr="00CF2C2D">
        <w:rPr>
          <w:rFonts w:ascii="GHEA Grapalat" w:hAnsi="GHEA Grapalat"/>
          <w:color w:val="000000" w:themeColor="text1"/>
          <w:sz w:val="20"/>
          <w:szCs w:val="20"/>
        </w:rPr>
        <w:t xml:space="preserve"> </w:t>
      </w:r>
      <w:r w:rsidR="00CF2C2D" w:rsidRPr="00CF2C2D">
        <w:rPr>
          <w:rFonts w:ascii="GHEA Grapalat" w:hAnsi="GHEA Grapalat"/>
          <w:color w:val="000000" w:themeColor="text1"/>
          <w:sz w:val="20"/>
          <w:szCs w:val="20"/>
        </w:rPr>
        <w:t>EJEK-GHTsDzB-2</w:t>
      </w:r>
      <w:r w:rsidR="00CF2C2D" w:rsidRPr="00CF2C2D">
        <w:rPr>
          <w:rFonts w:ascii="GHEA Grapalat" w:hAnsi="GHEA Grapalat"/>
          <w:color w:val="000000" w:themeColor="text1"/>
          <w:sz w:val="20"/>
          <w:szCs w:val="20"/>
          <w:lang w:val="hy-AM"/>
        </w:rPr>
        <w:t>2</w:t>
      </w:r>
      <w:r w:rsidR="00CF2C2D" w:rsidRPr="00CF2C2D">
        <w:rPr>
          <w:rFonts w:ascii="GHEA Grapalat" w:hAnsi="GHEA Grapalat"/>
          <w:color w:val="000000" w:themeColor="text1"/>
          <w:sz w:val="20"/>
          <w:szCs w:val="20"/>
        </w:rPr>
        <w:t>/11</w:t>
      </w:r>
    </w:p>
    <w:p w:rsidR="00CF2C2D" w:rsidRPr="00CF2C2D" w:rsidRDefault="00CF2C2D" w:rsidP="00CF2C2D">
      <w:pPr>
        <w:pStyle w:val="BodyTextIndent"/>
        <w:widowControl w:val="0"/>
        <w:ind w:firstLine="0"/>
        <w:jc w:val="center"/>
        <w:rPr>
          <w:rFonts w:ascii="GHEA Grapalat" w:hAnsi="GHEA Grapalat"/>
          <w:i/>
          <w:color w:val="000000" w:themeColor="text1"/>
          <w:sz w:val="20"/>
          <w:szCs w:val="20"/>
        </w:rPr>
      </w:pPr>
    </w:p>
    <w:p w:rsidR="00B318E3" w:rsidRPr="00CF2C2D" w:rsidRDefault="00CF2C2D" w:rsidP="00CF2C2D">
      <w:pPr>
        <w:ind w:firstLine="709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F2C2D">
        <w:rPr>
          <w:rFonts w:ascii="GHEA Grapalat" w:hAnsi="GHEA Grapalat"/>
          <w:color w:val="000000" w:themeColor="text1"/>
          <w:sz w:val="20"/>
          <w:lang w:val="af-ZA"/>
        </w:rPr>
        <w:t>«Երևանի Ջերմաէլեկտրակենտրոն» ՓԲԸ</w:t>
      </w:r>
      <w:r w:rsidR="00B318E3" w:rsidRPr="00CF2C2D">
        <w:rPr>
          <w:rFonts w:ascii="GHEA Grapalat" w:hAnsi="GHEA Grapalat" w:cs="Sylfaen"/>
          <w:color w:val="000000" w:themeColor="text1"/>
          <w:sz w:val="20"/>
          <w:lang w:val="af-ZA"/>
        </w:rPr>
        <w:t xml:space="preserve"> ստորև ներկայացնում է իր կարիքների համար </w:t>
      </w:r>
      <w:r w:rsidRPr="00CF2C2D">
        <w:rPr>
          <w:rFonts w:ascii="GHEA Grapalat" w:hAnsi="GHEA Grapalat"/>
          <w:color w:val="000000" w:themeColor="text1"/>
          <w:sz w:val="20"/>
          <w:lang w:val="af-ZA"/>
        </w:rPr>
        <w:t>Կայանի գործունեությոն արդյունքում գոյացած թափոնների տեղափոխման և ոչնչացման ծառայության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B318E3" w:rsidRPr="00CF2C2D">
        <w:rPr>
          <w:rFonts w:ascii="GHEA Grapalat" w:hAnsi="GHEA Grapalat" w:cs="Sylfaen"/>
          <w:color w:val="000000" w:themeColor="text1"/>
          <w:sz w:val="20"/>
          <w:lang w:val="af-ZA"/>
        </w:rPr>
        <w:t xml:space="preserve">ձեռքբերման նպատակով կազմակերպված 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>ԵՋԷԿ-ԳՀ</w:t>
      </w:r>
      <w:r w:rsidRPr="00CF2C2D">
        <w:rPr>
          <w:rFonts w:ascii="GHEA Grapalat" w:hAnsi="GHEA Grapalat"/>
          <w:color w:val="000000" w:themeColor="text1"/>
          <w:sz w:val="20"/>
          <w:lang w:val="af-ZA"/>
        </w:rPr>
        <w:t>ԾՁԲ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 xml:space="preserve">-22/11 </w:t>
      </w:r>
      <w:r w:rsidR="00B318E3" w:rsidRPr="00CF2C2D">
        <w:rPr>
          <w:rFonts w:ascii="GHEA Grapalat" w:hAnsi="GHEA Grapalat" w:cs="Sylfaen"/>
          <w:color w:val="000000" w:themeColor="text1"/>
          <w:sz w:val="20"/>
          <w:lang w:val="af-ZA"/>
        </w:rPr>
        <w:t>ծածկագրով գնման ընթացակարգը  չկայացած հայտարարելու մասին տեղեկատվությունը`</w:t>
      </w:r>
    </w:p>
    <w:p w:rsidR="00B318E3" w:rsidRDefault="00CF2C2D" w:rsidP="00332EF8">
      <w:pPr>
        <w:widowControl w:val="0"/>
        <w:jc w:val="both"/>
        <w:rPr>
          <w:rFonts w:ascii="GHEA Grapalat" w:hAnsi="GHEA Grapalat" w:cs="Sylfaen"/>
          <w:sz w:val="20"/>
          <w:lang w:val="af-ZA"/>
        </w:rPr>
      </w:pPr>
      <w:r w:rsidRPr="00CF2C2D">
        <w:rPr>
          <w:rFonts w:ascii="GHEA Grapalat" w:hAnsi="GHEA Grapalat"/>
          <w:color w:val="000000" w:themeColor="text1"/>
          <w:sz w:val="20"/>
          <w:lang w:val="ru-RU"/>
        </w:rPr>
        <w:t>ЗАО «Ереванский термоэлектрический центр»</w:t>
      </w:r>
      <w:r w:rsidR="00B318E3" w:rsidRPr="00CF2C2D">
        <w:rPr>
          <w:rFonts w:ascii="GHEA Grapalat" w:hAnsi="GHEA Grapalat"/>
          <w:color w:val="000000" w:themeColor="text1"/>
          <w:sz w:val="20"/>
          <w:lang w:val="ru-RU"/>
        </w:rPr>
        <w:t xml:space="preserve"> ниже представляет информацию об объявлении 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B318E3" w:rsidRPr="00CF2C2D">
        <w:rPr>
          <w:rFonts w:ascii="GHEA Grapalat" w:hAnsi="GHEA Grapalat"/>
          <w:color w:val="000000" w:themeColor="text1"/>
          <w:sz w:val="20"/>
          <w:lang w:val="ru-RU"/>
        </w:rPr>
        <w:t xml:space="preserve">несостоявшейся процедуры закупки под кодом </w:t>
      </w:r>
      <w:r w:rsidRPr="00CF2C2D">
        <w:rPr>
          <w:rFonts w:ascii="GHEA Grapalat" w:hAnsi="GHEA Grapalat"/>
          <w:color w:val="000000" w:themeColor="text1"/>
          <w:sz w:val="20"/>
        </w:rPr>
        <w:t>EJEK</w:t>
      </w:r>
      <w:r w:rsidRPr="00CF2C2D">
        <w:rPr>
          <w:rFonts w:ascii="GHEA Grapalat" w:hAnsi="GHEA Grapalat"/>
          <w:color w:val="000000" w:themeColor="text1"/>
          <w:sz w:val="20"/>
          <w:lang w:val="ru-RU"/>
        </w:rPr>
        <w:t>-</w:t>
      </w:r>
      <w:proofErr w:type="spellStart"/>
      <w:r w:rsidRPr="00CF2C2D">
        <w:rPr>
          <w:rFonts w:ascii="GHEA Grapalat" w:hAnsi="GHEA Grapalat"/>
          <w:color w:val="000000" w:themeColor="text1"/>
          <w:sz w:val="20"/>
        </w:rPr>
        <w:t>GHTsDzB</w:t>
      </w:r>
      <w:proofErr w:type="spellEnd"/>
      <w:r w:rsidRPr="00CF2C2D">
        <w:rPr>
          <w:rFonts w:ascii="GHEA Grapalat" w:hAnsi="GHEA Grapalat"/>
          <w:color w:val="000000" w:themeColor="text1"/>
          <w:sz w:val="20"/>
          <w:lang w:val="ru-RU"/>
        </w:rPr>
        <w:t>-2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>2</w:t>
      </w:r>
      <w:r w:rsidRPr="00CF2C2D">
        <w:rPr>
          <w:rFonts w:ascii="GHEA Grapalat" w:hAnsi="GHEA Grapalat"/>
          <w:color w:val="000000" w:themeColor="text1"/>
          <w:sz w:val="20"/>
          <w:lang w:val="ru-RU"/>
        </w:rPr>
        <w:t>/11</w:t>
      </w:r>
      <w:r w:rsidR="00B318E3" w:rsidRPr="00CF2C2D">
        <w:rPr>
          <w:rFonts w:ascii="GHEA Grapalat" w:hAnsi="GHEA Grapalat"/>
          <w:color w:val="000000" w:themeColor="text1"/>
          <w:sz w:val="20"/>
          <w:lang w:val="ru-RU"/>
        </w:rPr>
        <w:t>, организованной с целью приобретения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F2C2D">
        <w:rPr>
          <w:rStyle w:val="tlid-translation"/>
          <w:rFonts w:ascii="GHEA Grapalat" w:hAnsi="GHEA Grapalat"/>
          <w:color w:val="000000" w:themeColor="text1"/>
          <w:sz w:val="20"/>
          <w:lang w:val="hy-AM"/>
        </w:rPr>
        <w:t>услуг</w:t>
      </w:r>
      <w:r w:rsidRPr="00CF2C2D">
        <w:rPr>
          <w:rStyle w:val="tlid-translation"/>
          <w:rFonts w:ascii="GHEA Grapalat" w:hAnsi="GHEA Grapalat"/>
          <w:color w:val="000000" w:themeColor="text1"/>
          <w:sz w:val="20"/>
          <w:lang w:val="ru-RU"/>
        </w:rPr>
        <w:t>и</w:t>
      </w:r>
      <w:r w:rsidRPr="00CF2C2D">
        <w:rPr>
          <w:rStyle w:val="tlid-translation"/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Pr="00CF2C2D">
        <w:rPr>
          <w:rStyle w:val="tlid-translation"/>
          <w:rFonts w:ascii="GHEA Grapalat" w:hAnsi="GHEA Grapalat"/>
          <w:color w:val="000000" w:themeColor="text1"/>
          <w:sz w:val="20"/>
          <w:lang w:val="ru-RU"/>
        </w:rPr>
        <w:t>по</w:t>
      </w:r>
      <w:r w:rsidRPr="00CF2C2D">
        <w:rPr>
          <w:rStyle w:val="tlid-translation"/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F2C2D">
        <w:rPr>
          <w:rStyle w:val="tlid-translation"/>
          <w:rFonts w:ascii="GHEA Grapalat" w:hAnsi="GHEA Grapalat"/>
          <w:color w:val="000000" w:themeColor="text1"/>
          <w:sz w:val="20"/>
          <w:lang w:val="ru-RU"/>
        </w:rPr>
        <w:t>транспортировки и уничтожения отходов, возникших во время эксплуатации энергоблока ЗАО “Ереванская ТЭЦ”</w:t>
      </w:r>
      <w:r w:rsidRPr="00CF2C2D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B318E3" w:rsidRPr="00CF2C2D">
        <w:rPr>
          <w:rFonts w:ascii="GHEA Grapalat" w:hAnsi="GHEA Grapalat"/>
          <w:color w:val="000000" w:themeColor="text1"/>
          <w:sz w:val="20"/>
          <w:lang w:val="ru-RU"/>
        </w:rPr>
        <w:t>для своих нужд:</w:t>
      </w:r>
      <w:r w:rsidR="00B318E3" w:rsidRPr="00CF2C2D">
        <w:rPr>
          <w:rFonts w:ascii="GHEA Grapalat" w:hAnsi="GHEA Grapalat"/>
          <w:color w:val="000000" w:themeColor="text1"/>
          <w:sz w:val="20"/>
          <w:lang w:val="ru-RU"/>
        </w:rPr>
        <w:br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98"/>
        <w:gridCol w:w="2463"/>
        <w:gridCol w:w="2627"/>
        <w:gridCol w:w="2012"/>
      </w:tblGrid>
      <w:tr w:rsidR="00B318E3" w:rsidRPr="00B318E3" w:rsidTr="00294BA7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8E3" w:rsidRDefault="00B318E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Չափաբաժնի համար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8E3" w:rsidRPr="00B318E3" w:rsidRDefault="00B318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նկարագրություն </w:t>
            </w:r>
            <w:r w:rsidRPr="00B318E3">
              <w:rPr>
                <w:rFonts w:ascii="GHEA Grapalat" w:hAnsi="GHEA Grapalat"/>
                <w:b/>
                <w:sz w:val="20"/>
                <w:lang w:val="af-ZA"/>
              </w:rPr>
              <w:t>Краткое описание предмета закупки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8E3" w:rsidRPr="00294BA7" w:rsidRDefault="00B318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94B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294B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4B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294B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4B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94B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4B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294BA7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294B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294B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4B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294B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4B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դեպքում </w:t>
            </w:r>
            <w:r w:rsidRPr="00294BA7">
              <w:rPr>
                <w:rFonts w:ascii="GHEA Grapalat" w:hAnsi="GHEA Grapalat"/>
                <w:b/>
                <w:sz w:val="18"/>
                <w:szCs w:val="18"/>
                <w:lang w:val="af-ZA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8E3" w:rsidRDefault="00B318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33F9C" w:rsidRPr="00F33F9C" w:rsidRDefault="00B318E3" w:rsidP="00F33F9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 </w:t>
            </w:r>
            <w:r w:rsidR="00F33F9C" w:rsidRPr="00F33F9C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B318E3" w:rsidRDefault="00F33F9C" w:rsidP="00F33F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E4619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строку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8E3" w:rsidRPr="00F33F9C" w:rsidRDefault="00B318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  <w:r w:rsidR="00F33F9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F33F9C" w:rsidRPr="00F33F9C">
              <w:rPr>
                <w:rFonts w:ascii="GHEA Grapalat" w:hAnsi="GHEA Grapalat"/>
                <w:b/>
                <w:sz w:val="20"/>
                <w:lang w:val="af-ZA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B318E3" w:rsidRPr="00332EF8" w:rsidTr="00294BA7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8E3" w:rsidRDefault="00B318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E3" w:rsidRPr="00294BA7" w:rsidRDefault="00CF2C2D" w:rsidP="00294B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2C2D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Կայանի գործունեությոն արդյունքում գոյացած թափոնների տեղափոխման և ոչնչացման </w:t>
            </w:r>
            <w:r w:rsidRPr="00CF2C2D">
              <w:rPr>
                <w:rFonts w:ascii="GHEA Grapalat" w:hAnsi="GHEA Grapalat"/>
                <w:sz w:val="20"/>
                <w:lang w:val="af-ZA"/>
              </w:rPr>
              <w:t>ծառայությ</w:t>
            </w:r>
            <w:r w:rsidRPr="00CF2C2D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ու</w:t>
            </w:r>
            <w:r w:rsidRPr="00CF2C2D">
              <w:rPr>
                <w:rFonts w:ascii="GHEA Grapalat" w:hAnsi="GHEA Grapalat"/>
                <w:sz w:val="20"/>
                <w:lang w:val="af-ZA"/>
              </w:rPr>
              <w:t>ն</w:t>
            </w:r>
            <w:r w:rsidR="00294BA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294BA7" w:rsidRPr="00294BA7">
              <w:rPr>
                <w:rStyle w:val="tlid-translation"/>
                <w:rFonts w:ascii="Sylfaen" w:hAnsi="Sylfaen"/>
                <w:color w:val="000000" w:themeColor="text1"/>
                <w:sz w:val="22"/>
                <w:szCs w:val="22"/>
                <w:lang w:val="hy-AM"/>
              </w:rPr>
              <w:t>услуг</w:t>
            </w:r>
            <w:r w:rsidR="00294BA7" w:rsidRPr="00294BA7">
              <w:rPr>
                <w:rStyle w:val="tlid-translation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>и</w:t>
            </w:r>
            <w:r w:rsidR="00294BA7" w:rsidRPr="00294BA7">
              <w:rPr>
                <w:rStyle w:val="tlid-translation"/>
                <w:rFonts w:ascii="Sylfaen" w:hAnsi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="00294BA7" w:rsidRPr="00294BA7">
              <w:rPr>
                <w:rStyle w:val="tlid-translation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 xml:space="preserve">транспортировки и уничтожения отходов, возникших во время эксплуатации энергоблока </w:t>
            </w:r>
            <w:r w:rsidR="00294BA7" w:rsidRPr="00294BA7">
              <w:rPr>
                <w:rStyle w:val="tlid-translation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lastRenderedPageBreak/>
              <w:t>ЗАО “Ереванская ТЭЦ”</w:t>
            </w:r>
            <w:r w:rsidR="00294BA7" w:rsidRPr="00294BA7">
              <w:rPr>
                <w:rFonts w:ascii="Sylfaen" w:hAnsi="Sylfaen"/>
                <w:color w:val="000000" w:themeColor="text1"/>
                <w:szCs w:val="24"/>
                <w:lang w:val="hy-AM"/>
              </w:rPr>
              <w:t xml:space="preserve"> </w:t>
            </w:r>
            <w:r w:rsidR="00294BA7" w:rsidRPr="00294BA7">
              <w:rPr>
                <w:rFonts w:ascii="GHEA Grapalat" w:hAnsi="GHEA Grapalat"/>
                <w:color w:val="000000" w:themeColor="text1"/>
                <w:sz w:val="22"/>
                <w:szCs w:val="24"/>
                <w:lang w:val="af-ZA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E3" w:rsidRPr="00CF2C2D" w:rsidRDefault="00B318E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8E3" w:rsidRDefault="00B318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318E3" w:rsidRDefault="00B318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318E3" w:rsidRPr="00CF2C2D" w:rsidRDefault="00B318E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F2C2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CF2C2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CF2C2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F2C2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318E3" w:rsidRDefault="00B318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E3" w:rsidRPr="00332EF8" w:rsidRDefault="00332E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մի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ներկայացվել</w:t>
            </w:r>
            <w:proofErr w:type="spellEnd"/>
            <w:r w:rsidRPr="00332EF8">
              <w:rPr>
                <w:rFonts w:ascii="GHEA Grapalat" w:hAnsi="GHEA Grapalat"/>
                <w:sz w:val="20"/>
                <w:lang w:val="af-ZA"/>
              </w:rPr>
              <w:t xml:space="preserve">   </w:t>
            </w:r>
            <w:r w:rsidRPr="00332EF8">
              <w:rPr>
                <w:rFonts w:ascii="GHEA Grapalat" w:hAnsi="GHEA Grapalat" w:hint="eastAsia"/>
                <w:sz w:val="20"/>
                <w:lang w:val="af-ZA"/>
              </w:rPr>
              <w:t>Заявки</w:t>
            </w:r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32EF8">
              <w:rPr>
                <w:rFonts w:ascii="GHEA Grapalat" w:hAnsi="GHEA Grapalat" w:hint="eastAsia"/>
                <w:sz w:val="20"/>
                <w:lang w:val="af-ZA"/>
              </w:rPr>
              <w:t>не</w:t>
            </w:r>
            <w:r w:rsidRPr="00332EF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32EF8">
              <w:rPr>
                <w:rFonts w:ascii="GHEA Grapalat" w:hAnsi="GHEA Grapalat" w:hint="eastAsia"/>
                <w:sz w:val="20"/>
                <w:lang w:val="af-ZA"/>
              </w:rPr>
              <w:t>подавались</w:t>
            </w:r>
          </w:p>
        </w:tc>
      </w:tr>
    </w:tbl>
    <w:p w:rsidR="00B318E3" w:rsidRDefault="00B318E3" w:rsidP="00B318E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318E3" w:rsidRDefault="00B318E3" w:rsidP="00F33F9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332EF8" w:rsidRPr="00CF2C2D">
        <w:rPr>
          <w:rFonts w:ascii="GHEA Grapalat" w:hAnsi="GHEA Grapalat"/>
          <w:color w:val="000000" w:themeColor="text1"/>
          <w:sz w:val="20"/>
          <w:lang w:val="hy-AM"/>
        </w:rPr>
        <w:t>ԵՋԷԿ-ԳՀ</w:t>
      </w:r>
      <w:r w:rsidR="00332EF8" w:rsidRPr="00CF2C2D">
        <w:rPr>
          <w:rFonts w:ascii="GHEA Grapalat" w:hAnsi="GHEA Grapalat"/>
          <w:color w:val="000000" w:themeColor="text1"/>
          <w:sz w:val="20"/>
          <w:lang w:val="af-ZA"/>
        </w:rPr>
        <w:t>ԾՁԲ</w:t>
      </w:r>
      <w:r w:rsidR="00332EF8" w:rsidRPr="00CF2C2D">
        <w:rPr>
          <w:rFonts w:ascii="GHEA Grapalat" w:hAnsi="GHEA Grapalat"/>
          <w:color w:val="000000" w:themeColor="text1"/>
          <w:sz w:val="20"/>
          <w:lang w:val="hy-AM"/>
        </w:rPr>
        <w:t>-22/11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332EF8">
        <w:rPr>
          <w:rFonts w:ascii="GHEA Grapalat" w:hAnsi="GHEA Grapalat" w:cs="Sylfaen"/>
          <w:sz w:val="20"/>
          <w:lang w:val="af-ZA"/>
        </w:rPr>
        <w:t xml:space="preserve"> Արմեն Պետրոսյանին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B318E3" w:rsidRDefault="00B318E3" w:rsidP="00B318E3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F33F9C" w:rsidRPr="00332EF8" w:rsidRDefault="00F33F9C" w:rsidP="00332EF8">
      <w:pPr>
        <w:widowControl w:val="0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F33F9C">
        <w:rPr>
          <w:rFonts w:ascii="GHEA Grapalat" w:hAnsi="GHEA Grapalat"/>
          <w:spacing w:val="6"/>
          <w:szCs w:val="24"/>
          <w:lang w:val="ru-RU"/>
        </w:rPr>
        <w:t xml:space="preserve">Для получения дополнительной информации, связанной с настоящим </w:t>
      </w:r>
      <w:r w:rsidRPr="00F33F9C">
        <w:rPr>
          <w:rFonts w:ascii="GHEA Grapalat" w:hAnsi="GHEA Grapalat"/>
          <w:szCs w:val="24"/>
          <w:lang w:val="ru-RU"/>
        </w:rPr>
        <w:t xml:space="preserve">объявлением, можно обратиться к координатору </w:t>
      </w:r>
      <w:r w:rsidR="00332EF8" w:rsidRPr="00332EF8">
        <w:rPr>
          <w:rFonts w:ascii="GHEA Grapalat" w:hAnsi="GHEA Grapalat"/>
          <w:szCs w:val="24"/>
          <w:lang w:val="ru-RU"/>
        </w:rPr>
        <w:t xml:space="preserve">Армену Петросяну </w:t>
      </w:r>
      <w:r w:rsidRPr="00F33F9C">
        <w:rPr>
          <w:rFonts w:ascii="GHEA Grapalat" w:hAnsi="GHEA Grapalat"/>
          <w:szCs w:val="24"/>
          <w:lang w:val="ru-RU"/>
        </w:rPr>
        <w:t xml:space="preserve">закупок под кодом </w:t>
      </w:r>
      <w:r w:rsidR="00332EF8" w:rsidRPr="00CF2C2D">
        <w:rPr>
          <w:rFonts w:ascii="GHEA Grapalat" w:hAnsi="GHEA Grapalat"/>
          <w:color w:val="000000" w:themeColor="text1"/>
          <w:sz w:val="20"/>
        </w:rPr>
        <w:t>EJEK</w:t>
      </w:r>
      <w:r w:rsidR="00332EF8" w:rsidRPr="00332EF8">
        <w:rPr>
          <w:rFonts w:ascii="GHEA Grapalat" w:hAnsi="GHEA Grapalat"/>
          <w:color w:val="000000" w:themeColor="text1"/>
          <w:sz w:val="20"/>
          <w:lang w:val="ru-RU"/>
        </w:rPr>
        <w:t>-</w:t>
      </w:r>
      <w:proofErr w:type="spellStart"/>
      <w:r w:rsidR="00332EF8" w:rsidRPr="00CF2C2D">
        <w:rPr>
          <w:rFonts w:ascii="GHEA Grapalat" w:hAnsi="GHEA Grapalat"/>
          <w:color w:val="000000" w:themeColor="text1"/>
          <w:sz w:val="20"/>
        </w:rPr>
        <w:t>GHTsDzB</w:t>
      </w:r>
      <w:proofErr w:type="spellEnd"/>
      <w:r w:rsidR="00332EF8" w:rsidRPr="00332EF8">
        <w:rPr>
          <w:rFonts w:ascii="GHEA Grapalat" w:hAnsi="GHEA Grapalat"/>
          <w:color w:val="000000" w:themeColor="text1"/>
          <w:sz w:val="20"/>
          <w:lang w:val="ru-RU"/>
        </w:rPr>
        <w:t>-2</w:t>
      </w:r>
      <w:r w:rsidR="00332EF8" w:rsidRPr="00CF2C2D">
        <w:rPr>
          <w:rFonts w:ascii="GHEA Grapalat" w:hAnsi="GHEA Grapalat"/>
          <w:color w:val="000000" w:themeColor="text1"/>
          <w:sz w:val="20"/>
          <w:lang w:val="hy-AM"/>
        </w:rPr>
        <w:t>2</w:t>
      </w:r>
      <w:r w:rsidR="00332EF8" w:rsidRPr="00332EF8">
        <w:rPr>
          <w:rFonts w:ascii="GHEA Grapalat" w:hAnsi="GHEA Grapalat"/>
          <w:color w:val="000000" w:themeColor="text1"/>
          <w:sz w:val="20"/>
          <w:lang w:val="ru-RU"/>
        </w:rPr>
        <w:t xml:space="preserve">/11 </w:t>
      </w:r>
    </w:p>
    <w:p w:rsidR="00B318E3" w:rsidRDefault="00B318E3" w:rsidP="00B318E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33F9C" w:rsidRDefault="00B318E3" w:rsidP="00F33F9C">
      <w:pPr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</w:t>
      </w:r>
      <w:r w:rsidR="00F33F9C">
        <w:rPr>
          <w:rFonts w:ascii="GHEA Grapalat" w:hAnsi="GHEA Grapalat" w:cs="Sylfaen"/>
          <w:sz w:val="20"/>
          <w:lang w:val="af-ZA"/>
        </w:rPr>
        <w:t xml:space="preserve"> </w:t>
      </w:r>
      <w:r w:rsidR="00F33F9C" w:rsidRPr="00332EF8">
        <w:rPr>
          <w:rFonts w:ascii="GHEA Grapalat" w:hAnsi="GHEA Grapalat"/>
          <w:szCs w:val="24"/>
          <w:lang w:val="af-ZA"/>
        </w:rPr>
        <w:t>Телефон</w:t>
      </w:r>
      <w:r w:rsidR="00F33F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՝</w:t>
      </w:r>
      <w:r w:rsidR="00332EF8">
        <w:rPr>
          <w:rFonts w:ascii="GHEA Grapalat" w:hAnsi="GHEA Grapalat" w:cs="Sylfaen"/>
          <w:sz w:val="20"/>
          <w:lang w:val="af-ZA"/>
        </w:rPr>
        <w:t xml:space="preserve"> 374 11 47-26-11 </w:t>
      </w:r>
    </w:p>
    <w:p w:rsidR="00F33F9C" w:rsidRDefault="00F33F9C" w:rsidP="00F33F9C">
      <w:pPr>
        <w:ind w:firstLine="706"/>
        <w:jc w:val="both"/>
        <w:rPr>
          <w:rFonts w:ascii="GHEA Grapalat" w:hAnsi="GHEA Grapalat"/>
          <w:sz w:val="20"/>
          <w:lang w:val="af-ZA"/>
        </w:rPr>
      </w:pPr>
    </w:p>
    <w:p w:rsidR="00B318E3" w:rsidRDefault="00B318E3" w:rsidP="00B318E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</w:t>
      </w:r>
      <w:r w:rsidR="00F33F9C">
        <w:rPr>
          <w:rFonts w:ascii="GHEA Grapalat" w:hAnsi="GHEA Grapalat" w:cs="Sylfaen"/>
          <w:sz w:val="20"/>
          <w:lang w:val="af-ZA"/>
        </w:rPr>
        <w:t xml:space="preserve">, </w:t>
      </w:r>
      <w:r w:rsidR="00F33F9C" w:rsidRPr="00F33F9C">
        <w:rPr>
          <w:rFonts w:ascii="GHEA Grapalat" w:hAnsi="GHEA Grapalat"/>
          <w:szCs w:val="24"/>
          <w:lang w:val="af-ZA"/>
        </w:rPr>
        <w:t>Электронная почта</w:t>
      </w:r>
      <w:r w:rsidR="00F33F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5" w:history="1">
        <w:r w:rsidR="00332EF8" w:rsidRPr="00006EF8">
          <w:rPr>
            <w:rStyle w:val="Hyperlink"/>
            <w:rFonts w:ascii="Calibri" w:hAnsi="Calibri" w:cs="Calibri"/>
            <w:sz w:val="22"/>
            <w:szCs w:val="24"/>
            <w:lang w:val="hy-AM"/>
          </w:rPr>
          <w:t>purchase</w:t>
        </w:r>
        <w:r w:rsidR="00332EF8" w:rsidRPr="00332EF8">
          <w:rPr>
            <w:rStyle w:val="Hyperlink"/>
            <w:sz w:val="22"/>
            <w:szCs w:val="24"/>
            <w:lang w:val="af-ZA"/>
          </w:rPr>
          <w:t>@</w:t>
        </w:r>
        <w:r w:rsidR="00332EF8" w:rsidRPr="00006EF8">
          <w:rPr>
            <w:rStyle w:val="Hyperlink"/>
            <w:rFonts w:asciiTheme="minorHAnsi" w:hAnsiTheme="minorHAnsi"/>
            <w:sz w:val="22"/>
            <w:szCs w:val="24"/>
            <w:lang w:val="hy-AM"/>
          </w:rPr>
          <w:t>ytpc.am</w:t>
        </w:r>
      </w:hyperlink>
      <w:r>
        <w:rPr>
          <w:rFonts w:ascii="GHEA Grapalat" w:hAnsi="GHEA Grapalat" w:cs="Arial Armenian"/>
          <w:sz w:val="20"/>
          <w:lang w:val="af-ZA"/>
        </w:rPr>
        <w:t>։</w:t>
      </w:r>
    </w:p>
    <w:p w:rsidR="00F33F9C" w:rsidRPr="00332EF8" w:rsidRDefault="00B318E3" w:rsidP="00F33F9C">
      <w:pPr>
        <w:jc w:val="both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Pr="00F33F9C">
        <w:rPr>
          <w:rFonts w:ascii="GHEA Grapalat" w:hAnsi="GHEA Grapalat" w:cs="Sylfaen"/>
          <w:i/>
          <w:sz w:val="20"/>
          <w:lang w:val="af-ZA"/>
        </w:rPr>
        <w:t>Պատվիրատու</w:t>
      </w:r>
      <w:r w:rsidR="00F33F9C" w:rsidRPr="00F33F9C">
        <w:rPr>
          <w:rFonts w:ascii="GHEA Grapalat" w:hAnsi="GHEA Grapalat" w:cs="Sylfaen"/>
          <w:i/>
          <w:sz w:val="20"/>
          <w:lang w:val="af-ZA"/>
        </w:rPr>
        <w:t xml:space="preserve"> </w:t>
      </w:r>
      <w:r w:rsidR="00F33F9C" w:rsidRPr="00332EF8">
        <w:rPr>
          <w:rFonts w:ascii="GHEA Grapalat" w:hAnsi="GHEA Grapalat"/>
          <w:szCs w:val="24"/>
          <w:lang w:val="af-ZA"/>
        </w:rPr>
        <w:t>Заказчик</w:t>
      </w:r>
      <w:r w:rsidR="00F33F9C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332EF8" w:rsidRPr="00CF2C2D">
        <w:rPr>
          <w:rFonts w:ascii="GHEA Grapalat" w:hAnsi="GHEA Grapalat"/>
          <w:color w:val="000000" w:themeColor="text1"/>
          <w:sz w:val="20"/>
          <w:lang w:val="af-ZA"/>
        </w:rPr>
        <w:t>«Երևանի Ջերմաէլեկտրակենտրոն» ՓԲԸ</w:t>
      </w:r>
      <w:r w:rsidR="00332EF8" w:rsidRPr="00CF2C2D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2EF8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332EF8" w:rsidRPr="00332EF8">
        <w:rPr>
          <w:rFonts w:ascii="GHEA Grapalat" w:hAnsi="GHEA Grapalat"/>
          <w:color w:val="000000" w:themeColor="text1"/>
          <w:sz w:val="20"/>
          <w:lang w:val="af-ZA"/>
        </w:rPr>
        <w:t>ЗАО «Ереванский термоэлектрический центр»</w:t>
      </w:r>
      <w:r w:rsidR="00F33F9C">
        <w:rPr>
          <w:rFonts w:ascii="GHEA Grapalat" w:hAnsi="GHEA Grapalat"/>
          <w:b/>
          <w:i/>
          <w:sz w:val="20"/>
          <w:lang w:val="af-ZA"/>
        </w:rPr>
        <w:t xml:space="preserve">            </w:t>
      </w:r>
    </w:p>
    <w:p w:rsidR="00B318E3" w:rsidRPr="00332EF8" w:rsidRDefault="00B318E3" w:rsidP="00B318E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3F36BA" w:rsidRPr="00332EF8" w:rsidRDefault="003F36BA">
      <w:pPr>
        <w:rPr>
          <w:lang w:val="af-ZA"/>
        </w:rPr>
      </w:pPr>
    </w:p>
    <w:sectPr w:rsidR="003F36BA" w:rsidRPr="00332EF8" w:rsidSect="00F33F9C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E3"/>
    <w:rsid w:val="00194F03"/>
    <w:rsid w:val="0026222A"/>
    <w:rsid w:val="0028041A"/>
    <w:rsid w:val="00294BA7"/>
    <w:rsid w:val="002B0F6E"/>
    <w:rsid w:val="002B6BAC"/>
    <w:rsid w:val="00332EF8"/>
    <w:rsid w:val="00366451"/>
    <w:rsid w:val="00395FE7"/>
    <w:rsid w:val="003F36BA"/>
    <w:rsid w:val="0045350E"/>
    <w:rsid w:val="00467A85"/>
    <w:rsid w:val="00495DA5"/>
    <w:rsid w:val="006B13C9"/>
    <w:rsid w:val="006C4E1B"/>
    <w:rsid w:val="00775F03"/>
    <w:rsid w:val="007B034D"/>
    <w:rsid w:val="008F5A50"/>
    <w:rsid w:val="009969F6"/>
    <w:rsid w:val="009C3E9F"/>
    <w:rsid w:val="00AF16CB"/>
    <w:rsid w:val="00B318E3"/>
    <w:rsid w:val="00B50318"/>
    <w:rsid w:val="00C679A1"/>
    <w:rsid w:val="00CD7A0E"/>
    <w:rsid w:val="00CF2C2D"/>
    <w:rsid w:val="00D808F6"/>
    <w:rsid w:val="00EB3BB7"/>
    <w:rsid w:val="00F33F9C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E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18E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318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318E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318E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318E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318E3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B318E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318E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318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tlid-translation">
    <w:name w:val="tlid-translation"/>
    <w:basedOn w:val="DefaultParagraphFont"/>
    <w:rsid w:val="00CF2C2D"/>
  </w:style>
  <w:style w:type="character" w:styleId="Hyperlink">
    <w:name w:val="Hyperlink"/>
    <w:rsid w:val="00332E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E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F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E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18E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318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318E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318E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318E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318E3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B318E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318E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318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tlid-translation">
    <w:name w:val="tlid-translation"/>
    <w:basedOn w:val="DefaultParagraphFont"/>
    <w:rsid w:val="00CF2C2D"/>
  </w:style>
  <w:style w:type="character" w:styleId="Hyperlink">
    <w:name w:val="Hyperlink"/>
    <w:rsid w:val="00332E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E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rchase@ytpc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Industrial bank of kuwait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Meline Hayrapetyan</cp:lastModifiedBy>
  <cp:revision>2</cp:revision>
  <cp:lastPrinted>2022-03-24T07:11:00Z</cp:lastPrinted>
  <dcterms:created xsi:type="dcterms:W3CDTF">2022-03-24T08:10:00Z</dcterms:created>
  <dcterms:modified xsi:type="dcterms:W3CDTF">2022-03-24T08:10:00Z</dcterms:modified>
</cp:coreProperties>
</file>