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676A" w14:textId="77777777"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14:paraId="1E440D59" w14:textId="6B21AE96" w:rsidR="00F97BAF" w:rsidRPr="008A426D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8A426D">
        <w:rPr>
          <w:rFonts w:ascii="GHEA Grapalat" w:hAnsi="GHEA Grapalat" w:cs="Sylfaen"/>
          <w:b/>
          <w:szCs w:val="24"/>
          <w:lang w:val="af-ZA"/>
        </w:rPr>
        <w:t>ՉԿԱՅԱՑԱԾ</w:t>
      </w:r>
      <w:r w:rsidR="00584131" w:rsidRPr="008A426D">
        <w:rPr>
          <w:rFonts w:ascii="GHEA Grapalat" w:hAnsi="GHEA Grapalat" w:cs="Sylfaen"/>
          <w:b/>
          <w:szCs w:val="24"/>
          <w:lang w:val="af-ZA"/>
        </w:rPr>
        <w:t xml:space="preserve">  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>«</w:t>
      </w:r>
      <w:r w:rsidR="009B613D" w:rsidRPr="009B613D">
        <w:rPr>
          <w:rFonts w:ascii="GHEA Grapalat" w:hAnsi="GHEA Grapalat" w:cs="Sylfaen"/>
          <w:b/>
          <w:szCs w:val="24"/>
          <w:lang w:val="af-ZA"/>
        </w:rPr>
        <w:t xml:space="preserve"> </w:t>
      </w:r>
      <w:r w:rsidR="009B613D" w:rsidRPr="009B613D">
        <w:rPr>
          <w:rFonts w:ascii="GHEA Grapalat" w:hAnsi="GHEA Grapalat" w:cs="Sylfaen"/>
          <w:b/>
          <w:szCs w:val="24"/>
          <w:lang w:val="af-ZA"/>
        </w:rPr>
        <w:t>ՀՓ-ԷԱՃԱՊՁԲ-26/14</w:t>
      </w:r>
      <w:r w:rsidR="00846A83" w:rsidRPr="008A426D">
        <w:rPr>
          <w:rFonts w:ascii="GHEA Grapalat" w:hAnsi="GHEA Grapalat" w:cs="Sylfaen"/>
          <w:b/>
          <w:szCs w:val="24"/>
          <w:lang w:val="af-ZA"/>
        </w:rPr>
        <w:t xml:space="preserve">» </w:t>
      </w:r>
      <w:r w:rsidRPr="008A426D">
        <w:rPr>
          <w:rFonts w:ascii="GHEA Grapalat" w:hAnsi="GHEA Grapalat" w:cs="Sylfaen"/>
          <w:b/>
          <w:szCs w:val="24"/>
          <w:lang w:val="af-ZA"/>
        </w:rPr>
        <w:t>ԸՆԹԱՑԱԿԱՐԳԻ</w:t>
      </w:r>
      <w:r w:rsidR="00371957" w:rsidRPr="008A426D">
        <w:rPr>
          <w:rFonts w:ascii="GHEA Grapalat" w:hAnsi="GHEA Grapalat" w:cs="Sylfaen"/>
          <w:b/>
          <w:szCs w:val="24"/>
          <w:lang w:val="af-ZA"/>
        </w:rPr>
        <w:t xml:space="preserve"> </w:t>
      </w:r>
      <w:r w:rsidRPr="008A426D">
        <w:rPr>
          <w:rFonts w:ascii="GHEA Grapalat" w:hAnsi="GHEA Grapalat" w:cs="Sylfaen"/>
          <w:b/>
          <w:szCs w:val="24"/>
          <w:lang w:val="af-ZA"/>
        </w:rPr>
        <w:t>ՄԱՍԻՆ</w:t>
      </w:r>
    </w:p>
    <w:p w14:paraId="33C0DFE2" w14:textId="77777777" w:rsidR="00BE5F62" w:rsidRPr="00141531" w:rsidRDefault="00CC482C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14:paraId="09599EB2" w14:textId="571E608F" w:rsidR="00BE5F62" w:rsidRPr="00141531" w:rsidRDefault="00F97BAF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</w:t>
      </w:r>
      <w:r w:rsidR="009B613D">
        <w:rPr>
          <w:rFonts w:ascii="GHEA Grapalat" w:hAnsi="GHEA Grapalat"/>
          <w:b w:val="0"/>
          <w:sz w:val="20"/>
          <w:lang w:val="hy-AM"/>
        </w:rPr>
        <w:t>5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9B613D">
        <w:rPr>
          <w:rFonts w:ascii="GHEA Grapalat" w:hAnsi="GHEA Grapalat"/>
          <w:b w:val="0"/>
          <w:sz w:val="20"/>
          <w:lang w:val="hy-AM"/>
        </w:rPr>
        <w:t>դեկտեմեբրի</w:t>
      </w:r>
      <w:r w:rsidR="00030146">
        <w:rPr>
          <w:rFonts w:ascii="GHEA Grapalat" w:hAnsi="GHEA Grapalat"/>
          <w:b w:val="0"/>
          <w:sz w:val="20"/>
          <w:lang w:val="hy-AM"/>
        </w:rPr>
        <w:t xml:space="preserve"> </w:t>
      </w:r>
      <w:r w:rsidR="009B613D">
        <w:rPr>
          <w:rFonts w:ascii="GHEA Grapalat" w:hAnsi="GHEA Grapalat"/>
          <w:b w:val="0"/>
          <w:sz w:val="20"/>
          <w:lang w:val="hy-AM"/>
        </w:rPr>
        <w:t>2</w:t>
      </w:r>
      <w:r w:rsidR="005C3021">
        <w:rPr>
          <w:rFonts w:ascii="GHEA Grapalat" w:hAnsi="GHEA Grapalat"/>
          <w:b w:val="0"/>
          <w:sz w:val="20"/>
          <w:lang w:val="hy-AM"/>
        </w:rPr>
        <w:t>6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14:paraId="4E29D1FA" w14:textId="77777777" w:rsidR="00F97BAF" w:rsidRPr="00141531" w:rsidRDefault="00CC482C" w:rsidP="009B613D">
      <w:pPr>
        <w:pStyle w:val="Heading3"/>
        <w:spacing w:after="240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8A426D">
        <w:rPr>
          <w:rFonts w:ascii="GHEA Grapalat" w:hAnsi="GHEA Grapalat"/>
          <w:b w:val="0"/>
          <w:sz w:val="20"/>
          <w:lang w:val="hy-AM"/>
        </w:rPr>
        <w:t>37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14:paraId="35695051" w14:textId="72E0228B" w:rsidR="008C5EB5" w:rsidRPr="00FB0DE6" w:rsidRDefault="005C3021" w:rsidP="008C5EB5">
      <w:pPr>
        <w:pStyle w:val="Heading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hy-AM"/>
        </w:rPr>
        <w:t xml:space="preserve">ԷԼԵԿՏՐՈՆԱՅԻՆ ԱՃՈՒՐԴԻ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D520FE">
        <w:rPr>
          <w:rFonts w:ascii="GHEA Grapalat" w:hAnsi="GHEA Grapalat" w:cs="Sylfaen"/>
          <w:sz w:val="24"/>
          <w:szCs w:val="24"/>
          <w:lang w:val="af-ZA"/>
        </w:rPr>
        <w:t xml:space="preserve">՝ </w:t>
      </w:r>
      <w:r w:rsidR="00647088" w:rsidRPr="00FB0DE6">
        <w:rPr>
          <w:rFonts w:ascii="GHEA Grapalat" w:hAnsi="GHEA Grapalat" w:cs="Sylfaen"/>
          <w:sz w:val="24"/>
          <w:szCs w:val="24"/>
          <w:lang w:val="hy-AM"/>
        </w:rPr>
        <w:t>«</w:t>
      </w:r>
      <w:r w:rsidR="009B613D" w:rsidRPr="009B613D">
        <w:rPr>
          <w:rFonts w:ascii="GHEA Grapalat" w:hAnsi="GHEA Grapalat" w:cs="Sylfaen"/>
          <w:sz w:val="24"/>
          <w:szCs w:val="24"/>
          <w:lang w:val="hy-AM"/>
        </w:rPr>
        <w:t>ՀՓ-ԷԱՃԱՊՁԲ-26/14</w:t>
      </w:r>
      <w:r w:rsidR="008A426D" w:rsidRPr="00FB0DE6">
        <w:rPr>
          <w:rFonts w:ascii="GHEA Grapalat" w:hAnsi="GHEA Grapalat" w:cs="Sylfaen"/>
          <w:sz w:val="24"/>
          <w:szCs w:val="24"/>
          <w:lang w:val="hy-AM"/>
        </w:rPr>
        <w:t>»</w:t>
      </w:r>
    </w:p>
    <w:p w14:paraId="243B0DDE" w14:textId="2C0B8637"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9B613D" w:rsidRPr="009B613D">
        <w:rPr>
          <w:rFonts w:ascii="GHEA Grapalat" w:hAnsi="GHEA Grapalat" w:cs="Sylfaen"/>
          <w:sz w:val="20"/>
          <w:lang w:val="af-ZA"/>
        </w:rPr>
        <w:t>ՀԱՅՓՈՍՏ ՓԲԸ</w:t>
      </w:r>
      <w:r w:rsidR="009B613D">
        <w:rPr>
          <w:rFonts w:ascii="GHEA Grapalat" w:hAnsi="GHEA Grapalat" w:cs="Sylfaen"/>
          <w:sz w:val="20"/>
          <w:lang w:val="af-ZA"/>
        </w:rPr>
        <w:t>-ն</w:t>
      </w:r>
      <w:r w:rsidR="003538FF" w:rsidRPr="00806275">
        <w:rPr>
          <w:rFonts w:ascii="GHEA Grapalat" w:hAnsi="GHEA Grapalat" w:cs="Sylfaen"/>
          <w:sz w:val="20"/>
          <w:lang w:val="af-ZA"/>
        </w:rPr>
        <w:t>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="0061716C">
        <w:rPr>
          <w:rFonts w:ascii="GHEA Grapalat" w:hAnsi="GHEA Grapalat" w:cs="Sylfaen"/>
          <w:sz w:val="20"/>
          <w:lang w:val="hy-AM"/>
        </w:rPr>
        <w:t>և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9B613D" w:rsidRPr="009B613D">
        <w:rPr>
          <w:rFonts w:ascii="GHEA Grapalat" w:hAnsi="GHEA Grapalat" w:cs="Sylfaen"/>
          <w:sz w:val="20"/>
          <w:lang w:val="af-ZA"/>
        </w:rPr>
        <w:t>ՀՓ-ԷԱՃԱՊՁԲ-26/14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35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489"/>
        <w:gridCol w:w="2083"/>
        <w:gridCol w:w="2675"/>
        <w:gridCol w:w="2233"/>
        <w:gridCol w:w="1877"/>
      </w:tblGrid>
      <w:tr w:rsidR="00A72AAE" w:rsidRPr="009B613D" w14:paraId="6A5DA75E" w14:textId="77777777" w:rsidTr="009B613D">
        <w:trPr>
          <w:trHeight w:val="1722"/>
          <w:jc w:val="center"/>
        </w:trPr>
        <w:tc>
          <w:tcPr>
            <w:tcW w:w="2489" w:type="dxa"/>
            <w:vAlign w:val="center"/>
          </w:tcPr>
          <w:p w14:paraId="088FBA58" w14:textId="77777777"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2083" w:type="dxa"/>
            <w:tcBorders>
              <w:bottom w:val="single" w:sz="4" w:space="0" w:color="auto"/>
            </w:tcBorders>
            <w:vAlign w:val="center"/>
          </w:tcPr>
          <w:p w14:paraId="0CEC7A65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675" w:type="dxa"/>
            <w:tcBorders>
              <w:bottom w:val="single" w:sz="4" w:space="0" w:color="auto"/>
            </w:tcBorders>
            <w:vAlign w:val="center"/>
          </w:tcPr>
          <w:p w14:paraId="67201F8C" w14:textId="77777777"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233" w:type="dxa"/>
            <w:vAlign w:val="center"/>
          </w:tcPr>
          <w:p w14:paraId="56673A2A" w14:textId="78059CF6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="001D62F6">
              <w:rPr>
                <w:rFonts w:ascii="GHEA Grapalat" w:hAnsi="GHEA Grapalat"/>
                <w:b/>
                <w:sz w:val="18"/>
                <w:szCs w:val="18"/>
                <w:lang w:val="af-ZA"/>
              </w:rPr>
              <w:t>37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512F4435" w14:textId="77777777"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Align w:val="center"/>
          </w:tcPr>
          <w:p w14:paraId="1D589520" w14:textId="77777777"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9B613D" w:rsidRPr="005C3021" w14:paraId="66583F44" w14:textId="77777777" w:rsidTr="001D62F6">
        <w:trPr>
          <w:trHeight w:val="516"/>
          <w:jc w:val="center"/>
        </w:trPr>
        <w:tc>
          <w:tcPr>
            <w:tcW w:w="2489" w:type="dxa"/>
            <w:vAlign w:val="center"/>
          </w:tcPr>
          <w:p w14:paraId="25EAAA93" w14:textId="7CEC385C" w:rsidR="009B613D" w:rsidRPr="0061716C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1</w:t>
            </w:r>
          </w:p>
        </w:tc>
        <w:tc>
          <w:tcPr>
            <w:tcW w:w="2083" w:type="dxa"/>
            <w:vAlign w:val="center"/>
          </w:tcPr>
          <w:p w14:paraId="4D60191D" w14:textId="77777777" w:rsidR="001D62F6" w:rsidRPr="001D62F6" w:rsidRDefault="001D62F6" w:rsidP="001D62F6">
            <w:pPr>
              <w:pStyle w:val="BodyTextIndent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Շարժիչի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յուղ</w:t>
            </w:r>
            <w:proofErr w:type="spellEnd"/>
          </w:p>
          <w:p w14:paraId="369E92AF" w14:textId="7AB03A8F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10w40</w:t>
            </w:r>
          </w:p>
        </w:tc>
        <w:tc>
          <w:tcPr>
            <w:tcW w:w="2675" w:type="dxa"/>
            <w:vMerge w:val="restart"/>
            <w:vAlign w:val="center"/>
          </w:tcPr>
          <w:p w14:paraId="7C6E0FC6" w14:textId="52D1EFCB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8A6EF4">
              <w:rPr>
                <w:rFonts w:ascii="GHEA Grapalat" w:hAnsi="GHEA Grapalat"/>
                <w:sz w:val="20"/>
                <w:lang w:val="hy-AM"/>
              </w:rPr>
              <w:t>«Պարտսդիստրիբյուշնամ» ՍՊԸ</w:t>
            </w:r>
          </w:p>
        </w:tc>
        <w:tc>
          <w:tcPr>
            <w:tcW w:w="2233" w:type="dxa"/>
            <w:vMerge w:val="restart"/>
            <w:vAlign w:val="center"/>
          </w:tcPr>
          <w:p w14:paraId="256014B8" w14:textId="77777777" w:rsidR="009B613D" w:rsidRPr="0093377C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14:paraId="72079EFF" w14:textId="77777777" w:rsidR="009B613D" w:rsidRPr="0093377C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14:paraId="296B99C5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3021">
              <w:rPr>
                <w:rFonts w:ascii="GHEA Grapalat" w:hAnsi="GHEA Grapalat"/>
                <w:sz w:val="18"/>
                <w:szCs w:val="18"/>
                <w:lang w:val="af-ZA"/>
              </w:rPr>
              <w:t>3-րդ կետի</w:t>
            </w:r>
          </w:p>
          <w:p w14:paraId="1FF6DB3B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5C3021">
              <w:rPr>
                <w:rFonts w:ascii="GHEA Grapalat" w:hAnsi="GHEA Grapalat"/>
                <w:b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1877" w:type="dxa"/>
            <w:vMerge w:val="restart"/>
            <w:vAlign w:val="center"/>
          </w:tcPr>
          <w:p w14:paraId="5C4536E8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5C3021">
              <w:rPr>
                <w:rFonts w:ascii="GHEA Grapalat" w:hAnsi="GHEA Grapalat"/>
                <w:sz w:val="18"/>
                <w:szCs w:val="18"/>
                <w:lang w:val="af-ZA"/>
              </w:rPr>
              <w:t>պայմանագիր չի կնքվու</w:t>
            </w:r>
          </w:p>
        </w:tc>
      </w:tr>
      <w:tr w:rsidR="009B613D" w:rsidRPr="005C3021" w14:paraId="00906386" w14:textId="77777777" w:rsidTr="001D62F6">
        <w:trPr>
          <w:trHeight w:val="534"/>
          <w:jc w:val="center"/>
        </w:trPr>
        <w:tc>
          <w:tcPr>
            <w:tcW w:w="2489" w:type="dxa"/>
            <w:vAlign w:val="center"/>
          </w:tcPr>
          <w:p w14:paraId="627FFD80" w14:textId="77777777" w:rsidR="009B613D" w:rsidRPr="0061716C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2</w:t>
            </w:r>
          </w:p>
        </w:tc>
        <w:tc>
          <w:tcPr>
            <w:tcW w:w="2083" w:type="dxa"/>
            <w:vAlign w:val="center"/>
          </w:tcPr>
          <w:p w14:paraId="11941A3F" w14:textId="77777777" w:rsidR="001D62F6" w:rsidRPr="001D62F6" w:rsidRDefault="001D62F6" w:rsidP="001D62F6">
            <w:pPr>
              <w:pStyle w:val="BodyTextIndent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Շարժիչի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յուղ</w:t>
            </w:r>
            <w:proofErr w:type="spellEnd"/>
          </w:p>
          <w:p w14:paraId="632D039F" w14:textId="79BFA38C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10w40</w:t>
            </w:r>
          </w:p>
        </w:tc>
        <w:tc>
          <w:tcPr>
            <w:tcW w:w="2675" w:type="dxa"/>
            <w:vMerge/>
            <w:vAlign w:val="center"/>
          </w:tcPr>
          <w:p w14:paraId="50F0C8B9" w14:textId="499E0DCB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50CD0BB8" w14:textId="12935BEB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65476F94" w14:textId="32BC064F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40E27EA4" w14:textId="77777777" w:rsidTr="001D62F6">
        <w:trPr>
          <w:trHeight w:val="435"/>
          <w:jc w:val="center"/>
        </w:trPr>
        <w:tc>
          <w:tcPr>
            <w:tcW w:w="2489" w:type="dxa"/>
            <w:vAlign w:val="center"/>
          </w:tcPr>
          <w:p w14:paraId="3E46CE97" w14:textId="77777777" w:rsidR="009B613D" w:rsidRPr="0061716C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3</w:t>
            </w:r>
          </w:p>
        </w:tc>
        <w:tc>
          <w:tcPr>
            <w:tcW w:w="2083" w:type="dxa"/>
            <w:vAlign w:val="center"/>
          </w:tcPr>
          <w:p w14:paraId="7C266BEE" w14:textId="77777777" w:rsidR="001D62F6" w:rsidRPr="001D62F6" w:rsidRDefault="001D62F6" w:rsidP="001D62F6">
            <w:pPr>
              <w:pStyle w:val="BodyTextIndent2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Շարժիչի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յուղ</w:t>
            </w:r>
            <w:proofErr w:type="spellEnd"/>
          </w:p>
          <w:p w14:paraId="3D705890" w14:textId="69077DF9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5w30</w:t>
            </w:r>
          </w:p>
        </w:tc>
        <w:tc>
          <w:tcPr>
            <w:tcW w:w="2675" w:type="dxa"/>
            <w:vMerge/>
            <w:vAlign w:val="center"/>
          </w:tcPr>
          <w:p w14:paraId="1A026C39" w14:textId="4F84135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6CA78A6D" w14:textId="3A3A0F80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72765687" w14:textId="724ACD01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513A5716" w14:textId="77777777" w:rsidTr="001D62F6">
        <w:trPr>
          <w:trHeight w:val="444"/>
          <w:jc w:val="center"/>
        </w:trPr>
        <w:tc>
          <w:tcPr>
            <w:tcW w:w="2489" w:type="dxa"/>
            <w:vAlign w:val="center"/>
          </w:tcPr>
          <w:p w14:paraId="127C0007" w14:textId="73A01659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4</w:t>
            </w:r>
          </w:p>
        </w:tc>
        <w:tc>
          <w:tcPr>
            <w:tcW w:w="2083" w:type="dxa"/>
            <w:vAlign w:val="center"/>
          </w:tcPr>
          <w:p w14:paraId="0D69EBB0" w14:textId="411CF774" w:rsidR="001D62F6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Շարժիչի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յուղ</w:t>
            </w:r>
            <w:proofErr w:type="spellEnd"/>
          </w:p>
          <w:p w14:paraId="3A19C590" w14:textId="33837C4E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5w30</w:t>
            </w:r>
          </w:p>
        </w:tc>
        <w:tc>
          <w:tcPr>
            <w:tcW w:w="2675" w:type="dxa"/>
            <w:vMerge/>
            <w:vAlign w:val="center"/>
          </w:tcPr>
          <w:p w14:paraId="09BD07EC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33E59DB6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0AE012B5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020F88DE" w14:textId="77777777" w:rsidTr="001D62F6">
        <w:trPr>
          <w:trHeight w:val="444"/>
          <w:jc w:val="center"/>
        </w:trPr>
        <w:tc>
          <w:tcPr>
            <w:tcW w:w="2489" w:type="dxa"/>
            <w:vAlign w:val="center"/>
          </w:tcPr>
          <w:p w14:paraId="0D478658" w14:textId="6284AB15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20</w:t>
            </w:r>
          </w:p>
        </w:tc>
        <w:tc>
          <w:tcPr>
            <w:tcW w:w="2083" w:type="dxa"/>
            <w:vAlign w:val="center"/>
          </w:tcPr>
          <w:p w14:paraId="3F7E590A" w14:textId="45BF6EE5" w:rsidR="001D62F6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Հ</w:t>
            </w:r>
            <w:r w:rsidRPr="001D62F6">
              <w:rPr>
                <w:rFonts w:ascii="GHEA Grapalat" w:hAnsi="GHEA Grapalat"/>
                <w:sz w:val="18"/>
                <w:szCs w:val="18"/>
              </w:rPr>
              <w:t>ակասառիչ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</w:p>
          <w:p w14:paraId="6D2AB6B6" w14:textId="77777777" w:rsidR="001D62F6" w:rsidRPr="001D62F6" w:rsidRDefault="001D62F6" w:rsidP="001D62F6">
            <w:pPr>
              <w:pStyle w:val="BodyTextIndent2"/>
              <w:rPr>
                <w:rFonts w:ascii="GHEA Grapalat" w:hAnsi="GHEA Grapalat"/>
                <w:sz w:val="18"/>
                <w:szCs w:val="18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Անտիֆրիզ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>)</w:t>
            </w:r>
          </w:p>
          <w:p w14:paraId="0BF9A48E" w14:textId="5A5A07FC" w:rsidR="009B613D" w:rsidRPr="005A03FC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      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խտանյութ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032A931D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135A6381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0DA8068A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3AC9F856" w14:textId="77777777" w:rsidTr="001D62F6">
        <w:trPr>
          <w:trHeight w:val="696"/>
          <w:jc w:val="center"/>
        </w:trPr>
        <w:tc>
          <w:tcPr>
            <w:tcW w:w="2489" w:type="dxa"/>
            <w:vAlign w:val="center"/>
          </w:tcPr>
          <w:p w14:paraId="33B2A329" w14:textId="72508844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21</w:t>
            </w:r>
          </w:p>
        </w:tc>
        <w:tc>
          <w:tcPr>
            <w:tcW w:w="2083" w:type="dxa"/>
            <w:vAlign w:val="center"/>
          </w:tcPr>
          <w:p w14:paraId="672A1955" w14:textId="76A53010" w:rsidR="009B613D" w:rsidRPr="001D62F6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D62F6">
              <w:rPr>
                <w:rFonts w:ascii="GHEA Grapalat" w:hAnsi="GHEA Grapalat"/>
                <w:sz w:val="18"/>
                <w:szCs w:val="18"/>
              </w:rPr>
              <w:t>Հ</w:t>
            </w:r>
            <w:r w:rsidRPr="001D62F6">
              <w:rPr>
                <w:rFonts w:ascii="GHEA Grapalat" w:hAnsi="GHEA Grapalat"/>
                <w:sz w:val="18"/>
                <w:szCs w:val="18"/>
              </w:rPr>
              <w:t>ակասառիչ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  <w:proofErr w:type="gram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1D62F6">
              <w:rPr>
                <w:rFonts w:ascii="GHEA Grapalat" w:hAnsi="GHEA Grapalat"/>
                <w:sz w:val="18"/>
                <w:szCs w:val="18"/>
              </w:rPr>
              <w:t>(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Անտիֆրիզ</w:t>
            </w:r>
            <w:proofErr w:type="spellEnd"/>
            <w:r w:rsidRPr="001D62F6">
              <w:rPr>
                <w:rFonts w:ascii="GHEA Grapalat" w:hAnsi="GHEA Grapalat"/>
                <w:sz w:val="18"/>
                <w:szCs w:val="18"/>
              </w:rPr>
              <w:t>)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խտանյութ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551ACFFB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00A9C4ED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0BF46B6D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508D4B29" w14:textId="77777777" w:rsidTr="001D62F6">
        <w:trPr>
          <w:trHeight w:val="327"/>
          <w:jc w:val="center"/>
        </w:trPr>
        <w:tc>
          <w:tcPr>
            <w:tcW w:w="2489" w:type="dxa"/>
            <w:vAlign w:val="center"/>
          </w:tcPr>
          <w:p w14:paraId="4DAEEC3A" w14:textId="4A817203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22</w:t>
            </w:r>
          </w:p>
        </w:tc>
        <w:tc>
          <w:tcPr>
            <w:tcW w:w="2083" w:type="dxa"/>
            <w:vAlign w:val="center"/>
          </w:tcPr>
          <w:p w14:paraId="1CEDD3B0" w14:textId="2498AEC1" w:rsidR="001D62F6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Արգելակման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</w:p>
          <w:p w14:paraId="4AA943E9" w14:textId="6ADEBAC9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1D62F6">
              <w:rPr>
                <w:rFonts w:ascii="GHEA Grapalat" w:hAnsi="GHEA Grapalat"/>
                <w:sz w:val="18"/>
                <w:szCs w:val="18"/>
              </w:rPr>
              <w:t>DOT-4</w:t>
            </w:r>
          </w:p>
        </w:tc>
        <w:tc>
          <w:tcPr>
            <w:tcW w:w="2675" w:type="dxa"/>
            <w:vMerge/>
            <w:vAlign w:val="center"/>
          </w:tcPr>
          <w:p w14:paraId="5A9F2F7D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27EDB331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65001E0A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1D62F6" w14:paraId="0BF75DB0" w14:textId="77777777" w:rsidTr="001D62F6">
        <w:trPr>
          <w:trHeight w:val="543"/>
          <w:jc w:val="center"/>
        </w:trPr>
        <w:tc>
          <w:tcPr>
            <w:tcW w:w="2489" w:type="dxa"/>
            <w:vAlign w:val="center"/>
          </w:tcPr>
          <w:p w14:paraId="03274CF0" w14:textId="209AEF68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23</w:t>
            </w:r>
          </w:p>
        </w:tc>
        <w:tc>
          <w:tcPr>
            <w:tcW w:w="2083" w:type="dxa"/>
            <w:vAlign w:val="center"/>
          </w:tcPr>
          <w:p w14:paraId="0C9FF95A" w14:textId="77777777" w:rsidR="001D62F6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D62F6">
              <w:rPr>
                <w:rFonts w:ascii="GHEA Grapalat" w:hAnsi="GHEA Grapalat"/>
                <w:sz w:val="18"/>
                <w:szCs w:val="18"/>
              </w:rPr>
              <w:t>Հակասառիչ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  <w:proofErr w:type="gramEnd"/>
          </w:p>
          <w:p w14:paraId="15BF435F" w14:textId="702D9775" w:rsidR="009B613D" w:rsidRPr="005A03FC" w:rsidRDefault="001D62F6" w:rsidP="001D62F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Ապակիների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65883F1F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36EA6E2A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5A911C4B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  <w:tr w:rsidR="009B613D" w:rsidRPr="005C3021" w14:paraId="2F77F4A9" w14:textId="77777777" w:rsidTr="001D62F6">
        <w:trPr>
          <w:trHeight w:val="444"/>
          <w:jc w:val="center"/>
        </w:trPr>
        <w:tc>
          <w:tcPr>
            <w:tcW w:w="2489" w:type="dxa"/>
            <w:vAlign w:val="center"/>
          </w:tcPr>
          <w:p w14:paraId="109B5670" w14:textId="42B7FD3A" w:rsidR="009B613D" w:rsidRDefault="009B613D" w:rsidP="00FB0DE6">
            <w:pPr>
              <w:pStyle w:val="BodyTextIndent2"/>
              <w:ind w:firstLine="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9B613D">
              <w:rPr>
                <w:rFonts w:ascii="GHEA Grapalat" w:hAnsi="GHEA Grapalat"/>
                <w:sz w:val="18"/>
                <w:szCs w:val="18"/>
                <w:lang w:val="hy-AM"/>
              </w:rPr>
              <w:t>24</w:t>
            </w:r>
          </w:p>
        </w:tc>
        <w:tc>
          <w:tcPr>
            <w:tcW w:w="2083" w:type="dxa"/>
            <w:vAlign w:val="center"/>
          </w:tcPr>
          <w:p w14:paraId="6AA6E238" w14:textId="3C335899" w:rsidR="001D62F6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proofErr w:type="gramStart"/>
            <w:r w:rsidRPr="001D62F6">
              <w:rPr>
                <w:rFonts w:ascii="GHEA Grapalat" w:hAnsi="GHEA Grapalat"/>
                <w:sz w:val="18"/>
                <w:szCs w:val="18"/>
              </w:rPr>
              <w:t>Հակասառիչ</w:t>
            </w:r>
            <w:r>
              <w:rPr>
                <w:rFonts w:ascii="GHEA Grapalat" w:hAnsi="GHEA Grapalat"/>
                <w:sz w:val="18"/>
                <w:szCs w:val="18"/>
              </w:rPr>
              <w:t xml:space="preserve"> 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հեղուկ</w:t>
            </w:r>
            <w:proofErr w:type="spellEnd"/>
            <w:proofErr w:type="gramEnd"/>
          </w:p>
          <w:p w14:paraId="324FC614" w14:textId="0B8FE5BD" w:rsidR="009B613D" w:rsidRPr="001D62F6" w:rsidRDefault="001D62F6" w:rsidP="001D62F6">
            <w:pPr>
              <w:pStyle w:val="BodyTextIndent2"/>
              <w:ind w:firstLine="0"/>
              <w:rPr>
                <w:rFonts w:ascii="GHEA Grapalat" w:hAnsi="GHEA Grapalat"/>
                <w:sz w:val="18"/>
                <w:szCs w:val="18"/>
              </w:rPr>
            </w:pP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Ա</w:t>
            </w:r>
            <w:r w:rsidRPr="001D62F6">
              <w:rPr>
                <w:rFonts w:ascii="GHEA Grapalat" w:hAnsi="GHEA Grapalat"/>
                <w:sz w:val="18"/>
                <w:szCs w:val="18"/>
              </w:rPr>
              <w:t>պակիների</w:t>
            </w:r>
            <w:proofErr w:type="spellEnd"/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1D62F6">
              <w:rPr>
                <w:rFonts w:ascii="GHEA Grapalat" w:hAnsi="GHEA Grapalat"/>
                <w:sz w:val="18"/>
                <w:szCs w:val="18"/>
              </w:rPr>
              <w:t>համար</w:t>
            </w:r>
            <w:proofErr w:type="spellEnd"/>
          </w:p>
        </w:tc>
        <w:tc>
          <w:tcPr>
            <w:tcW w:w="2675" w:type="dxa"/>
            <w:vMerge/>
            <w:vAlign w:val="center"/>
          </w:tcPr>
          <w:p w14:paraId="396EBA5E" w14:textId="77777777" w:rsidR="009B613D" w:rsidRPr="005C3021" w:rsidRDefault="009B613D" w:rsidP="00FB0DE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  <w:tc>
          <w:tcPr>
            <w:tcW w:w="2233" w:type="dxa"/>
            <w:vMerge/>
            <w:vAlign w:val="center"/>
          </w:tcPr>
          <w:p w14:paraId="67F07E77" w14:textId="77777777" w:rsidR="009B613D" w:rsidRPr="0093377C" w:rsidRDefault="009B613D" w:rsidP="005C3021">
            <w:pPr>
              <w:jc w:val="center"/>
              <w:rPr>
                <w:rFonts w:ascii="GHEA Grapalat" w:hAnsi="GHEA Grapalat" w:cs="Sylfaen"/>
                <w:sz w:val="18"/>
                <w:szCs w:val="18"/>
                <w:lang w:val="af-ZA"/>
              </w:rPr>
            </w:pPr>
          </w:p>
        </w:tc>
        <w:tc>
          <w:tcPr>
            <w:tcW w:w="1877" w:type="dxa"/>
            <w:vMerge/>
            <w:vAlign w:val="center"/>
          </w:tcPr>
          <w:p w14:paraId="10307EAA" w14:textId="77777777" w:rsidR="009B613D" w:rsidRPr="005C3021" w:rsidRDefault="009B613D" w:rsidP="005C302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</w:p>
        </w:tc>
      </w:tr>
    </w:tbl>
    <w:p w14:paraId="4C212E52" w14:textId="77777777" w:rsidR="005C3021" w:rsidRDefault="005C3021" w:rsidP="005C3021">
      <w:pPr>
        <w:spacing w:after="240"/>
        <w:ind w:firstLine="709"/>
        <w:jc w:val="both"/>
        <w:rPr>
          <w:rFonts w:ascii="GHEA Grapalat" w:hAnsi="GHEA Grapalat" w:cs="Arial Armenian"/>
          <w:sz w:val="20"/>
          <w:lang w:val="af-ZA"/>
        </w:rPr>
      </w:pPr>
      <w:r w:rsidRPr="00D815A8">
        <w:rPr>
          <w:rFonts w:ascii="GHEA Grapalat" w:hAnsi="GHEA Grapalat"/>
          <w:sz w:val="20"/>
          <w:lang w:val="af-ZA"/>
        </w:rPr>
        <w:t>“</w:t>
      </w:r>
      <w:r w:rsidRPr="00D815A8">
        <w:rPr>
          <w:rFonts w:ascii="GHEA Grapalat" w:hAnsi="GHEA Grapalat" w:cs="Sylfaen"/>
          <w:sz w:val="20"/>
          <w:lang w:val="af-ZA"/>
        </w:rPr>
        <w:t>Գնումների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մասին</w:t>
      </w:r>
      <w:r w:rsidRPr="00D815A8">
        <w:rPr>
          <w:rFonts w:ascii="GHEA Grapalat" w:hAnsi="GHEA Grapalat"/>
          <w:sz w:val="20"/>
          <w:lang w:val="af-ZA"/>
        </w:rPr>
        <w:t xml:space="preserve">” </w:t>
      </w:r>
      <w:r w:rsidRPr="00D815A8">
        <w:rPr>
          <w:rFonts w:ascii="GHEA Grapalat" w:hAnsi="GHEA Grapalat" w:cs="Sylfaen"/>
          <w:sz w:val="20"/>
          <w:lang w:val="af-ZA"/>
        </w:rPr>
        <w:t>ՀՀ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օրենքի</w:t>
      </w:r>
      <w:r w:rsidRPr="00D815A8">
        <w:rPr>
          <w:rFonts w:ascii="GHEA Grapalat" w:hAnsi="GHEA Grapalat"/>
          <w:sz w:val="20"/>
          <w:lang w:val="af-ZA"/>
        </w:rPr>
        <w:t xml:space="preserve"> 10-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հոդվածի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4-րդ մասի 2-րդ կետի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համաձայն</w:t>
      </w:r>
      <w:r w:rsidRPr="00D815A8">
        <w:rPr>
          <w:rFonts w:ascii="GHEA Grapalat" w:hAnsi="GHEA Grapalat"/>
          <w:sz w:val="20"/>
          <w:lang w:val="af-ZA"/>
        </w:rPr>
        <w:t xml:space="preserve">` </w:t>
      </w:r>
      <w:r w:rsidRPr="00D815A8">
        <w:rPr>
          <w:rFonts w:ascii="GHEA Grapalat" w:hAnsi="GHEA Grapalat" w:cs="Sylfaen"/>
          <w:sz w:val="20"/>
          <w:lang w:val="af-ZA"/>
        </w:rPr>
        <w:t>անգործության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ժամկետ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է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սահմանվում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սույն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հայտարարությունը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հրապարակվելու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հաջորդող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օրվանից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մինչ</w:t>
      </w:r>
      <w:r>
        <w:rPr>
          <w:rFonts w:ascii="GHEA Grapalat" w:hAnsi="GHEA Grapalat"/>
          <w:sz w:val="20"/>
          <w:lang w:val="af-ZA"/>
        </w:rPr>
        <w:t>և 10</w:t>
      </w:r>
      <w:r w:rsidRPr="00D815A8">
        <w:rPr>
          <w:rFonts w:ascii="GHEA Grapalat" w:hAnsi="GHEA Grapalat"/>
          <w:sz w:val="20"/>
          <w:lang w:val="af-ZA"/>
        </w:rPr>
        <w:t>-</w:t>
      </w:r>
      <w:r w:rsidRPr="00D815A8">
        <w:rPr>
          <w:rFonts w:ascii="GHEA Grapalat" w:hAnsi="GHEA Grapalat" w:cs="Sylfaen"/>
          <w:sz w:val="20"/>
          <w:lang w:val="af-ZA"/>
        </w:rPr>
        <w:t>րդ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օրացուցային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օրը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ներառյալ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ընկած</w:t>
      </w:r>
      <w:r w:rsidRPr="00D815A8">
        <w:rPr>
          <w:rFonts w:ascii="GHEA Grapalat" w:hAnsi="GHEA Grapalat"/>
          <w:sz w:val="20"/>
          <w:lang w:val="af-ZA"/>
        </w:rPr>
        <w:t xml:space="preserve"> </w:t>
      </w:r>
      <w:r w:rsidRPr="00D815A8">
        <w:rPr>
          <w:rFonts w:ascii="GHEA Grapalat" w:hAnsi="GHEA Grapalat" w:cs="Sylfaen"/>
          <w:sz w:val="20"/>
          <w:lang w:val="af-ZA"/>
        </w:rPr>
        <w:t>ժամանակահատվածը</w:t>
      </w:r>
      <w:r w:rsidRPr="00D815A8">
        <w:rPr>
          <w:rFonts w:ascii="GHEA Grapalat" w:hAnsi="GHEA Grapalat" w:cs="Arial Armenian"/>
          <w:sz w:val="20"/>
          <w:lang w:val="af-ZA"/>
        </w:rPr>
        <w:t>։</w:t>
      </w:r>
    </w:p>
    <w:p w14:paraId="2FFAEA57" w14:textId="77777777" w:rsidR="008C5EB5" w:rsidRPr="00292672" w:rsidRDefault="008C5EB5" w:rsidP="00BD173C">
      <w:pPr>
        <w:spacing w:after="240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292672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292672">
        <w:rPr>
          <w:rFonts w:ascii="GHEA Grapalat" w:hAnsi="GHEA Grapalat" w:cs="Sylfaen"/>
          <w:sz w:val="20"/>
          <w:lang w:val="af-ZA"/>
        </w:rPr>
        <w:t xml:space="preserve"> </w:t>
      </w:r>
      <w:r w:rsidR="00042026" w:rsidRPr="00292672">
        <w:rPr>
          <w:rFonts w:ascii="GHEA Grapalat" w:hAnsi="GHEA Grapalat" w:cs="Sylfaen"/>
          <w:sz w:val="20"/>
          <w:lang w:val="af-ZA"/>
        </w:rPr>
        <w:t>Թ. Կարապետյանին</w:t>
      </w:r>
      <w:r w:rsidRPr="00292672">
        <w:rPr>
          <w:rFonts w:ascii="GHEA Grapalat" w:hAnsi="GHEA Grapalat" w:cs="Sylfaen"/>
          <w:sz w:val="20"/>
          <w:lang w:val="af-ZA"/>
        </w:rPr>
        <w:t>։</w:t>
      </w:r>
    </w:p>
    <w:p w14:paraId="47FCCA52" w14:textId="033DB3A8" w:rsidR="00EF1725" w:rsidRPr="00141531" w:rsidRDefault="00EF1725" w:rsidP="001D62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 xml:space="preserve">Հեռախոս՝ </w:t>
      </w:r>
      <w:r w:rsidR="001D62F6" w:rsidRPr="001D62F6">
        <w:rPr>
          <w:rFonts w:ascii="GHEA Grapalat" w:hAnsi="GHEA Grapalat" w:cs="Sylfaen"/>
          <w:sz w:val="20"/>
          <w:lang w:val="af-ZA"/>
        </w:rPr>
        <w:t>095146243</w:t>
      </w:r>
      <w:r w:rsidR="001D62F6" w:rsidRPr="001D62F6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։</w:t>
      </w:r>
    </w:p>
    <w:p w14:paraId="47EA86E7" w14:textId="5AC66909" w:rsidR="00EF1725" w:rsidRPr="00292672" w:rsidRDefault="00EF1725" w:rsidP="001D62F6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292672">
        <w:rPr>
          <w:rFonts w:ascii="GHEA Grapalat" w:hAnsi="GHEA Grapalat" w:cs="Sylfaen"/>
          <w:sz w:val="20"/>
          <w:lang w:val="af-ZA"/>
        </w:rPr>
        <w:t xml:space="preserve">Էլ.փոստ` </w:t>
      </w:r>
      <w:r w:rsidR="00292672" w:rsidRPr="00292672">
        <w:rPr>
          <w:rFonts w:ascii="GHEA Grapalat" w:hAnsi="GHEA Grapalat" w:cs="Sylfaen"/>
          <w:sz w:val="20"/>
          <w:lang w:val="af-ZA"/>
        </w:rPr>
        <w:t>taguhi.karapetyan@haypost.am</w:t>
      </w:r>
    </w:p>
    <w:p w14:paraId="0B4620F7" w14:textId="7FB9C278" w:rsidR="00EF1725" w:rsidRPr="00292672" w:rsidRDefault="00EF1725" w:rsidP="001D62F6">
      <w:pPr>
        <w:pStyle w:val="BodyTextIndent"/>
        <w:ind w:firstLine="0"/>
        <w:rPr>
          <w:rFonts w:ascii="GHEA Grapalat" w:hAnsi="GHEA Grapalat" w:cs="Sylfaen"/>
          <w:sz w:val="20"/>
          <w:lang w:val="af-ZA"/>
        </w:rPr>
      </w:pPr>
      <w:r w:rsidRPr="00292672">
        <w:rPr>
          <w:rFonts w:ascii="GHEA Grapalat" w:hAnsi="GHEA Grapalat" w:cs="Sylfaen"/>
          <w:sz w:val="20"/>
          <w:lang w:val="af-ZA"/>
        </w:rPr>
        <w:t xml:space="preserve">         </w:t>
      </w:r>
      <w:r w:rsidR="00292672">
        <w:rPr>
          <w:rFonts w:ascii="GHEA Grapalat" w:hAnsi="GHEA Grapalat" w:cs="Sylfaen"/>
          <w:sz w:val="20"/>
          <w:lang w:val="af-ZA"/>
        </w:rPr>
        <w:t xml:space="preserve">  </w:t>
      </w:r>
      <w:r w:rsidRPr="00292672">
        <w:rPr>
          <w:rFonts w:ascii="GHEA Grapalat" w:hAnsi="GHEA Grapalat" w:cs="Sylfaen"/>
          <w:sz w:val="20"/>
          <w:lang w:val="af-ZA"/>
        </w:rPr>
        <w:t xml:space="preserve">Պատվիրատու` </w:t>
      </w:r>
      <w:r w:rsidR="001D62F6" w:rsidRPr="00292672">
        <w:rPr>
          <w:rFonts w:ascii="GHEA Grapalat" w:hAnsi="GHEA Grapalat" w:cs="Sylfaen"/>
          <w:sz w:val="20"/>
          <w:lang w:val="af-ZA"/>
        </w:rPr>
        <w:t>ՀԱՅՓՈՍՏ ՓԲԸ</w:t>
      </w:r>
      <w:r w:rsidRPr="00292672">
        <w:rPr>
          <w:rFonts w:ascii="GHEA Grapalat" w:hAnsi="GHEA Grapalat" w:cs="Sylfaen"/>
          <w:sz w:val="20"/>
          <w:lang w:val="af-ZA"/>
        </w:rPr>
        <w:t>։</w:t>
      </w:r>
    </w:p>
    <w:p w14:paraId="1C6B5D6E" w14:textId="77777777" w:rsidR="00B44ACB" w:rsidRDefault="00B44ACB" w:rsidP="00B44ACB">
      <w:pPr>
        <w:widowControl w:val="0"/>
        <w:spacing w:after="160" w:line="360" w:lineRule="auto"/>
        <w:jc w:val="center"/>
        <w:rPr>
          <w:rFonts w:ascii="GHEA Grapalat" w:hAnsi="GHEA Grapalat"/>
          <w:b/>
          <w:szCs w:val="24"/>
          <w:lang w:val="af-ZA"/>
        </w:rPr>
      </w:pPr>
    </w:p>
    <w:p w14:paraId="5DEBF331" w14:textId="77777777"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lastRenderedPageBreak/>
        <w:t>ОБЪЯВЛЕНИЕ</w:t>
      </w:r>
    </w:p>
    <w:p w14:paraId="3FDD7B6A" w14:textId="77777777" w:rsidR="00B44ACB" w:rsidRPr="00042026" w:rsidRDefault="00B44ACB" w:rsidP="00B44ACB">
      <w:pPr>
        <w:widowControl w:val="0"/>
        <w:spacing w:after="160" w:line="360" w:lineRule="auto"/>
        <w:jc w:val="center"/>
        <w:rPr>
          <w:rFonts w:ascii="GHEA Grapalat" w:hAnsi="GHEA Grapalat" w:cs="Sylfaen"/>
          <w:b/>
          <w:szCs w:val="24"/>
          <w:lang w:val="af-ZA"/>
        </w:rPr>
      </w:pPr>
      <w:r w:rsidRPr="00042026">
        <w:rPr>
          <w:rFonts w:ascii="GHEA Grapalat" w:hAnsi="GHEA Grapalat"/>
          <w:b/>
          <w:szCs w:val="24"/>
          <w:lang w:val="af-ZA"/>
        </w:rPr>
        <w:t>об объявлении процедуры закупки несостоявшейся</w:t>
      </w:r>
    </w:p>
    <w:p w14:paraId="2ED45877" w14:textId="53CB6B69" w:rsidR="00B44ACB" w:rsidRPr="00042026" w:rsidRDefault="00B44ACB" w:rsidP="00B44ACB">
      <w:pPr>
        <w:pStyle w:val="Heading3"/>
        <w:keepNext w:val="0"/>
        <w:widowControl w:val="0"/>
        <w:spacing w:after="160" w:line="360" w:lineRule="auto"/>
        <w:ind w:firstLine="0"/>
        <w:rPr>
          <w:rFonts w:ascii="GHEA Grapalat" w:hAnsi="GHEA Grapalat"/>
          <w:b w:val="0"/>
          <w:sz w:val="24"/>
          <w:szCs w:val="24"/>
          <w:lang w:val="ru-RU"/>
        </w:rPr>
      </w:pPr>
      <w:r w:rsidRPr="00042026">
        <w:rPr>
          <w:rFonts w:ascii="GHEA Grapalat" w:hAnsi="GHEA Grapalat"/>
          <w:b w:val="0"/>
          <w:sz w:val="24"/>
          <w:szCs w:val="24"/>
          <w:lang w:val="af-ZA"/>
        </w:rPr>
        <w:t xml:space="preserve">Код процедуры </w:t>
      </w:r>
      <w:r w:rsidR="001D62F6" w:rsidRPr="001D62F6">
        <w:rPr>
          <w:rFonts w:ascii="GHEA Grapalat" w:hAnsi="GHEA Grapalat" w:cs="Sylfaen"/>
          <w:sz w:val="20"/>
          <w:lang w:val="hy-AM"/>
        </w:rPr>
        <w:t>ՀՓ-ԷԱՃԱՊՁԲ-26/14</w:t>
      </w:r>
    </w:p>
    <w:p w14:paraId="2352A799" w14:textId="2C62AE57" w:rsidR="00B44ACB" w:rsidRPr="00907DA9" w:rsidRDefault="001D62F6" w:rsidP="00B44ACB">
      <w:pPr>
        <w:widowControl w:val="0"/>
        <w:ind w:firstLine="708"/>
        <w:jc w:val="both"/>
        <w:rPr>
          <w:rFonts w:ascii="GHEA Grapalat" w:hAnsi="GHEA Grapalat"/>
          <w:szCs w:val="24"/>
          <w:lang w:val="ru-RU"/>
        </w:rPr>
      </w:pPr>
      <w:r w:rsidRPr="001D62F6">
        <w:rPr>
          <w:rFonts w:ascii="GHEA Grapalat" w:hAnsi="GHEA Grapalat" w:cs="Sylfaen"/>
          <w:sz w:val="20"/>
          <w:lang w:val="ru-RU"/>
        </w:rPr>
        <w:t>«Заказчик — ЗАО «АЙПОСТ» — ниже представляет краткую информацию о признании несостоявшейся процедуры, объявленной под кодом «</w:t>
      </w:r>
      <w:r w:rsidR="00292672" w:rsidRPr="00292672">
        <w:rPr>
          <w:rFonts w:ascii="GHEA Grapalat" w:hAnsi="GHEA Grapalat" w:cs="Sylfaen"/>
          <w:sz w:val="20"/>
          <w:lang w:val="af-ZA"/>
        </w:rPr>
        <w:t>ՀՓ-ԷԱՃԱՊՁԲ-26/14</w:t>
      </w:r>
      <w:r w:rsidRPr="001D62F6">
        <w:rPr>
          <w:rFonts w:ascii="GHEA Grapalat" w:hAnsi="GHEA Grapalat" w:cs="Sylfaen"/>
          <w:sz w:val="20"/>
          <w:lang w:val="ru-RU"/>
        </w:rPr>
        <w:t>».</w:t>
      </w:r>
      <w:r w:rsidR="00B44ACB" w:rsidRPr="00907DA9">
        <w:rPr>
          <w:rFonts w:ascii="GHEA Grapalat" w:hAnsi="GHEA Grapalat" w:cs="Sylfaen"/>
          <w:sz w:val="20"/>
          <w:lang w:val="af-ZA"/>
        </w:rPr>
        <w:br/>
      </w:r>
      <w:r w:rsidR="00B44ACB" w:rsidRPr="00907DA9">
        <w:rPr>
          <w:rFonts w:ascii="GHEA Grapalat" w:hAnsi="GHEA Grapalat"/>
          <w:sz w:val="16"/>
          <w:szCs w:val="16"/>
          <w:lang w:val="ru-RU"/>
        </w:rPr>
        <w:t xml:space="preserve">                                 </w:t>
      </w:r>
    </w:p>
    <w:tbl>
      <w:tblPr>
        <w:tblW w:w="1050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481"/>
        <w:gridCol w:w="1817"/>
        <w:gridCol w:w="2676"/>
        <w:gridCol w:w="2422"/>
        <w:gridCol w:w="2109"/>
      </w:tblGrid>
      <w:tr w:rsidR="00B44ACB" w:rsidRPr="009B613D" w14:paraId="39B44159" w14:textId="77777777" w:rsidTr="00292672">
        <w:trPr>
          <w:trHeight w:val="1776"/>
          <w:jc w:val="center"/>
        </w:trPr>
        <w:tc>
          <w:tcPr>
            <w:tcW w:w="1481" w:type="dxa"/>
            <w:vAlign w:val="center"/>
          </w:tcPr>
          <w:p w14:paraId="34F44E4E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 w:cs="Sylfaen"/>
                <w:b/>
                <w:sz w:val="18"/>
                <w:szCs w:val="18"/>
              </w:rPr>
            </w:pP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Номер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лота</w:t>
            </w:r>
            <w:proofErr w:type="spellEnd"/>
          </w:p>
        </w:tc>
        <w:tc>
          <w:tcPr>
            <w:tcW w:w="1817" w:type="dxa"/>
            <w:vAlign w:val="center"/>
          </w:tcPr>
          <w:p w14:paraId="1B6CE93E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Краткое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описание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предмета</w:t>
            </w:r>
            <w:proofErr w:type="spellEnd"/>
            <w:r w:rsidRPr="00292672">
              <w:rPr>
                <w:rFonts w:ascii="GHEA Grapalat" w:hAnsi="GHEA Grapalat"/>
                <w:b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b/>
                <w:sz w:val="18"/>
                <w:szCs w:val="18"/>
              </w:rPr>
              <w:t>закупки</w:t>
            </w:r>
            <w:proofErr w:type="spellEnd"/>
          </w:p>
        </w:tc>
        <w:tc>
          <w:tcPr>
            <w:tcW w:w="2676" w:type="dxa"/>
            <w:vAlign w:val="center"/>
          </w:tcPr>
          <w:p w14:paraId="3C3CC05F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Наименования участников процедуры закупки при наличии таковых</w:t>
            </w:r>
          </w:p>
        </w:tc>
        <w:tc>
          <w:tcPr>
            <w:tcW w:w="2422" w:type="dxa"/>
            <w:vAlign w:val="center"/>
          </w:tcPr>
          <w:p w14:paraId="01ACD5FB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Процедура закупки объявлена несостоявшейся согласно части 1 статьи 37 Закона Республики Армения "О закупках"</w:t>
            </w:r>
          </w:p>
          <w:p w14:paraId="5E99AD03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92672">
              <w:rPr>
                <w:rFonts w:ascii="GHEA Grapalat" w:hAnsi="GHEA Grapalat"/>
                <w:sz w:val="18"/>
                <w:szCs w:val="18"/>
              </w:rPr>
              <w:t>/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подчеркнуть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соответствующую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292672">
              <w:rPr>
                <w:rFonts w:ascii="GHEA Grapalat" w:hAnsi="GHEA Grapalat"/>
                <w:sz w:val="18"/>
                <w:szCs w:val="18"/>
              </w:rPr>
              <w:t>строку</w:t>
            </w:r>
            <w:proofErr w:type="spellEnd"/>
            <w:r w:rsidRPr="00292672">
              <w:rPr>
                <w:rFonts w:ascii="GHEA Grapalat" w:hAnsi="GHEA Grapalat"/>
                <w:sz w:val="18"/>
                <w:szCs w:val="18"/>
              </w:rPr>
              <w:t>/</w:t>
            </w:r>
          </w:p>
        </w:tc>
        <w:tc>
          <w:tcPr>
            <w:tcW w:w="2109" w:type="dxa"/>
            <w:vAlign w:val="center"/>
          </w:tcPr>
          <w:p w14:paraId="488F3A16" w14:textId="77777777" w:rsidR="00B44ACB" w:rsidRPr="00292672" w:rsidRDefault="00B44ACB" w:rsidP="008E439E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292672">
              <w:rPr>
                <w:rFonts w:ascii="GHEA Grapalat" w:hAnsi="GHEA Grapalat"/>
                <w:b/>
                <w:sz w:val="18"/>
                <w:szCs w:val="18"/>
                <w:lang w:val="ru-RU"/>
              </w:rPr>
              <w:t>Краткая информация об обосновании объявления процедуры закупки несостоявшейся</w:t>
            </w:r>
          </w:p>
        </w:tc>
      </w:tr>
      <w:tr w:rsidR="001D62F6" w:rsidRPr="004E4619" w14:paraId="59358035" w14:textId="77777777" w:rsidTr="001D62F6">
        <w:trPr>
          <w:trHeight w:val="480"/>
          <w:jc w:val="center"/>
        </w:trPr>
        <w:tc>
          <w:tcPr>
            <w:tcW w:w="1481" w:type="dxa"/>
            <w:vAlign w:val="center"/>
          </w:tcPr>
          <w:p w14:paraId="533BC7A0" w14:textId="7536C8FA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1</w:t>
            </w:r>
          </w:p>
        </w:tc>
        <w:tc>
          <w:tcPr>
            <w:tcW w:w="1817" w:type="dxa"/>
          </w:tcPr>
          <w:p w14:paraId="37662C3A" w14:textId="064974C0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Моторное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масло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10W-40</w:t>
            </w:r>
          </w:p>
        </w:tc>
        <w:tc>
          <w:tcPr>
            <w:tcW w:w="2676" w:type="dxa"/>
            <w:vMerge w:val="restart"/>
            <w:vAlign w:val="center"/>
          </w:tcPr>
          <w:p w14:paraId="65BB8482" w14:textId="240D7E4C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F6C16">
              <w:rPr>
                <w:rFonts w:ascii="GHEA Grapalat" w:hAnsi="GHEA Grapalat" w:cs="Calibri"/>
                <w:sz w:val="18"/>
                <w:szCs w:val="18"/>
                <w:lang w:val="hy-AM"/>
              </w:rPr>
              <w:t>ООО «ПАРТСДИСТРИБЬЮШН»</w:t>
            </w:r>
          </w:p>
        </w:tc>
        <w:tc>
          <w:tcPr>
            <w:tcW w:w="2422" w:type="dxa"/>
            <w:vMerge w:val="restart"/>
            <w:vAlign w:val="center"/>
          </w:tcPr>
          <w:p w14:paraId="65D76E74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1-го пункта</w:t>
            </w:r>
          </w:p>
          <w:p w14:paraId="14B54251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907DA9">
              <w:rPr>
                <w:rFonts w:ascii="GHEA Grapalat" w:hAnsi="GHEA Grapalat"/>
                <w:sz w:val="20"/>
                <w:lang w:val="ru-RU"/>
              </w:rPr>
              <w:t>2-го пункта</w:t>
            </w:r>
          </w:p>
          <w:p w14:paraId="08BDDFAB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  <w:r w:rsidRPr="005C3021">
              <w:rPr>
                <w:rFonts w:ascii="GHEA Grapalat" w:hAnsi="GHEA Grapalat"/>
                <w:sz w:val="20"/>
                <w:lang w:val="ru-RU"/>
              </w:rPr>
              <w:t>3-го пункта</w:t>
            </w:r>
          </w:p>
          <w:p w14:paraId="773A461C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b/>
                <w:sz w:val="20"/>
              </w:rPr>
            </w:pPr>
            <w:r w:rsidRPr="005C3021">
              <w:rPr>
                <w:rFonts w:ascii="GHEA Grapalat" w:hAnsi="GHEA Grapalat"/>
                <w:b/>
                <w:sz w:val="20"/>
              </w:rPr>
              <w:t xml:space="preserve">4-го </w:t>
            </w:r>
            <w:proofErr w:type="spellStart"/>
            <w:r w:rsidRPr="005C3021">
              <w:rPr>
                <w:rFonts w:ascii="GHEA Grapalat" w:hAnsi="GHEA Grapalat"/>
                <w:b/>
                <w:sz w:val="20"/>
              </w:rPr>
              <w:t>пункта</w:t>
            </w:r>
            <w:proofErr w:type="spellEnd"/>
          </w:p>
        </w:tc>
        <w:tc>
          <w:tcPr>
            <w:tcW w:w="2109" w:type="dxa"/>
            <w:vMerge w:val="restart"/>
            <w:vAlign w:val="center"/>
          </w:tcPr>
          <w:p w14:paraId="11A099B5" w14:textId="77777777" w:rsidR="001D62F6" w:rsidRPr="004E461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  <w:proofErr w:type="spellStart"/>
            <w:r w:rsidRPr="005C3021">
              <w:rPr>
                <w:rFonts w:ascii="GHEA Grapalat" w:hAnsi="GHEA Grapalat" w:hint="eastAsia"/>
                <w:sz w:val="20"/>
              </w:rPr>
              <w:t>договор</w:t>
            </w:r>
            <w:proofErr w:type="spellEnd"/>
            <w:r w:rsidRPr="005C302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C3021">
              <w:rPr>
                <w:rFonts w:ascii="GHEA Grapalat" w:hAnsi="GHEA Grapalat" w:hint="eastAsia"/>
                <w:sz w:val="20"/>
              </w:rPr>
              <w:t>не</w:t>
            </w:r>
            <w:proofErr w:type="spellEnd"/>
            <w:r w:rsidRPr="005C3021">
              <w:rPr>
                <w:rFonts w:ascii="GHEA Grapalat" w:hAnsi="GHEA Grapalat"/>
                <w:sz w:val="20"/>
              </w:rPr>
              <w:t xml:space="preserve"> </w:t>
            </w:r>
            <w:proofErr w:type="spellStart"/>
            <w:r w:rsidRPr="005C3021">
              <w:rPr>
                <w:rFonts w:ascii="GHEA Grapalat" w:hAnsi="GHEA Grapalat" w:hint="eastAsia"/>
                <w:sz w:val="20"/>
              </w:rPr>
              <w:t>подписан</w:t>
            </w:r>
            <w:proofErr w:type="spellEnd"/>
          </w:p>
        </w:tc>
      </w:tr>
      <w:tr w:rsidR="001D62F6" w:rsidRPr="004E4619" w14:paraId="673F6D8D" w14:textId="77777777" w:rsidTr="001D62F6">
        <w:trPr>
          <w:trHeight w:val="354"/>
          <w:jc w:val="center"/>
        </w:trPr>
        <w:tc>
          <w:tcPr>
            <w:tcW w:w="1481" w:type="dxa"/>
            <w:vAlign w:val="center"/>
          </w:tcPr>
          <w:p w14:paraId="748447B8" w14:textId="28C6DCD0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</w:t>
            </w:r>
          </w:p>
        </w:tc>
        <w:tc>
          <w:tcPr>
            <w:tcW w:w="1817" w:type="dxa"/>
          </w:tcPr>
          <w:p w14:paraId="11C04F37" w14:textId="39D800B1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Моторное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масло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10W-40</w:t>
            </w:r>
          </w:p>
        </w:tc>
        <w:tc>
          <w:tcPr>
            <w:tcW w:w="2676" w:type="dxa"/>
            <w:vMerge/>
            <w:vAlign w:val="center"/>
          </w:tcPr>
          <w:p w14:paraId="19AB9DB7" w14:textId="2B21042D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1134EE29" w14:textId="35519759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36A15B7C" w14:textId="2B12F952" w:rsidR="001D62F6" w:rsidRPr="00274828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62F6" w:rsidRPr="004E4619" w14:paraId="1FB274E1" w14:textId="77777777" w:rsidTr="001D62F6">
        <w:trPr>
          <w:trHeight w:val="408"/>
          <w:jc w:val="center"/>
        </w:trPr>
        <w:tc>
          <w:tcPr>
            <w:tcW w:w="1481" w:type="dxa"/>
            <w:vAlign w:val="center"/>
          </w:tcPr>
          <w:p w14:paraId="075A9B55" w14:textId="7775DB7B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3</w:t>
            </w:r>
          </w:p>
        </w:tc>
        <w:tc>
          <w:tcPr>
            <w:tcW w:w="1817" w:type="dxa"/>
          </w:tcPr>
          <w:p w14:paraId="3A05CEF1" w14:textId="2E9F4FE2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Моторное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масло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5W-30</w:t>
            </w:r>
          </w:p>
        </w:tc>
        <w:tc>
          <w:tcPr>
            <w:tcW w:w="2676" w:type="dxa"/>
            <w:vMerge/>
            <w:vAlign w:val="center"/>
          </w:tcPr>
          <w:p w14:paraId="0BE0BCD6" w14:textId="220B9685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4B254CCA" w14:textId="162800D5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70FFC842" w14:textId="11F3848D" w:rsidR="001D62F6" w:rsidRPr="00274828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1D62F6" w:rsidRPr="004E4619" w14:paraId="4620943D" w14:textId="77777777" w:rsidTr="001D62F6">
        <w:trPr>
          <w:trHeight w:val="381"/>
          <w:jc w:val="center"/>
        </w:trPr>
        <w:tc>
          <w:tcPr>
            <w:tcW w:w="1481" w:type="dxa"/>
            <w:vAlign w:val="center"/>
          </w:tcPr>
          <w:p w14:paraId="6DDCE09D" w14:textId="7F71F232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4</w:t>
            </w:r>
          </w:p>
        </w:tc>
        <w:tc>
          <w:tcPr>
            <w:tcW w:w="1817" w:type="dxa"/>
          </w:tcPr>
          <w:p w14:paraId="4DA1D40E" w14:textId="30C852D1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Моторное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масло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5W-30</w:t>
            </w:r>
          </w:p>
        </w:tc>
        <w:tc>
          <w:tcPr>
            <w:tcW w:w="2676" w:type="dxa"/>
            <w:vMerge/>
            <w:vAlign w:val="center"/>
          </w:tcPr>
          <w:p w14:paraId="54510203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42C720A1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6C3B9DC6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1D62F6" w:rsidRPr="004E4619" w14:paraId="501F97C9" w14:textId="77777777" w:rsidTr="00611EFE">
        <w:trPr>
          <w:trHeight w:val="654"/>
          <w:jc w:val="center"/>
        </w:trPr>
        <w:tc>
          <w:tcPr>
            <w:tcW w:w="1481" w:type="dxa"/>
            <w:vAlign w:val="center"/>
          </w:tcPr>
          <w:p w14:paraId="4ACE45EC" w14:textId="51655363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20</w:t>
            </w:r>
          </w:p>
        </w:tc>
        <w:tc>
          <w:tcPr>
            <w:tcW w:w="1817" w:type="dxa"/>
          </w:tcPr>
          <w:p w14:paraId="665D5289" w14:textId="101DDADE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Охлаждающая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жидкость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(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антифриз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концентрат</w:t>
            </w:r>
            <w:proofErr w:type="spellEnd"/>
          </w:p>
        </w:tc>
        <w:tc>
          <w:tcPr>
            <w:tcW w:w="2676" w:type="dxa"/>
            <w:vMerge/>
            <w:vAlign w:val="center"/>
          </w:tcPr>
          <w:p w14:paraId="25344FE0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62E912C0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22812971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1D62F6" w:rsidRPr="004E4619" w14:paraId="40DC2BA7" w14:textId="77777777" w:rsidTr="00611EFE">
        <w:trPr>
          <w:trHeight w:val="654"/>
          <w:jc w:val="center"/>
        </w:trPr>
        <w:tc>
          <w:tcPr>
            <w:tcW w:w="1481" w:type="dxa"/>
            <w:vAlign w:val="center"/>
          </w:tcPr>
          <w:p w14:paraId="6EBED5F2" w14:textId="373CD41B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21</w:t>
            </w:r>
          </w:p>
        </w:tc>
        <w:tc>
          <w:tcPr>
            <w:tcW w:w="1817" w:type="dxa"/>
          </w:tcPr>
          <w:p w14:paraId="2A2288F2" w14:textId="6462404D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Охлаждающая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жидкость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(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антифриз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),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концентрат</w:t>
            </w:r>
            <w:proofErr w:type="spellEnd"/>
          </w:p>
        </w:tc>
        <w:tc>
          <w:tcPr>
            <w:tcW w:w="2676" w:type="dxa"/>
            <w:vMerge/>
            <w:vAlign w:val="center"/>
          </w:tcPr>
          <w:p w14:paraId="09EC7246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4EE8B069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4FC482D6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1D62F6" w:rsidRPr="004E4619" w14:paraId="58E473E1" w14:textId="77777777" w:rsidTr="00611EFE">
        <w:trPr>
          <w:trHeight w:val="654"/>
          <w:jc w:val="center"/>
        </w:trPr>
        <w:tc>
          <w:tcPr>
            <w:tcW w:w="1481" w:type="dxa"/>
            <w:vAlign w:val="center"/>
          </w:tcPr>
          <w:p w14:paraId="13D5904F" w14:textId="33A1F32A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22</w:t>
            </w:r>
          </w:p>
        </w:tc>
        <w:tc>
          <w:tcPr>
            <w:tcW w:w="1817" w:type="dxa"/>
          </w:tcPr>
          <w:p w14:paraId="030DF467" w14:textId="2849B905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Тормозная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жидкость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  <w:t>DOT-4</w:t>
            </w:r>
          </w:p>
        </w:tc>
        <w:tc>
          <w:tcPr>
            <w:tcW w:w="2676" w:type="dxa"/>
            <w:vMerge/>
            <w:vAlign w:val="center"/>
          </w:tcPr>
          <w:p w14:paraId="4965D4C1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629FD8F0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29526474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1D62F6" w:rsidRPr="004E4619" w14:paraId="42D850BE" w14:textId="77777777" w:rsidTr="00611EFE">
        <w:trPr>
          <w:trHeight w:val="654"/>
          <w:jc w:val="center"/>
        </w:trPr>
        <w:tc>
          <w:tcPr>
            <w:tcW w:w="1481" w:type="dxa"/>
            <w:vAlign w:val="center"/>
          </w:tcPr>
          <w:p w14:paraId="263D37F2" w14:textId="66FA668D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23</w:t>
            </w:r>
          </w:p>
        </w:tc>
        <w:tc>
          <w:tcPr>
            <w:tcW w:w="1817" w:type="dxa"/>
          </w:tcPr>
          <w:p w14:paraId="1597F6BD" w14:textId="2F4BAFA3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Незамерзающая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жидкость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для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стекол</w:t>
            </w:r>
            <w:proofErr w:type="spellEnd"/>
          </w:p>
        </w:tc>
        <w:tc>
          <w:tcPr>
            <w:tcW w:w="2676" w:type="dxa"/>
            <w:vMerge/>
            <w:vAlign w:val="center"/>
          </w:tcPr>
          <w:p w14:paraId="01E17081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40A5AF0C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2F394351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  <w:tr w:rsidR="001D62F6" w:rsidRPr="004E4619" w14:paraId="7162D3A1" w14:textId="77777777" w:rsidTr="00611EFE">
        <w:trPr>
          <w:trHeight w:val="654"/>
          <w:jc w:val="center"/>
        </w:trPr>
        <w:tc>
          <w:tcPr>
            <w:tcW w:w="1481" w:type="dxa"/>
            <w:vAlign w:val="center"/>
          </w:tcPr>
          <w:p w14:paraId="36A3AA5E" w14:textId="34E44C58" w:rsidR="001D62F6" w:rsidRPr="001D62F6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r w:rsidRPr="001D62F6">
              <w:rPr>
                <w:rFonts w:ascii="GHEA Grapalat" w:hAnsi="GHEA Grapalat" w:cs="Sylfaen"/>
                <w:sz w:val="20"/>
                <w:lang w:val="ru-RU"/>
              </w:rPr>
              <w:t>24</w:t>
            </w:r>
          </w:p>
        </w:tc>
        <w:tc>
          <w:tcPr>
            <w:tcW w:w="1817" w:type="dxa"/>
          </w:tcPr>
          <w:p w14:paraId="3FCB95F7" w14:textId="059DCA3F" w:rsidR="001D62F6" w:rsidRPr="001D62F6" w:rsidRDefault="001D62F6" w:rsidP="001D62F6">
            <w:pPr>
              <w:jc w:val="center"/>
              <w:rPr>
                <w:rFonts w:ascii="GHEA Grapalat" w:hAnsi="GHEA Grapalat" w:cs="Sylfaen"/>
                <w:sz w:val="20"/>
                <w:lang w:val="ru-RU"/>
              </w:rPr>
            </w:pP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Незамерзающая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жидкость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br/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для</w:t>
            </w:r>
            <w:proofErr w:type="spellEnd"/>
            <w:r w:rsidRPr="001D62F6">
              <w:rPr>
                <w:rFonts w:ascii="GHEA Grapalat" w:hAnsi="GHEA Grapalat" w:cs="Sylfaen"/>
                <w:sz w:val="20"/>
                <w:lang w:val="ru-RU"/>
              </w:rPr>
              <w:t xml:space="preserve"> </w:t>
            </w:r>
            <w:proofErr w:type="spellStart"/>
            <w:r w:rsidRPr="001D62F6">
              <w:rPr>
                <w:rFonts w:ascii="GHEA Grapalat" w:hAnsi="GHEA Grapalat" w:cs="Sylfaen"/>
                <w:sz w:val="20"/>
                <w:lang w:val="ru-RU"/>
              </w:rPr>
              <w:t>стекол</w:t>
            </w:r>
            <w:proofErr w:type="spellEnd"/>
          </w:p>
        </w:tc>
        <w:tc>
          <w:tcPr>
            <w:tcW w:w="2676" w:type="dxa"/>
            <w:vMerge/>
            <w:vAlign w:val="center"/>
          </w:tcPr>
          <w:p w14:paraId="0044F8F4" w14:textId="77777777" w:rsidR="001D62F6" w:rsidRPr="005A03FC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422" w:type="dxa"/>
            <w:vMerge/>
            <w:vAlign w:val="center"/>
          </w:tcPr>
          <w:p w14:paraId="710F6268" w14:textId="77777777" w:rsidR="001D62F6" w:rsidRPr="00907DA9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/>
                <w:sz w:val="20"/>
                <w:lang w:val="ru-RU"/>
              </w:rPr>
            </w:pPr>
          </w:p>
        </w:tc>
        <w:tc>
          <w:tcPr>
            <w:tcW w:w="2109" w:type="dxa"/>
            <w:vMerge/>
            <w:vAlign w:val="center"/>
          </w:tcPr>
          <w:p w14:paraId="763F31B5" w14:textId="77777777" w:rsidR="001D62F6" w:rsidRPr="005C3021" w:rsidRDefault="001D62F6" w:rsidP="001D62F6">
            <w:pPr>
              <w:widowControl w:val="0"/>
              <w:spacing w:after="120"/>
              <w:jc w:val="center"/>
              <w:rPr>
                <w:rFonts w:ascii="GHEA Grapalat" w:hAnsi="GHEA Grapalat" w:hint="eastAsia"/>
                <w:sz w:val="20"/>
              </w:rPr>
            </w:pPr>
          </w:p>
        </w:tc>
      </w:tr>
    </w:tbl>
    <w:p w14:paraId="1C3A9A9B" w14:textId="77777777" w:rsidR="005A03FC" w:rsidRPr="00801655" w:rsidRDefault="005A03FC" w:rsidP="001D62F6">
      <w:pPr>
        <w:widowControl w:val="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801655">
        <w:rPr>
          <w:rFonts w:ascii="GHEA Grapalat" w:hAnsi="GHEA Grapalat" w:cs="Sylfaen" w:hint="eastAsia"/>
          <w:sz w:val="20"/>
          <w:lang w:val="af-ZA"/>
        </w:rPr>
        <w:t>Согласно</w:t>
      </w:r>
      <w:r w:rsidRPr="00801655">
        <w:rPr>
          <w:rFonts w:ascii="GHEA Grapalat" w:hAnsi="GHEA Grapalat" w:cs="Sylfaen"/>
          <w:sz w:val="20"/>
          <w:lang w:val="af-ZA"/>
        </w:rPr>
        <w:t xml:space="preserve"> </w:t>
      </w:r>
      <w:r w:rsidRPr="00801655">
        <w:rPr>
          <w:rFonts w:ascii="GHEA Grapalat" w:hAnsi="GHEA Grapalat" w:cs="Sylfaen" w:hint="eastAsia"/>
          <w:sz w:val="20"/>
          <w:lang w:val="af-ZA"/>
        </w:rPr>
        <w:t>статье</w:t>
      </w:r>
      <w:r w:rsidRPr="00801655">
        <w:rPr>
          <w:rFonts w:ascii="GHEA Grapalat" w:hAnsi="GHEA Grapalat" w:cs="Sylfaen"/>
          <w:sz w:val="20"/>
          <w:lang w:val="af-ZA"/>
        </w:rPr>
        <w:t xml:space="preserve"> 10 </w:t>
      </w:r>
      <w:r w:rsidRPr="00801655">
        <w:rPr>
          <w:rFonts w:ascii="GHEA Grapalat" w:hAnsi="GHEA Grapalat" w:cs="Sylfaen" w:hint="eastAsia"/>
          <w:sz w:val="20"/>
          <w:lang w:val="af-ZA"/>
        </w:rPr>
        <w:t>Закона</w:t>
      </w:r>
      <w:r w:rsidRPr="00801655">
        <w:rPr>
          <w:rFonts w:ascii="GHEA Grapalat" w:hAnsi="GHEA Grapalat" w:cs="Sylfaen"/>
          <w:sz w:val="20"/>
          <w:lang w:val="af-ZA"/>
        </w:rPr>
        <w:t xml:space="preserve"> </w:t>
      </w:r>
      <w:r w:rsidRPr="00801655">
        <w:rPr>
          <w:rFonts w:ascii="GHEA Grapalat" w:hAnsi="GHEA Grapalat" w:cs="Sylfaen" w:hint="eastAsia"/>
          <w:sz w:val="20"/>
          <w:lang w:val="af-ZA"/>
        </w:rPr>
        <w:t>РА</w:t>
      </w:r>
      <w:r w:rsidRPr="00801655">
        <w:rPr>
          <w:rFonts w:ascii="GHEA Grapalat" w:hAnsi="GHEA Grapalat" w:cs="Sylfaen"/>
          <w:sz w:val="20"/>
          <w:lang w:val="af-ZA"/>
        </w:rPr>
        <w:t xml:space="preserve"> </w:t>
      </w:r>
      <w:r w:rsidRPr="00801655">
        <w:rPr>
          <w:rFonts w:ascii="GHEA Grapalat" w:hAnsi="GHEA Grapalat" w:cs="Sylfaen" w:hint="eastAsia"/>
          <w:sz w:val="20"/>
          <w:lang w:val="af-ZA"/>
        </w:rPr>
        <w:t>”О</w:t>
      </w:r>
      <w:r w:rsidRPr="00801655">
        <w:rPr>
          <w:rFonts w:ascii="GHEA Grapalat" w:hAnsi="GHEA Grapalat" w:cs="Sylfaen"/>
          <w:sz w:val="20"/>
          <w:lang w:val="af-ZA"/>
        </w:rPr>
        <w:t xml:space="preserve"> </w:t>
      </w:r>
      <w:r w:rsidRPr="00801655">
        <w:rPr>
          <w:rFonts w:ascii="GHEA Grapalat" w:hAnsi="GHEA Grapalat" w:cs="Sylfaen" w:hint="eastAsia"/>
          <w:sz w:val="20"/>
          <w:lang w:val="af-ZA"/>
        </w:rPr>
        <w:t>закупках</w:t>
      </w:r>
      <w:r w:rsidRPr="00801655">
        <w:rPr>
          <w:rFonts w:ascii="GHEA Grapalat" w:hAnsi="GHEA Grapalat" w:cs="Sylfaen"/>
          <w:sz w:val="20"/>
          <w:lang w:val="af-ZA"/>
        </w:rPr>
        <w:t>", в качестве периода</w:t>
      </w:r>
      <w:r w:rsidRPr="00801655">
        <w:rPr>
          <w:rFonts w:ascii="Calibri" w:hAnsi="Calibri" w:cs="Calibri"/>
          <w:sz w:val="20"/>
          <w:lang w:val="af-ZA"/>
        </w:rPr>
        <w:t> </w:t>
      </w:r>
      <w:r w:rsidRPr="00801655">
        <w:rPr>
          <w:rFonts w:ascii="GHEA Grapalat" w:hAnsi="GHEA Grapalat" w:cs="Sylfaen"/>
          <w:sz w:val="20"/>
          <w:lang w:val="af-ZA"/>
        </w:rPr>
        <w:t>ожидания устанавливается период времени со дня, следующего за днем</w:t>
      </w:r>
      <w:r w:rsidRPr="00801655">
        <w:rPr>
          <w:rFonts w:ascii="Calibri" w:hAnsi="Calibri" w:cs="Calibri"/>
          <w:sz w:val="20"/>
          <w:lang w:val="af-ZA"/>
        </w:rPr>
        <w:t> </w:t>
      </w:r>
      <w:r w:rsidRPr="00801655">
        <w:rPr>
          <w:rFonts w:ascii="GHEA Grapalat" w:hAnsi="GHEA Grapalat" w:cs="Sylfaen"/>
          <w:sz w:val="20"/>
          <w:lang w:val="af-ZA"/>
        </w:rPr>
        <w:t>опубликования настоящего объявления, до 10-го календарного дня включительно.</w:t>
      </w:r>
    </w:p>
    <w:p w14:paraId="22627971" w14:textId="4DE397B8" w:rsidR="00B44ACB" w:rsidRPr="00B44ACB" w:rsidRDefault="00B44ACB" w:rsidP="00292672">
      <w:pPr>
        <w:ind w:firstLine="450"/>
        <w:jc w:val="both"/>
        <w:rPr>
          <w:rFonts w:ascii="GHEA Grapalat" w:hAnsi="GHEA Grapalat" w:cs="Sylfaen"/>
          <w:sz w:val="20"/>
          <w:lang w:val="af-ZA"/>
        </w:rPr>
      </w:pPr>
      <w:r w:rsidRPr="008D6642">
        <w:rPr>
          <w:rFonts w:ascii="GHEA Grapalat" w:hAnsi="GHEA Grapalat" w:cs="Sylfaen"/>
          <w:sz w:val="20"/>
          <w:lang w:val="af-ZA"/>
        </w:rPr>
        <w:t xml:space="preserve">Для получения дополнительной информации, связанной с настоящим объявлением, можно обратиться к секретарю Оценочной комиссии под кодом </w:t>
      </w:r>
      <w:r w:rsidR="00292672" w:rsidRPr="00292672">
        <w:rPr>
          <w:rFonts w:ascii="GHEA Grapalat" w:hAnsi="GHEA Grapalat" w:cs="Sylfaen"/>
          <w:sz w:val="20"/>
          <w:lang w:val="af-ZA"/>
        </w:rPr>
        <w:t>ՀՓ-ԷԱՃԱՊՁԲ-26/14</w:t>
      </w:r>
      <w:r w:rsidR="00292672">
        <w:rPr>
          <w:rFonts w:ascii="GHEA Grapalat" w:hAnsi="GHEA Grapalat" w:cs="Sylfaen"/>
          <w:sz w:val="20"/>
          <w:lang w:val="af-ZA"/>
        </w:rPr>
        <w:t xml:space="preserve"> </w:t>
      </w:r>
      <w:r w:rsidR="00042026" w:rsidRPr="00042026">
        <w:rPr>
          <w:rFonts w:ascii="GHEA Grapalat" w:hAnsi="GHEA Grapalat" w:cs="Sylfaen" w:hint="eastAsia"/>
          <w:sz w:val="20"/>
          <w:lang w:val="af-ZA"/>
        </w:rPr>
        <w:t>Т</w:t>
      </w:r>
      <w:r w:rsidR="00042026" w:rsidRPr="00042026">
        <w:rPr>
          <w:rFonts w:ascii="GHEA Grapalat" w:hAnsi="GHEA Grapalat" w:cs="Sylfaen"/>
          <w:sz w:val="20"/>
          <w:lang w:val="af-ZA"/>
        </w:rPr>
        <w:t xml:space="preserve">. </w:t>
      </w:r>
      <w:r w:rsidR="00042026" w:rsidRPr="00042026">
        <w:rPr>
          <w:rFonts w:ascii="GHEA Grapalat" w:hAnsi="GHEA Grapalat" w:cs="Sylfaen" w:hint="eastAsia"/>
          <w:sz w:val="20"/>
          <w:lang w:val="af-ZA"/>
        </w:rPr>
        <w:t>Карапетян</w:t>
      </w:r>
      <w:r w:rsidRPr="008D6642">
        <w:rPr>
          <w:rFonts w:ascii="GHEA Grapalat" w:hAnsi="GHEA Grapalat" w:cs="Sylfaen"/>
          <w:sz w:val="20"/>
          <w:lang w:val="af-ZA"/>
        </w:rPr>
        <w:t xml:space="preserve">.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                </w:t>
      </w:r>
      <w:r w:rsidRPr="00B44ACB">
        <w:rPr>
          <w:rFonts w:ascii="GHEA Grapalat" w:hAnsi="GHEA Grapalat" w:cs="Sylfaen"/>
          <w:sz w:val="20"/>
          <w:lang w:val="af-ZA"/>
        </w:rPr>
        <w:tab/>
        <w:t xml:space="preserve"> </w:t>
      </w:r>
    </w:p>
    <w:p w14:paraId="36D99E7F" w14:textId="61DD80C1" w:rsidR="00B44ACB" w:rsidRPr="00042026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 xml:space="preserve">Телефон` </w:t>
      </w:r>
      <w:r w:rsidR="00292672" w:rsidRPr="00292672">
        <w:rPr>
          <w:rFonts w:ascii="GHEA Grapalat" w:hAnsi="GHEA Grapalat"/>
          <w:lang w:val="af-ZA"/>
        </w:rPr>
        <w:t>095146243</w:t>
      </w:r>
    </w:p>
    <w:p w14:paraId="55A23BB0" w14:textId="4BB92A88" w:rsidR="00B44ACB" w:rsidRPr="008D6642" w:rsidRDefault="00B44ACB" w:rsidP="00B44ACB">
      <w:pPr>
        <w:pStyle w:val="FootnoteText"/>
        <w:tabs>
          <w:tab w:val="left" w:pos="360"/>
          <w:tab w:val="left" w:pos="1350"/>
        </w:tabs>
        <w:spacing w:line="276" w:lineRule="auto"/>
        <w:ind w:firstLine="450"/>
        <w:jc w:val="both"/>
        <w:rPr>
          <w:rFonts w:ascii="GHEA Grapalat" w:hAnsi="GHEA Grapalat"/>
          <w:lang w:val="ru-RU"/>
        </w:rPr>
      </w:pPr>
      <w:r w:rsidRPr="008D6642">
        <w:rPr>
          <w:rFonts w:ascii="GHEA Grapalat" w:hAnsi="GHEA Grapalat"/>
          <w:lang w:val="ru-RU"/>
        </w:rPr>
        <w:t xml:space="preserve">Электронная </w:t>
      </w:r>
      <w:proofErr w:type="gramStart"/>
      <w:r w:rsidRPr="008D6642">
        <w:rPr>
          <w:rFonts w:ascii="GHEA Grapalat" w:hAnsi="GHEA Grapalat"/>
          <w:lang w:val="ru-RU"/>
        </w:rPr>
        <w:t xml:space="preserve">почта:  </w:t>
      </w:r>
      <w:r w:rsidR="00042026" w:rsidRPr="00042026">
        <w:rPr>
          <w:rFonts w:ascii="GHEA Grapalat" w:hAnsi="GHEA Grapalat"/>
          <w:lang w:val="af-ZA"/>
        </w:rPr>
        <w:t>taguhi.</w:t>
      </w:r>
      <w:r w:rsidR="00042026">
        <w:rPr>
          <w:rFonts w:ascii="GHEA Grapalat" w:hAnsi="GHEA Grapalat"/>
          <w:lang w:val="af-ZA"/>
        </w:rPr>
        <w:t>karapetyan@</w:t>
      </w:r>
      <w:proofErr w:type="spellStart"/>
      <w:r w:rsidR="00292672">
        <w:rPr>
          <w:rFonts w:ascii="GHEA Grapalat" w:hAnsi="GHEA Grapalat"/>
        </w:rPr>
        <w:t>haypost</w:t>
      </w:r>
      <w:proofErr w:type="spellEnd"/>
      <w:r w:rsidR="00042026">
        <w:rPr>
          <w:rFonts w:ascii="GHEA Grapalat" w:hAnsi="GHEA Grapalat"/>
          <w:lang w:val="af-ZA"/>
        </w:rPr>
        <w:t>.am</w:t>
      </w:r>
      <w:proofErr w:type="gramEnd"/>
      <w:r w:rsidRPr="008D6642">
        <w:rPr>
          <w:rFonts w:ascii="GHEA Grapalat" w:hAnsi="GHEA Grapalat" w:cs="Arial Armenian"/>
          <w:lang w:val="af-ZA"/>
        </w:rPr>
        <w:t>։</w:t>
      </w:r>
    </w:p>
    <w:p w14:paraId="4BD8A8B4" w14:textId="77777777" w:rsidR="00B44ACB" w:rsidRPr="00292672" w:rsidRDefault="005A03FC" w:rsidP="005A03FC">
      <w:pPr>
        <w:pStyle w:val="BodyTextIndent3"/>
        <w:spacing w:line="360" w:lineRule="auto"/>
        <w:ind w:firstLine="0"/>
        <w:rPr>
          <w:rFonts w:ascii="GHEA Grapalat" w:hAnsi="GHEA Grapalat"/>
          <w:b w:val="0"/>
          <w:i w:val="0"/>
          <w:sz w:val="20"/>
          <w:u w:val="none"/>
          <w:lang w:val="ru-RU"/>
        </w:rPr>
      </w:pPr>
      <w:r>
        <w:rPr>
          <w:rFonts w:ascii="GHEA Grapalat" w:hAnsi="GHEA Grapalat"/>
          <w:b w:val="0"/>
          <w:i w:val="0"/>
          <w:u w:val="none"/>
          <w:lang w:val="hy-AM"/>
        </w:rPr>
        <w:t xml:space="preserve">       </w:t>
      </w:r>
      <w:r w:rsidR="00B44ACB" w:rsidRPr="00292672">
        <w:rPr>
          <w:rFonts w:ascii="GHEA Grapalat" w:hAnsi="GHEA Grapalat"/>
          <w:b w:val="0"/>
          <w:i w:val="0"/>
          <w:sz w:val="20"/>
          <w:u w:val="none"/>
          <w:lang w:val="ru-RU"/>
        </w:rPr>
        <w:t>Заказчик`  Мэрия  г.Еревана</w:t>
      </w:r>
    </w:p>
    <w:p w14:paraId="51CCCC18" w14:textId="77777777" w:rsidR="00B44ACB" w:rsidRPr="00141531" w:rsidRDefault="00B44ACB" w:rsidP="00EF1725">
      <w:pPr>
        <w:pStyle w:val="BodyTextIndent"/>
        <w:ind w:firstLine="0"/>
        <w:rPr>
          <w:rFonts w:ascii="GHEA Grapalat" w:hAnsi="GHEA Grapalat"/>
          <w:b/>
          <w:i/>
          <w:lang w:val="af-ZA"/>
        </w:rPr>
      </w:pPr>
    </w:p>
    <w:p w14:paraId="38BE923B" w14:textId="77777777"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F7E836" w14:textId="77777777" w:rsidR="00AE6B0C" w:rsidRDefault="00AE6B0C">
      <w:r>
        <w:separator/>
      </w:r>
    </w:p>
  </w:endnote>
  <w:endnote w:type="continuationSeparator" w:id="0">
    <w:p w14:paraId="638C56BB" w14:textId="77777777" w:rsidR="00AE6B0C" w:rsidRDefault="00AE6B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E6A979" w14:textId="77777777"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D0046DF" w14:textId="77777777" w:rsidR="00E72947" w:rsidRDefault="00E72947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0AE0" w14:textId="77777777" w:rsidR="00E72947" w:rsidRDefault="00AD139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7294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A03FC">
      <w:rPr>
        <w:rStyle w:val="PageNumber"/>
        <w:noProof/>
      </w:rPr>
      <w:t>2</w:t>
    </w:r>
    <w:r>
      <w:rPr>
        <w:rStyle w:val="PageNumber"/>
      </w:rPr>
      <w:fldChar w:fldCharType="end"/>
    </w:r>
  </w:p>
  <w:p w14:paraId="05CE196E" w14:textId="77777777" w:rsidR="00E72947" w:rsidRDefault="00E72947" w:rsidP="00B21464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A75ABF" w14:textId="77777777" w:rsidR="00E72947" w:rsidRDefault="00E729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DD52CB" w14:textId="77777777" w:rsidR="00AE6B0C" w:rsidRDefault="00AE6B0C">
      <w:r>
        <w:separator/>
      </w:r>
    </w:p>
  </w:footnote>
  <w:footnote w:type="continuationSeparator" w:id="0">
    <w:p w14:paraId="656B8A87" w14:textId="77777777" w:rsidR="00AE6B0C" w:rsidRDefault="00AE6B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BF934" w14:textId="77777777" w:rsidR="00E72947" w:rsidRDefault="00E7294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C77A4" w14:textId="77777777" w:rsidR="00E72947" w:rsidRDefault="00E7294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CF43D" w14:textId="77777777" w:rsidR="00E72947" w:rsidRDefault="00E7294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 w15:restartNumberingAfterBreak="0">
    <w:nsid w:val="440B150A"/>
    <w:multiLevelType w:val="hybridMultilevel"/>
    <w:tmpl w:val="B2142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44A6496"/>
    <w:multiLevelType w:val="hybridMultilevel"/>
    <w:tmpl w:val="436264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224609301">
    <w:abstractNumId w:val="32"/>
  </w:num>
  <w:num w:numId="2" w16cid:durableId="818108065">
    <w:abstractNumId w:val="27"/>
  </w:num>
  <w:num w:numId="3" w16cid:durableId="1513759036">
    <w:abstractNumId w:val="3"/>
  </w:num>
  <w:num w:numId="4" w16cid:durableId="1400787291">
    <w:abstractNumId w:val="21"/>
  </w:num>
  <w:num w:numId="5" w16cid:durableId="958881683">
    <w:abstractNumId w:val="37"/>
  </w:num>
  <w:num w:numId="6" w16cid:durableId="588123868">
    <w:abstractNumId w:val="18"/>
  </w:num>
  <w:num w:numId="7" w16cid:durableId="1467889551">
    <w:abstractNumId w:val="33"/>
  </w:num>
  <w:num w:numId="8" w16cid:durableId="839153820">
    <w:abstractNumId w:val="7"/>
  </w:num>
  <w:num w:numId="9" w16cid:durableId="305398406">
    <w:abstractNumId w:val="19"/>
  </w:num>
  <w:num w:numId="10" w16cid:durableId="611128916">
    <w:abstractNumId w:val="15"/>
  </w:num>
  <w:num w:numId="11" w16cid:durableId="958224097">
    <w:abstractNumId w:val="12"/>
  </w:num>
  <w:num w:numId="12" w16cid:durableId="17051134">
    <w:abstractNumId w:val="0"/>
  </w:num>
  <w:num w:numId="13" w16cid:durableId="46029960">
    <w:abstractNumId w:val="29"/>
  </w:num>
  <w:num w:numId="14" w16cid:durableId="535431232">
    <w:abstractNumId w:val="28"/>
  </w:num>
  <w:num w:numId="15" w16cid:durableId="2101951264">
    <w:abstractNumId w:val="9"/>
  </w:num>
  <w:num w:numId="16" w16cid:durableId="1981108508">
    <w:abstractNumId w:val="1"/>
  </w:num>
  <w:num w:numId="17" w16cid:durableId="800732854">
    <w:abstractNumId w:val="6"/>
  </w:num>
  <w:num w:numId="18" w16cid:durableId="101532790">
    <w:abstractNumId w:val="25"/>
  </w:num>
  <w:num w:numId="19" w16cid:durableId="216160802">
    <w:abstractNumId w:val="30"/>
  </w:num>
  <w:num w:numId="20" w16cid:durableId="1547332934">
    <w:abstractNumId w:val="2"/>
  </w:num>
  <w:num w:numId="21" w16cid:durableId="986518559">
    <w:abstractNumId w:val="26"/>
  </w:num>
  <w:num w:numId="22" w16cid:durableId="1637251620">
    <w:abstractNumId w:val="31"/>
  </w:num>
  <w:num w:numId="23" w16cid:durableId="2124954091">
    <w:abstractNumId w:val="8"/>
  </w:num>
  <w:num w:numId="24" w16cid:durableId="1067613547">
    <w:abstractNumId w:val="4"/>
  </w:num>
  <w:num w:numId="25" w16cid:durableId="171343351">
    <w:abstractNumId w:val="36"/>
  </w:num>
  <w:num w:numId="26" w16cid:durableId="593560661">
    <w:abstractNumId w:val="24"/>
  </w:num>
  <w:num w:numId="27" w16cid:durableId="53506152">
    <w:abstractNumId w:val="10"/>
  </w:num>
  <w:num w:numId="28" w16cid:durableId="400099711">
    <w:abstractNumId w:val="13"/>
  </w:num>
  <w:num w:numId="29" w16cid:durableId="1275137560">
    <w:abstractNumId w:val="34"/>
  </w:num>
  <w:num w:numId="30" w16cid:durableId="987443339">
    <w:abstractNumId w:val="22"/>
  </w:num>
  <w:num w:numId="31" w16cid:durableId="1025328059">
    <w:abstractNumId w:val="22"/>
  </w:num>
  <w:num w:numId="32" w16cid:durableId="1627084998">
    <w:abstractNumId w:val="16"/>
  </w:num>
  <w:num w:numId="33" w16cid:durableId="435714380">
    <w:abstractNumId w:val="38"/>
  </w:num>
  <w:num w:numId="34" w16cid:durableId="852494220">
    <w:abstractNumId w:val="11"/>
  </w:num>
  <w:num w:numId="35" w16cid:durableId="670764536">
    <w:abstractNumId w:val="14"/>
  </w:num>
  <w:num w:numId="36" w16cid:durableId="173224049">
    <w:abstractNumId w:val="5"/>
  </w:num>
  <w:num w:numId="37" w16cid:durableId="194345050">
    <w:abstractNumId w:val="17"/>
  </w:num>
  <w:num w:numId="38" w16cid:durableId="292179633">
    <w:abstractNumId w:val="35"/>
  </w:num>
  <w:num w:numId="39" w16cid:durableId="1456169642">
    <w:abstractNumId w:val="23"/>
  </w:num>
  <w:num w:numId="40" w16cid:durableId="123053150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83E21"/>
    <w:rsid w:val="0002064B"/>
    <w:rsid w:val="00025EFB"/>
    <w:rsid w:val="00030146"/>
    <w:rsid w:val="00030651"/>
    <w:rsid w:val="000313E6"/>
    <w:rsid w:val="0003635A"/>
    <w:rsid w:val="00042026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B4CE6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6499D"/>
    <w:rsid w:val="00165A7D"/>
    <w:rsid w:val="001764F5"/>
    <w:rsid w:val="00176503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D62F6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74828"/>
    <w:rsid w:val="002827E6"/>
    <w:rsid w:val="00292672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07DF"/>
    <w:rsid w:val="003D1CDB"/>
    <w:rsid w:val="003D5271"/>
    <w:rsid w:val="003D750D"/>
    <w:rsid w:val="003E343E"/>
    <w:rsid w:val="003F49B4"/>
    <w:rsid w:val="0043269D"/>
    <w:rsid w:val="00441E90"/>
    <w:rsid w:val="00454284"/>
    <w:rsid w:val="004645D3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E5B2D"/>
    <w:rsid w:val="004F0294"/>
    <w:rsid w:val="004F2F82"/>
    <w:rsid w:val="004F596C"/>
    <w:rsid w:val="005143FC"/>
    <w:rsid w:val="00521AEF"/>
    <w:rsid w:val="00531EA4"/>
    <w:rsid w:val="00541E9B"/>
    <w:rsid w:val="005645A0"/>
    <w:rsid w:val="00565D7E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3FC"/>
    <w:rsid w:val="005A05CF"/>
    <w:rsid w:val="005A5545"/>
    <w:rsid w:val="005A7CDE"/>
    <w:rsid w:val="005B30BE"/>
    <w:rsid w:val="005C3021"/>
    <w:rsid w:val="005C39A0"/>
    <w:rsid w:val="005C4358"/>
    <w:rsid w:val="005D0F4E"/>
    <w:rsid w:val="005D53A4"/>
    <w:rsid w:val="005E0856"/>
    <w:rsid w:val="005E2F58"/>
    <w:rsid w:val="005F254D"/>
    <w:rsid w:val="005F2A12"/>
    <w:rsid w:val="00613058"/>
    <w:rsid w:val="0061716C"/>
    <w:rsid w:val="00622A3A"/>
    <w:rsid w:val="006253B1"/>
    <w:rsid w:val="00625505"/>
    <w:rsid w:val="00634409"/>
    <w:rsid w:val="0064019E"/>
    <w:rsid w:val="00644FD7"/>
    <w:rsid w:val="00647088"/>
    <w:rsid w:val="0065134B"/>
    <w:rsid w:val="00652B69"/>
    <w:rsid w:val="006538D5"/>
    <w:rsid w:val="0065397C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C2E8F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7F5BB3"/>
    <w:rsid w:val="007F7AAF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426D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27D66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13D"/>
    <w:rsid w:val="009B63BC"/>
    <w:rsid w:val="009B75F2"/>
    <w:rsid w:val="009D256A"/>
    <w:rsid w:val="009D3A60"/>
    <w:rsid w:val="009D4DA6"/>
    <w:rsid w:val="009E47DC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1394"/>
    <w:rsid w:val="00AD5F58"/>
    <w:rsid w:val="00AE44F0"/>
    <w:rsid w:val="00AE6B0C"/>
    <w:rsid w:val="00AE7C17"/>
    <w:rsid w:val="00B036F7"/>
    <w:rsid w:val="00B051B0"/>
    <w:rsid w:val="00B06F5C"/>
    <w:rsid w:val="00B10495"/>
    <w:rsid w:val="00B16C9D"/>
    <w:rsid w:val="00B21464"/>
    <w:rsid w:val="00B21822"/>
    <w:rsid w:val="00B34A30"/>
    <w:rsid w:val="00B41187"/>
    <w:rsid w:val="00B44ACB"/>
    <w:rsid w:val="00B45438"/>
    <w:rsid w:val="00B5005D"/>
    <w:rsid w:val="00B5440A"/>
    <w:rsid w:val="00B5525A"/>
    <w:rsid w:val="00B5723E"/>
    <w:rsid w:val="00B67DA7"/>
    <w:rsid w:val="00B71169"/>
    <w:rsid w:val="00B7414D"/>
    <w:rsid w:val="00B81767"/>
    <w:rsid w:val="00B84E03"/>
    <w:rsid w:val="00B943FD"/>
    <w:rsid w:val="00BA55A6"/>
    <w:rsid w:val="00BC0BAC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BF4253"/>
    <w:rsid w:val="00C0300C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838C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0FE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41B1"/>
    <w:rsid w:val="00E359C1"/>
    <w:rsid w:val="00E42220"/>
    <w:rsid w:val="00E45067"/>
    <w:rsid w:val="00E476D2"/>
    <w:rsid w:val="00E55F33"/>
    <w:rsid w:val="00E56F69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4E8E"/>
    <w:rsid w:val="00F36802"/>
    <w:rsid w:val="00F408C7"/>
    <w:rsid w:val="00F4276A"/>
    <w:rsid w:val="00F546D9"/>
    <w:rsid w:val="00F570A9"/>
    <w:rsid w:val="00F63219"/>
    <w:rsid w:val="00F714E0"/>
    <w:rsid w:val="00F71764"/>
    <w:rsid w:val="00F750C8"/>
    <w:rsid w:val="00F903B2"/>
    <w:rsid w:val="00F92E16"/>
    <w:rsid w:val="00F97516"/>
    <w:rsid w:val="00F97BAF"/>
    <w:rsid w:val="00FA127B"/>
    <w:rsid w:val="00FB0DE6"/>
    <w:rsid w:val="00FB2C5C"/>
    <w:rsid w:val="00FC062E"/>
    <w:rsid w:val="00FD0C86"/>
    <w:rsid w:val="00FD1820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3AA56D77"/>
  <w15:docId w15:val="{AC67FCCB-641F-4C83-BB12-2A46525BB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C3021"/>
    <w:rPr>
      <w:rFonts w:ascii="Times Armenian" w:hAnsi="Times Armenian"/>
      <w:sz w:val="24"/>
      <w:lang w:eastAsia="ru-RU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link w:val="BodyTextIndent3Char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Heading3Char">
    <w:name w:val="Heading 3 Char"/>
    <w:basedOn w:val="DefaultParagraphFont"/>
    <w:link w:val="Heading3"/>
    <w:rsid w:val="008C5EB5"/>
    <w:rPr>
      <w:rFonts w:ascii="Times LatArm" w:hAnsi="Times LatArm"/>
      <w:b/>
      <w:sz w:val="28"/>
      <w:lang w:eastAsia="ru-RU"/>
    </w:rPr>
  </w:style>
  <w:style w:type="character" w:customStyle="1" w:styleId="BodyTextIndent2Char">
    <w:name w:val="Body Text Indent 2 Char"/>
    <w:link w:val="BodyTextIndent2"/>
    <w:rsid w:val="00A07363"/>
    <w:rPr>
      <w:rFonts w:ascii="Arial LatArm" w:hAnsi="Arial LatArm"/>
      <w:sz w:val="24"/>
      <w:lang w:eastAsia="ru-RU"/>
    </w:rPr>
  </w:style>
  <w:style w:type="character" w:customStyle="1" w:styleId="BodyTextIndent3Char">
    <w:name w:val="Body Text Indent 3 Char"/>
    <w:link w:val="BodyTextIndent3"/>
    <w:rsid w:val="00B44ACB"/>
    <w:rPr>
      <w:rFonts w:ascii="Arial LatArm" w:hAnsi="Arial LatArm"/>
      <w:b/>
      <w:i/>
      <w:sz w:val="22"/>
      <w:u w:val="single"/>
      <w:lang w:val="en-AU" w:eastAsia="ru-RU"/>
    </w:rPr>
  </w:style>
  <w:style w:type="character" w:customStyle="1" w:styleId="FootnoteTextChar">
    <w:name w:val="Footnote Text Char"/>
    <w:link w:val="FootnoteText"/>
    <w:semiHidden/>
    <w:rsid w:val="00B44ACB"/>
    <w:rPr>
      <w:rFonts w:ascii="Times Armenian" w:hAnsi="Times Armenian"/>
      <w:lang w:eastAsia="ru-RU"/>
    </w:rPr>
  </w:style>
  <w:style w:type="paragraph" w:styleId="ListParagraph">
    <w:name w:val="List Paragraph"/>
    <w:basedOn w:val="Normal"/>
    <w:uiPriority w:val="34"/>
    <w:qFormat/>
    <w:rsid w:val="001D62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Taguhi Karapetyan</cp:lastModifiedBy>
  <cp:revision>92</cp:revision>
  <cp:lastPrinted>2012-06-13T06:43:00Z</cp:lastPrinted>
  <dcterms:created xsi:type="dcterms:W3CDTF">2012-10-05T11:57:00Z</dcterms:created>
  <dcterms:modified xsi:type="dcterms:W3CDTF">2025-12-26T07:59:00Z</dcterms:modified>
</cp:coreProperties>
</file>