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2679D" w14:textId="77777777" w:rsidR="00E56328" w:rsidRPr="004D2DAA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</w:rPr>
      </w:pPr>
    </w:p>
    <w:p w14:paraId="60ADD191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074D9839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46D56F70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05210664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EFED09D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70961044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7FAFCDC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C35D04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BD414CF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22EFF14" w14:textId="0A64DDC4" w:rsidR="0022631D" w:rsidRPr="0022631D" w:rsidRDefault="003D33CE" w:rsidP="00D141F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u w:val="single"/>
          <w:lang w:val="hy-AM"/>
        </w:rPr>
        <w:t>Հ</w:t>
      </w:r>
      <w:r>
        <w:rPr>
          <w:rFonts w:ascii="GHEA Grapalat" w:hAnsi="GHEA Grapalat"/>
          <w:u w:val="single"/>
          <w:lang w:val="af-ZA"/>
        </w:rPr>
        <w:t>այաստանի Հանրապետության Շիրակի մարզի Անի 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hAnsi="GHEA Grapalat"/>
          <w:lang w:val="af-ZA"/>
        </w:rPr>
        <w:t>ՀՀ Շիրակի մարզ, քաղաք Մարալիկ, Մադաթյան 1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D141F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իր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B312CE">
        <w:rPr>
          <w:rFonts w:ascii="GHEA Grapalat" w:hAnsi="GHEA Grapalat"/>
          <w:lang w:val="af-ZA"/>
        </w:rPr>
        <w:t xml:space="preserve"> </w:t>
      </w:r>
      <w:r w:rsidR="004D2DAA">
        <w:rPr>
          <w:rFonts w:ascii="GHEA Grapalat" w:hAnsi="GHEA Grapalat"/>
          <w:lang w:val="hy-AM"/>
        </w:rPr>
        <w:t xml:space="preserve">ապրանքների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="00CF60CA">
        <w:rPr>
          <w:rFonts w:ascii="GHEA Grapalat" w:eastAsia="Times New Roman" w:hAnsi="GHEA Grapalat" w:cs="Sylfaen"/>
          <w:sz w:val="20"/>
          <w:szCs w:val="20"/>
          <w:lang w:val="af-ZA" w:eastAsia="ru-RU"/>
        </w:rPr>
        <w:t>ՇՄԱՆՀ-ՄԱԱՊՁԲ-26/22</w:t>
      </w:r>
      <w:r w:rsidR="009A7022">
        <w:rPr>
          <w:rFonts w:ascii="Times New Roman" w:hAnsi="Times New Roman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4FFC5D62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8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66"/>
        <w:gridCol w:w="403"/>
        <w:gridCol w:w="841"/>
        <w:gridCol w:w="29"/>
        <w:gridCol w:w="146"/>
        <w:gridCol w:w="144"/>
        <w:gridCol w:w="785"/>
        <w:gridCol w:w="190"/>
        <w:gridCol w:w="382"/>
        <w:gridCol w:w="151"/>
        <w:gridCol w:w="53"/>
        <w:gridCol w:w="50"/>
        <w:gridCol w:w="553"/>
        <w:gridCol w:w="8"/>
        <w:gridCol w:w="170"/>
        <w:gridCol w:w="689"/>
        <w:gridCol w:w="41"/>
        <w:gridCol w:w="295"/>
        <w:gridCol w:w="248"/>
        <w:gridCol w:w="36"/>
        <w:gridCol w:w="377"/>
        <w:gridCol w:w="228"/>
        <w:gridCol w:w="10"/>
        <w:gridCol w:w="10"/>
        <w:gridCol w:w="154"/>
        <w:gridCol w:w="228"/>
        <w:gridCol w:w="12"/>
        <w:gridCol w:w="736"/>
        <w:gridCol w:w="198"/>
        <w:gridCol w:w="15"/>
        <w:gridCol w:w="301"/>
        <w:gridCol w:w="558"/>
        <w:gridCol w:w="10"/>
        <w:gridCol w:w="2018"/>
        <w:gridCol w:w="25"/>
        <w:gridCol w:w="16"/>
      </w:tblGrid>
      <w:tr w:rsidR="0022631D" w:rsidRPr="0022631D" w14:paraId="6D194CFE" w14:textId="77777777" w:rsidTr="00CF60CA">
        <w:trPr>
          <w:trHeight w:val="146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1F975E8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10" w:type="dxa"/>
            <w:gridSpan w:val="35"/>
            <w:shd w:val="clear" w:color="auto" w:fill="auto"/>
            <w:vAlign w:val="center"/>
          </w:tcPr>
          <w:p w14:paraId="0D1155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0819C521" w14:textId="77777777" w:rsidTr="00CF60CA">
        <w:trPr>
          <w:trHeight w:val="110"/>
        </w:trPr>
        <w:tc>
          <w:tcPr>
            <w:tcW w:w="976" w:type="dxa"/>
            <w:gridSpan w:val="2"/>
            <w:vMerge w:val="restart"/>
            <w:shd w:val="clear" w:color="auto" w:fill="auto"/>
            <w:vAlign w:val="center"/>
          </w:tcPr>
          <w:p w14:paraId="7EAB907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16D18670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7F1F377F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379" w:type="dxa"/>
            <w:gridSpan w:val="6"/>
            <w:shd w:val="clear" w:color="auto" w:fill="auto"/>
            <w:vAlign w:val="center"/>
          </w:tcPr>
          <w:p w14:paraId="6BA107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02" w:type="dxa"/>
            <w:gridSpan w:val="10"/>
            <w:shd w:val="clear" w:color="auto" w:fill="auto"/>
            <w:vAlign w:val="center"/>
          </w:tcPr>
          <w:p w14:paraId="1BB94A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22" w:type="dxa"/>
            <w:gridSpan w:val="10"/>
            <w:vMerge w:val="restart"/>
            <w:shd w:val="clear" w:color="auto" w:fill="auto"/>
            <w:vAlign w:val="center"/>
          </w:tcPr>
          <w:p w14:paraId="2E67A297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59" w:type="dxa"/>
            <w:gridSpan w:val="3"/>
            <w:vMerge w:val="restart"/>
            <w:shd w:val="clear" w:color="auto" w:fill="auto"/>
            <w:vAlign w:val="center"/>
          </w:tcPr>
          <w:p w14:paraId="58D5408A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39A89D69" w14:textId="77777777" w:rsidTr="00CF60CA">
        <w:trPr>
          <w:trHeight w:val="175"/>
        </w:trPr>
        <w:tc>
          <w:tcPr>
            <w:tcW w:w="976" w:type="dxa"/>
            <w:gridSpan w:val="2"/>
            <w:vMerge/>
            <w:shd w:val="clear" w:color="auto" w:fill="auto"/>
            <w:vAlign w:val="center"/>
          </w:tcPr>
          <w:p w14:paraId="5FAC320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6C08AC8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23CFC3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5"/>
            <w:vMerge w:val="restart"/>
            <w:shd w:val="clear" w:color="auto" w:fill="auto"/>
            <w:vAlign w:val="center"/>
          </w:tcPr>
          <w:p w14:paraId="7495C81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53" w:type="dxa"/>
            <w:vMerge w:val="restart"/>
            <w:shd w:val="clear" w:color="auto" w:fill="auto"/>
            <w:vAlign w:val="center"/>
          </w:tcPr>
          <w:p w14:paraId="312AC3D2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02" w:type="dxa"/>
            <w:gridSpan w:val="10"/>
            <w:shd w:val="clear" w:color="auto" w:fill="auto"/>
            <w:vAlign w:val="center"/>
          </w:tcPr>
          <w:p w14:paraId="50A72DA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22" w:type="dxa"/>
            <w:gridSpan w:val="10"/>
            <w:vMerge/>
            <w:shd w:val="clear" w:color="auto" w:fill="auto"/>
          </w:tcPr>
          <w:p w14:paraId="388E20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gridSpan w:val="3"/>
            <w:vMerge/>
            <w:shd w:val="clear" w:color="auto" w:fill="auto"/>
          </w:tcPr>
          <w:p w14:paraId="3F91063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7B88B84" w14:textId="77777777" w:rsidTr="00CF60CA">
        <w:trPr>
          <w:trHeight w:val="275"/>
        </w:trPr>
        <w:tc>
          <w:tcPr>
            <w:tcW w:w="9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BA3C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6F2F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2E5B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4437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E560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D7EE64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1389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E45A10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040242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F60CA" w:rsidRPr="00CF60CA" w14:paraId="62DDA2AB" w14:textId="77777777" w:rsidTr="00016A03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5DCD377E" w14:textId="77777777" w:rsidR="00CF60CA" w:rsidRPr="00DB2C0B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6D63C" w14:textId="38D088EA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bookmarkStart w:id="0" w:name="_Hlk224032723"/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կեղծ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հատակներ</w:t>
            </w:r>
            <w:bookmarkEnd w:id="0"/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58021" w14:textId="2312D24F" w:rsidR="00CF60CA" w:rsidRPr="00DB2C0B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proofErr w:type="spellStart"/>
            <w:r w:rsidRPr="000329A5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քմ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16500" w14:textId="624B9B0E" w:rsidR="00CF60CA" w:rsidRPr="00EC0160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ru-RU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CAA3D" w14:textId="5209A707" w:rsidR="00CF60CA" w:rsidRPr="00DB2C0B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B9597" w14:textId="792CAA26" w:rsidR="00CF60CA" w:rsidRPr="00DB2C0B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22500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69ADE" w14:textId="343BC023" w:rsidR="00CF60CA" w:rsidRPr="00B312CE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22500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FE5033C" w14:textId="77777777" w:rsidR="00CF60CA" w:rsidRPr="00CF60CA" w:rsidRDefault="00CF60CA" w:rsidP="00CF60CA">
            <w:pPr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Լամինատի սպունգ; 3մմ հաստության լամինատի համար նախատեսված սպունգ:</w:t>
            </w:r>
          </w:p>
          <w:p w14:paraId="54B139A1" w14:textId="43A0EE5B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28597B3" w14:textId="77777777" w:rsidR="00CF60CA" w:rsidRPr="00CF60CA" w:rsidRDefault="00CF60CA" w:rsidP="00CF60CA">
            <w:pPr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Լամինատի սպունգ; 3մմ հաստության լամինատի համար նախատեսված սպունգ:</w:t>
            </w:r>
          </w:p>
          <w:p w14:paraId="68C4D99F" w14:textId="18F96432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</w:tr>
      <w:tr w:rsidR="00CF60CA" w:rsidRPr="00CF60CA" w14:paraId="368C2094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6681D528" w14:textId="528CEE37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B5BB1" w14:textId="208F6F51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/>
                <w:sz w:val="16"/>
                <w:szCs w:val="16"/>
                <w:lang w:val="hy-AM"/>
              </w:rPr>
            </w:pPr>
            <w:bookmarkStart w:id="1" w:name="_Hlk224032798"/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մեկուսիչ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ժապավեններ</w:t>
            </w:r>
            <w:bookmarkEnd w:id="1"/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947F5" w14:textId="3583E5ED" w:rsidR="00CF60CA" w:rsidRPr="00DB2C0B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proofErr w:type="spellStart"/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A2D64" w14:textId="4C58A721" w:rsidR="00CF60CA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ru-RU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1C0F52" w14:textId="227BAAA8" w:rsidR="00CF60CA" w:rsidRPr="00DB2C0B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4AD41" w14:textId="27C685DB" w:rsidR="00CF60CA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3750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7891B" w14:textId="7BDE0012" w:rsidR="00CF60CA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3750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39943" w14:textId="777B3D9F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Մեկուսիչ ժապավեն կտորից, սև գույնի, աշխատանքային ջերմաստիճանը -30-ից +60 աստիճան; երկարացում – 100-150%; աշխատանքային լարումը - մինչև 5000 Վ; բեռնվածության դիմադրություն – 14,7 ՄՊա (150 կգ/սմ2):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B91FB" w14:textId="4DFA3E4A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Մեկուսիչ ժապավեն կտորից, սև գույնի, աշխատանքային ջերմաստիճանը -30-ից +60 աստիճան; երկարացում – 100-150%; աշխատանքային լարումը - մինչև 5000 Վ; բեռնվածության դիմադրություն – 14,7 ՄՊա (150 կգ/սմ2):</w:t>
            </w:r>
          </w:p>
        </w:tc>
      </w:tr>
      <w:tr w:rsidR="00CF60CA" w:rsidRPr="00CF60CA" w14:paraId="5DD4C162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64A5C503" w14:textId="039B8CED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3FDB3" w14:textId="69E090B5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մեկուսիչ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ժապավեններ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88E4C" w14:textId="650BAE94" w:rsidR="00CF60CA" w:rsidRPr="00DB2C0B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proofErr w:type="spellStart"/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7E461" w14:textId="1482DF7B" w:rsidR="00CF60CA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ru-RU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15739" w14:textId="4CA06831" w:rsidR="00CF60CA" w:rsidRPr="00DB2C0B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BF475" w14:textId="464A5C11" w:rsidR="00CF60CA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8E02AC" w14:textId="6ADEFD0B" w:rsidR="00CF60CA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955FB" w14:textId="3CB08D10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Կպչունության ուժը. Կպչունություն, N/10 մմ ժապավենի սեփական հետևի կողմին 2.05, Առաձգական ուժ. առաձգական ուժ, N/10mm 27.3, Հարաբերական երկարացում % 188, Ակտիվ ծավալի դիմադրություն, M</w:t>
            </w:r>
            <w:r w:rsidRPr="00CF60CA">
              <w:rPr>
                <w:rFonts w:cs="Calibri"/>
                <w:color w:val="000000" w:themeColor="text1"/>
                <w:sz w:val="10"/>
                <w:szCs w:val="10"/>
              </w:rPr>
              <w:t>Ω</w:t>
            </w: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xcm 2,9 x 108: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43B53" w14:textId="3C062584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Կպչունության ուժը. Կպչունություն, N/10 մմ ժապավենի սեփական հետևի կողմին 2.05, Առաձգական ուժ. առաձգական ուժ, N/10mm 27.3, Հարաբերական երկարացում % 188, Ակտիվ ծավալի դիմադրություն, M</w:t>
            </w:r>
            <w:r w:rsidRPr="00CF60CA">
              <w:rPr>
                <w:rFonts w:cs="Calibri"/>
                <w:color w:val="000000" w:themeColor="text1"/>
                <w:sz w:val="10"/>
                <w:szCs w:val="10"/>
              </w:rPr>
              <w:t>Ω</w:t>
            </w: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xcm 2,9 x 108:</w:t>
            </w:r>
          </w:p>
        </w:tc>
      </w:tr>
      <w:tr w:rsidR="00CF60CA" w:rsidRPr="00CF60CA" w14:paraId="6525F177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460BC277" w14:textId="017A0484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01E5B" w14:textId="47A6EB32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/>
                <w:sz w:val="16"/>
                <w:szCs w:val="16"/>
                <w:lang w:val="hy-AM"/>
              </w:rPr>
            </w:pPr>
            <w:bookmarkStart w:id="2" w:name="_Hlk224032831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մեխ մալուխը պատին ամրացնելու համար</w:t>
            </w:r>
            <w:bookmarkEnd w:id="2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95BB4" w14:textId="7523EB77" w:rsidR="00CF60CA" w:rsidRPr="00DB2C0B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proofErr w:type="spellStart"/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0FEFA5" w14:textId="30F49CA7" w:rsidR="00CF60CA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ru-RU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694C1B" w14:textId="1FD6D61D" w:rsidR="00CF60CA" w:rsidRPr="00DB2C0B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9865E" w14:textId="71712822" w:rsidR="00CF60CA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4A6D5" w14:textId="692A865F" w:rsidR="00CF60CA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0F553" w14:textId="64401628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5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մմ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մալուխի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սեղմիչը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(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սեղմիչը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)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չհրկիզվող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պոլիմերային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սեղմակ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է (U-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աձև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կամ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կլոր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)՝</w:t>
            </w:r>
            <w:proofErr w:type="gram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ցինկապատ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մեխով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,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որը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նախատեսված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է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մինչև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5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մմ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տրամագծով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մալուխները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բետոնին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արագ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ամրացնելու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համար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: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Տեսակը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՝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հարթ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(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հարթ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մալուխի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համար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)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կամ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կլոր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:</w:t>
            </w: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Սեղմիչի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նյութը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՝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բարձրորակ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պոլիէթիլեն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կամ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պոլիպրոպիլեն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(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չհրկիզվող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):</w:t>
            </w: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Մեխի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նյութը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՝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կարծրացված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ցինկապատ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պողպատ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:</w:t>
            </w: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Մալուխի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տրամագիծը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՝ 5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մմ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:</w:t>
            </w: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Գույնը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՝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ամենատարածվածը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՝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սպիտակ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կամ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մոխրագույն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: Աշխատանքային ջերմաստիճան՝ -40°C-ից մինչև +90°C: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0309F" w14:textId="142F3A7D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5 մմ մալուխի սեղմիչը (սեղմիչը) չհրկիզվող պոլիմերային սեղմակ է (U-աձև կամ կլոր)՝ ցինկապատ մեխով, որը նախատեսված է մինչև 5 մմ տրամագծով մալուխները բետոնին արագ ամրացնելու համար: Տեսակը՝ հարթ (հարթ մալուխի համար) կամ կլոր: Սեղմիչի նյութը՝ բարձրորակ պոլիէթիլեն կամ պոլիպրոպիլեն (չհրկիզվող): Մեխի նյութը՝ կարծրացված ցինկապատ պողպատ: Մալուխի տրամագիծը՝ 5 մմ: Գույնը՝ ամենատարածվածը՝ սպիտակ կամ մոխրագույն: Աշխատանքային ջերմաստիճան՝ -40°C-ից մինչև +90°C:</w:t>
            </w:r>
          </w:p>
        </w:tc>
      </w:tr>
      <w:tr w:rsidR="00CF60CA" w:rsidRPr="00CF60CA" w14:paraId="537966DC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5A3FD873" w14:textId="410BFA12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F8B24" w14:textId="485C3B0E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մեխ մալուխը պատին ամրացնելու </w:t>
            </w:r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lastRenderedPageBreak/>
              <w:t>համար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9DC57" w14:textId="58CA18DD" w:rsidR="00CF60CA" w:rsidRPr="00DB2C0B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proofErr w:type="spellStart"/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lastRenderedPageBreak/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6BD8A" w14:textId="7F1B8E66" w:rsidR="00CF60CA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ru-RU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121900" w14:textId="40DD424B" w:rsidR="00CF60CA" w:rsidRPr="00DB2C0B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5BB85" w14:textId="13606806" w:rsidR="00CF60CA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78F5B" w14:textId="6F96E80A" w:rsidR="00CF60CA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393E7" w14:textId="324CF5BD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3</w:t>
            </w: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մմ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մալուխի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սեղմիչը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(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սեղմիչը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)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չհրկիզվող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պոլիմերային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սեղմակ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է (U-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աձև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կամ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կլոր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)՝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ցինկապատ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մեխով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,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որը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նախատեսված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է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lastRenderedPageBreak/>
              <w:t>մինչև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3</w:t>
            </w: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մմ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տրամագծով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մալուխները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բետոնին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արագ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ամրացնելու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համար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: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Տեսակը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՝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հարթ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(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հարթ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մալուխի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համար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)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կամ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կլոր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:</w:t>
            </w: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Սեղմիչի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նյութը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՝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բարձրորակ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պոլիէթիլեն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կամ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պոլիպրոպիլեն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(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չհրկիզվող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):</w:t>
            </w: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Մեխի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նյութը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՝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կարծրացված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ցինկապատ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պողպատ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:</w:t>
            </w: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Մալուխի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տրամագիծը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՝ </w:t>
            </w: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3</w:t>
            </w: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մմ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:</w:t>
            </w: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Գույնը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՝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ամենատարածվածը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՝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սպիտակ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կամ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մոխրագույն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: Աշխատանքային ջերմաստիճան՝ -40°C-ից մինչև +90°C: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DCE20" w14:textId="1E3E85D8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lastRenderedPageBreak/>
              <w:t xml:space="preserve">3 մմ մալուխի սեղմիչը (սեղմիչը) չհրկիզվող պոլիմերային սեղմակ է (U-աձև կամ կլոր)՝ ցինկապատ մեխով, որը </w:t>
            </w: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lastRenderedPageBreak/>
              <w:t>նախատեսված է մինչև3 մմ տրամագծով մալուխները բետոնին արագ ամրացնելու համար: Տեսակը՝ հարթ (հարթ մալուխի համար) կամ կլոր: Սեղմիչի նյութը՝ բարձրորակ պոլիէթիլեն կամ պոլիպրոպիլեն (չհրկիզվող): Մեխի նյութը՝ կարծրացված ցինկապատ պողպատ: Մալուխի տրամագիծը՝ 3 մմ: Գույնը՝ ամենատարածվածը՝ սպիտակ կամ մոխրագույն: Աշխատանքային ջերմաստիճան՝ -40°C-ից մինչև +90°C:</w:t>
            </w:r>
          </w:p>
        </w:tc>
      </w:tr>
      <w:tr w:rsidR="00CF60CA" w:rsidRPr="00CF60CA" w14:paraId="4347A0CD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736BD977" w14:textId="03854E46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lastRenderedPageBreak/>
              <w:t>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29861" w14:textId="127E2A0D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/>
                <w:sz w:val="16"/>
                <w:szCs w:val="16"/>
                <w:lang w:val="hy-AM"/>
              </w:rPr>
            </w:pPr>
            <w:bookmarkStart w:id="3" w:name="_Hlk224033141"/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դյուբել</w:t>
            </w:r>
            <w:bookmarkEnd w:id="3"/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C7551" w14:textId="23076A1F" w:rsidR="00CF60CA" w:rsidRPr="00DB2C0B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proofErr w:type="spellStart"/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611E" w14:textId="3E7AAF6A" w:rsidR="00CF60CA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ru-RU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39AB0" w14:textId="09ECDED8" w:rsidR="00CF60CA" w:rsidRPr="00DB2C0B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1FCCC" w14:textId="7217BB3D" w:rsidR="00CF60CA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BF40D" w14:textId="326BACCF" w:rsidR="00CF60CA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E7DAD" w14:textId="2E8E88D2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Անցքի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տրամագիծը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՝ 6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մմ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։ </w:t>
            </w: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մեխ</w:t>
            </w: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ի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երկարությունը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՝ 60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մմ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։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Անկյունի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նյութը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՝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պոլիպրոպիլեն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կամ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պոլիէթիլեն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(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նեյլոն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)։</w:t>
            </w: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 Մեխի նյութը՝ ածխածնային պողպատ՝ ցինկի ծածկույթով (սպիտակ կամ դեղին ցինկ)։ Ափսե՝ սովորաբար PZ2 կամ PH2։ Աշխատանքային բեռը՝ բետոնի ձգման ամրությունը՝ ~0.26–0.6 կՆ (մինչև 60 կգ), կախված արտադրողից։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281F5A" w14:textId="4FF89195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Անցքի տրամագիծը՝ 6 մմ։ մեխի երկարությունը՝ 60 մմ։ Անկյունի նյութը՝ պոլիպրոպիլեն կամ պոլիէթիլեն (նեյլոն)։ Մեխի նյութը՝ ածխածնային պողպատ՝ ցինկի ծածկույթով (սպիտակ կամ դեղին ցինկ)։ Ափսե՝ սովորաբար PZ2 կամ PH2։ Աշխատանքային բեռը՝ բետոնի ձգման ամրությունը՝ ~0.26–0.6 կՆ (մինչև 60 կգ), կախված արտադրողից։</w:t>
            </w:r>
          </w:p>
        </w:tc>
      </w:tr>
      <w:tr w:rsidR="00CF60CA" w:rsidRPr="00CF60CA" w14:paraId="4CD17284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2DF0C1E6" w14:textId="1274C92D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B5DD7" w14:textId="1DF8E8BC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դյուբել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BA6F2" w14:textId="1806E361" w:rsidR="00CF60CA" w:rsidRPr="00DB2C0B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proofErr w:type="spellStart"/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06157" w14:textId="67BA2060" w:rsidR="00CF60CA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ru-RU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30EC3" w14:textId="7680F864" w:rsidR="00CF60CA" w:rsidRPr="00DB2C0B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A259A" w14:textId="5A56E6B8" w:rsidR="00CF60CA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19230" w14:textId="6134B321" w:rsidR="00CF60CA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71FE0C" w14:textId="4E943691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Անցքի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տրամագիծը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՝ 6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մմ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։ </w:t>
            </w: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մեխ</w:t>
            </w: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ի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երկարությունը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՝ </w:t>
            </w: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4</w:t>
            </w: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0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մմ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։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Անկյունի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նյութը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՝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պոլիպրոպիլեն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կամ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պոլիէթիլեն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(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նեյլոն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)։</w:t>
            </w: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 Մեխի նյութը՝ ածխածնային պողպատ՝ ցինկի ծածկույթով (սպիտակ կամ դեղին ցինկ)։ Ափսե՝ սովորաբար PZ2 կամ PH2։ Աշխատանքային բեռը՝ բետոնի ձգման ամրությունը՝ ~0.26–0.6 կՆ (մինչև 60 կգ), կախված արտադրողից։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BFE8E" w14:textId="2C3FE95F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Անցքի տրամագիծը՝ 6 մմ։ մեխի երկարությունը՝ 40 մմ։ Անկյունի նյութը՝ պոլիպրոպիլեն կամ պոլիէթիլեն (նեյլոն)։ Մեխի նյութը՝ ածխածնային պողպատ՝ ցինկի ծածկույթով (սպիտակ կամ դեղին ցինկ)։ Ափսե՝ սովորաբար PZ2 կամ PH2։ Աշխատանքային բեռը՝ բետոնի ձգման ամրությունը՝ ~0.26–0.6 կՆ (մինչև 60 կգ), կախված արտադրողից։</w:t>
            </w:r>
          </w:p>
        </w:tc>
      </w:tr>
      <w:tr w:rsidR="00CF60CA" w:rsidRPr="00CF60CA" w14:paraId="211AA274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1A22FF22" w14:textId="25567195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27246" w14:textId="6EB99E41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սոսինձ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՝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մոմենտ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6C6BD" w14:textId="52C5992E" w:rsidR="00CF60CA" w:rsidRPr="00DB2C0B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proofErr w:type="spellStart"/>
            <w:r w:rsidRPr="006F09E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31C4C" w14:textId="3FA8C5BD" w:rsidR="00CF60CA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ru-RU"/>
              </w:rPr>
            </w:pPr>
            <w:r w:rsidRPr="006F09E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2.5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16F12" w14:textId="6223445C" w:rsidR="00CF60CA" w:rsidRPr="00DB2C0B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r w:rsidRPr="006F09E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2.5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EC8C1" w14:textId="2CBB1126" w:rsidR="00CF60CA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F09E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13000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844F7" w14:textId="5D7AB31B" w:rsidR="00CF60CA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F09E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13000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674D2" w14:textId="77777777" w:rsidR="00CF60CA" w:rsidRPr="00CF60CA" w:rsidRDefault="00CF60CA" w:rsidP="00CF60CA">
            <w:pPr>
              <w:spacing w:line="0" w:lineRule="atLeast"/>
              <w:jc w:val="center"/>
              <w:rPr>
                <w:rFonts w:ascii="GHEA Grapalat" w:hAnsi="GHEA Grapalat" w:cs="Cambria Math"/>
                <w:color w:val="000000" w:themeColor="text1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Տեսակ PVA սոսինձ, Գործող ջերմաստիճանը, -30-ից մինչև +110ºC, Քաշը 250 գր, Ամբողջական չորացման ժամանակը 24 հ, Պահպանման ջերմաստիճանը +5-ից +30 °C, Կիրառման ջերմաստիճանը +15 °С-ից, Ժամանակի կարգավորում 10-15 րոպե, Սպառումը 50-150 գ/մ², Բաղադրյալ Պոլիվինիլացետատ:</w:t>
            </w:r>
          </w:p>
          <w:p w14:paraId="2A9AA20E" w14:textId="26FE288D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6E957" w14:textId="77777777" w:rsidR="00CF60CA" w:rsidRPr="00CF60CA" w:rsidRDefault="00CF60CA" w:rsidP="00CF60CA">
            <w:pPr>
              <w:spacing w:line="0" w:lineRule="atLeast"/>
              <w:jc w:val="center"/>
              <w:rPr>
                <w:rFonts w:ascii="GHEA Grapalat" w:hAnsi="GHEA Grapalat" w:cs="Cambria Math"/>
                <w:color w:val="000000" w:themeColor="text1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Տեսակ PVA սոսինձ, Գործող ջերմաստիճանը, -30-ից մինչև +110ºC, Քաշը 250 գր, Ամբողջական չորացման ժամանակը 24 հ, Պահպանման ջերմաստիճանը +5-ից +30 °C, Կիրառման ջերմաստիճանը +15 °С-ից, Ժամանակի կարգավորում 10-15 րոպե, Սպառումը 50-150 գ/մ², Բաղադրյալ Պոլիվինիլացետատ:</w:t>
            </w:r>
          </w:p>
          <w:p w14:paraId="0947C343" w14:textId="2AE8A1E0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</w:tr>
      <w:tr w:rsidR="00CF60CA" w:rsidRPr="00CF60CA" w14:paraId="03CDB138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438F7EFC" w14:textId="00501762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077225" w14:textId="2A6A8282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/>
                <w:sz w:val="16"/>
                <w:szCs w:val="16"/>
                <w:lang w:val="hy-AM"/>
              </w:rPr>
            </w:pPr>
            <w:bookmarkStart w:id="4" w:name="_Hlk224033248"/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ներկագլանիկ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ներկարարական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աշխատանքների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համար</w:t>
            </w:r>
            <w:bookmarkEnd w:id="4"/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2E528" w14:textId="68483B1D" w:rsidR="00CF60CA" w:rsidRPr="00DB2C0B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proofErr w:type="spellStart"/>
            <w:r w:rsidRPr="006F09E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E2925" w14:textId="267F3E71" w:rsidR="00CF60CA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ru-RU"/>
              </w:rPr>
            </w:pPr>
            <w:r w:rsidRPr="006F09E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D1C6C" w14:textId="3FB15F46" w:rsidR="00CF60CA" w:rsidRPr="00DB2C0B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r w:rsidRPr="006F09E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84CF9" w14:textId="173FAE2A" w:rsidR="00CF60CA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F09E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BDE279" w14:textId="7ED7DF07" w:rsidR="00CF60CA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F09E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A5F2BB" w14:textId="4CC1AD36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Տեսակը՝ ներկարարական գլան (ճակատ/պատ):</w:t>
            </w: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</w:rPr>
              <w:t xml:space="preserve"> </w:t>
            </w: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Գլանակի լայնությունը՝ 240–250 մմ:</w:t>
            </w: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</w:rPr>
              <w:t xml:space="preserve"> </w:t>
            </w: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Խողովակի բարձրությունը՝ 18 մմ (երկար խողով՝ անհարթ մակերեսների ավելի լավ լցոնման համար):</w:t>
            </w: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</w:rPr>
              <w:t xml:space="preserve"> </w:t>
            </w: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Գլանակի տրամագիծը՝ 58–60 մմ:</w:t>
            </w: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</w:rPr>
              <w:t xml:space="preserve"> </w:t>
            </w: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Բռնակի տրամագիծը՝ 8 մմ: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DC14F" w14:textId="40EAAF6B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Տեսակը՝ ներկարարական գլան (ճակատ/պատ): Գլանակի լայնությունը՝ 240–250 մմ: Խողովակի բարձրությունը՝ 18 մմ (երկար խողով՝ անհարթ մակերեսների ավելի լավ լցոնման համար): Գլանակի տրամագիծը՝ 58–60 մմ: Բռնակի տրամագիծը՝ 8 մմ:</w:t>
            </w:r>
          </w:p>
        </w:tc>
      </w:tr>
      <w:tr w:rsidR="00CF60CA" w:rsidRPr="00CF60CA" w14:paraId="0A6EAA6E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051469B2" w14:textId="0ABD7788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758D" w14:textId="2BBF221F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ներկագլանիկ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ներկարարական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աշխատանքների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5A2A7" w14:textId="3978A114" w:rsidR="00CF60CA" w:rsidRPr="00DB2C0B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proofErr w:type="spellStart"/>
            <w:r w:rsidRPr="006F09E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DA109" w14:textId="4808EFEE" w:rsidR="00CF60CA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ru-RU"/>
              </w:rPr>
            </w:pPr>
            <w:r w:rsidRPr="006F09E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78ADE" w14:textId="3E1C2F2C" w:rsidR="00CF60CA" w:rsidRPr="00DB2C0B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r w:rsidRPr="006F09E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7541F" w14:textId="5B1EAC1C" w:rsidR="00CF60CA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F09E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6500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2EB33" w14:textId="5D244472" w:rsidR="00CF60CA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F09E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6500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5D75F" w14:textId="6060E6A6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25 սմ լայնությամբ ներկարարական գլանը (մաքսի գլան) պրոֆեսիոնալ գործիք է մեծ տարածքներ (պատեր, առաստաղներ, ճակատային մասեր) արագ ներկելու համար: Հիմնական առանձնահատկությունները՝ 250 մմ գլանակի երկարություն, սովորաբար 8 մմ տրամագիծ, հարմար է ջրային հիմքով ակրիլային ներկերի և լաքերի համար: Հաճախ օգտագործվում է հեռադիտակային երկարացումներով: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43B2B" w14:textId="09C2A324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25 սմ լայնությամբ ներկարարական գլանը (մաքսի գլան) պրոֆեսիոնալ գործիք է մեծ տարածքներ (պատեր, առաստաղներ, ճակատային մասեր) արագ ներկելու համար: Հիմնական առանձնահատկությունները՝ 250 մմ գլանակի երկարություն, սովորաբար 8 մմ տրամագիծ, հարմար է ջրային հիմքով ակրիլային ներկերի և լաքերի համար: Հաճախ օգտագործվում է հեռադիտակային երկարացումներով:</w:t>
            </w:r>
          </w:p>
        </w:tc>
      </w:tr>
      <w:tr w:rsidR="00CF60CA" w:rsidRPr="00CF60CA" w14:paraId="2609711A" w14:textId="77777777" w:rsidTr="00016A03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7441AB47" w14:textId="5D319471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4AED8" w14:textId="5E8CD5E1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5" w:name="_Hlk224033307"/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առաստաղի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լուսավորման</w:t>
            </w:r>
            <w:proofErr w:type="spellEnd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սարքեր</w:t>
            </w:r>
            <w:bookmarkEnd w:id="5"/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4453F" w14:textId="63C845D8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C62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1653F" w14:textId="19E957E7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2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5CFD2" w14:textId="5A4A8353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2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F26C07" w14:textId="42BDA802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2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15000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71FFD" w14:textId="5362AF2A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2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15000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02DF69" w14:textId="007D6299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Լույսի աղբյուրի տեսակը՝ LED (լույս արձակող դիոդներ): Հզորություն՝ 24 Վտ: Լուսային հոսք՝ ~1920 – 2400 լմ: Գույնի ջերմաստիճան՝ Սովորաբար 3000K (տաք), 4000K (չեզոք) կամ 6000K (սառը), հաճախ անջատվող (3CCT): Լարում՝ 220-230 Վ: Մուտքից պաշտպանություն (IP): Հաճախ IP20 (չոր ներքին օգտագործում) կամ IP54/IP65 (ջրակայուն լոգարանների/դրսի համար): Նյութ՝ պլաստիկ, մետաղ: Կյանքի տևողություն՝ 25,000 – 50,000 ժամ: Էներգաարդյունավետություն մինչև 130 լմ/Վտ: Տեղադրում՝ մակերեսային, առաստաղային կամ պատի վրա: Գունային մատուցում. Ra ինդեքս 80, որը ապահովում է բնական գույներ։ Լուսավորության անկյուն. Սովորաբար լայն, մոտ 160</w:t>
            </w: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vertAlign w:val="superscript"/>
                <w:lang w:val="hy-AM"/>
              </w:rPr>
              <w:t xml:space="preserve">о </w:t>
            </w: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41A951" w14:textId="0AF93F86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Լույսի աղբյուրի տեսակը՝ LED (լույս արձակող դիոդներ): Հզորություն՝ 24 Վտ: Լուսային հոսք՝ ~1920 – 2400 լմ: Գույնի ջերմաստիճան՝ Սովորաբար 3000K (տաք), 4000K (չեզոք) կամ 6000K (սառը), հաճախ անջատվող (3CCT): Լարում՝ 220-230 Վ: Մուտքից պաշտպանություն (IP): Հաճախ IP20 (չոր ներքին օգտագործում) կամ IP54/IP65 (ջրակայուն լոգարանների/դրսի համար): Նյութ՝ պլաստիկ, մետաղ: Կյանքի տևողություն՝ 25,000 – 50,000 ժամ: Էներգաարդյունավետություն մինչև 130 լմ/Վտ: Տեղադրում՝ մակերեսային, առաստաղային կամ պատի վրա: Գունային մատուցում. Ra ինդեքս 80, որը ապահովում է բնական գույներ։ Լուսավորության անկյուն. Սովորաբար լայն, մոտ 160</w:t>
            </w: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vertAlign w:val="superscript"/>
                <w:lang w:val="hy-AM"/>
              </w:rPr>
              <w:t xml:space="preserve">о </w:t>
            </w: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:</w:t>
            </w:r>
          </w:p>
        </w:tc>
      </w:tr>
      <w:tr w:rsidR="00CF60CA" w:rsidRPr="00CF60CA" w14:paraId="0169AF9A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5344C2C5" w14:textId="151AFEE5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0CE9E" w14:textId="5BF5F1AD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6" w:name="_Hlk224033352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վարդակ</w:t>
            </w:r>
            <w:bookmarkEnd w:id="6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34F14" w14:textId="152C578C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2951F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D7746" w14:textId="27DDF59D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2951F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20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859D70" w14:textId="779CE6E8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2951F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20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57F77" w14:textId="00E32102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2951F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7000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7F7C1" w14:textId="0BE6D1BA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2951F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7000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8AD50" w14:textId="653C3776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Տեսակը՝ ուղիղ հողանցված էլեկտրական խրոց։ Նոմինալ լարում՝ Վ։ Նոմինալ հոսանք՝ Ա։ Բևեռների քանակը՝ 3 (լարում, չեզոք, հողանցում)։ Կորպուսի նյութը՝ պլաստիկ։ 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D95D4" w14:textId="1706A7F0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Տեսակը՝ ուղիղ հողանցված էլեկտրական խրոց։ Նոմինալ լարում՝ Վ։ Նոմինալ հոսանք՝ Ա։ Բևեռների քանակը՝ 3 (լարում, չեզոք, հողանցում)։ Կորպուսի նյութը՝ պլաստիկ։ </w:t>
            </w:r>
          </w:p>
        </w:tc>
      </w:tr>
      <w:tr w:rsidR="00CF60CA" w:rsidRPr="00CF60CA" w14:paraId="66AAB9D1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4E82594C" w14:textId="7BAC2433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894D8" w14:textId="05456AFE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7" w:name="_Hlk224033393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բաժանարար տուփ</w:t>
            </w:r>
            <w:bookmarkEnd w:id="7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31EC6" w14:textId="612754CC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2951F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078F5" w14:textId="09244076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2951F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50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D1F7A" w14:textId="595357BA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2951F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50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D684E" w14:textId="2475F9C2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2951F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76223" w14:textId="31087C87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2951F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3000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C9E79" w14:textId="52288654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Քառակուսի, Լայնություն, մմ 84, Խորություն, մմ 45, Երկարություն, մմ 84, Նյութը՝ պլաստիկ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3865EB" w14:textId="756554C3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Քառակուսի, Լայնություն, մմ 84, Խորություն, մմ 45, Երկարություն, մմ 84, Նյութը՝ պլաստիկ</w:t>
            </w:r>
          </w:p>
        </w:tc>
      </w:tr>
      <w:tr w:rsidR="00CF60CA" w:rsidRPr="00CF60CA" w14:paraId="529F4472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3EA771C6" w14:textId="0B9D93A3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49385" w14:textId="53265063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8" w:name="_Hlk224033429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անջատիչներ</w:t>
            </w:r>
            <w:bookmarkEnd w:id="8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C1FF1" w14:textId="3CED0621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2951F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425D75" w14:textId="4EC999BA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2951F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50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82379" w14:textId="6D5967BD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2951F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50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45CE39" w14:textId="5CFB4B83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2951F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35000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51E72" w14:textId="2D9E041C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2951F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35000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DEF06" w14:textId="77B62F5C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Ապրանքի տեսակը` բացօթյա անջատիչ; Բանալիների քանակը՝ 2; Անվանական լարումը `250 Վ; Գնահատված հոսանք՝ 10 Ա, Լարային միջուկի սեղմիչի տեսակը `պտուտակ; Թափքը՝ պլաստիկ, ծալովի; Գույնը՝ բեժ;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7C3CD" w14:textId="4B71ADFB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Ապրանքի տեսակը` բացօթյա անջատիչ; Բանալիների քանակը՝ 2; Անվանական լարումը `250 Վ; Գնահատված հոսանք՝ 10 Ա, Լարային միջուկի սեղմիչի տեսակը `պտուտակ; Թափքը՝ պլաստիկ, ծալովի; Գույնը՝ բեժ;</w:t>
            </w:r>
          </w:p>
        </w:tc>
      </w:tr>
      <w:tr w:rsidR="00CF60CA" w:rsidRPr="00CF60CA" w14:paraId="71CD5DA0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4311B35D" w14:textId="1BD440C7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1ACA7C" w14:textId="7FE6D60E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անջատիչներ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6A667" w14:textId="6C10E8AB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2951F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A8F77" w14:textId="271B4A84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2951F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50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E9E1A" w14:textId="19EDB074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2951F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50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40511" w14:textId="2F8CC33C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2951F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32500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32ACE" w14:textId="22108170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2951F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32500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DDB34" w14:textId="2343DD60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Ապրանքի տեսակը` բացօթյա անջատիչ; Բանալիների քանակը՝ 2; Անվանական լարումը `250 Վ; Գնահատված հոսանք՝ 10 Ա, Լարային միջուկի սեղմիչի տեսակը `պտուտակ; Թափքը՝ պլաստիկ, ծալովի; Գույնը՝ սպիտակ;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F46D7" w14:textId="632C5ACF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Ապրանքի տեսակը` բացօթյա անջատիչ; Բանալիների քանակը՝ 2; Անվանական լարումը `250 Վ; Գնահատված հոսանք՝ 10 Ա, Լարային միջուկի սեղմիչի տեսակը `պտուտակ; Թափքը՝ պլաստիկ, ծալովի; Գույնը՝ սպիտակ;</w:t>
            </w:r>
          </w:p>
        </w:tc>
      </w:tr>
      <w:tr w:rsidR="00CF60CA" w:rsidRPr="00CF60CA" w14:paraId="0321587B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6E8DB3D1" w14:textId="172F7D82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839F5" w14:textId="55AECD19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9" w:name="_Hlk224033497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շինարարության մեջ օգտագործվող զանազան այլ ապրանքներ /պանել 1տ/</w:t>
            </w:r>
            <w:bookmarkEnd w:id="9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44E8A" w14:textId="5FBAC94D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7435B0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5B225" w14:textId="5D066A8A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7435B0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50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FD6C8" w14:textId="4E97101B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7435B0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50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FBBD6" w14:textId="462AA079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7435B0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5F81B" w14:textId="6E42624D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7435B0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5BE4D8" w14:textId="7D907693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Գույնը: Սեւ, Նյութը՝ Պլաստիկ, Այս վարդակները /1 տեղ./ կարող են օգտագործվել ավելի քիչ հզոր սարքերը միացնելու համար, որոնք հիմնավորում չեն պահանջում, օրինակ՝ սեղանի լամպեր կամ լիցքավորիչներ: Լարման: 250 Վ, Անվանական հոսանք: 10 Ա: Գույնը՝ սև: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725C9" w14:textId="37A4B53B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Գույնը: Սեւ, Նյութը՝ Պլաստիկ, Այս վարդակները /1 տեղ./ կարող են օգտագործվել ավելի քիչ հզոր սարքերը միացնելու համար, որոնք հիմնավորում չեն պահանջում, օրինակ՝ սեղանի լամպեր կամ լիցքավորիչներ: Լարման: 250 Վ, Անվանական հոսանք: 10 Ա: Գույնը՝ սև:</w:t>
            </w:r>
          </w:p>
        </w:tc>
      </w:tr>
      <w:tr w:rsidR="00CF60CA" w:rsidRPr="00CF60CA" w14:paraId="7F582E68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314C0C99" w14:textId="43A90147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C1FFA" w14:textId="2DFF1538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շինարարության մեջ օգտագործվող զանազան այլ ապրանքներ /պանել 1տ/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394DC" w14:textId="1BC97F71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7435B0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289FF" w14:textId="5A322000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7435B0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50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4DFD1" w14:textId="1451BDF8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7435B0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50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B2938" w14:textId="6C5B2D54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7435B0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7500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93073" w14:textId="03C22228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7435B0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7500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45CDB" w14:textId="2A21E947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Գույնը: բեժ, Նյութը՝ Պլաստիկ, Այս վարդակները /1 տեղ./ կարող են օգտագործվել ավելի քիչ հզոր սարքերը միացնելու համար, որոնք հիմնավորում չեն պահանջում, օրինակ՝ սեղանի լամպեր կամ լիցքավորիչներ: Լարման: 250 Վ, Անվանական հոսանք: 10 Ա: Գույնը՝ բեժ: 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B166E" w14:textId="44C95FD7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Գույնը: բեժ, Նյութը՝ Պլաստիկ, Այս վարդակները /1 տեղ./ կարող են օգտագործվել ավելի քիչ հզոր սարքերը միացնելու համար, որոնք հիմնավորում չեն պահանջում, օրինակ՝ սեղանի լամպեր կամ լիցքավորիչներ: Լարման: 250 Վ, Անվանական հոսանք: 10 Ա: Գույնը՝ բեժ: </w:t>
            </w:r>
          </w:p>
        </w:tc>
      </w:tr>
      <w:tr w:rsidR="00CF60CA" w:rsidRPr="00CF60CA" w14:paraId="36775593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74F951AD" w14:textId="13BE699F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BF4A78" w14:textId="2DDDD6B8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շինարարության մեջ օգտագործվող զանազան այլ ապրանքներ /պանել 4տ/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8915F" w14:textId="1C2ADE2E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7435B0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DB0B2" w14:textId="5002811B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7435B0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50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06591" w14:textId="1EF184A0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7435B0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50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561C3" w14:textId="00E6D486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7435B0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27000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459DE" w14:textId="49A50783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7435B0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27000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8864B" w14:textId="71FF16A4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Գույնը: բեժ, Նյութը՝ Պլաստիկ, Այս վարդակները /4 տեղ/ կարող են օգտագործվել ավելի քիչ հզոր սարքերը միացնելու համար, որոնք հիմնավորում չեն պահանջում, օրինակ՝ սեղանի լամպեր կամ լիցքավորիչներ: Լարման: 250 Վ, Անվանական հոսանք: 10 Ա: Համաձայնեցնել գույնը պատվիրատուի հետ: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4D39F" w14:textId="7C6E98EA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Գույնը: բեժ, Նյութը՝ Պլաստիկ, Այս վարդակները /4 տեղ/ կարող են օգտագործվել ավելի քիչ հզոր սարքերը միացնելու համար, որոնք հիմնավորում չեն պահանջում, օրինակ՝ սեղանի լամպեր կամ լիցքավորիչներ: Լարման: 250 Վ, Անվանական հոսանք: 10 Ա: Համաձայնեցնել գույնը պատվիրատուի հետ:</w:t>
            </w:r>
          </w:p>
        </w:tc>
      </w:tr>
      <w:tr w:rsidR="00CF60CA" w:rsidRPr="00CF60CA" w14:paraId="4306511B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1B1AC7F0" w14:textId="4FC6422F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50C5D" w14:textId="32830E5C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10" w:name="_Hlk224033651"/>
            <w:proofErr w:type="spellStart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>վարդակ</w:t>
            </w:r>
            <w:bookmarkEnd w:id="10"/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8453F" w14:textId="339A532B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9044BE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5464C" w14:textId="0B1FD23C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9044BE">
              <w:rPr>
                <w:rFonts w:ascii="GHEA Grapalat" w:hAnsi="GHEA Grapalat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6A53B" w14:textId="3279A413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9044BE">
              <w:rPr>
                <w:rFonts w:ascii="GHEA Grapalat" w:hAnsi="GHEA Grapalat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D972F" w14:textId="3273C676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9044BE">
              <w:rPr>
                <w:rFonts w:ascii="GHEA Grapalat" w:hAnsi="GHEA Grapalat"/>
                <w:color w:val="000000" w:themeColor="text1"/>
                <w:sz w:val="16"/>
                <w:szCs w:val="16"/>
              </w:rPr>
              <w:t>20000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DBC3D" w14:textId="5B1E0228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9044BE">
              <w:rPr>
                <w:rFonts w:ascii="GHEA Grapalat" w:hAnsi="GHEA Grapalat"/>
                <w:color w:val="000000" w:themeColor="text1"/>
                <w:sz w:val="16"/>
                <w:szCs w:val="16"/>
              </w:rPr>
              <w:t>20000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6C05" w14:textId="62148737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Նպատակը՝ վարդակ 220 Վ, 220V վարդակից եվրո խրոցակի համար, Հզորություն, W 3400, ASA ապրանքանիշ, IP պաշտպանության դաս IP54: Գույնը՝ սև կամ համաձայնեցնել պատվիրատուի հետ: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BB909" w14:textId="39ED32BB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Նպատակը՝ վարդակ 220 Վ, 220V վարդակից եվրո խրոցակի համար, Հզորություն, W 3400, ASA ապրանքանիշ, IP պաշտպանության դաս IP54: Գույնը՝ սև կամ համաձայնեցնել պատվիրատուի հետ:</w:t>
            </w:r>
          </w:p>
        </w:tc>
      </w:tr>
      <w:tr w:rsidR="00CF60CA" w:rsidRPr="00CF60CA" w14:paraId="4122D570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6462538B" w14:textId="24972954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20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BFA6D" w14:textId="68CABE21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>վարդակ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2F5E6" w14:textId="427564E6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195904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04B47" w14:textId="5ED11113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195904">
              <w:rPr>
                <w:rFonts w:ascii="GHEA Grapalat" w:hAnsi="GHEA Grapalat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4AAA7" w14:textId="7F983E59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195904">
              <w:rPr>
                <w:rFonts w:ascii="GHEA Grapalat" w:hAnsi="GHEA Grapalat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38390" w14:textId="1E917609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195904">
              <w:rPr>
                <w:rFonts w:ascii="GHEA Grapalat" w:hAnsi="GHEA Grapalat"/>
                <w:color w:val="000000" w:themeColor="text1"/>
                <w:sz w:val="16"/>
                <w:szCs w:val="16"/>
              </w:rPr>
              <w:t>16000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AFC4F" w14:textId="2945A302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195904">
              <w:rPr>
                <w:rFonts w:ascii="GHEA Grapalat" w:hAnsi="GHEA Grapalat"/>
                <w:color w:val="000000" w:themeColor="text1"/>
                <w:sz w:val="16"/>
                <w:szCs w:val="16"/>
              </w:rPr>
              <w:t>16000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E4A19" w14:textId="489429B6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Նպատակը՝ վարդակ 220 Վ, 220V վարդակից եվրո խրոցակի համար, Հզորություն, W 3400, ASA ապրանքանիշ, IP պաշտպանության դաս IP54, երկու տեղանոց: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D9465" w14:textId="5BC01529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Նպատակը՝ վարդակ 220 Վ, 220V վարդակից եվրո խրոցակի համար, Հզորություն, W 3400, ASA ապրանքանիշ, IP պաշտպանության դաս IP54, երկու տեղանոց:</w:t>
            </w:r>
          </w:p>
        </w:tc>
      </w:tr>
      <w:tr w:rsidR="00CF60CA" w:rsidRPr="00CF60CA" w14:paraId="063991FE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30324E21" w14:textId="2231D529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21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C1C23" w14:textId="44ECE89B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11" w:name="_Hlk224033734"/>
            <w:proofErr w:type="spellStart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>ծեփամածիկ</w:t>
            </w:r>
            <w:bookmarkEnd w:id="11"/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001D84" w14:textId="2CACA1F3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195904">
              <w:rPr>
                <w:rFonts w:ascii="GHEA Grapalat" w:hAnsi="GHEA Grapalat"/>
                <w:color w:val="000000" w:themeColor="text1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930A3" w14:textId="1588F878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195904">
              <w:rPr>
                <w:rFonts w:ascii="GHEA Grapalat" w:hAnsi="GHEA Grapalat"/>
                <w:color w:val="000000" w:themeColor="text1"/>
                <w:sz w:val="16"/>
                <w:szCs w:val="16"/>
              </w:rPr>
              <w:t>900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BB555" w14:textId="0E9CC72F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195904">
              <w:rPr>
                <w:rFonts w:ascii="GHEA Grapalat" w:hAnsi="GHEA Grapalat"/>
                <w:color w:val="000000" w:themeColor="text1"/>
                <w:sz w:val="16"/>
                <w:szCs w:val="16"/>
              </w:rPr>
              <w:t>900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848BB" w14:textId="4D69FC17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195904">
              <w:rPr>
                <w:rFonts w:ascii="GHEA Grapalat" w:hAnsi="GHEA Grapalat"/>
                <w:color w:val="000000" w:themeColor="text1"/>
                <w:sz w:val="16"/>
                <w:szCs w:val="16"/>
              </w:rPr>
              <w:t>126000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B1961" w14:textId="6F8B3B78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195904">
              <w:rPr>
                <w:rFonts w:ascii="GHEA Grapalat" w:hAnsi="GHEA Grapalat"/>
                <w:color w:val="000000" w:themeColor="text1"/>
                <w:sz w:val="16"/>
                <w:szCs w:val="16"/>
              </w:rPr>
              <w:t>126000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98A37" w14:textId="7711180F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Ունիվերսալ, պոլիմերային հիմքով, արտադրման և պիտանելիության ժամկետը նշված: Խոնավությունը ոչ ավելի 1.5 %, մնացորդը 1.0 մաղի վրա ոչ ավելի 0.5 %, կցորդման ամրությունը ոչ պակաս 0.2 ՄՊԱ, շաղախի կապակցման ժամանակը՝ սկիզբը ոչ շուտ 15 րոպե, վերջը ոչ ուշ 1 ժամ, սեղմման ամրությունը ոչ պակաս 15 կգուժ/սմ2, փաթեթավորումը 30-50 կգ պարկերով: Ապրանքի տեղափոխումն ու բեռնաթափումն իրականացնում է Վաճառողը: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809B8" w14:textId="72F8AEF1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Ունիվերսալ, պոլիմերային հիմքով, արտադրման և պիտանելիության ժամկետը նշված: Խոնավությունը ոչ ավելի 1.5 %, մնացորդը 1.0 մաղի վրա ոչ ավելի 0.5 %, կցորդման ամրությունը ոչ պակաս 0.2 ՄՊԱ, շաղախի կապակցման ժամանակը՝ սկիզբը ոչ շուտ 15 րոպե, վերջը ոչ ուշ 1 ժամ, սեղմման ամրությունը ոչ պակաս 15 կգուժ/սմ2, փաթեթավորումը 30-50 կգ պարկերով: Ապրանքի տեղափոխումն ու բեռնաթափումն իրականացնում է Վաճառողը:</w:t>
            </w:r>
          </w:p>
        </w:tc>
      </w:tr>
      <w:tr w:rsidR="00CF60CA" w:rsidRPr="00CF60CA" w14:paraId="07A72564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69A26EF3" w14:textId="4BEBDD1B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22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74A87" w14:textId="4FA45C5F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12" w:name="_Hlk224033786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թիակ /շպատել/</w:t>
            </w:r>
            <w:bookmarkEnd w:id="12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2E640" w14:textId="75CDAB4F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D5226F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7EA7B" w14:textId="42B0E305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D5226F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5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B6A98" w14:textId="2F920A73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D5226F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5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51114" w14:textId="75F8E51E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D5226F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4250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CE72A" w14:textId="4B757031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D5226F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4250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CE0E5" w14:textId="65D4FBB2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Սայրի լայնությունը՝ 450 մմ։ Սայրի նյութը՝ չժանգոտվող պողպատ։ Սայրի հաստությունը՝ մոտավորապես 0.38 մմ (ապահովում է ճկունություն՝ պահպանելով բավարար կոշտություն)։ Բռնակը՝ երկբաղադրիչ (պլաստմասե/ռետինե), սև, էրգոնոմիկ։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C723C" w14:textId="495C46B7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Սայրի լայնությունը՝ 450 մմ։ Սայրի նյութը՝ չժանգոտվող պողպատ։ Սայրի հաստությունը՝ մոտավորապես 0.38 մմ (ապահովում է ճկունություն՝ պահպանելով բավարար կոշտություն)։ Բռնակը՝ երկբաղադրիչ (պլաստմասե/ռետինե), սև, էրգոնոմիկ։</w:t>
            </w:r>
          </w:p>
        </w:tc>
      </w:tr>
      <w:tr w:rsidR="00CF60CA" w:rsidRPr="00CF60CA" w14:paraId="06BA9C1F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32522CA5" w14:textId="134A2BDC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23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77C14" w14:textId="6F788F16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13" w:name="_Hlk224033824"/>
            <w:proofErr w:type="spellStart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>ձեռնոց</w:t>
            </w:r>
            <w:bookmarkEnd w:id="13"/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FBF58" w14:textId="6E31F334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B34F06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C4FA9" w14:textId="1701FEFA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B34F06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8E52E" w14:textId="10A7B659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B34F06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9CE6F0" w14:textId="687AA17D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B34F06">
              <w:rPr>
                <w:rFonts w:ascii="GHEA Grapalat" w:hAnsi="GHEA Grapalat"/>
                <w:color w:val="000000" w:themeColor="text1"/>
                <w:sz w:val="16"/>
                <w:szCs w:val="16"/>
              </w:rPr>
              <w:t>15000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434C4" w14:textId="735DDC8B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B34F06">
              <w:rPr>
                <w:rFonts w:ascii="GHEA Grapalat" w:hAnsi="GHEA Grapalat"/>
                <w:color w:val="000000" w:themeColor="text1"/>
                <w:sz w:val="16"/>
                <w:szCs w:val="16"/>
              </w:rPr>
              <w:t>15000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92A28" w14:textId="36C8CC6F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 xml:space="preserve">Գույնը նարնջագույն և սպիտակ, հարթ ռեզինապատ ծածկույթով, 100% պոլիեստեր, 100% բնական լատեքս, 40-42 գրամ, 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30A30" w14:textId="7411BB5C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 xml:space="preserve">Գույնը նարնջագույն և սպիտակ, հարթ ռեզինապատ ծածկույթով, 100% պոլիեստեր, 100% բնական լատեքս, 40-42 գրամ, </w:t>
            </w:r>
          </w:p>
        </w:tc>
      </w:tr>
      <w:tr w:rsidR="00CF60CA" w:rsidRPr="00CF60CA" w14:paraId="4364050E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40040C15" w14:textId="3F466EC2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24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04BA8" w14:textId="7F163261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>ձեռնոց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3578F" w14:textId="0D4BF553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B34F06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2AF3D" w14:textId="429F6D39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B34F06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98A08" w14:textId="0D0B1C46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B34F06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713629" w14:textId="43922056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B34F06">
              <w:rPr>
                <w:rFonts w:ascii="GHEA Grapalat" w:hAnsi="GHEA Grapalat"/>
                <w:color w:val="000000" w:themeColor="text1"/>
                <w:sz w:val="16"/>
                <w:szCs w:val="16"/>
              </w:rPr>
              <w:t>20000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7BA41" w14:textId="72E2AB0B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B34F06">
              <w:rPr>
                <w:rFonts w:ascii="GHEA Grapalat" w:hAnsi="GHEA Grapalat"/>
                <w:color w:val="000000" w:themeColor="text1"/>
                <w:sz w:val="16"/>
                <w:szCs w:val="16"/>
              </w:rPr>
              <w:t>20000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13717" w14:textId="50577FF6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Գույնը կարմիր և սև, հարթ ռեզինապատ ծածկույթով, 100% պոլիեստեր, 100% բնական լատեքս, 35-37 գրամ: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B4147" w14:textId="674DB34D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Գույնը կարմիր և սև, հարթ ռեզինապատ ծածկույթով, 100% պոլիեստեր, 100% բնական լատեքս, 35-37 գրամ:</w:t>
            </w:r>
          </w:p>
        </w:tc>
      </w:tr>
      <w:tr w:rsidR="00CF60CA" w:rsidRPr="00CF60CA" w14:paraId="5C0E28D7" w14:textId="77777777" w:rsidTr="00016A03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6F22AFC4" w14:textId="7417357D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25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BDEF8F" w14:textId="1197A8F4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14" w:name="_Hlk224033904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շինարարության մեջ օգտագործվող զանազան այլ ապրանքներ /անկյուն 15*20/</w:t>
            </w:r>
            <w:bookmarkEnd w:id="14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C1672" w14:textId="360F2621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B34F06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5D08E" w14:textId="792E0A95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B34F06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10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EB9D0" w14:textId="7E4855C9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B34F06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10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B65CA" w14:textId="57EF5A9C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B34F06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5500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CA85D" w14:textId="7CC8AA39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B34F06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5500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6B3B12F" w14:textId="47D4DEB4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Կցապռունկներն իրար համապատասխանեցնելու, իրար միացնելու դետալներ,անկյունակ 15*25 չափի,  գույնը համապատասխան լամինատին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6A110CC" w14:textId="2AE48CFB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Կցապռունկներն իրար համապատասխանեցնելու, իրար միացնելու դետալներ,անկյունակ 15*25 չափի,  գույնը համապատասխան լամինատին</w:t>
            </w:r>
          </w:p>
        </w:tc>
      </w:tr>
      <w:tr w:rsidR="00CF60CA" w:rsidRPr="00CF60CA" w14:paraId="6283E1F0" w14:textId="77777777" w:rsidTr="00016A03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2641ABEE" w14:textId="7D28F767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26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D8B8C" w14:textId="023959E8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15" w:name="_Hlk224033939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շինարարության մեջ օգտագործվող զանազան այլ ապրանքներ /անկյուն 40*40/</w:t>
            </w:r>
            <w:bookmarkEnd w:id="15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F5BA4" w14:textId="7E368392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B34F06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B7DFE" w14:textId="7658DF07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B34F06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10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D43D3" w14:textId="380FEE3D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B34F06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10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FEB96" w14:textId="1473E492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B34F06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5500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DD5F2" w14:textId="393735D5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B34F06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5500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58599CD" w14:textId="4C706D2A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Կցապռունկներն իրար համապատասխանեցնելու, իրար միացնելու դետալներ,անկյունակ 40*40 չափի,  գույնը համապատասխան լամինատին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16A351A" w14:textId="1D014444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Կցապռունկներն իրար համապատասխանեցնելու, իրար միացնելու դետալներ,անկյունակ 40*40 չափի,  գույնը համապատասխան լամինատին</w:t>
            </w:r>
          </w:p>
        </w:tc>
      </w:tr>
      <w:tr w:rsidR="00CF60CA" w:rsidRPr="00CF60CA" w14:paraId="41BDE848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787F9691" w14:textId="77641F81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27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030EF" w14:textId="6D3AD4C6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16" w:name="_Hlk224033986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շինարարության մեջ օգտագործվող զանազան այլ ապրանքներ /անկյուն գաջի/</w:t>
            </w:r>
            <w:bookmarkEnd w:id="16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22F31" w14:textId="0C62721A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6A78B3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959FF" w14:textId="4A70F4C5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6A78B3">
              <w:rPr>
                <w:rFonts w:ascii="GHEA Grapalat" w:hAnsi="GHEA Grapalat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E5465" w14:textId="56337B7E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6A78B3">
              <w:rPr>
                <w:rFonts w:ascii="GHEA Grapalat" w:hAnsi="GHEA Grapalat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8687B" w14:textId="3D147CF9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6A78B3">
              <w:rPr>
                <w:rFonts w:ascii="GHEA Grapalat" w:hAnsi="GHEA Grapalat"/>
                <w:color w:val="000000" w:themeColor="text1"/>
                <w:sz w:val="16"/>
                <w:szCs w:val="16"/>
              </w:rPr>
              <w:t>5000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CFC98" w14:textId="1619003A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6A78B3">
              <w:rPr>
                <w:rFonts w:ascii="GHEA Grapalat" w:hAnsi="GHEA Grapalat"/>
                <w:color w:val="000000" w:themeColor="text1"/>
                <w:sz w:val="16"/>
                <w:szCs w:val="16"/>
              </w:rPr>
              <w:t>5000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8318C2" w14:textId="1018D2EE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 xml:space="preserve">Սպիտակ ՊՎՔ անկյունային ժապավեն, 25x25մմ, 2.7մ, &lt;50 հատ&gt;, օգտագործվում է պատուհանների թեքությունները, դռների բացվածքները, կամարները և այլն պաշտպանելու համար: Չափսը՝ 25x25, Երկարությունը՝ 2.7 մ, Գույնը՝ համապատասխանեցնել պատվիրատուի հետ: Քաշը՝ մոտ 11.6 կգ: 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96D2B" w14:textId="54A49854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 xml:space="preserve">Սպիտակ ՊՎՔ անկյունային ժապավեն, 25x25մմ, 2.7մ, &lt;50 հատ&gt;, օգտագործվում է պատուհանների թեքությունները, դռների բացվածքները, կամարները և այլն պաշտպանելու համար: Չափսը՝ 25x25, Երկարությունը՝ 2.7 մ, Գույնը՝ համապատասխանեցնել պատվիրատուի հետ: Քաշը՝ մոտ 11.6 կգ: </w:t>
            </w:r>
          </w:p>
        </w:tc>
      </w:tr>
      <w:tr w:rsidR="00CF60CA" w:rsidRPr="00CF60CA" w14:paraId="510CD13B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2D84F969" w14:textId="0D362721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28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0F028" w14:textId="05019251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17" w:name="_Hlk224034031"/>
            <w:proofErr w:type="spellStart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պտուտակագամ</w:t>
            </w:r>
            <w:bookmarkEnd w:id="17"/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A2584" w14:textId="37BFFEE0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D902DD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E23E0" w14:textId="6A6B12B0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D902DD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A329EE" w14:textId="101568BE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D902DD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C7C54" w14:textId="560B1E51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D902DD">
              <w:rPr>
                <w:rFonts w:ascii="GHEA Grapalat" w:hAnsi="GHEA Grapalat"/>
                <w:color w:val="000000" w:themeColor="text1"/>
                <w:sz w:val="16"/>
                <w:szCs w:val="16"/>
              </w:rPr>
              <w:t>4000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8A9FCB" w14:textId="582A6E5C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D902DD">
              <w:rPr>
                <w:rFonts w:ascii="GHEA Grapalat" w:hAnsi="GHEA Grapalat"/>
                <w:color w:val="000000" w:themeColor="text1"/>
                <w:sz w:val="16"/>
                <w:szCs w:val="16"/>
              </w:rPr>
              <w:t>4000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1238F" w14:textId="2360B2CE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3.5x40 մմ պտուտակը (ինքնահպման պտուտակ) տարածված ամրակ է՝ 3.5 մմ թելի տրամագծով և 40 մմ երկարությամբ: Գլխիկի տեսակը՝ խորասուզված (թաքնված նյութի մեջ): Գլխիկի ծայրը՝ սուր: Նյութ՝ ածխածնային պողպատ (կոփված):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E05AF" w14:textId="4974AE20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3.5x40 մմ պտուտակը (ինքնահպման պտուտակ) տարածված ամրակ է՝ 3.5 մմ թելի տրամագծով և 40 մմ երկարությամբ: Գլխիկի տեսակը՝ խորասուզված (թաքնված նյութի մեջ): Գլխիկի ծայրը՝ սուր: Նյութ՝ ածխածնային պողպատ (կոփված):</w:t>
            </w:r>
          </w:p>
        </w:tc>
      </w:tr>
      <w:tr w:rsidR="00CF60CA" w:rsidRPr="00CF60CA" w14:paraId="546443BD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73C3A949" w14:textId="02525709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29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24217" w14:textId="2856E480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պտուտակագամ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E4DD6" w14:textId="5BA1B063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D902DD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CF0A6" w14:textId="28B8E413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D902DD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1000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8C4FC" w14:textId="205FFDF1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D902DD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1000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99F43" w14:textId="0396FCAB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D902DD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4000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F8B28" w14:textId="6ED8AF96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D902DD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4000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A51BF" w14:textId="4FB8411B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3.5x35 մմ պտուտակը (ինքնահպման պտուտակ) տարածված ամրակ է՝ 3.5 մմ թելի տրամագծով և 35 մմ երկարությամբ: Գլխիկի տեսակը՝ խորասուզված (թաքնված նյութի մեջ): Գլխիկի ծայրը՝ սուր: Նյութ՝ ածխածնային պողպատ (կոփված):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F12E2" w14:textId="1C48D2C6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3.5x35 մմ պտուտակը (ինքնահպման պտուտակ) տարածված ամրակ է՝ 3.5 մմ թելի տրամագծով և 35 մմ երկարությամբ: Գլխիկի տեսակը՝ խորասուզված (թաքնված նյութի մեջ): Գլխիկի ծայրը՝ սուր: Նյութ՝ ածխածնային պողպատ (կոփված):</w:t>
            </w:r>
          </w:p>
        </w:tc>
      </w:tr>
      <w:tr w:rsidR="00CF60CA" w:rsidRPr="00CF60CA" w14:paraId="428EC21C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2587891F" w14:textId="0B7CD599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30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42D79" w14:textId="2888C962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պտուտակագամ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1522C" w14:textId="64F8BE13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D902DD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A4C4F" w14:textId="58126339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D902DD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1000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E42DF" w14:textId="1D9DD3E1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D902DD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1000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84C7D" w14:textId="5267ED88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D902DD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4000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B2B67" w14:textId="09D50A7A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D902DD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4000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D0001" w14:textId="6AA69275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3.5x25 մմ պտուտակը (ինքնահպման պտուտակ) տարածված ամրակ է՝ 3.5 մմ թելի տրամագծով և 25 մմ երկարությամբ: Գլխիկի տեսակը՝ խորասուզված (թաքնված նյութի մեջ): Գլխիկի ծայրը՝ սուր: Նյութ՝ ածխածնային պողպատ (կոփված):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3634A7" w14:textId="30CAC4E8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3.5x25 մմ պտուտակը (ինքնահպման պտուտակ) տարածված ամրակ է՝ 3.5 մմ թելի տրամագծով և 25 մմ երկարությամբ: Գլխիկի տեսակը՝ խորասուզված (թաքնված նյութի մեջ): Գլխիկի ծայրը՝ սուր: Նյութ՝ ածխածնային պողպատ (կոփված):</w:t>
            </w:r>
          </w:p>
        </w:tc>
      </w:tr>
      <w:tr w:rsidR="00CF60CA" w:rsidRPr="00CF60CA" w14:paraId="20105D3F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5CB9E6C5" w14:textId="1ABE4C5D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31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6F7AB" w14:textId="22A28800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18" w:name="_Hlk224034127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ձեռքի գործիքների մասեր /բուռ/</w:t>
            </w:r>
            <w:bookmarkEnd w:id="18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84EBC" w14:textId="35A0BF43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A423B9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21668D" w14:textId="547575FF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A423B9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15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80A8F" w14:textId="4AD62399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A423B9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15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9F9E5" w14:textId="78106A32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A423B9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6750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4C067" w14:textId="4CFF9CE5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A423B9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6750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D70B1" w14:textId="77777777" w:rsidR="00CF60CA" w:rsidRPr="00CF60CA" w:rsidRDefault="00CF60CA" w:rsidP="00CF60CA">
            <w:pPr>
              <w:spacing w:line="0" w:lineRule="atLeast"/>
              <w:jc w:val="center"/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հորատման գլխիկը պրոֆեսիոնալ լրասարք է պտտվող մուրճերի համար, որը նախատեսված է բետոնի, աղյուսի և քարի հորատման համար: Հիմնական առանձնահատկություններ՝ 6 մմ տրամագիծ, 160 մմ ընդհանուր երկարություն, երկու կտրիչ կարբիդային ծայր (VK8/YG8C) կենտրոնացմամբ և 4S պարույր՝ փոշու արագ հեռացման համար:</w:t>
            </w:r>
          </w:p>
          <w:p w14:paraId="0F75ECCA" w14:textId="1CE8F624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Տրամագիծը՝ 6 մմ: Ընդհանուր երկարություն՝ 160 մմ: Աշխատանքային երկարություն՝ 100–110 մմ: Գլխիկը՝ կարբիդային (VK8 կամ YG8C), երկու կտրիչ՝ կենտրոնացմամբ: Կորպուսի նյութը՝ 40X համաձուլվածքային պողպատ: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0BCFD" w14:textId="77777777" w:rsidR="00CF60CA" w:rsidRPr="00CF60CA" w:rsidRDefault="00CF60CA" w:rsidP="00CF60CA">
            <w:pPr>
              <w:spacing w:line="0" w:lineRule="atLeast"/>
              <w:jc w:val="center"/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հորատման գլխիկը պրոֆեսիոնալ լրասարք է պտտվող մուրճերի համար, որը նախատեսված է բետոնի, աղյուսի և քարի հորատման համար: Հիմնական առանձնահատկություններ՝ 6 մմ տրամագիծ, 160 մմ ընդհանուր երկարություն, երկու կտրիչ կարբիդային ծայր (VK8/YG8C) կենտրոնացմամբ և 4S պարույր՝ փոշու արագ հեռացման համար:</w:t>
            </w:r>
          </w:p>
          <w:p w14:paraId="3A09ABCB" w14:textId="478F2567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Տրամագիծը՝ 6 մմ: Ընդհանուր երկարություն՝ 160 մմ: Աշխատանքային երկարություն՝ 100–110 մմ: Գլխիկը՝ կարբիդային (VK8 կամ YG8C), երկու կտրիչ՝ կենտրոնացմամբ: Կորպուսի նյութը՝ 40X համաձուլվածքային պողպատ:</w:t>
            </w:r>
          </w:p>
        </w:tc>
      </w:tr>
      <w:tr w:rsidR="00CF60CA" w:rsidRPr="00CF60CA" w14:paraId="4CA51EAA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2ED5ECD7" w14:textId="1D361414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32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BBB5C" w14:textId="504821D8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19" w:name="_Hlk224034166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ձեռքի գործիքների մասեր /բիտա/</w:t>
            </w:r>
            <w:bookmarkEnd w:id="19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7FAEA8" w14:textId="72D63771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B023B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C54FF" w14:textId="393C8DE1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B023B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59F1D" w14:textId="14207BA7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B023B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60BA1" w14:textId="28C700AB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B023B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8EF24" w14:textId="0532EE56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B023B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AEEC7" w14:textId="303793A1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պտուտակահան է, պատրաստված բարձր ամրության S2 պողպատից՝ մագնիսացված ծայրով: Նախատեսված է պտուտակահանների համար, այն ապահովում է ամրակների հուսալի բռնում և բարձր մաշվածության դիմադրություն, հաճախ օգտագործվում է դժվարհասանելի վայրերում աշխատելու համար։ Աղեղի տեսակը՝ PH2  - սպոլիտանդարտ խաչաձև գլխիկ: Երկարություն՝ 90 մմ (երկար գլխիկ): Նյութ՝ S2 պողպատ (բարձր ամրության գործիքային պողպատ): Մագնիսացում՝ Այո, պտուտակներ պահելու համար: Կոթ՝ 1/4" (E տեսակ):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712B3" w14:textId="599AC50C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պտուտակահան է, պատրաստված բարձր ամրության S2 պողպատից՝ մագնիսացված ծայրով: Նախատեսված է պտուտակահանների համար, այն ապահովում է ամրակների հուսալի բռնում և բարձր մաշվածության դիմադրություն, հաճախ օգտագործվում է դժվարհասանելի վայրերում աշխատելու համար։ Աղեղի տեսակը՝ PH2  - սպոլիտանդարտ խաչաձև գլխիկ: Երկարություն՝ 90 մմ (երկար գլխիկ): Նյութ՝ S2 պողպատ (բարձր ամրության գործիքային պողպատ): Մագնիսացում՝ Այո, պտուտակներ պահելու համար: Կոթ՝ 1/4" (E տեսակ):</w:t>
            </w:r>
          </w:p>
        </w:tc>
      </w:tr>
      <w:tr w:rsidR="00CF60CA" w:rsidRPr="00CF60CA" w14:paraId="05A75280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75963E17" w14:textId="0E5FD33B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33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D8EC7F" w14:textId="7A473DFF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20" w:name="_Hlk224034205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պոլիէթիլենային թաղանթ, սարքավորուները ծածկելու համար</w:t>
            </w:r>
            <w:bookmarkEnd w:id="20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F58C97" w14:textId="1F19DC8B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4F7230">
              <w:rPr>
                <w:rFonts w:ascii="GHEA Grapalat" w:hAnsi="GHEA Grapalat"/>
                <w:color w:val="000000" w:themeColor="text1"/>
                <w:sz w:val="16"/>
                <w:szCs w:val="16"/>
              </w:rPr>
              <w:t>մետր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F6F7E" w14:textId="631BCD33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4F7230">
              <w:rPr>
                <w:rFonts w:ascii="GHEA Grapalat" w:hAnsi="GHEA Grapalat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053187" w14:textId="3D346BB1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4F7230">
              <w:rPr>
                <w:rFonts w:ascii="GHEA Grapalat" w:hAnsi="GHEA Grapalat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49F272" w14:textId="75716760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4F7230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6B031" w14:textId="0DEE175C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4F7230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22B28" w14:textId="5F274514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ոլորանում - 100մ. Հաստությունը - 1 մմ: Տրամագիծը - 35 սմ։ Գույն Սպիտակ, Խտություն 18 կգ/մ3, Քաշը 2,5 կգ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E71F9" w14:textId="21863507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ոլորանում - 100մ. Հաստությունը - 1 մմ: Տրամագիծը - 35 սմ։ Գույն Սպիտակ, Խտություն 18 կգ/մ3, Քաշը 2,5 կգ</w:t>
            </w:r>
          </w:p>
        </w:tc>
      </w:tr>
      <w:tr w:rsidR="00CF60CA" w:rsidRPr="00CF60CA" w14:paraId="26A5523D" w14:textId="77777777" w:rsidTr="00016A03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7F14A155" w14:textId="1A687EF9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34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E39DB" w14:textId="1A225A5F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21" w:name="_Hlk224034309"/>
            <w:proofErr w:type="spellStart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>բաժանարար</w:t>
            </w:r>
            <w:proofErr w:type="spellEnd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պատեր</w:t>
            </w:r>
            <w:bookmarkEnd w:id="21"/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E69B0" w14:textId="3E2E88F4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B814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96AB1" w14:textId="3C9BFCE9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B814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ED566" w14:textId="1F143DB8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B814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DA6BC" w14:textId="1A97C41D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B814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25000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25DBA" w14:textId="0202EE28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B814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25000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0283D6" w14:textId="0091F5F3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Հաստությունը 12,5 և 9,5 մմ, Երկարությունը 2500 մմ, Լայնությունը 1200 մմ: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88655C" w14:textId="34AD14F3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Հաստությունը 12,5 և 9,5 մմ, Երկարությունը 2500 մմ, Լայնությունը 1200 մմ:</w:t>
            </w:r>
          </w:p>
        </w:tc>
      </w:tr>
      <w:tr w:rsidR="00CF60CA" w:rsidRPr="00CF60CA" w14:paraId="52FC9B3F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2F50C381" w14:textId="576F2E3A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35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69016E" w14:textId="32F1B65E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22" w:name="_Hlk224034379"/>
            <w:proofErr w:type="spellStart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>դանակ</w:t>
            </w:r>
            <w:proofErr w:type="spellEnd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>գրասենյակային</w:t>
            </w:r>
            <w:bookmarkEnd w:id="22"/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8C36E" w14:textId="1A48C4EC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7B525F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E576E" w14:textId="47425940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7B525F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D1C8F" w14:textId="66907C35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7B525F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0D6EB1" w14:textId="4B4B584A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7B525F">
              <w:rPr>
                <w:rFonts w:ascii="GHEA Grapalat" w:hAnsi="GHEA Grapalat"/>
                <w:color w:val="000000" w:themeColor="text1"/>
                <w:sz w:val="16"/>
                <w:szCs w:val="16"/>
              </w:rPr>
              <w:t>3500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5C66D8" w14:textId="45771DD1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7B525F">
              <w:rPr>
                <w:rFonts w:ascii="GHEA Grapalat" w:hAnsi="GHEA Grapalat"/>
                <w:color w:val="000000" w:themeColor="text1"/>
                <w:sz w:val="16"/>
                <w:szCs w:val="16"/>
              </w:rPr>
              <w:t>3500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2780E" w14:textId="7A950B0B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Սայրի տեսակը՝ հատվածավորված, փոխարինելի։ Հեշտությամբ սրվում է՝ կոտրելով բութ հատվածը (սովորաբար 7-8 հատված)։ Սայրի լայնությունը՝ ամենից հաճախ 18 մմ (ընդհանուր աշխատանքի համար) կամ 9 մմ (ճշգրիտ աշխատանքի համար)։ Սայրի նյութը՝ բարձր ածխածնային պողպատ (HCS, 60-րդ դասարանի պողպատ)։ Կորպուսի նյութը՝ պլաստիկ (ABS պլաստիկ)։ Սայրի կողպեք՝ ավտոմատ սահող կամ պտուտակային կողպեք։ Սայրի երկարությունը՝ սովորաբար մոտավորապես 100-110 մմ։ Հատկանիշներ՝ թեթև քաշ (մինչև 100 գ), չժանգոտվող պողպատից ուղեցույց, երբեմն՝ ներկառուցված քանոնով։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4C093" w14:textId="6F098C16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Սայրի տեսակը՝ հատվածավորված, փոխարինելի։ Հեշտությամբ սրվում է՝ կոտրելով բութ հատվածը (սովորաբար 7-8 հատված)։ Սայրի լայնությունը՝ ամենից հաճախ 18 մմ (ընդհանուր աշխատանքի համար) կամ 9 մմ (ճշգրիտ աշխատանքի համար)։ Սայրի նյութը՝ բարձր ածխածնային պողպատ (HCS, 60-րդ դասարանի պողպատ)։ Կորպուսի նյութը՝ պլաստիկ (ABS պլաստիկ)։ Սայրի կողպեք՝ ավտոմատ սահող կամ պտուտակային կողպեք։ Սայրի երկարությունը՝ սովորաբար մոտավորապես 100-110 մմ։ Հատկանիշներ՝ թեթև քաշ (մինչև 100 գ), չժանգոտվող պողպատից ուղեցույց, երբեմն՝ ներկառուցված քանոնով։</w:t>
            </w:r>
          </w:p>
        </w:tc>
      </w:tr>
      <w:tr w:rsidR="00CF60CA" w:rsidRPr="00CF60CA" w14:paraId="055FC6FB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3FDCA38B" w14:textId="3244365E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36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AD54E" w14:textId="7DEE1567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>դանակ</w:t>
            </w:r>
            <w:proofErr w:type="spellEnd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>գրասենյակային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55C198" w14:textId="74B741C3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33428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096CD" w14:textId="5766C796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334285"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5DAE3" w14:textId="4FF9D837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334285"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B1AF2" w14:textId="2486DADD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33428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1250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57FB8" w14:textId="05BFB7FE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33428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1250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818C76" w14:textId="42D5A5CD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 xml:space="preserve">Սայրի տեսակը՝ հատվածավորված, փոխարինելի։ Հեշտությամբ սրվում է՝ կոտրելով բութ հատվածը (սովորաբար 7-8 հատված)։ Սայրի լայնությունը՝ ամենից հաճախ 18 մմ (ընդհանուր աշխատանքի համար) կամ 9 մմ (ճշգրիտ աշխատանքի համար)։ Սայրի նյութը՝ բարձր ածխածնային պողպատ (HCS, 60-րդ դասարանի պողպատ)։ Կորպուսի նյութը՝ պլաստիկ (ABS պլաստիկ)։ Սայրի կողպեք՝ ավտոմատ սահող կամ պտուտակային կողպեք։ Սայրի երկարությունը՝ սովորաբար մոտավորապես 100-110 մմ։ Հատկանիշներ՝ թեթև քաշ (մինչև 100 գ), չժանգոտվող պողպատից ուղեցույց, երբեմն՝ ներկառուցված քանոնով։ </w:t>
            </w: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</w:rPr>
              <w:t xml:space="preserve">1 </w:t>
            </w:r>
            <w:proofErr w:type="spellStart"/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</w:rPr>
              <w:t>տուփի</w:t>
            </w:r>
            <w:proofErr w:type="spellEnd"/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</w:rPr>
              <w:t>մեջ</w:t>
            </w:r>
            <w:proofErr w:type="spellEnd"/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</w:rPr>
              <w:t>ոչ</w:t>
            </w:r>
            <w:proofErr w:type="spellEnd"/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</w:rPr>
              <w:t>պակաս</w:t>
            </w:r>
            <w:proofErr w:type="spellEnd"/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</w:rPr>
              <w:t xml:space="preserve"> 10 </w:t>
            </w:r>
            <w:proofErr w:type="spellStart"/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</w:rPr>
              <w:t>հատ</w:t>
            </w:r>
            <w:proofErr w:type="spellEnd"/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</w:rPr>
              <w:t>պահուստայինով</w:t>
            </w:r>
            <w:proofErr w:type="spellEnd"/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</w:rPr>
              <w:t>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663CF" w14:textId="5C5011B7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 xml:space="preserve">Սայրի տեսակը՝ հատվածավորված, փոխարինելի։ Հեշտությամբ սրվում է՝ կոտրելով բութ հատվածը (սովորաբար 7-8 հատված)։ Սայրի լայնությունը՝ ամենից հաճախ 18 մմ (ընդհանուր աշխատանքի համար) կամ 9 մմ (ճշգրիտ աշխատանքի համար)։ Սայրի նյութը՝ բարձր ածխածնային պողպատ (HCS, 60-րդ դասարանի պողպատ)։ Կորպուսի նյութը՝ պլաստիկ (ABS պլաստիկ)։ Սայրի կողպեք՝ ավտոմատ սահող կամ պտուտակային կողպեք։ Սայրի երկարությունը՝ սովորաբար մոտավորապես 100-110 մմ։ Հատկանիշներ՝ թեթև քաշ (մինչև 100 գ), չժանգոտվող պողպատից ուղեցույց, երբեմն՝ ներկառուցված քանոնով։ </w:t>
            </w: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</w:rPr>
              <w:t xml:space="preserve">1 </w:t>
            </w:r>
            <w:proofErr w:type="spellStart"/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</w:rPr>
              <w:t>տուփի</w:t>
            </w:r>
            <w:proofErr w:type="spellEnd"/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</w:rPr>
              <w:t>մեջ</w:t>
            </w:r>
            <w:proofErr w:type="spellEnd"/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</w:rPr>
              <w:t>ոչ</w:t>
            </w:r>
            <w:proofErr w:type="spellEnd"/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</w:rPr>
              <w:t>պակաս</w:t>
            </w:r>
            <w:proofErr w:type="spellEnd"/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</w:rPr>
              <w:t xml:space="preserve"> 10 </w:t>
            </w:r>
            <w:proofErr w:type="spellStart"/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</w:rPr>
              <w:t>հատ</w:t>
            </w:r>
            <w:proofErr w:type="spellEnd"/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</w:rPr>
              <w:t>պահուստայինով</w:t>
            </w:r>
            <w:proofErr w:type="spellEnd"/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</w:rPr>
              <w:t>:</w:t>
            </w:r>
          </w:p>
        </w:tc>
      </w:tr>
      <w:tr w:rsidR="00CF60CA" w:rsidRPr="00CF60CA" w14:paraId="7DBCB0B3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4661494D" w14:textId="1126F17B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37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5D8B4" w14:textId="31B807C8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23" w:name="_Hlk224034436"/>
            <w:proofErr w:type="spellStart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>լամինատ</w:t>
            </w:r>
            <w:bookmarkEnd w:id="23"/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7410B" w14:textId="3562C03D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19636F">
              <w:rPr>
                <w:rFonts w:ascii="GHEA Grapalat" w:hAnsi="GHEA Grapalat"/>
                <w:color w:val="000000" w:themeColor="text1"/>
                <w:sz w:val="16"/>
                <w:szCs w:val="16"/>
              </w:rPr>
              <w:t>քմ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6F9B2" w14:textId="1D03AF71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19636F">
              <w:rPr>
                <w:rFonts w:ascii="GHEA Grapalat" w:hAnsi="GHEA Grapalat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5EC11" w14:textId="3EE8A373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19636F">
              <w:rPr>
                <w:rFonts w:ascii="GHEA Grapalat" w:hAnsi="GHEA Grapalat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E302E" w14:textId="64870ACD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19636F">
              <w:rPr>
                <w:rFonts w:ascii="GHEA Grapalat" w:hAnsi="GHEA Grapalat"/>
                <w:color w:val="000000" w:themeColor="text1"/>
                <w:sz w:val="16"/>
                <w:szCs w:val="16"/>
              </w:rPr>
              <w:t>600000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8B0CB0" w14:textId="27024652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19636F">
              <w:rPr>
                <w:rFonts w:ascii="GHEA Grapalat" w:hAnsi="GHEA Grapalat"/>
                <w:color w:val="000000" w:themeColor="text1"/>
                <w:sz w:val="16"/>
                <w:szCs w:val="16"/>
              </w:rPr>
              <w:t>600000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2635A" w14:textId="194671C8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mbria Math"/>
                <w:color w:val="000000" w:themeColor="text1"/>
                <w:sz w:val="10"/>
                <w:szCs w:val="10"/>
                <w:lang w:val="hy-AM"/>
              </w:rPr>
              <w:t>Լամինատ :Գույնը՝ համաձայնեցնել պատբիրատուի հետ,</w:t>
            </w:r>
            <w:r w:rsidRPr="00CF60CA">
              <w:rPr>
                <w:rFonts w:ascii="GHEA Grapalat" w:hAnsi="GHEA Grapalat" w:cs="Cambria Math"/>
                <w:color w:val="000000" w:themeColor="text1"/>
                <w:sz w:val="10"/>
                <w:szCs w:val="10"/>
                <w:lang w:val="hy-AM"/>
              </w:rPr>
              <w:br/>
              <w:t>Մաշվելիության դասը՝ ոչ պակաս AC4,</w:t>
            </w:r>
            <w:r w:rsidRPr="00CF60CA">
              <w:rPr>
                <w:rFonts w:ascii="GHEA Grapalat" w:hAnsi="GHEA Grapalat" w:cs="Cambria Math"/>
                <w:color w:val="000000" w:themeColor="text1"/>
                <w:sz w:val="10"/>
                <w:szCs w:val="10"/>
                <w:lang w:val="hy-AM"/>
              </w:rPr>
              <w:br/>
              <w:t>Դիմադրողականության կարգը՝ առնվազն 32, Նախշի տեսակը՝ փայտի ֆակտուրա,</w:t>
            </w:r>
            <w:r w:rsidRPr="00CF60CA">
              <w:rPr>
                <w:rFonts w:ascii="GHEA Grapalat" w:hAnsi="GHEA Grapalat" w:cs="Cambria Math"/>
                <w:color w:val="000000" w:themeColor="text1"/>
                <w:sz w:val="10"/>
                <w:szCs w:val="10"/>
                <w:lang w:val="hy-AM"/>
              </w:rPr>
              <w:br/>
              <w:t>Մակերևույթը՝ փայլով, Հաստությունը՝ 8մմ., Երկարությունը՝ 128,6 սմ.ոչ պակաս,</w:t>
            </w:r>
            <w:r w:rsidRPr="00CF60CA">
              <w:rPr>
                <w:rFonts w:ascii="GHEA Grapalat" w:hAnsi="GHEA Grapalat" w:cs="Cambria Math"/>
                <w:color w:val="000000" w:themeColor="text1"/>
                <w:sz w:val="10"/>
                <w:szCs w:val="10"/>
                <w:lang w:val="hy-AM"/>
              </w:rPr>
              <w:br/>
              <w:t>Լայնությունը՝ 19,4 սմ. Ոչ պակաս,</w:t>
            </w:r>
            <w:r w:rsidRPr="00CF60CA">
              <w:rPr>
                <w:rFonts w:ascii="GHEA Grapalat" w:hAnsi="GHEA Grapalat" w:cs="Cambria Math"/>
                <w:color w:val="000000" w:themeColor="text1"/>
                <w:sz w:val="10"/>
                <w:szCs w:val="10"/>
                <w:lang w:val="hy-AM"/>
              </w:rPr>
              <w:br/>
              <w:t>Ամրացման ձևը՝ կողպման համակարգով,</w:t>
            </w:r>
            <w:r w:rsidRPr="00CF60CA">
              <w:rPr>
                <w:rFonts w:ascii="GHEA Grapalat" w:hAnsi="GHEA Grapalat" w:cs="Cambria Math"/>
                <w:color w:val="000000" w:themeColor="text1"/>
                <w:sz w:val="10"/>
                <w:szCs w:val="10"/>
                <w:lang w:val="hy-AM"/>
              </w:rPr>
              <w:br/>
              <w:t>Լամինատը պետք է լինի առանց կտրվածքների, ջրադիմացկուն,</w:t>
            </w:r>
            <w:r w:rsidRPr="00CF60CA">
              <w:rPr>
                <w:rFonts w:ascii="GHEA Grapalat" w:hAnsi="GHEA Grapalat" w:cs="Cambria Math"/>
                <w:color w:val="000000" w:themeColor="text1"/>
                <w:sz w:val="10"/>
                <w:szCs w:val="10"/>
                <w:lang w:val="hy-AM"/>
              </w:rPr>
              <w:br/>
              <w:t>Լամինատե հատակը բաղկացած է՝</w:t>
            </w:r>
            <w:r w:rsidRPr="00CF60CA">
              <w:rPr>
                <w:rFonts w:ascii="GHEA Grapalat" w:hAnsi="GHEA Grapalat" w:cs="Cambria Math"/>
                <w:color w:val="000000" w:themeColor="text1"/>
                <w:sz w:val="10"/>
                <w:szCs w:val="10"/>
                <w:lang w:val="hy-AM"/>
              </w:rPr>
              <w:br/>
              <w:t>1. Լամինատե ծածկույթ,</w:t>
            </w:r>
            <w:r w:rsidRPr="00CF60CA">
              <w:rPr>
                <w:rFonts w:ascii="GHEA Grapalat" w:hAnsi="GHEA Grapalat" w:cs="Cambria Math"/>
                <w:color w:val="000000" w:themeColor="text1"/>
                <w:sz w:val="10"/>
                <w:szCs w:val="10"/>
                <w:lang w:val="hy-AM"/>
              </w:rPr>
              <w:br/>
              <w:t>2. Դեկորատիվ շերտ,</w:t>
            </w:r>
            <w:r w:rsidRPr="00CF60CA">
              <w:rPr>
                <w:rFonts w:ascii="GHEA Grapalat" w:hAnsi="GHEA Grapalat" w:cs="Cambria Math"/>
                <w:color w:val="000000" w:themeColor="text1"/>
                <w:sz w:val="10"/>
                <w:szCs w:val="10"/>
                <w:lang w:val="hy-AM"/>
              </w:rPr>
              <w:br/>
              <w:t>3. CCF-E թիթեղներ, որոնք ներծծված են հատուկ լուծույթով, ինչի շնորհիվ լամինատը դառնում է ջրադիմացկուն,</w:t>
            </w:r>
            <w:r w:rsidRPr="00CF60CA">
              <w:rPr>
                <w:rFonts w:ascii="GHEA Grapalat" w:hAnsi="GHEA Grapalat" w:cs="Cambria Math"/>
                <w:color w:val="000000" w:themeColor="text1"/>
                <w:sz w:val="10"/>
                <w:szCs w:val="10"/>
                <w:lang w:val="hy-AM"/>
              </w:rPr>
              <w:br/>
              <w:t>4. Ստորին շերտ, որը պահպանում է ձևը և կանխարգելում ձևափոխությունը:</w:t>
            </w:r>
            <w:r w:rsidRPr="00CF60CA">
              <w:rPr>
                <w:rFonts w:ascii="GHEA Grapalat" w:hAnsi="GHEA Grapalat" w:cs="Cambria Math"/>
                <w:color w:val="000000" w:themeColor="text1"/>
                <w:sz w:val="10"/>
                <w:szCs w:val="10"/>
                <w:lang w:val="hy-AM"/>
              </w:rPr>
              <w:br/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5A3C01" w14:textId="06C47EB6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mbria Math"/>
                <w:color w:val="000000" w:themeColor="text1"/>
                <w:sz w:val="10"/>
                <w:szCs w:val="10"/>
                <w:lang w:val="hy-AM"/>
              </w:rPr>
              <w:t>Լամինատ :Գույնը՝ համաձայնեցնել պատբիրատուի հետ,</w:t>
            </w:r>
            <w:r w:rsidRPr="00CF60CA">
              <w:rPr>
                <w:rFonts w:ascii="GHEA Grapalat" w:hAnsi="GHEA Grapalat" w:cs="Cambria Math"/>
                <w:color w:val="000000" w:themeColor="text1"/>
                <w:sz w:val="10"/>
                <w:szCs w:val="10"/>
                <w:lang w:val="hy-AM"/>
              </w:rPr>
              <w:br/>
              <w:t>Մաշվելիության դասը՝ ոչ պակաս AC4,</w:t>
            </w:r>
            <w:r w:rsidRPr="00CF60CA">
              <w:rPr>
                <w:rFonts w:ascii="GHEA Grapalat" w:hAnsi="GHEA Grapalat" w:cs="Cambria Math"/>
                <w:color w:val="000000" w:themeColor="text1"/>
                <w:sz w:val="10"/>
                <w:szCs w:val="10"/>
                <w:lang w:val="hy-AM"/>
              </w:rPr>
              <w:br/>
              <w:t>Դիմադրողականության կարգը՝ առնվազն 32, Նախշի տեսակը՝ փայտի ֆակտուրա,</w:t>
            </w:r>
            <w:r w:rsidRPr="00CF60CA">
              <w:rPr>
                <w:rFonts w:ascii="GHEA Grapalat" w:hAnsi="GHEA Grapalat" w:cs="Cambria Math"/>
                <w:color w:val="000000" w:themeColor="text1"/>
                <w:sz w:val="10"/>
                <w:szCs w:val="10"/>
                <w:lang w:val="hy-AM"/>
              </w:rPr>
              <w:br/>
              <w:t>Մակերևույթը՝ փայլով, Հաստությունը՝ 8մմ., Երկարությունը՝ 128,6 սմ.ոչ պակաս,</w:t>
            </w:r>
            <w:r w:rsidRPr="00CF60CA">
              <w:rPr>
                <w:rFonts w:ascii="GHEA Grapalat" w:hAnsi="GHEA Grapalat" w:cs="Cambria Math"/>
                <w:color w:val="000000" w:themeColor="text1"/>
                <w:sz w:val="10"/>
                <w:szCs w:val="10"/>
                <w:lang w:val="hy-AM"/>
              </w:rPr>
              <w:br/>
              <w:t>Լայնությունը՝ 19,4 սմ. Ոչ պակաս,</w:t>
            </w:r>
            <w:r w:rsidRPr="00CF60CA">
              <w:rPr>
                <w:rFonts w:ascii="GHEA Grapalat" w:hAnsi="GHEA Grapalat" w:cs="Cambria Math"/>
                <w:color w:val="000000" w:themeColor="text1"/>
                <w:sz w:val="10"/>
                <w:szCs w:val="10"/>
                <w:lang w:val="hy-AM"/>
              </w:rPr>
              <w:br/>
              <w:t>Ամրացման ձևը՝ կողպման համակարգով,</w:t>
            </w:r>
            <w:r w:rsidRPr="00CF60CA">
              <w:rPr>
                <w:rFonts w:ascii="GHEA Grapalat" w:hAnsi="GHEA Grapalat" w:cs="Cambria Math"/>
                <w:color w:val="000000" w:themeColor="text1"/>
                <w:sz w:val="10"/>
                <w:szCs w:val="10"/>
                <w:lang w:val="hy-AM"/>
              </w:rPr>
              <w:br/>
              <w:t>Լամինատը պետք է լինի առանց կտրվածքների, ջրադիմացկուն,</w:t>
            </w:r>
            <w:r w:rsidRPr="00CF60CA">
              <w:rPr>
                <w:rFonts w:ascii="GHEA Grapalat" w:hAnsi="GHEA Grapalat" w:cs="Cambria Math"/>
                <w:color w:val="000000" w:themeColor="text1"/>
                <w:sz w:val="10"/>
                <w:szCs w:val="10"/>
                <w:lang w:val="hy-AM"/>
              </w:rPr>
              <w:br/>
              <w:t>Լամինատե հատակը բաղկացած է՝</w:t>
            </w:r>
            <w:r w:rsidRPr="00CF60CA">
              <w:rPr>
                <w:rFonts w:ascii="GHEA Grapalat" w:hAnsi="GHEA Grapalat" w:cs="Cambria Math"/>
                <w:color w:val="000000" w:themeColor="text1"/>
                <w:sz w:val="10"/>
                <w:szCs w:val="10"/>
                <w:lang w:val="hy-AM"/>
              </w:rPr>
              <w:br/>
              <w:t>1. Լամինատե ծածկույթ,</w:t>
            </w:r>
            <w:r w:rsidRPr="00CF60CA">
              <w:rPr>
                <w:rFonts w:ascii="GHEA Grapalat" w:hAnsi="GHEA Grapalat" w:cs="Cambria Math"/>
                <w:color w:val="000000" w:themeColor="text1"/>
                <w:sz w:val="10"/>
                <w:szCs w:val="10"/>
                <w:lang w:val="hy-AM"/>
              </w:rPr>
              <w:br/>
              <w:t>2. Դեկորատիվ շերտ,</w:t>
            </w:r>
            <w:r w:rsidRPr="00CF60CA">
              <w:rPr>
                <w:rFonts w:ascii="GHEA Grapalat" w:hAnsi="GHEA Grapalat" w:cs="Cambria Math"/>
                <w:color w:val="000000" w:themeColor="text1"/>
                <w:sz w:val="10"/>
                <w:szCs w:val="10"/>
                <w:lang w:val="hy-AM"/>
              </w:rPr>
              <w:br/>
              <w:t>3. CCF-E թիթեղներ, որոնք ներծծված են հատուկ լուծույթով, ինչի շնորհիվ լամինատը դառնում է ջրադիմացկուն,</w:t>
            </w:r>
            <w:r w:rsidRPr="00CF60CA">
              <w:rPr>
                <w:rFonts w:ascii="GHEA Grapalat" w:hAnsi="GHEA Grapalat" w:cs="Cambria Math"/>
                <w:color w:val="000000" w:themeColor="text1"/>
                <w:sz w:val="10"/>
                <w:szCs w:val="10"/>
                <w:lang w:val="hy-AM"/>
              </w:rPr>
              <w:br/>
              <w:t>4. Ստորին շերտ, որը պահպանում է ձևը և կանխարգելում ձևափոխությունը:</w:t>
            </w:r>
            <w:r w:rsidRPr="00CF60CA">
              <w:rPr>
                <w:rFonts w:ascii="GHEA Grapalat" w:hAnsi="GHEA Grapalat" w:cs="Cambria Math"/>
                <w:color w:val="000000" w:themeColor="text1"/>
                <w:sz w:val="10"/>
                <w:szCs w:val="10"/>
                <w:lang w:val="hy-AM"/>
              </w:rPr>
              <w:br/>
            </w:r>
          </w:p>
        </w:tc>
      </w:tr>
      <w:tr w:rsidR="00CF60CA" w:rsidRPr="00CF60CA" w14:paraId="003589B8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4AD3C807" w14:textId="1D4FEE27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38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AD8371" w14:textId="7C0F44C4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24" w:name="_Hlk224034521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զանազան ձեռքի գործիքներ /պտուտակահան/</w:t>
            </w:r>
            <w:bookmarkEnd w:id="24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86A27" w14:textId="2875BB4E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FB7BBD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2D4DC9" w14:textId="316E55BF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FB7BBD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0DD5EA" w14:textId="7DD35B13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FB7BBD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26D5" w14:textId="2BB6555B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FB7BBD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2AC66" w14:textId="1D50705D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FB7BBD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C71A3" w14:textId="3E87C3FF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24 Վ անլար պտուտակահանը հզոր գործիք է (հաճախ կիսապրոֆեսիոնալ որակի)՝ բարձր պտտող մոմենտով (30–60+ Նմ), որը նախատեսված է երկար պտուտակների և կոշտ նյութերի հետ ինտենսիվ աշխատանքի համար: Սովորաբար հագեցած է լիթիում-իոնային մարտկոցներով (1.5–2 Աժ), այն ունի 2 արագություն (մինչև ~1500 պտույտ/րոպե) և մեծ հորատման հզորություն: 24 Վ անլար պտուտակահանի հիմնական առանձնահատկությունները. Մարտկոցի լարումը՝ 24 վոլտ, ապահովում է բարձր արդյունավետություն և հզորություն: Պտույտ մոմենտը՝ բարձր, սովորաբար 30–60 Նմ միջակայքում, թույլ է տալիս մեխել մեծ պտուտակներ և աշխատել խիտ նյութերի հետ: Մարտկոցի տեսակը՝ Առավել հաճախ լիթիում-իոնային (լիթիում-իոնային)՝ 1.5–2.0 Աժ հզորությամբ: Պտույտի արագություն՝ Երկու արագությամբ մոդելներ՝ 1-ին արագություն (0–500 պտույտ/րոպե) պտուտակահանման համար, 2-րդ արագություն (0–1500+ պտույտ/րոպե) հորատման համար: Շարժիչի տեսակը՝ խոզանակով կամ ավելի արդյունավետ անխոզանակ: Հատկանիշներ՝ Ներառում է երկու մարտկոց, առանց բանալիի բռնակ, հետադարձ լծակ և լույս։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056F9" w14:textId="3B3DCECE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24 Վ անլար պտուտակահանը հզոր գործիք է (հաճախ կիսապրոֆեսիոնալ որակի)՝ բարձր պտտող մոմենտով (30–60+ Նմ), որը նախատեսված է երկար պտուտակների և կոշտ նյութերի հետ ինտենսիվ աշխատանքի համար: Սովորաբար հագեցած է լիթիում-իոնային մարտկոցներով (1.5–2 Աժ), այն ունի 2 արագություն (մինչև ~1500 պտույտ/րոպե) և մեծ հորատման հզորություն: 24 Վ անլար պտուտակահանի հիմնական առանձնահատկությունները. Մարտկոցի լարումը՝ 24 վոլտ, ապահովում է բարձր արդյունավետություն և հզորություն: Պտույտ մոմենտը՝ բարձր, սովորաբար 30–60 Նմ միջակայքում, թույլ է տալիս մեխել մեծ պտուտակներ և աշխատել խիտ նյութերի հետ: Մարտկոցի տեսակը՝ Առավել հաճախ լիթիում-իոնային (լիթիում-իոնային)՝ 1.5–2.0 Աժ հզորությամբ: Պտույտի արագություն՝ Երկու արագությամբ մոդելներ՝ 1-ին արագություն (0–500 պտույտ/րոպե) պտուտակահանման համար, 2-րդ արագություն (0–1500+ պտույտ/րոպե) հորատման համար: Շարժիչի տեսակը՝ խոզանակով կամ ավելի արդյունավետ անխոզանակ: Հատկանիշներ՝ Ներառում է երկու մարտկոց, առանց բանալիի բռնակ, հետադարձ լծակ և լույս։</w:t>
            </w:r>
          </w:p>
        </w:tc>
      </w:tr>
      <w:tr w:rsidR="00CF60CA" w:rsidRPr="00CF60CA" w14:paraId="20BDC476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20F103AE" w14:textId="4B381A63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39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6E7A7" w14:textId="70CE0D7C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25" w:name="_Hlk224034565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ձեռքի սղոցներ</w:t>
            </w:r>
            <w:bookmarkEnd w:id="25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1D7CC" w14:textId="479F5C54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4E622E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076B1" w14:textId="70DC561A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4E622E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3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62603" w14:textId="3059E21D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4E622E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3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D2666" w14:textId="0CF559B4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4E622E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6000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6BA58" w14:textId="31F35895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4E622E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6000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7B104" w14:textId="7976EC45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Ձեռքի սղոցը (մեխասղոց) նյութեր (սովորաբար փայտ) կտրելու գործիք է, որը բաղկացած է ատամնավոր պողպատե շեղբից և բռնակից: Հիմնական բնութագրերն են շեղբի երկարությունը ոչ պակաս 250, Սղոցի նյութ. Բարձրորակ գործիքային պողպատ, հաճախ կարծրացված ատամներով՝ ամրության համար: Ատամների քայլը (TPI – ատամներ մեկ դյույմի վրա). Ատամների քանակը մեկ դյույմի վրա ոչ պակաս 25.4 մմ: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EA145" w14:textId="4D3381A3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Ձեռքի սղոցը (մեխասղոց) նյութեր (սովորաբար փայտ) կտրելու գործիք է, որը բաղկացած է ատամնավոր պողպատե շեղբից և բռնակից: Հիմնական բնութագրերն են շեղբի երկարությունը ոչ պակաս 250, Սղոցի նյութ. Բարձրորակ գործիքային պողպատ, հաճախ կարծրացված ատամներով՝ ամրության համար: Ատամների քայլը (TPI – ատամներ մեկ դյույմի վրա). Ատամների քանակը մեկ դյույմի վրա ոչ պակաս 25.4 մմ:</w:t>
            </w:r>
          </w:p>
        </w:tc>
      </w:tr>
      <w:tr w:rsidR="00CF60CA" w:rsidRPr="00CF60CA" w14:paraId="75EBC79A" w14:textId="77777777" w:rsidTr="00016A03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2B26A807" w14:textId="716FA220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40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8E120" w14:textId="2BE838AC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26" w:name="_Hlk224034602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թաս պլատմասայե</w:t>
            </w:r>
            <w:bookmarkEnd w:id="26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0B12E2A" w14:textId="47A5D6CF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E528A6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4DB2B" w14:textId="4FE01BDB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E528A6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98FFA0" w14:textId="03442FE8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E528A6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37264" w14:textId="3B7F1978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E528A6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8500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85B4A" w14:textId="5F9A19D4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E528A6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8500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F3148D" w14:textId="6252FCB7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Ներկերի համար նախատեսված թեք աման է՝ կողավոր, թեք մակերեսով, որը նախատեսված է ներկը հավասարաչափ բաշխելու գլանակի վրա, ավելորդը քամելու և ներկման ընթացքում ցայտքերը կանխելու համար: Այն թեթև է (0.1–0.8 կգ), լուծիչներին դիմացկուն, Նյութ. Երկարակյաց, ամուր պլաստիկ, ներկի և լուծիչներին դիմացկուն, կողավոր հատված գլանակի քամման համար և խոր հատված ներկ լցնելու համար: Չափսեր. Ոչ պակաս 250-350 մմ. ստանդարտ գլանակների համար: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684A01" w14:textId="4C012B06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Ներկերի համար նախատեսված թեք աման է՝ կողավոր, թեք մակերեսով, որը նախատեսված է ներկը հավասարաչափ բաշխելու գլանակի վրա, ավելորդը քամելու և ներկման ընթացքում ցայտքերը կանխելու համար: Այն թեթև է (0.1–0.8 կգ), լուծիչներին դիմացկուն, Նյութ. Երկարակյաց, ամուր պլաստիկ, ներկի և լուծիչներին դիմացկուն, կողավոր հատված գլանակի քամման համար և խոր հատված ներկ լցնելու համար: Չափսեր. Ոչ պակաս 250-350 մմ. ստանդարտ գլանակների համար:</w:t>
            </w:r>
          </w:p>
        </w:tc>
      </w:tr>
      <w:tr w:rsidR="00CF60CA" w:rsidRPr="00CF60CA" w14:paraId="3E5201FF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71554479" w14:textId="6B59668A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41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30CB84" w14:textId="06D2E43F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27" w:name="_Hlk224034726"/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ջրատար խողովակաշարեր</w:t>
            </w:r>
            <w:bookmarkEnd w:id="27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C8702" w14:textId="402EAA4D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814C78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մետր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41B8A" w14:textId="63997680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814C78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10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13F5F" w14:textId="69EE81B0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814C78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10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8E8DF" w14:textId="1600EA96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814C78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21700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A5FD3" w14:textId="35DDC1B8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814C78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21700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6AC698" w14:textId="24B5D6D1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60 սմ (0.6 մ) երկարությամբ ճկուն ալիքավոր խողովակը սանտեխնիկական կամ էլեկտրական բաղադրիչ է, որը նախատեսված է դժվարամատչելի տարածքները միացնելու համար: Այն բարձր ճկունություն ունի, ընդարձակվում է և դիմացկուն է կոռոզիայի և ջերմաստիճանի տատանումների նկատմամբ: Տեսակը՝ ալիքավոր (ալիքավոր պրոֆիլով), հաճախ օգտագործվում է զուգարանակոնքեր (մանժետ) կամ լվացարաններ միացնելու համար: Երկարություն՝ ֆիքսված 60 սմ-ի վրա, հաճախ ընդարձակվում է (օրինակ՝ 30 սմ-ից մինչև 60+ սմ): Տրամագիծ՝ զուգարանակոնքերի համար ստանդարտ մանժետի տրամագիծը մոտավորապես 100-110 մմ է: Մատակարարման գծերի համար այն սովորաբար 1/2 կամ 3/4 դյույմ է: Նյութ՝ ջերմապլաստիկ նյութ (PVC, պոլիպրոպիլեն), որը չի կորցնում ամրությունը ծռվելիս: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17DC0" w14:textId="63DC52BB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60 սմ (0.6 մ) երկարությամբ ճկուն ալիքավոր խողովակը սանտեխնիկական կամ էլեկտրական բաղադրիչ է, որը նախատեսված է դժվարամատչելի տարածքները միացնելու համար: Այն բարձր ճկունություն ունի, ընդարձակվում է և դիմացկուն է կոռոզիայի և ջերմաստիճանի տատանումների նկատմամբ: Տեսակը՝ ալիքավոր (ալիքավոր պրոֆիլով), հաճախ օգտագործվում է զուգարանակոնքեր (մանժետ) կամ լվացարաններ միացնելու համար: Երկարություն՝ ֆիքսված 60 սմ-ի վրա, հաճախ ընդարձակվում է (օրինակ՝ 30 սմ-ից մինչև 60+ սմ): Տրամագիծ՝ զուգարանակոնքերի համար ստանդարտ մանժետի տրամագիծը մոտավորապես 100-110 մմ է: Մատակարարման գծերի համար այն սովորաբար 1/2 կամ 3/4 դյույմ է: Նյութ՝ ջերմապլաստիկ նյութ (PVC, պոլիպրոպիլեն), որը չի կորցնում ամրությունը ծռվելիս:</w:t>
            </w:r>
          </w:p>
        </w:tc>
      </w:tr>
      <w:tr w:rsidR="00CF60CA" w:rsidRPr="00CF60CA" w14:paraId="26813A28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6B2365E8" w14:textId="5824F25F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42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9600E" w14:textId="638AFC7B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ջրատար խողովակաշարեր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6CCC8" w14:textId="5948236A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24CA0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մետր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AEA60" w14:textId="1163F374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24CA0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10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E36ED" w14:textId="7DF235CC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24CA0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10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DD19A" w14:textId="3C3435BD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24CA0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9000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EE0ED" w14:textId="175D724F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24CA0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9000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7D817" w14:textId="6EFEDDB3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60 սմ (0.6 մ) երկարությամբ ճկուն ալիքավոր խողովակը սանտեխնիկական կամ էլեկտրական բաղադրիչ է, որը նախատեսված է դժվարամատչելի տարածքները միացնելու համար: Այն բարձր ճկունություն ունի, ընդարձակվում է և դիմացկուն է կոռոզիայի և ջերմաստիճանի տատանումների նկատմամբ: Տեսակը՝ ալիքավոր (ալիքավոր պրոֆիլով), հաճախ օգտագործվում է զուգարանակոնքեր (մանժետ) կամ լվացարաններ միացնելու համար: Երկարություն՝ ֆիքսված 60 սմ-ի վրա, հաճախ ընդարձակվում է (օրինակ՝ 30 սմ-ից մինչև 60+ սմ): Տրամագիծ՝ զուգարանակոնքերի համար ստանդարտ մանժետի տրամագիծը մոտավորապես 100-110 մմ է: Մատակարարման գծերի համար այն սովորաբար 1/2 կամ 3/4 դյույմ է: Նյութ՝ ջերմապլաստիկ նյութ (PVC, պոլիպրոպիլեն), որը չի կորցնում ամրությունը ծռվելիս: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9A4B9" w14:textId="165EA9B3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60 սմ (0.6 մ) երկարությամբ ճկուն ալիքավոր խողովակը սանտեխնիկական կամ էլեկտրական բաղադրիչ է, որը նախատեսված է դժվարամատչելի տարածքները միացնելու համար: Այն բարձր ճկունություն ունի, ընդարձակվում է և դիմացկուն է կոռոզիայի և ջերմաստիճանի տատանումների նկատմամբ: Տեսակը՝ ալիքավոր (ալիքավոր պրոֆիլով), հաճախ օգտագործվում է զուգարանակոնքեր (մանժետ) կամ լվացարաններ միացնելու համար: Երկարություն՝ ֆիքսված 60 սմ-ի վրա, հաճախ ընդարձակվում է (օրինակ՝ 30 սմ-ից մինչև 60+ սմ): Տրամագիծ՝ զուգարանակոնքերի համար ստանդարտ մանժետի տրամագիծը մոտավորապես 100-110 մմ է: Մատակարարման գծերի համար այն սովորաբար 1/2 կամ 3/4 դյույմ է: Նյութ՝ ջերմապլաստիկ նյութ (PVC, պոլիպրոպիլեն), որը չի կորցնում ամրությունը ծռվելիս:</w:t>
            </w:r>
          </w:p>
        </w:tc>
      </w:tr>
      <w:tr w:rsidR="00CF60CA" w:rsidRPr="00CF60CA" w14:paraId="0EF25B54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46A0C80E" w14:textId="05B2CDE9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43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78B6B" w14:textId="6604F258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28" w:name="_Hlk224034827"/>
            <w:proofErr w:type="spellStart"/>
            <w:proofErr w:type="gramStart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>գիպս,շինարարական</w:t>
            </w:r>
            <w:proofErr w:type="spellEnd"/>
            <w:proofErr w:type="gramEnd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>մոխրագույն</w:t>
            </w:r>
            <w:bookmarkEnd w:id="28"/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C428B" w14:textId="3F837260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D90E51">
              <w:rPr>
                <w:rFonts w:ascii="GHEA Grapalat" w:hAnsi="GHEA Grapalat"/>
                <w:color w:val="000000" w:themeColor="text1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318A97" w14:textId="427F72A5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D90E51">
              <w:rPr>
                <w:rFonts w:ascii="GHEA Grapalat" w:hAnsi="GHEA Grapalat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E9042" w14:textId="5006C36D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D90E51">
              <w:rPr>
                <w:rFonts w:ascii="GHEA Grapalat" w:hAnsi="GHEA Grapalat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10FFCE" w14:textId="39FE64CF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D90E51">
              <w:rPr>
                <w:rFonts w:ascii="GHEA Grapalat" w:hAnsi="GHEA Grapalat"/>
                <w:color w:val="000000" w:themeColor="text1"/>
                <w:sz w:val="16"/>
                <w:szCs w:val="16"/>
              </w:rPr>
              <w:t>21000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254C9" w14:textId="76F6F898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D90E51">
              <w:rPr>
                <w:rFonts w:ascii="GHEA Grapalat" w:hAnsi="GHEA Grapalat"/>
                <w:color w:val="000000" w:themeColor="text1"/>
                <w:sz w:val="16"/>
                <w:szCs w:val="16"/>
              </w:rPr>
              <w:t>21000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C0AB2" w14:textId="77777777" w:rsidR="00CF60CA" w:rsidRPr="00CF60CA" w:rsidRDefault="00CF60CA" w:rsidP="00CF60CA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Չոր շինարարական խառնուրդների միջին ցուցանիշները հետևյալն են՝</w:t>
            </w:r>
          </w:p>
          <w:p w14:paraId="11833372" w14:textId="77777777" w:rsidR="00CF60CA" w:rsidRPr="00CF60CA" w:rsidRDefault="00CF60CA" w:rsidP="00CF60CA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Ջրի սպառումը 25 կգ ստանդարտի համար՝ 3.5-4 լիտր։</w:t>
            </w:r>
          </w:p>
          <w:p w14:paraId="71595BA7" w14:textId="77777777" w:rsidR="00CF60CA" w:rsidRPr="00CF60CA" w:rsidRDefault="00CF60CA" w:rsidP="00CF60CA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Սեղմման դիմադրություն՝ 4-8 ՄՊա։</w:t>
            </w:r>
          </w:p>
          <w:p w14:paraId="0C1DFB33" w14:textId="77777777" w:rsidR="00CF60CA" w:rsidRPr="00CF60CA" w:rsidRDefault="00CF60CA" w:rsidP="00CF60CA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Ծռման դիմադրություն՝ 1-3 ՄՊա։</w:t>
            </w:r>
          </w:p>
          <w:p w14:paraId="753A8BCC" w14:textId="77777777" w:rsidR="00CF60CA" w:rsidRPr="00CF60CA" w:rsidRDefault="00CF60CA" w:rsidP="00CF60CA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Առաջարկվող շերտի հաստությունը՝ 1-20 մմ։</w:t>
            </w:r>
          </w:p>
          <w:p w14:paraId="6211FAC2" w14:textId="77777777" w:rsidR="00CF60CA" w:rsidRPr="00CF60CA" w:rsidRDefault="00CF60CA" w:rsidP="00CF60CA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Սպառումը 1 մմ շերտի համար՝ 0.7-0.9 կգ մեկ մ2-ի համար։</w:t>
            </w:r>
          </w:p>
          <w:p w14:paraId="66CDC2CF" w14:textId="77777777" w:rsidR="00CF60CA" w:rsidRPr="00CF60CA" w:rsidRDefault="00CF60CA" w:rsidP="00CF60CA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Լուծույթի կենսունակությունը՝ 10-120 րոպե։</w:t>
            </w:r>
          </w:p>
          <w:p w14:paraId="7EB77356" w14:textId="77777777" w:rsidR="00CF60CA" w:rsidRPr="00CF60CA" w:rsidRDefault="00CF60CA" w:rsidP="00CF60CA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Կպչունությունը՝ 0.3-1.0 ՄՊա։</w:t>
            </w:r>
          </w:p>
          <w:p w14:paraId="5ED098E9" w14:textId="77777777" w:rsidR="00CF60CA" w:rsidRPr="00CF60CA" w:rsidRDefault="00CF60CA" w:rsidP="00CF60CA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Օգտագործման պատրաստ լուծույթի խտությունը՝ 1900 կգ/մ3։</w:t>
            </w:r>
          </w:p>
          <w:p w14:paraId="69EB596A" w14:textId="0387076D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PH՝ 12-13 միավոր։</w:t>
            </w: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 xml:space="preserve"> Փաթեթավորումը 30 կգ պարկերով: Ապրանքի տեղափոխումն ու բեռնաթափումն իրականացնում է Վաճառողը: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102BB" w14:textId="77777777" w:rsidR="00CF60CA" w:rsidRPr="00CF60CA" w:rsidRDefault="00CF60CA" w:rsidP="00CF60CA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Չոր շինարարական խառնուրդների միջին ցուցանիշները հետևյալն են՝</w:t>
            </w:r>
          </w:p>
          <w:p w14:paraId="63F29D71" w14:textId="77777777" w:rsidR="00CF60CA" w:rsidRPr="00CF60CA" w:rsidRDefault="00CF60CA" w:rsidP="00CF60CA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Ջրի սպառումը 25 կգ ստանդարտի համար՝ 3.5-4 լիտր։</w:t>
            </w:r>
          </w:p>
          <w:p w14:paraId="6D8EEC43" w14:textId="77777777" w:rsidR="00CF60CA" w:rsidRPr="00CF60CA" w:rsidRDefault="00CF60CA" w:rsidP="00CF60CA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Սեղմման դիմադրություն՝ 4-8 ՄՊա։</w:t>
            </w:r>
          </w:p>
          <w:p w14:paraId="1F0ABBFB" w14:textId="77777777" w:rsidR="00CF60CA" w:rsidRPr="00CF60CA" w:rsidRDefault="00CF60CA" w:rsidP="00CF60CA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Ծռման դիմադրություն՝ 1-3 ՄՊա։</w:t>
            </w:r>
          </w:p>
          <w:p w14:paraId="79DA468D" w14:textId="77777777" w:rsidR="00CF60CA" w:rsidRPr="00CF60CA" w:rsidRDefault="00CF60CA" w:rsidP="00CF60CA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Առաջարկվող շերտի հաստությունը՝ 1-20 մմ։</w:t>
            </w:r>
          </w:p>
          <w:p w14:paraId="45D17C2B" w14:textId="77777777" w:rsidR="00CF60CA" w:rsidRPr="00CF60CA" w:rsidRDefault="00CF60CA" w:rsidP="00CF60CA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Սպառումը 1 մմ շերտի համար՝ 0.7-0.9 կգ մեկ մ2-ի համար։</w:t>
            </w:r>
          </w:p>
          <w:p w14:paraId="10955BA9" w14:textId="77777777" w:rsidR="00CF60CA" w:rsidRPr="00CF60CA" w:rsidRDefault="00CF60CA" w:rsidP="00CF60CA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Լուծույթի կենսունակությունը՝ 10-120 րոպե։</w:t>
            </w:r>
          </w:p>
          <w:p w14:paraId="4CEA144C" w14:textId="77777777" w:rsidR="00CF60CA" w:rsidRPr="00CF60CA" w:rsidRDefault="00CF60CA" w:rsidP="00CF60CA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Կպչունությունը՝ 0.3-1.0 ՄՊա։</w:t>
            </w:r>
          </w:p>
          <w:p w14:paraId="4B198066" w14:textId="77777777" w:rsidR="00CF60CA" w:rsidRPr="00CF60CA" w:rsidRDefault="00CF60CA" w:rsidP="00CF60CA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Օգտագործման պատրաստ լուծույթի խտությունը՝ 1900 կգ/մ3։</w:t>
            </w:r>
          </w:p>
          <w:p w14:paraId="04D232C5" w14:textId="2C5FAC43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PH՝ 12-13 միավոր։</w:t>
            </w: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 xml:space="preserve"> Փաթեթավորումը 30 կգ պարկերով: Ապրանքի տեղափոխումն ու բեռնաթափումն իրականացնում է Վաճառողը:</w:t>
            </w:r>
          </w:p>
        </w:tc>
      </w:tr>
      <w:tr w:rsidR="00CF60CA" w:rsidRPr="00CF60CA" w14:paraId="11D2FB23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02A65BFE" w14:textId="7AB33040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44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3D4C6" w14:textId="66D1F6E1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29" w:name="_Hlk224034908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գիպս սպիտակ /էկոգիպս/</w:t>
            </w:r>
            <w:bookmarkEnd w:id="29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67DEF" w14:textId="30C790B0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D168D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A07AD" w14:textId="2E5E050D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D168D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900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5471F" w14:textId="2E84113A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D168D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900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650D9" w14:textId="6F6E282C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D168D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45000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84D7A" w14:textId="7BABCC63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D168D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45000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612773" w14:textId="6E349FD6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Գույն Սպիտակ, 1 մ²-ի համար սպառումը 10 մմ շերտի հաստությամբ 10,5-12,5 կգ, Ջրի սպառումը 1 կգ խառնուրդի համար 0,40 լ, 30 կգ խառնուրդի ջրի ծախսը 12 լ, Հիմքի և աշխատանքի ջերմաստիճանը +5…+30°С, Ջուր պահելու հզորությունը ոչ պակաս, քան 98%, Կարգավորման սկիզբը 70 րոպեից ոչ շուտ է, Կարգավորման ավարտը, ոչ ուշ, քան 180 րոպե, Առաջարկվող շերտի հաստությունը 5-50 մմ, Սեղմման ուժը, ՄՊա ≥ 2.0, Ճկման ուժ, ՄՊա ≥ 1.0, Կպչունություն հիմքին, ՄՊա ≥ 0,3: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3305B" w14:textId="6D604CB2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Գույն Սպիտակ, 1 մ²-ի համար սպառումը 10 մմ շերտի հաստությամբ 10,5-12,5 կգ, Ջրի սպառումը 1 կգ խառնուրդի համար 0,40 լ, 30 կգ խառնուրդի ջրի ծախսը 12 լ, Հիմքի և աշխատանքի ջերմաստիճանը +5…+30°С, Ջուր պահելու հզորությունը ոչ պակաս, քան 98%, Կարգավորման սկիզբը 70 րոպեից ոչ շուտ է, Կարգավորման ավարտը, ոչ ուշ, քան 180 րոպե, Առաջարկվող շերտի հաստությունը 5-50 մմ, Սեղմման ուժը, ՄՊա ≥ 2.0, Ճկման ուժ, ՄՊա ≥ 1.0, Կպչունություն հիմքին, ՄՊա ≥ 0,3:</w:t>
            </w:r>
          </w:p>
        </w:tc>
      </w:tr>
      <w:tr w:rsidR="00CF60CA" w:rsidRPr="00CF60CA" w14:paraId="445D8323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65F92CA7" w14:textId="3B84F9FE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45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2F2B0" w14:textId="1FF8F892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30" w:name="_Hlk224034951"/>
            <w:proofErr w:type="spellStart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հղկաքար</w:t>
            </w:r>
            <w:bookmarkEnd w:id="30"/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95129D" w14:textId="7306722C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9903A3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81895" w14:textId="67F486C8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9903A3">
              <w:rPr>
                <w:rFonts w:ascii="GHEA Grapalat" w:hAnsi="GHEA Grapalat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D3D63B" w14:textId="1B95B5BD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9903A3">
              <w:rPr>
                <w:rFonts w:ascii="GHEA Grapalat" w:hAnsi="GHEA Grapalat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E87EC" w14:textId="70080B0E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9903A3">
              <w:rPr>
                <w:rFonts w:ascii="GHEA Grapalat" w:hAnsi="GHEA Grapalat"/>
                <w:color w:val="000000" w:themeColor="text1"/>
                <w:sz w:val="16"/>
                <w:szCs w:val="16"/>
              </w:rPr>
              <w:t>9000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1578D" w14:textId="08CCE4D5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9903A3">
              <w:rPr>
                <w:rFonts w:ascii="GHEA Grapalat" w:hAnsi="GHEA Grapalat"/>
                <w:color w:val="000000" w:themeColor="text1"/>
                <w:sz w:val="16"/>
                <w:szCs w:val="16"/>
              </w:rPr>
              <w:t>9000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8AEF0" w14:textId="73E4BA44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Տրամագիծը՝ 125 մմ,վայրէջքի տրամագիծը՝ 22 մմ,հաստություն՝ 15 մմ,սկավառակի տեսակը՝ հղկող,առավելագույն պտտման արագությունը՝ 6150 պտույտ/րոպե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C0A8C" w14:textId="226B3802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Տրամագիծը՝ 125 մմ,վայրէջքի տրամագիծը՝ 22 մմ,հաստություն՝ 15 մմ,սկավառակի տեսակը՝ հղկող,առավելագույն պտտման արագությունը՝ 6150 պտույտ/րոպե</w:t>
            </w:r>
          </w:p>
        </w:tc>
      </w:tr>
      <w:tr w:rsidR="00CF60CA" w:rsidRPr="00CF60CA" w14:paraId="793B7A24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527CAD3B" w14:textId="38665A45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46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E9045" w14:textId="2D64C2EB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հղկաքար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166C2" w14:textId="5956F1B4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9903A3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FE316" w14:textId="2AE3964D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9903A3">
              <w:rPr>
                <w:rFonts w:ascii="GHEA Grapalat" w:hAnsi="GHEA Grapalat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7AF30" w14:textId="5969DB11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9903A3">
              <w:rPr>
                <w:rFonts w:ascii="GHEA Grapalat" w:hAnsi="GHEA Grapalat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8A95D" w14:textId="7F9D07A7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9903A3">
              <w:rPr>
                <w:rFonts w:ascii="GHEA Grapalat" w:hAnsi="GHEA Grapalat"/>
                <w:color w:val="000000" w:themeColor="text1"/>
                <w:sz w:val="16"/>
                <w:szCs w:val="16"/>
              </w:rPr>
              <w:t>22500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64852" w14:textId="37738464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9903A3">
              <w:rPr>
                <w:rFonts w:ascii="GHEA Grapalat" w:hAnsi="GHEA Grapalat"/>
                <w:color w:val="000000" w:themeColor="text1"/>
                <w:sz w:val="16"/>
                <w:szCs w:val="16"/>
              </w:rPr>
              <w:t>22500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17571" w14:textId="28CAC7B4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Տրամագիծը՝ 125 մմ,վայրէջքի տրամագիծը՝ 22.2 մմ,հաստություն՝ 15 մմ,սկավառակի տեսակը՝ հղկող,առավելագույն պտտման արագությունը՝ 6150 պտույտ/րոպե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32912" w14:textId="06507B93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Տրամագիծը՝ 125 մմ,վայրէջքի տրամագիծը՝ 22.2 մմ,հաստություն՝ 15 մմ,սկավառակի տեսակը՝ հղկող,առավելագույն պտտման արագությունը՝ 6150 պտույտ/րոպե</w:t>
            </w:r>
          </w:p>
        </w:tc>
      </w:tr>
      <w:tr w:rsidR="00CF60CA" w:rsidRPr="00CF60CA" w14:paraId="030D46A3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79C9B8C7" w14:textId="619EFA8E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47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29451" w14:textId="0D968EF6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31" w:name="_Hlk224035029"/>
            <w:proofErr w:type="spellStart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հղկաթուղթ</w:t>
            </w:r>
            <w:bookmarkEnd w:id="31"/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0C22A" w14:textId="778359A2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6E622F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59DD2" w14:textId="7809D42C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6E622F">
              <w:rPr>
                <w:rFonts w:ascii="GHEA Grapalat" w:hAnsi="GHEA Grapalat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475F3" w14:textId="4D05F8FC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6E622F">
              <w:rPr>
                <w:rFonts w:ascii="GHEA Grapalat" w:hAnsi="GHEA Grapalat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DE470" w14:textId="463B7D57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6E622F">
              <w:rPr>
                <w:rFonts w:ascii="GHEA Grapalat" w:hAnsi="GHEA Grapalat"/>
                <w:color w:val="000000" w:themeColor="text1"/>
                <w:sz w:val="16"/>
                <w:szCs w:val="16"/>
              </w:rPr>
              <w:t>2000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16B95" w14:textId="65AAAEF7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6E622F">
              <w:rPr>
                <w:rFonts w:ascii="GHEA Grapalat" w:hAnsi="GHEA Grapalat"/>
                <w:color w:val="000000" w:themeColor="text1"/>
                <w:sz w:val="16"/>
                <w:szCs w:val="16"/>
              </w:rPr>
              <w:t>2000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93D98" w14:textId="065C07C1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Հղկաթուղթ սպունգ: Չափերը՝ N100, 120*80*20ից մինչև 125*89*25մմ, հղկող տեսակ - ալյումինի օքսիդ (էլեկտրոկորունդ); Նշում - 3- H, M40 և P40 0; հատիկավորման չափը - 28-40 մկմ: Ապրանքի տեղափոխումն ու բեռնաթափումն իրականացնում է Վաճառողը: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CE3D5" w14:textId="58A15785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Հղկաթուղթ սպունգ: Չափերը՝ N100, 120*80*20ից մինչև 125*89*25մմ, հղկող տեսակ - ալյումինի օքսիդ (էլեկտրոկորունդ); Նշում - 3- H, M40 և P40 0; հատիկավորման չափը - 28-40 մկմ: Ապրանքի տեղափոխումն ու բեռնաթափումն իրականացնում է Վաճառողը:</w:t>
            </w:r>
          </w:p>
        </w:tc>
      </w:tr>
      <w:tr w:rsidR="00CF60CA" w:rsidRPr="00CF60CA" w14:paraId="1FB78CB5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2F5B900A" w14:textId="16623982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48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1ABA5" w14:textId="63F721D2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32" w:name="_Hlk224035079"/>
            <w:proofErr w:type="spellStart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>լուծիչներ</w:t>
            </w:r>
            <w:bookmarkEnd w:id="32"/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2CBE2" w14:textId="0512947D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6E622F">
              <w:rPr>
                <w:rFonts w:ascii="GHEA Grapalat" w:hAnsi="GHEA Grapalat"/>
                <w:color w:val="000000" w:themeColor="text1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46900" w14:textId="2C1D91C6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6E622F"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D2548" w14:textId="792DC544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6E622F"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BED6E" w14:textId="73444D31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6E622F">
              <w:rPr>
                <w:rFonts w:ascii="GHEA Grapalat" w:hAnsi="GHEA Grapalat"/>
                <w:color w:val="000000" w:themeColor="text1"/>
                <w:sz w:val="16"/>
                <w:szCs w:val="16"/>
              </w:rPr>
              <w:t>8500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09097" w14:textId="6007343D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6E622F">
              <w:rPr>
                <w:rFonts w:ascii="GHEA Grapalat" w:hAnsi="GHEA Grapalat"/>
                <w:color w:val="000000" w:themeColor="text1"/>
                <w:sz w:val="16"/>
                <w:szCs w:val="16"/>
              </w:rPr>
              <w:t>8500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7E5F8" w14:textId="13A235E8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Լուծիչ 646 ալկաիդային արտադրանքի համար, գույնը՝ անգույն կամ թույլ դեղնավուն, համասեռ թափանցիկ հեղուկ առանց պղտորության: Ջրի զանգվածային մասը ըստ Ֆիշերի ոչ ավել քան 2%, ցնդելիությունը ըստ էթիլային եթերի 8-15, թթվային թիվը ոչ ավել 0.06 մգ KOH/գ, կոագուլյացիայի թիվը ոչ պակաս քան 35 %: Նիտրոէմալային նոսրացման պիտանելիությունը՝ չորանալուց հետո չպետք է նկատվի թաղանթի սպիտակեցում, որը պետք է ունենա հարթ մակերես և չունենա անփայլ և սպիտակավուն հետքեր: Համապատասխանությունը և թույլատրելի շեղումները համաձայն ԳՕՍՏ 18188-72-ի պահանջների: Գործարանային պլաստմասե 1-3 լիտր տարողության տարրաներով: Ապրանքի տեղափոխումն ու բեռնաթափումն իրականացնում է Վաճառողը: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E3156" w14:textId="40A76E18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Լուծիչ 646 ալկաիդային արտադրանքի համար, գույնը՝ անգույն կամ թույլ դեղնավուն, համասեռ թափանցիկ հեղուկ առանց պղտորության: Ջրի զանգվածային մասը ըստ Ֆիշերի ոչ ավել քան 2%, ցնդելիությունը ըստ էթիլային եթերի 8-15, թթվային թիվը ոչ ավել 0.06 մգ KOH/գ, կոագուլյացիայի թիվը ոչ պակաս քան 35 %: Նիտրոէմալային նոսրացման պիտանելիությունը՝ չորանալուց հետո չպետք է նկատվի թաղանթի սպիտակեցում, որը պետք է ունենա հարթ մակերես և չունենա անփայլ և սպիտակավուն հետքեր: Համապատասխանությունը և թույլատրելի շեղումները համաձայն ԳՕՍՏ 18188-72-ի պահանջների: Գործարանային պլաստմասե 1-3 լիտր տարողության տարրաներով: Ապրանքի տեղափոխումն ու բեռնաթափումն իրականացնում է Վաճառողը:</w:t>
            </w:r>
          </w:p>
        </w:tc>
      </w:tr>
      <w:tr w:rsidR="00CF60CA" w:rsidRPr="00CF60CA" w14:paraId="727A07A9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5F9DB4C6" w14:textId="5BCBF775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49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CF289" w14:textId="1AD966CF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33" w:name="_Hlk224035117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սկոչ</w:t>
            </w:r>
            <w:bookmarkEnd w:id="33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14D1C" w14:textId="34D743F8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A3BD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7EEC3" w14:textId="056E2117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A3BD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5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F5C2D" w14:textId="6BF5CD38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A3BD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5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FD9B4" w14:textId="1E5241CC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A3BD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6000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FA070" w14:textId="0F6BE154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A3BD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6000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ABE8F" w14:textId="50FAC100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Երկկողմանի ժապավենը՝ 2 սմ (20 մմ) x 4 մետր, ունիվերսալ կպչուն ժապավեն է  Այն ջրակայուն է, ապահովում է նկարների, հայելիների և ձուլվածքների անվտանգ ամրացումը, դիմանում է բարձր բեռներին (մինչև 6-8 կգ/սմ²՝ ամրացված 3M տարբերակների համար) և աշխատում է լայն ջերմաստիճանային տիրույթում: Լայնությունը՝ 2 սմ (20 մմ)՝ իդեալական է տնային տնտեսությունների մեծ մասի կարիքների համար: Երկարությունը՝ 4 մԿիրառությունը՝ դեկորատիվ իրերի, հայելիների, կեռիկների, ձուլվածքների և ցուցանակների ամրացում պատերին, ապակուն, պլաստմասե և մետաղին: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D2D92" w14:textId="72377452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Երկկողմանի ժապավենը՝ 2 սմ (20 մմ) x 4 մետր, ունիվերսալ կպչուն ժապավեն է  Այն ջրակայուն է, ապահովում է նկարների, հայելիների և ձուլվածքների անվտանգ ամրացումը, դիմանում է բարձր բեռներին (մինչև 6-8 կգ/սմ²՝ ամրացված 3M տարբերակների համար) և աշխատում է լայն ջերմաստիճանային տիրույթում: Լայնությունը՝ 2 սմ (20 մմ)՝ իդեալական է տնային տնտեսությունների մեծ մասի կարիքների համար: Երկարությունը՝ 4 մԿիրառությունը՝ դեկորատիվ իրերի, հայելիների, կեռիկների, ձուլվածքների և ցուցանակների ամրացում պատերին, ապակուն, պլաստմասե և մետաղին:</w:t>
            </w:r>
          </w:p>
        </w:tc>
      </w:tr>
      <w:tr w:rsidR="00CF60CA" w:rsidRPr="00CF60CA" w14:paraId="78D73EEA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4E84E57D" w14:textId="6A37FEBE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50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4D96E" w14:textId="2149CDCC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34" w:name="_Hlk224035166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շինարարության մեջ օգտագործվող զանազան այլ ապրանքներ /շեմ պաշտպանիչ/</w:t>
            </w:r>
            <w:bookmarkEnd w:id="34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635D0" w14:textId="415762A7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414BF5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B5922" w14:textId="6CF81FC2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414BF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174EC3" w14:textId="4FCEBF93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414BF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54769" w14:textId="54B2DF4A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414BF5">
              <w:rPr>
                <w:rFonts w:ascii="GHEA Grapalat" w:hAnsi="GHEA Grapalat"/>
                <w:color w:val="000000" w:themeColor="text1"/>
                <w:sz w:val="16"/>
                <w:szCs w:val="16"/>
              </w:rPr>
              <w:t>6500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1664D" w14:textId="38B00CD6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414BF5">
              <w:rPr>
                <w:rFonts w:ascii="GHEA Grapalat" w:hAnsi="GHEA Grapalat"/>
                <w:color w:val="000000" w:themeColor="text1"/>
                <w:sz w:val="16"/>
                <w:szCs w:val="16"/>
              </w:rPr>
              <w:t>6500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E8C0A" w14:textId="3ECAEDEC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201 պաշտպանիչ շեմը 30-42 մմ լայնությամբ և 0.9-1.6 մ երկարությամբ PVC պրոֆիլ է՝ նախատեսված հատակի ծածկույթների միջև միացումները թաքցնելու համար: Այն բնութագրվում է բարձր մաշվածության դիմադրությամբ, խոնավության դիմադրությամբ, թաքնված տեղադրմամբ և մինչև 3 մմ բարձրության տարբերության փոխհատուցմամբ: Նյութ՝ մաշվածությանը դիմացկուն PVC (պլաստմասե): Տեսակ՝ բազմամակարդակ/միամակարդակ (կախված տարբերակից):Չափսեր՝ Լայնություն՝ 30-42 մմ, երկարություն՝ 900-1600 մմ: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F1CF8" w14:textId="54765351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201 պաշտպանիչ շեմը 30-42 մմ լայնությամբ և 0.9-1.6 մ երկարությամբ PVC պրոֆիլ է՝ նախատեսված հատակի ծածկույթների միջև միացումները թաքցնելու համար: Այն բնութագրվում է բարձր մաշվածության դիմադրությամբ, խոնավության դիմադրությամբ, թաքնված տեղադրմամբ և մինչև 3 մմ բարձրության տարբերության փոխհատուցմամբ: Նյութ՝ մաշվածությանը դիմացկուն PVC (պլաստմասե): Տեսակ՝ բազմամակարդակ/միամակարդակ (կախված տարբերակից):Չափսեր՝ Լայնություն՝ 30-42 մմ, երկարություն՝ 900-1600 մմ:</w:t>
            </w:r>
          </w:p>
        </w:tc>
      </w:tr>
      <w:tr w:rsidR="00CF60CA" w:rsidRPr="00CF60CA" w14:paraId="1A34D29D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74959BA1" w14:textId="5A7460F9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51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05CCF" w14:textId="2768C03C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35" w:name="_Hlk224035230"/>
            <w:proofErr w:type="spellStart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>ավտոմատ</w:t>
            </w:r>
            <w:proofErr w:type="spellEnd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>անջատիչներ</w:t>
            </w:r>
            <w:bookmarkEnd w:id="35"/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54BA4" w14:textId="5070672D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4D479D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38F45" w14:textId="05E73C5B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4D479D"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C28DB" w14:textId="49984956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4D479D"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8046A" w14:textId="6D2CEBDA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4D479D">
              <w:rPr>
                <w:rFonts w:ascii="GHEA Grapalat" w:hAnsi="GHEA Grapalat"/>
                <w:color w:val="000000" w:themeColor="text1"/>
                <w:sz w:val="16"/>
                <w:szCs w:val="16"/>
              </w:rPr>
              <w:t>11500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E52D1" w14:textId="54E945DB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4D479D">
              <w:rPr>
                <w:rFonts w:ascii="GHEA Grapalat" w:hAnsi="GHEA Grapalat"/>
                <w:color w:val="000000" w:themeColor="text1"/>
                <w:sz w:val="16"/>
                <w:szCs w:val="16"/>
              </w:rPr>
              <w:t>11500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BDC83" w14:textId="0A16572C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40 Ամպեր անջատիչ : Նշված հոսանք 40 Ամպեր: Եթե այս արժեքը գերազանցվի, անջատիչը կանջատվի գերծանրաբեռնվածության պատճառովC տեսակ (ամենատարածված): Անջատվում է 5–10 I</w:t>
            </w: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vertAlign w:val="subscript"/>
                <w:lang w:val="hy-AM"/>
              </w:rPr>
              <w:t xml:space="preserve">n </w:t>
            </w: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, Հարմար է վարդակների, լուսավորության, լվացքի մեքենաների և սառնարանների համար: Օգտագործվում է պարզ բեռների համար՝ առանց բարձր ներհոսքային հոսանքների: Անջատման հզորություն՝ Սովորաբար 4.5 կԱ, 6 կԱ կամ 10 կԱ: Ցույց է տալիս կարճ միացման առավելագույն հոսանքը, որը անջատիչը կարող է ընդհատել առանց խափանման: Բևեռների քանակը՝ Միաբևեռ (1P) փուլի համար, երկբևեռ (2P) 220V-ի համար, եռաբևեռ (3P) և չորսբևեռ (4P) 380V-ի համար: Առավելագույն հզորություն (230 Վ-ի դեպքում). Մոտավորապես 8.8 կՎտ (անընդհատ բեռների դեպքում խորհուրդ է տրվում չգերազանցել 32Ա կամ 7 կՎտ): Միացված լարի լայնական հատույթ. Սովորաբար մինչև 25-35 մմ2: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77D75" w14:textId="5A67290F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40 Ամպեր անջատիչ : Նշված հոսանք 40 Ամպեր: Եթե այս արժեքը գերազանցվի, անջատիչը կանջատվի գերծանրաբեռնվածության պատճառովC տեսակ (ամենատարածված): Անջատվում է 5–10 I</w:t>
            </w: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vertAlign w:val="subscript"/>
                <w:lang w:val="hy-AM"/>
              </w:rPr>
              <w:t xml:space="preserve">n </w:t>
            </w: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, Հարմար է վարդակների, լուսավորության, լվացքի մեքենաների և սառնարանների համար: Օգտագործվում է պարզ բեռների համար՝ առանց բարձր ներհոսքային հոսանքների: Անջատման հզորություն՝ Սովորաբար 4.5 կԱ, 6 կԱ կամ 10 կԱ: Ցույց է տալիս կարճ միացման առավելագույն հոսանքը, որը անջատիչը կարող է ընդհատել առանց խափանման: Բևեռների քանակը՝ Միաբևեռ (1P) փուլի համար, երկբևեռ (2P) 220V-ի համար, եռաբևեռ (3P) և չորսբևեռ (4P) 380V-ի համար: Առավելագույն հզորություն (230 Վ-ի դեպքում). Մոտավորապես 8.8 կՎտ (անընդհատ բեռների դեպքում խորհուրդ է տրվում չգերազանցել 32Ա կամ 7 կՎտ): Միացված լարի լայնական հատույթ. Սովորաբար մինչև 25-35 մմ2:</w:t>
            </w:r>
          </w:p>
        </w:tc>
      </w:tr>
      <w:tr w:rsidR="00CF60CA" w:rsidRPr="00CF60CA" w14:paraId="2A0B7FD0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0CF3E41E" w14:textId="59519E9C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52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30614" w14:textId="78A38F51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36" w:name="_Hlk224035266"/>
            <w:proofErr w:type="spellStart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>զանազան</w:t>
            </w:r>
            <w:proofErr w:type="spellEnd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>ձեռքի</w:t>
            </w:r>
            <w:proofErr w:type="spellEnd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>գործիքներ</w:t>
            </w:r>
            <w:proofErr w:type="spellEnd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/</w:t>
            </w:r>
            <w:proofErr w:type="spellStart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>սվեռլո</w:t>
            </w:r>
            <w:proofErr w:type="spellEnd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>/</w:t>
            </w:r>
            <w:bookmarkEnd w:id="36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8CE310" w14:textId="03330045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9B3B06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EFC6B0" w14:textId="130331AC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9B3B06"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61AA9" w14:textId="72424766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9B3B06"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9C59A" w14:textId="6F60FF75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9B3B06">
              <w:rPr>
                <w:rFonts w:ascii="GHEA Grapalat" w:hAnsi="GHEA Grapalat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E5054" w14:textId="1429D3C7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9B3B06">
              <w:rPr>
                <w:rFonts w:ascii="GHEA Grapalat" w:hAnsi="GHEA Grapalat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C86DF" w14:textId="161ADDB2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մեղմ պողպատների և ալյումինի համար։ Գույնը և ծածկույթը. Մոխրագույն. չմշակված, ամենապարզ ծածկույթը։ Սրման անկյուն. պողպատի համար՝ 116-118°, կարծր նյութերի համար՝ 130°-ից, ալյումինի համար՝ 90-110°։ Սռնակ. գլանաձև (հորատման մեքենաների համար) կամ կոնաձև (մեխանիկական գործիքների համար, մեծ տրամագծերի համար)։ Երկարություն. Կարգավորվում է ԳՕՍՏ-ի կողմից՝ կարճ (մինչև 131 մմ), միջին (մինչև 205 մմ), երկար (մինչև 254 մմ), գերերկար (մինչև 500 մմ):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AF097A" w14:textId="429F0E19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մեղմ պողպատների և ալյումինի համար։ Գույնը և ծածկույթը. Մոխրագույն. չմշակված, ամենապարզ ծածկույթը։ Սրման անկյուն. պողպատի համար՝ 116-118°, կարծր նյութերի համար՝ 130°-ից, ալյումինի համար՝ 90-110°։ Սռնակ. գլանաձև (հորատման մեքենաների համար) կամ կոնաձև (մեխանիկական գործիքների համար, մեծ տրամագծերի համար)։ Երկարություն. Կարգավորվում է ԳՕՍՏ-ի կողմից՝ կարճ (մինչև 131 մմ), միջին (մինչև 205 մմ), երկար (մինչև 254 մմ), գերերկար (մինչև 500 մմ):</w:t>
            </w:r>
          </w:p>
        </w:tc>
      </w:tr>
      <w:tr w:rsidR="00CF60CA" w:rsidRPr="00CF60CA" w14:paraId="4CDB326F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16331705" w14:textId="1F74F2AD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53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06E718" w14:textId="35BE083E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37" w:name="_Hlk224035315"/>
            <w:proofErr w:type="spellStart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>բահեր</w:t>
            </w:r>
            <w:bookmarkEnd w:id="37"/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C5A1D" w14:textId="569DFF27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5E22AE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79CE92" w14:textId="7C955950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5E22AE">
              <w:rPr>
                <w:rFonts w:ascii="GHEA Grapalat" w:hAnsi="GHEA Grapalat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68E2E" w14:textId="73BA081E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5E22AE">
              <w:rPr>
                <w:rFonts w:ascii="GHEA Grapalat" w:hAnsi="GHEA Grapalat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95E10" w14:textId="77350FAE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5E22AE">
              <w:rPr>
                <w:rFonts w:ascii="GHEA Grapalat" w:hAnsi="GHEA Grapalat"/>
                <w:color w:val="000000" w:themeColor="text1"/>
                <w:sz w:val="16"/>
                <w:szCs w:val="16"/>
              </w:rPr>
              <w:t>75000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A8678" w14:textId="23AE3E61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5E22AE">
              <w:rPr>
                <w:rFonts w:ascii="GHEA Grapalat" w:hAnsi="GHEA Grapalat"/>
                <w:color w:val="000000" w:themeColor="text1"/>
                <w:sz w:val="16"/>
                <w:szCs w:val="16"/>
              </w:rPr>
              <w:t>75000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B7BDAC" w14:textId="77777777" w:rsidR="00CF60CA" w:rsidRPr="00CF60CA" w:rsidRDefault="00CF60CA" w:rsidP="00CF60CA">
            <w:pPr>
              <w:jc w:val="center"/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Մարմնի նյութ՝ռելսային պողպատ, փայտ,քաշը՝2.08 կգ</w:t>
            </w:r>
          </w:p>
          <w:p w14:paraId="21E590C6" w14:textId="77777777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CB344" w14:textId="77777777" w:rsidR="00CF60CA" w:rsidRPr="00CF60CA" w:rsidRDefault="00CF60CA" w:rsidP="00CF60CA">
            <w:pPr>
              <w:jc w:val="center"/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Մարմնի նյութ՝ռելսային պողպատ, փայտ,քաշը՝2.08 կգ</w:t>
            </w:r>
          </w:p>
          <w:p w14:paraId="7EEFB40C" w14:textId="77777777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</w:p>
        </w:tc>
      </w:tr>
      <w:tr w:rsidR="00CF60CA" w:rsidRPr="00CF60CA" w14:paraId="0B26970E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102AB2C1" w14:textId="4AE4A941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54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185534" w14:textId="564F0911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38" w:name="_Hlk224035350"/>
            <w:proofErr w:type="spellStart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>գոգաթիակներ</w:t>
            </w:r>
            <w:bookmarkEnd w:id="38"/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9837C" w14:textId="06525BD5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5E22AE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5EC7D" w14:textId="08905D5C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5E22AE">
              <w:rPr>
                <w:rFonts w:ascii="GHEA Grapalat" w:hAnsi="GHEA Grapalat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E32FB" w14:textId="42D64EAD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5E22AE">
              <w:rPr>
                <w:rFonts w:ascii="GHEA Grapalat" w:hAnsi="GHEA Grapalat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68A2B" w14:textId="49A780DE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5E22AE">
              <w:rPr>
                <w:rFonts w:ascii="GHEA Grapalat" w:hAnsi="GHEA Grapalat"/>
                <w:color w:val="000000" w:themeColor="text1"/>
                <w:sz w:val="16"/>
                <w:szCs w:val="16"/>
              </w:rPr>
              <w:t>75000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F7C4B" w14:textId="6E9BD4D8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5E22AE">
              <w:rPr>
                <w:rFonts w:ascii="GHEA Grapalat" w:hAnsi="GHEA Grapalat"/>
                <w:color w:val="000000" w:themeColor="text1"/>
                <w:sz w:val="16"/>
                <w:szCs w:val="16"/>
              </w:rPr>
              <w:t>75000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003FEE" w14:textId="66F43850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Աշխատանքային մասի լայնությունը՝22.5սմ,Բռնակի երկարությունը՝10սմ,նյութ՝պլաստիկ: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182DF" w14:textId="15A61DE9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Աշխատանքային մասի լայնությունը՝22.5սմ,Բռնակի երկարությունը՝10սմ,նյութ՝պլաստիկ:</w:t>
            </w:r>
          </w:p>
        </w:tc>
      </w:tr>
      <w:tr w:rsidR="00CF60CA" w:rsidRPr="00CF60CA" w14:paraId="655FC697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627DB93E" w14:textId="04EA9EB5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55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387278" w14:textId="311BA326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39" w:name="_Hlk224035395"/>
            <w:proofErr w:type="spellStart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</w:rPr>
              <w:t>փոցխեր</w:t>
            </w:r>
            <w:bookmarkEnd w:id="39"/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C0B21" w14:textId="2099AAA3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5E22AE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3F144" w14:textId="255A3950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5E22AE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9B9657" w14:textId="32950C5A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5E22AE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3833E" w14:textId="3A07ABD3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5E22AE">
              <w:rPr>
                <w:rFonts w:ascii="GHEA Grapalat" w:hAnsi="GHEA Grapalat"/>
                <w:color w:val="000000" w:themeColor="text1"/>
                <w:sz w:val="16"/>
                <w:szCs w:val="16"/>
              </w:rPr>
              <w:t>9000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E89E9" w14:textId="6B4158DA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5E22AE">
              <w:rPr>
                <w:rFonts w:ascii="GHEA Grapalat" w:hAnsi="GHEA Grapalat"/>
                <w:color w:val="000000" w:themeColor="text1"/>
                <w:sz w:val="16"/>
                <w:szCs w:val="16"/>
              </w:rPr>
              <w:t>9000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D85D0" w14:textId="4221442E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ձեռքի գյուղատնտեսական գործիք է, որը բաղկացած է ատամնավոր լայնակի ձողից (ծայրից) և բռնակից, որը նախատեսված է հողը թուլացնելու և հարթեցնելու, ինչպես նաև աղբը, տերևները և խոտը հեռացնելու համար: Հիմնական բնութագրերն են նյութը (պողպատ, պլաստիկ, ալյումին), ատամների քանակը, աշխատանքային հատվածի լայնությունը (10-ից մինչև 60+ սմ) և բռնակի երկարությունը։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3520E" w14:textId="20D61DD5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ձեռքի գյուղատնտեսական գործիք է, որը բաղկացած է ատամնավոր լայնակի ձողից (ծայրից) և բռնակից, որը նախատեսված է հողը թուլացնելու և հարթեցնելու, ինչպես նաև աղբը, տերևները և խոտը հեռացնելու համար: Հիմնական բնութագրերն են նյութը (պողպատ, պլաստիկ, ալյումին), ատամների քանակը, աշխատանքային հատվածի լայնությունը (10-ից մինչև 60+ սմ) և բռնակի երկարությունը։</w:t>
            </w:r>
          </w:p>
        </w:tc>
      </w:tr>
      <w:tr w:rsidR="00CF60CA" w:rsidRPr="00CF60CA" w14:paraId="29D498D6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26527117" w14:textId="5989FDC6" w:rsid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56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937DA" w14:textId="0C4EB7B5" w:rsidR="00CF60CA" w:rsidRPr="00CF60CA" w:rsidRDefault="00CF60CA" w:rsidP="00CF60CA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40" w:name="_Hlk224035432"/>
            <w:r w:rsidRPr="00CF60CA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լամպ՝ էկոնոմ 15ՎՏ, E27, 220Վ</w:t>
            </w:r>
            <w:bookmarkEnd w:id="40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07E63" w14:textId="4233E1CB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5E22AE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D6DCA" w14:textId="11556FF5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5E22AE">
              <w:rPr>
                <w:rFonts w:ascii="GHEA Grapalat" w:hAnsi="GHEA Grapalat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99F59" w14:textId="1B07B9CE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5E22AE">
              <w:rPr>
                <w:rFonts w:ascii="GHEA Grapalat" w:hAnsi="GHEA Grapalat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2DF50" w14:textId="53579C10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5E22AE">
              <w:rPr>
                <w:rFonts w:ascii="GHEA Grapalat" w:hAnsi="GHEA Grapalat"/>
                <w:color w:val="000000" w:themeColor="text1"/>
                <w:sz w:val="16"/>
                <w:szCs w:val="16"/>
              </w:rPr>
              <w:t>48000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DF2ED" w14:textId="44FAA319" w:rsidR="00CF60CA" w:rsidRPr="002E0AC2" w:rsidRDefault="00CF60CA" w:rsidP="00CF60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5E22AE">
              <w:rPr>
                <w:rFonts w:ascii="GHEA Grapalat" w:hAnsi="GHEA Grapalat"/>
                <w:color w:val="000000" w:themeColor="text1"/>
                <w:sz w:val="16"/>
                <w:szCs w:val="16"/>
              </w:rPr>
              <w:t>48000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D5966" w14:textId="114180DD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15 Վտ LED լամպը 100-135 Վտ շիկացման լամպի էներգաարդյունավետ փոխարինող է: Լուսային հոսք՝ 1200-1500 լմ: Հիմք՝ ստանդարտ E27 (թելային): Շիկացման համարժեք՝ 100-135 Վտ: Էներգաարդյունավետություն՝ A+ դաս: Կյանքի տևողություն՝ 25,000-35,000 ժամ: Գույնի ջերմաստիճան՝ տարբեր (2700K - տաք, 4000K - չեզոք, 6500K - սառը): Լարումը՝ 170-265 Վ կամ 220-240 Վ։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B55BA" w14:textId="514331F8" w:rsidR="00CF60CA" w:rsidRPr="00CF60CA" w:rsidRDefault="00CF60CA" w:rsidP="00CF60CA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CF60CA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15 Վտ LED լամպը 100-135 Վտ շիկացման լամպի էներգաարդյունավետ փոխարինող է: Լուսային հոսք՝ 1200-1500 լմ: Հիմք՝ ստանդարտ E27 (թելային): Շիկացման համարժեք՝ 100-135 Վտ: Էներգաարդյունավետություն՝ A+ դաս: Կյանքի տևողություն՝ 25,000-35,000 ժամ: Գույնի ջերմաստիճան՝ տարբեր (2700K - տաք, 4000K - չեզոք, 6500K - սառը): Լարումը՝ 170-265 Վ կամ 220-240 Վ։</w:t>
            </w:r>
          </w:p>
        </w:tc>
      </w:tr>
      <w:tr w:rsidR="00CF60CA" w:rsidRPr="00CF60CA" w14:paraId="4FCAD2FE" w14:textId="77777777" w:rsidTr="00A27DCC">
        <w:trPr>
          <w:trHeight w:val="169"/>
        </w:trPr>
        <w:tc>
          <w:tcPr>
            <w:tcW w:w="11086" w:type="dxa"/>
            <w:gridSpan w:val="37"/>
            <w:shd w:val="clear" w:color="auto" w:fill="99CCFF"/>
            <w:vAlign w:val="center"/>
          </w:tcPr>
          <w:p w14:paraId="6BB66843" w14:textId="77777777" w:rsidR="00CF60CA" w:rsidRP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C0160" w:rsidRPr="00CF60CA" w14:paraId="68413B6C" w14:textId="77777777" w:rsidTr="00CF60CA">
        <w:trPr>
          <w:trHeight w:val="137"/>
        </w:trPr>
        <w:tc>
          <w:tcPr>
            <w:tcW w:w="41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D2F78" w14:textId="77777777" w:rsidR="00EC0160" w:rsidRPr="00B312CE" w:rsidRDefault="00EC0160" w:rsidP="00EC01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312C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312C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8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2D63A" w14:textId="5D8E62E6" w:rsidR="00EC0160" w:rsidRPr="00B312CE" w:rsidRDefault="00EC0160" w:rsidP="00EC01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B312CE">
              <w:rPr>
                <w:rFonts w:ascii="Times New Roman" w:eastAsia="Times New Roman" w:hAnsi="Times New Roman"/>
                <w:b/>
                <w:bCs/>
                <w:sz w:val="16"/>
                <w:szCs w:val="18"/>
                <w:lang w:val="hy-AM"/>
              </w:rPr>
              <w:t xml:space="preserve">Գնումների մասին ՀՀ օրենքի </w:t>
            </w:r>
            <w:r w:rsidR="009C1357">
              <w:rPr>
                <w:rFonts w:ascii="Times New Roman" w:eastAsia="Times New Roman" w:hAnsi="Times New Roman"/>
                <w:b/>
                <w:bCs/>
                <w:sz w:val="16"/>
                <w:szCs w:val="18"/>
                <w:lang w:val="hy-AM"/>
              </w:rPr>
              <w:t>23</w:t>
            </w:r>
            <w:r w:rsidRPr="00B312CE">
              <w:rPr>
                <w:rFonts w:ascii="Times New Roman" w:eastAsia="Times New Roman" w:hAnsi="Times New Roman"/>
                <w:b/>
                <w:bCs/>
                <w:sz w:val="16"/>
                <w:szCs w:val="18"/>
                <w:lang w:val="hy-AM"/>
              </w:rPr>
              <w:t xml:space="preserve">-րդ հոդվածի </w:t>
            </w:r>
            <w:r w:rsidRPr="00332B2C">
              <w:rPr>
                <w:rFonts w:ascii="Times New Roman" w:eastAsia="Times New Roman" w:hAnsi="Times New Roman"/>
                <w:b/>
                <w:bCs/>
                <w:sz w:val="16"/>
                <w:szCs w:val="18"/>
                <w:lang w:val="hy-AM"/>
              </w:rPr>
              <w:t xml:space="preserve">1-ին մասի </w:t>
            </w:r>
            <w:r w:rsidR="00B407C5">
              <w:rPr>
                <w:rFonts w:ascii="Sylfaen" w:eastAsia="Times New Roman" w:hAnsi="Sylfaen"/>
                <w:b/>
                <w:bCs/>
                <w:sz w:val="16"/>
                <w:szCs w:val="18"/>
                <w:lang w:val="hy-AM"/>
              </w:rPr>
              <w:t>4-րդ ենթակետ</w:t>
            </w:r>
            <w:r w:rsidRPr="00B312CE">
              <w:rPr>
                <w:rFonts w:ascii="Times New Roman" w:eastAsia="Times New Roman" w:hAnsi="Times New Roman"/>
                <w:b/>
                <w:bCs/>
                <w:sz w:val="16"/>
                <w:szCs w:val="18"/>
                <w:lang w:val="hy-AM"/>
              </w:rPr>
              <w:t xml:space="preserve"> </w:t>
            </w:r>
          </w:p>
        </w:tc>
      </w:tr>
      <w:tr w:rsidR="00EC0160" w:rsidRPr="00CF60CA" w14:paraId="4D3F5C7F" w14:textId="77777777" w:rsidTr="00A27DCC">
        <w:trPr>
          <w:trHeight w:val="196"/>
        </w:trPr>
        <w:tc>
          <w:tcPr>
            <w:tcW w:w="11086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9917B99" w14:textId="77777777" w:rsidR="00EC0160" w:rsidRPr="00B312CE" w:rsidRDefault="00EC0160" w:rsidP="00EC01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0160" w:rsidRPr="0022631D" w14:paraId="22CE858E" w14:textId="77777777" w:rsidTr="00CF60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155"/>
        </w:trPr>
        <w:tc>
          <w:tcPr>
            <w:tcW w:w="656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C4BA8" w14:textId="77777777" w:rsidR="00EC0160" w:rsidRPr="0022631D" w:rsidRDefault="00EC0160" w:rsidP="00EC01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12C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312C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503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27F2580" w14:textId="27E40F72" w:rsidR="00EC0160" w:rsidRPr="00C35FA6" w:rsidRDefault="005E6CE1" w:rsidP="00EC01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06</w:t>
            </w:r>
            <w:r w:rsidR="00EC016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03</w:t>
            </w:r>
            <w:r w:rsidR="00EC016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6</w:t>
            </w:r>
            <w:r w:rsidR="00EC0160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/>
              </w:rPr>
              <w:t>թ</w:t>
            </w:r>
            <w:r w:rsidR="00EC016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.</w:t>
            </w:r>
          </w:p>
        </w:tc>
      </w:tr>
      <w:tr w:rsidR="00EC0160" w:rsidRPr="0022631D" w14:paraId="548080DF" w14:textId="77777777" w:rsidTr="00CF60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164"/>
        </w:trPr>
        <w:tc>
          <w:tcPr>
            <w:tcW w:w="561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65B32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5795D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0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DA35B" w14:textId="77777777" w:rsidR="00EC0160" w:rsidRPr="0022631D" w:rsidRDefault="00EC0160" w:rsidP="00EC01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C0160" w:rsidRPr="0022631D" w14:paraId="021CC99F" w14:textId="77777777" w:rsidTr="00CF60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92"/>
        </w:trPr>
        <w:tc>
          <w:tcPr>
            <w:tcW w:w="561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CC84C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D01ED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50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F8D4E" w14:textId="77777777" w:rsidR="00EC0160" w:rsidRPr="0022631D" w:rsidRDefault="00EC0160" w:rsidP="00EC01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C0160" w:rsidRPr="0022631D" w14:paraId="17B3280E" w14:textId="77777777" w:rsidTr="00CF60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47"/>
        </w:trPr>
        <w:tc>
          <w:tcPr>
            <w:tcW w:w="561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F9BE6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C96CE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23BEB" w14:textId="77777777" w:rsidR="00EC0160" w:rsidRPr="0022631D" w:rsidRDefault="00EC0160" w:rsidP="00EC01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19377" w14:textId="77777777" w:rsidR="00EC0160" w:rsidRPr="0022631D" w:rsidRDefault="00EC0160" w:rsidP="00EC01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EC0160" w:rsidRPr="0022631D" w14:paraId="44775537" w14:textId="77777777" w:rsidTr="00CF60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47"/>
        </w:trPr>
        <w:tc>
          <w:tcPr>
            <w:tcW w:w="561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4632C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D70C4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BEA9D" w14:textId="77777777" w:rsidR="00EC0160" w:rsidRPr="0022631D" w:rsidRDefault="00EC0160" w:rsidP="00EC01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479F4" w14:textId="77777777" w:rsidR="00EC0160" w:rsidRPr="0022631D" w:rsidRDefault="00EC0160" w:rsidP="00EC01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C0160" w:rsidRPr="0022631D" w14:paraId="4BDDDFB1" w14:textId="77777777" w:rsidTr="00CF60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155"/>
        </w:trPr>
        <w:tc>
          <w:tcPr>
            <w:tcW w:w="561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CF513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2A86D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4453A" w14:textId="77777777" w:rsidR="00EC0160" w:rsidRPr="0022631D" w:rsidRDefault="00EC0160" w:rsidP="00EC01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07D90" w14:textId="77777777" w:rsidR="00EC0160" w:rsidRPr="0022631D" w:rsidRDefault="00EC0160" w:rsidP="00EC01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C0160" w:rsidRPr="0022631D" w14:paraId="134E6D09" w14:textId="77777777" w:rsidTr="00A27DCC">
        <w:trPr>
          <w:trHeight w:val="54"/>
        </w:trPr>
        <w:tc>
          <w:tcPr>
            <w:tcW w:w="11086" w:type="dxa"/>
            <w:gridSpan w:val="37"/>
            <w:shd w:val="clear" w:color="auto" w:fill="99CCFF"/>
            <w:vAlign w:val="center"/>
          </w:tcPr>
          <w:p w14:paraId="19DB7619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0160" w:rsidRPr="0022631D" w14:paraId="7DCD4CA9" w14:textId="77777777" w:rsidTr="00CF60CA">
        <w:trPr>
          <w:trHeight w:val="605"/>
        </w:trPr>
        <w:tc>
          <w:tcPr>
            <w:tcW w:w="1379" w:type="dxa"/>
            <w:gridSpan w:val="3"/>
            <w:vMerge w:val="restart"/>
            <w:shd w:val="clear" w:color="auto" w:fill="auto"/>
            <w:vAlign w:val="center"/>
          </w:tcPr>
          <w:p w14:paraId="42B99E7A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66018E9A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72" w:type="dxa"/>
            <w:gridSpan w:val="28"/>
            <w:shd w:val="clear" w:color="auto" w:fill="auto"/>
            <w:vAlign w:val="center"/>
          </w:tcPr>
          <w:p w14:paraId="64C89371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C0160" w:rsidRPr="0022631D" w14:paraId="699BDF8F" w14:textId="77777777" w:rsidTr="00CF60CA">
        <w:trPr>
          <w:trHeight w:val="365"/>
        </w:trPr>
        <w:tc>
          <w:tcPr>
            <w:tcW w:w="1379" w:type="dxa"/>
            <w:gridSpan w:val="3"/>
            <w:vMerge/>
            <w:shd w:val="clear" w:color="auto" w:fill="auto"/>
            <w:vAlign w:val="center"/>
          </w:tcPr>
          <w:p w14:paraId="4802DDD7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3105510E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0" w:type="dxa"/>
            <w:gridSpan w:val="11"/>
            <w:shd w:val="clear" w:color="auto" w:fill="auto"/>
            <w:vAlign w:val="center"/>
          </w:tcPr>
          <w:p w14:paraId="340358A8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004" w:type="dxa"/>
            <w:gridSpan w:val="11"/>
            <w:shd w:val="clear" w:color="auto" w:fill="auto"/>
            <w:vAlign w:val="center"/>
          </w:tcPr>
          <w:p w14:paraId="7F6D0550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928" w:type="dxa"/>
            <w:gridSpan w:val="6"/>
            <w:shd w:val="clear" w:color="auto" w:fill="auto"/>
            <w:vAlign w:val="center"/>
          </w:tcPr>
          <w:p w14:paraId="1471B791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E6D7D" w:rsidRPr="0022631D" w14:paraId="0D5C2769" w14:textId="77777777" w:rsidTr="00A27DCC">
        <w:trPr>
          <w:trHeight w:val="83"/>
        </w:trPr>
        <w:tc>
          <w:tcPr>
            <w:tcW w:w="11086" w:type="dxa"/>
            <w:gridSpan w:val="37"/>
            <w:shd w:val="clear" w:color="auto" w:fill="auto"/>
            <w:vAlign w:val="center"/>
          </w:tcPr>
          <w:p w14:paraId="7044757D" w14:textId="384F5D78" w:rsidR="002E6D7D" w:rsidRPr="0022631D" w:rsidRDefault="002E6D7D" w:rsidP="00EC01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</w:tr>
      <w:tr w:rsidR="005E6CE1" w:rsidRPr="0022631D" w14:paraId="74B517F0" w14:textId="77777777" w:rsidTr="00CF60CA">
        <w:trPr>
          <w:trHeight w:val="592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2360A94F" w14:textId="6ABBD19A" w:rsidR="005E6CE1" w:rsidRPr="0022631D" w:rsidRDefault="005E6CE1" w:rsidP="005E6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238C1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E4BFE16" w14:textId="0797EF2E" w:rsidR="005E6CE1" w:rsidRPr="005E6CE1" w:rsidRDefault="005E6CE1" w:rsidP="005E6CE1">
            <w:pPr>
              <w:ind w:left="-1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40" w:type="dxa"/>
            <w:gridSpan w:val="11"/>
            <w:shd w:val="clear" w:color="auto" w:fill="auto"/>
            <w:vAlign w:val="center"/>
          </w:tcPr>
          <w:p w14:paraId="545F6948" w14:textId="47968129" w:rsidR="005E6CE1" w:rsidRPr="00657084" w:rsidRDefault="005E6CE1" w:rsidP="005E6CE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22500</w:t>
            </w:r>
          </w:p>
        </w:tc>
        <w:tc>
          <w:tcPr>
            <w:tcW w:w="2004" w:type="dxa"/>
            <w:gridSpan w:val="11"/>
            <w:shd w:val="clear" w:color="auto" w:fill="auto"/>
            <w:vAlign w:val="center"/>
          </w:tcPr>
          <w:p w14:paraId="6B56E072" w14:textId="5F85377E" w:rsidR="005E6CE1" w:rsidRPr="00657084" w:rsidRDefault="005E6CE1" w:rsidP="005E6CE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928" w:type="dxa"/>
            <w:gridSpan w:val="6"/>
            <w:shd w:val="clear" w:color="auto" w:fill="auto"/>
            <w:vAlign w:val="center"/>
          </w:tcPr>
          <w:p w14:paraId="7EED67D3" w14:textId="5C852546" w:rsidR="005E6CE1" w:rsidRPr="00657084" w:rsidRDefault="005E6CE1" w:rsidP="005E6CE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22500</w:t>
            </w:r>
          </w:p>
        </w:tc>
      </w:tr>
      <w:tr w:rsidR="005E6CE1" w:rsidRPr="0022631D" w14:paraId="16306B1B" w14:textId="77777777" w:rsidTr="00A27DCC">
        <w:trPr>
          <w:trHeight w:val="83"/>
        </w:trPr>
        <w:tc>
          <w:tcPr>
            <w:tcW w:w="11086" w:type="dxa"/>
            <w:gridSpan w:val="37"/>
            <w:shd w:val="clear" w:color="auto" w:fill="auto"/>
            <w:vAlign w:val="center"/>
          </w:tcPr>
          <w:p w14:paraId="53238EF7" w14:textId="01156321" w:rsidR="005E6CE1" w:rsidRPr="005B1CC3" w:rsidRDefault="005E6CE1" w:rsidP="005E6CE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</w:tr>
      <w:tr w:rsidR="005E6CE1" w:rsidRPr="0022631D" w14:paraId="316C89F1" w14:textId="77777777" w:rsidTr="00CF60CA">
        <w:trPr>
          <w:trHeight w:val="83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5A89A853" w14:textId="2C88A336" w:rsidR="005E6CE1" w:rsidRPr="005B1CC3" w:rsidRDefault="005E6CE1" w:rsidP="005E6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E0B56DC" w14:textId="11E063D4" w:rsidR="005E6CE1" w:rsidRDefault="005E6CE1" w:rsidP="005E6CE1">
            <w:pPr>
              <w:ind w:left="-1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40" w:type="dxa"/>
            <w:gridSpan w:val="11"/>
            <w:shd w:val="clear" w:color="auto" w:fill="auto"/>
            <w:vAlign w:val="center"/>
          </w:tcPr>
          <w:p w14:paraId="4410268A" w14:textId="52B70E49" w:rsidR="005E6CE1" w:rsidRPr="002E0AC2" w:rsidRDefault="005E6CE1" w:rsidP="005E6CE1">
            <w:pPr>
              <w:jc w:val="center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3750</w:t>
            </w:r>
          </w:p>
        </w:tc>
        <w:tc>
          <w:tcPr>
            <w:tcW w:w="2004" w:type="dxa"/>
            <w:gridSpan w:val="11"/>
            <w:shd w:val="clear" w:color="auto" w:fill="auto"/>
            <w:vAlign w:val="center"/>
          </w:tcPr>
          <w:p w14:paraId="3AA35646" w14:textId="4C6A509F" w:rsidR="005E6CE1" w:rsidRDefault="005E6CE1" w:rsidP="005E6CE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928" w:type="dxa"/>
            <w:gridSpan w:val="6"/>
            <w:shd w:val="clear" w:color="auto" w:fill="auto"/>
            <w:vAlign w:val="center"/>
          </w:tcPr>
          <w:p w14:paraId="2731829D" w14:textId="0F5AB2FD" w:rsidR="005E6CE1" w:rsidRPr="002E0AC2" w:rsidRDefault="005E6CE1" w:rsidP="005E6CE1">
            <w:pPr>
              <w:jc w:val="center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3750</w:t>
            </w:r>
          </w:p>
        </w:tc>
      </w:tr>
      <w:tr w:rsidR="005E6CE1" w:rsidRPr="0022631D" w14:paraId="4C69F5EA" w14:textId="77777777" w:rsidTr="00A27DCC">
        <w:trPr>
          <w:trHeight w:val="83"/>
        </w:trPr>
        <w:tc>
          <w:tcPr>
            <w:tcW w:w="11086" w:type="dxa"/>
            <w:gridSpan w:val="37"/>
            <w:shd w:val="clear" w:color="auto" w:fill="auto"/>
            <w:vAlign w:val="center"/>
          </w:tcPr>
          <w:p w14:paraId="32DFBD32" w14:textId="7A68E185" w:rsidR="005E6CE1" w:rsidRPr="005B1CC3" w:rsidRDefault="005E6CE1" w:rsidP="005E6CE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</w:tr>
      <w:tr w:rsidR="001526CF" w:rsidRPr="0022631D" w14:paraId="6C83DA7B" w14:textId="77777777" w:rsidTr="00CF60CA">
        <w:trPr>
          <w:trHeight w:val="83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180BE82E" w14:textId="7B698C38" w:rsidR="001526CF" w:rsidRPr="003238C1" w:rsidRDefault="001526CF" w:rsidP="005E6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BD6DBD8" w14:textId="7720ACB0" w:rsidR="001526CF" w:rsidRDefault="001526CF" w:rsidP="005E6CE1">
            <w:pPr>
              <w:ind w:left="-1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40" w:type="dxa"/>
            <w:gridSpan w:val="11"/>
            <w:shd w:val="clear" w:color="auto" w:fill="auto"/>
            <w:vAlign w:val="center"/>
          </w:tcPr>
          <w:p w14:paraId="1CBCAA9D" w14:textId="43262CEC" w:rsidR="001526CF" w:rsidRPr="002E0AC2" w:rsidRDefault="001526CF" w:rsidP="005E6CE1">
            <w:pPr>
              <w:jc w:val="center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5000</w:t>
            </w:r>
          </w:p>
        </w:tc>
        <w:tc>
          <w:tcPr>
            <w:tcW w:w="2004" w:type="dxa"/>
            <w:gridSpan w:val="11"/>
            <w:shd w:val="clear" w:color="auto" w:fill="auto"/>
            <w:vAlign w:val="center"/>
          </w:tcPr>
          <w:p w14:paraId="0CEA04E8" w14:textId="08143AB8" w:rsidR="001526CF" w:rsidRDefault="001526CF" w:rsidP="005E6CE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928" w:type="dxa"/>
            <w:gridSpan w:val="6"/>
            <w:shd w:val="clear" w:color="auto" w:fill="auto"/>
            <w:vAlign w:val="center"/>
          </w:tcPr>
          <w:p w14:paraId="08CAF0C8" w14:textId="324D70F2" w:rsidR="001526CF" w:rsidRPr="002E0AC2" w:rsidRDefault="001526CF" w:rsidP="005E6CE1">
            <w:pPr>
              <w:jc w:val="center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1000</w:t>
            </w:r>
          </w:p>
        </w:tc>
      </w:tr>
      <w:tr w:rsidR="005E6CE1" w:rsidRPr="0022631D" w14:paraId="6CCB53A2" w14:textId="641C194E" w:rsidTr="00A27DCC">
        <w:trPr>
          <w:trHeight w:val="146"/>
        </w:trPr>
        <w:tc>
          <w:tcPr>
            <w:tcW w:w="11086" w:type="dxa"/>
            <w:gridSpan w:val="37"/>
            <w:shd w:val="clear" w:color="auto" w:fill="auto"/>
            <w:vAlign w:val="center"/>
          </w:tcPr>
          <w:p w14:paraId="2503A745" w14:textId="189DEA84" w:rsidR="005E6CE1" w:rsidRPr="0022631D" w:rsidRDefault="005E6CE1" w:rsidP="005E6CE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</w:tr>
      <w:tr w:rsidR="001526CF" w:rsidRPr="0022631D" w14:paraId="01476ED3" w14:textId="7355978F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3169F88A" w14:textId="530DA7B4" w:rsidR="001526CF" w:rsidRPr="0022631D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970A42B" w14:textId="2D57E810" w:rsidR="001526CF" w:rsidRPr="0022631D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0156DDE4" w14:textId="7811E8B9" w:rsidR="001526CF" w:rsidRPr="0022631D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8B2640" w14:textId="6199E82E" w:rsidR="001526CF" w:rsidRPr="005B1CC3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A43453" w14:textId="489C01F5" w:rsidR="001526CF" w:rsidRPr="0022631D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1000</w:t>
            </w:r>
          </w:p>
        </w:tc>
      </w:tr>
      <w:tr w:rsidR="005E6CE1" w:rsidRPr="0022631D" w14:paraId="59B839AD" w14:textId="3342817D" w:rsidTr="00A27DCC">
        <w:trPr>
          <w:trHeight w:val="146"/>
        </w:trPr>
        <w:tc>
          <w:tcPr>
            <w:tcW w:w="11086" w:type="dxa"/>
            <w:gridSpan w:val="37"/>
            <w:shd w:val="clear" w:color="auto" w:fill="auto"/>
            <w:vAlign w:val="center"/>
          </w:tcPr>
          <w:p w14:paraId="196E7506" w14:textId="60228D5E" w:rsidR="005E6CE1" w:rsidRPr="0022631D" w:rsidRDefault="005E6CE1" w:rsidP="005E6CE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1526CF" w:rsidRPr="0022631D" w14:paraId="06D50A2C" w14:textId="62CA65CB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0B898F8C" w14:textId="16C52FCF" w:rsidR="001526CF" w:rsidRPr="0022631D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7549E57" w14:textId="77CA69F4" w:rsidR="001526CF" w:rsidRPr="0022631D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444B3716" w14:textId="1AE82E62" w:rsidR="001526CF" w:rsidRPr="0022631D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D2BC6" w14:textId="25593FD0" w:rsidR="001526CF" w:rsidRPr="005B1CC3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AFF637" w14:textId="5E5E95C0" w:rsidR="001526CF" w:rsidRPr="0022631D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500</w:t>
            </w:r>
          </w:p>
        </w:tc>
      </w:tr>
      <w:tr w:rsidR="001526CF" w:rsidRPr="0022631D" w14:paraId="54C9C38B" w14:textId="544E1757" w:rsidTr="00A27DCC">
        <w:trPr>
          <w:trHeight w:val="146"/>
        </w:trPr>
        <w:tc>
          <w:tcPr>
            <w:tcW w:w="11086" w:type="dxa"/>
            <w:gridSpan w:val="37"/>
            <w:shd w:val="clear" w:color="auto" w:fill="auto"/>
            <w:vAlign w:val="center"/>
          </w:tcPr>
          <w:p w14:paraId="52E23C1F" w14:textId="64B7A992" w:rsidR="001526CF" w:rsidRPr="0022631D" w:rsidRDefault="001526CF" w:rsidP="001526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1526CF" w:rsidRPr="0022631D" w14:paraId="0B3AB456" w14:textId="5DC56271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5B5F8269" w14:textId="66A84623" w:rsidR="001526CF" w:rsidRPr="0022631D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A1AEAF4" w14:textId="46F094DA" w:rsidR="001526CF" w:rsidRPr="0022631D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75B499A9" w14:textId="4274DFB3" w:rsidR="001526CF" w:rsidRPr="0022631D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77CE86" w14:textId="62C5E4C8" w:rsidR="001526CF" w:rsidRPr="005B1CC3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5E7C96" w14:textId="47DBDCB4" w:rsidR="001526CF" w:rsidRPr="0022631D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800</w:t>
            </w:r>
          </w:p>
        </w:tc>
      </w:tr>
      <w:tr w:rsidR="001526CF" w:rsidRPr="0022631D" w14:paraId="2C331C58" w14:textId="3CA4E732" w:rsidTr="00A27DCC">
        <w:trPr>
          <w:trHeight w:val="146"/>
        </w:trPr>
        <w:tc>
          <w:tcPr>
            <w:tcW w:w="11086" w:type="dxa"/>
            <w:gridSpan w:val="37"/>
            <w:shd w:val="clear" w:color="auto" w:fill="auto"/>
            <w:vAlign w:val="center"/>
          </w:tcPr>
          <w:p w14:paraId="1D463CDD" w14:textId="7F3E99CE" w:rsidR="001526CF" w:rsidRPr="0022631D" w:rsidRDefault="001526CF" w:rsidP="001526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</w:tr>
      <w:tr w:rsidR="001526CF" w:rsidRPr="0022631D" w14:paraId="516CAACA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4FAAF528" w14:textId="000BB8C0" w:rsidR="001526CF" w:rsidRPr="0022631D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C8BF10C" w14:textId="22464DCB" w:rsidR="001526CF" w:rsidRPr="0022631D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4FAB3A51" w14:textId="559CEE81" w:rsidR="001526CF" w:rsidRPr="0022631D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E9110F" w14:textId="143630C9" w:rsidR="001526CF" w:rsidRPr="005B1CC3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407245" w14:textId="2A255479" w:rsidR="001526CF" w:rsidRPr="0022631D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91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1500</w:t>
            </w:r>
          </w:p>
        </w:tc>
      </w:tr>
      <w:tr w:rsidR="001526CF" w:rsidRPr="0022631D" w14:paraId="2501C9A6" w14:textId="77777777" w:rsidTr="00A27DCC">
        <w:trPr>
          <w:trHeight w:val="146"/>
        </w:trPr>
        <w:tc>
          <w:tcPr>
            <w:tcW w:w="11086" w:type="dxa"/>
            <w:gridSpan w:val="37"/>
            <w:shd w:val="clear" w:color="auto" w:fill="auto"/>
            <w:vAlign w:val="center"/>
          </w:tcPr>
          <w:p w14:paraId="270925F4" w14:textId="5591858A" w:rsidR="001526CF" w:rsidRPr="0022631D" w:rsidRDefault="001526CF" w:rsidP="001526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</w:tr>
      <w:tr w:rsidR="001526CF" w:rsidRPr="0022631D" w14:paraId="68F1C27F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50A1AE22" w14:textId="4EBCA763" w:rsidR="001526CF" w:rsidRPr="0022631D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5A23D78" w14:textId="6A8E20F4" w:rsidR="001526CF" w:rsidRPr="0022631D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1C1D0CBF" w14:textId="0BD2A0C5" w:rsidR="001526CF" w:rsidRPr="0022631D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09E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13000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EC14C" w14:textId="7CE12FBB" w:rsidR="001526CF" w:rsidRPr="005B1CC3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CA4625" w14:textId="77126440" w:rsidR="001526CF" w:rsidRPr="0022631D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09E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13000</w:t>
            </w:r>
          </w:p>
        </w:tc>
      </w:tr>
      <w:tr w:rsidR="001526CF" w:rsidRPr="0022631D" w14:paraId="595DE78C" w14:textId="77777777" w:rsidTr="00A27DCC">
        <w:trPr>
          <w:trHeight w:val="146"/>
        </w:trPr>
        <w:tc>
          <w:tcPr>
            <w:tcW w:w="11086" w:type="dxa"/>
            <w:gridSpan w:val="37"/>
            <w:shd w:val="clear" w:color="auto" w:fill="auto"/>
            <w:vAlign w:val="center"/>
          </w:tcPr>
          <w:p w14:paraId="25DAE3B2" w14:textId="382D34B3" w:rsidR="001526CF" w:rsidRPr="0022631D" w:rsidRDefault="001526CF" w:rsidP="001526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</w:tr>
      <w:tr w:rsidR="001526CF" w:rsidRPr="0022631D" w14:paraId="23AFA906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0288D56F" w14:textId="353D4BCF" w:rsidR="001526CF" w:rsidRPr="0022631D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670A232" w14:textId="4930957E" w:rsidR="001526CF" w:rsidRPr="0022631D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3A0B2BB6" w14:textId="273262D3" w:rsidR="001526CF" w:rsidRPr="0022631D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09E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98C3E6" w14:textId="4EF103FA" w:rsidR="001526CF" w:rsidRPr="005B1CC3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A04624" w14:textId="6603B2CD" w:rsidR="001526CF" w:rsidRPr="0022631D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09E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5000</w:t>
            </w:r>
          </w:p>
        </w:tc>
      </w:tr>
      <w:tr w:rsidR="001526CF" w:rsidRPr="0022631D" w14:paraId="359239D3" w14:textId="77777777" w:rsidTr="00A27DCC">
        <w:trPr>
          <w:trHeight w:val="146"/>
        </w:trPr>
        <w:tc>
          <w:tcPr>
            <w:tcW w:w="11086" w:type="dxa"/>
            <w:gridSpan w:val="37"/>
            <w:shd w:val="clear" w:color="auto" w:fill="auto"/>
            <w:vAlign w:val="center"/>
          </w:tcPr>
          <w:p w14:paraId="5EEFEE34" w14:textId="1D3D9BED" w:rsidR="001526CF" w:rsidRPr="0022631D" w:rsidRDefault="001526CF" w:rsidP="001526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</w:tr>
      <w:tr w:rsidR="001526CF" w:rsidRPr="0022631D" w14:paraId="0A9A149C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45C133EF" w14:textId="2A00D965" w:rsidR="001526CF" w:rsidRPr="0022631D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FF24153" w14:textId="22574E2F" w:rsidR="001526CF" w:rsidRPr="0022631D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2BC0DD67" w14:textId="49EE7A81" w:rsidR="001526CF" w:rsidRPr="0022631D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09E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6500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FA8080" w14:textId="784D7965" w:rsidR="001526CF" w:rsidRPr="005B1CC3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207E4C" w14:textId="40A808F9" w:rsidR="001526CF" w:rsidRPr="0022631D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09E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6500</w:t>
            </w:r>
          </w:p>
        </w:tc>
      </w:tr>
      <w:tr w:rsidR="001526CF" w:rsidRPr="0022631D" w14:paraId="656B6D81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3BAC4709" w14:textId="65542338" w:rsidR="001526CF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B2E0500" w14:textId="77777777" w:rsidR="001526CF" w:rsidRPr="005E6CE1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0F82BDF3" w14:textId="77777777" w:rsidR="001526CF" w:rsidRPr="006F09ED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DCACD" w14:textId="77777777" w:rsidR="001526CF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19E4CC" w14:textId="77777777" w:rsidR="001526CF" w:rsidRPr="006F09ED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1526CF" w:rsidRPr="0022631D" w14:paraId="31A4AFF6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6554D064" w14:textId="0D263A8D" w:rsidR="001526CF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1CB8711" w14:textId="0EA0F1F1" w:rsidR="001526CF" w:rsidRPr="005E6CE1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78093884" w14:textId="76D7CE8D" w:rsidR="001526CF" w:rsidRPr="006F09ED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C62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15000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A19A4" w14:textId="501BDCE6" w:rsidR="001526CF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467289" w14:textId="6239252E" w:rsidR="001526CF" w:rsidRPr="006F09ED" w:rsidRDefault="001526CF" w:rsidP="00152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C62F96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15000</w:t>
            </w:r>
          </w:p>
        </w:tc>
      </w:tr>
      <w:tr w:rsidR="00FD73DB" w:rsidRPr="0022631D" w14:paraId="07C5FB40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15FF4111" w14:textId="5C276F80" w:rsidR="00FD73DB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C6FF4B3" w14:textId="77777777" w:rsidR="00FD73DB" w:rsidRPr="005E6CE1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6E0B7AD3" w14:textId="77777777" w:rsidR="00FD73DB" w:rsidRPr="006F09ED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73DDF9" w14:textId="77777777" w:rsidR="00FD73DB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1773E4" w14:textId="77777777" w:rsidR="00FD73DB" w:rsidRPr="006F09ED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FD73DB" w:rsidRPr="0022631D" w14:paraId="14BB03D7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51447ED2" w14:textId="156D4C01" w:rsidR="00FD73DB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BC21D73" w14:textId="1D0970D2" w:rsidR="00FD73DB" w:rsidRPr="005E6CE1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70F0927A" w14:textId="4AB708CB" w:rsidR="00FD73DB" w:rsidRPr="006F09ED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2951F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7000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03A05" w14:textId="6AD92617" w:rsidR="00FD73DB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2EBAA4" w14:textId="0D466520" w:rsidR="00FD73DB" w:rsidRPr="006F09ED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2951F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7000</w:t>
            </w:r>
          </w:p>
        </w:tc>
      </w:tr>
      <w:tr w:rsidR="00FD73DB" w:rsidRPr="0022631D" w14:paraId="75FC32E1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658F15E9" w14:textId="6A8B28C6" w:rsidR="00FD73DB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D487E6F" w14:textId="77777777" w:rsidR="00FD73DB" w:rsidRPr="005E6CE1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21274CA8" w14:textId="77777777" w:rsidR="00FD73DB" w:rsidRPr="006F09ED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B484D2" w14:textId="77777777" w:rsidR="00FD73DB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586A8B" w14:textId="77777777" w:rsidR="00FD73DB" w:rsidRPr="006F09ED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FD73DB" w:rsidRPr="0022631D" w14:paraId="162C05C5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6738E084" w14:textId="3B79E924" w:rsidR="00FD73DB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C0A0EAF" w14:textId="4EF1DCB9" w:rsidR="00FD73DB" w:rsidRPr="005E6CE1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78E2042C" w14:textId="53FCF170" w:rsidR="00FD73DB" w:rsidRPr="006F09ED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2951F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6F975" w14:textId="29C730F4" w:rsidR="00FD73DB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5CBF85" w14:textId="7CA56698" w:rsidR="00FD73DB" w:rsidRPr="006F09ED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2951F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3000</w:t>
            </w:r>
          </w:p>
        </w:tc>
      </w:tr>
      <w:tr w:rsidR="00FD73DB" w:rsidRPr="0022631D" w14:paraId="1B893215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31E60FBD" w14:textId="4DE78815" w:rsidR="00FD73DB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1F68FD6" w14:textId="77777777" w:rsidR="00FD73DB" w:rsidRPr="005E6CE1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4AF8FE33" w14:textId="77777777" w:rsidR="00FD73DB" w:rsidRPr="006F09ED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3CD53A" w14:textId="77777777" w:rsidR="00FD73DB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CCDEB9" w14:textId="77777777" w:rsidR="00FD73DB" w:rsidRPr="006F09ED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FD73DB" w:rsidRPr="0022631D" w14:paraId="59567441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7952FF0E" w14:textId="02537685" w:rsidR="00FD73DB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00FBB78" w14:textId="56F689FB" w:rsidR="00FD73DB" w:rsidRPr="005E6CE1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769795F9" w14:textId="6AECF8BB" w:rsidR="00FD73DB" w:rsidRPr="006F09ED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2951F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35000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61782E" w14:textId="7E11841C" w:rsidR="00FD73DB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4C549B" w14:textId="76EC7C68" w:rsidR="00FD73DB" w:rsidRPr="006F09ED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2951F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35000</w:t>
            </w:r>
          </w:p>
        </w:tc>
      </w:tr>
      <w:tr w:rsidR="00FD73DB" w:rsidRPr="0022631D" w14:paraId="48D139F9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64B6D96C" w14:textId="6CD208EA" w:rsidR="00FD73DB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5BFEF15" w14:textId="77777777" w:rsidR="00FD73DB" w:rsidRPr="005E6CE1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3F43D338" w14:textId="77777777" w:rsidR="00FD73DB" w:rsidRPr="006F09ED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0AD5F9" w14:textId="77777777" w:rsidR="00FD73DB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BF8800" w14:textId="77777777" w:rsidR="00FD73DB" w:rsidRPr="006F09ED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FD73DB" w:rsidRPr="0022631D" w14:paraId="5AF15606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1DA9D45C" w14:textId="792AF3A5" w:rsidR="00FD73DB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7448B2A" w14:textId="7FD1EC76" w:rsidR="00FD73DB" w:rsidRPr="005E6CE1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3B9B9782" w14:textId="5182B398" w:rsidR="00FD73DB" w:rsidRPr="006F09ED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2951F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32500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103A7B" w14:textId="1E30BB9E" w:rsidR="00FD73DB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A05BE0" w14:textId="0171C319" w:rsidR="00FD73DB" w:rsidRPr="006F09ED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2951F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32500</w:t>
            </w:r>
          </w:p>
        </w:tc>
      </w:tr>
      <w:tr w:rsidR="00FD73DB" w:rsidRPr="0022631D" w14:paraId="61B9BD6B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777E001D" w14:textId="6824B1B9" w:rsidR="00FD73DB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7D753DE" w14:textId="77777777" w:rsidR="00FD73DB" w:rsidRPr="005E6CE1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5AB944E3" w14:textId="77777777" w:rsidR="00FD73DB" w:rsidRPr="006F09ED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49F1F" w14:textId="77777777" w:rsidR="00FD73DB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A915E5" w14:textId="77777777" w:rsidR="00FD73DB" w:rsidRPr="006F09ED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FD73DB" w:rsidRPr="0022631D" w14:paraId="4C1816E8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2DA499CC" w14:textId="60D9BC05" w:rsidR="00FD73DB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EACFE7A" w14:textId="1C0EF757" w:rsidR="00FD73DB" w:rsidRPr="005E6CE1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6DAB6037" w14:textId="6EF3E7BF" w:rsidR="00FD73DB" w:rsidRPr="006F09ED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7435B0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970C46" w14:textId="1E0E8B57" w:rsidR="00FD73DB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BEC1A7" w14:textId="594CEDD6" w:rsidR="00FD73DB" w:rsidRPr="006F09ED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7435B0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15000</w:t>
            </w:r>
          </w:p>
        </w:tc>
      </w:tr>
      <w:tr w:rsidR="00FD73DB" w:rsidRPr="0022631D" w14:paraId="6339C681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5333AA0E" w14:textId="666DB3AB" w:rsidR="00FD73DB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00FCAE2" w14:textId="77777777" w:rsidR="00FD73DB" w:rsidRPr="005E6CE1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78E6F3E0" w14:textId="77777777" w:rsidR="00FD73DB" w:rsidRPr="006F09ED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6C5EC" w14:textId="77777777" w:rsidR="00FD73DB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83C56E" w14:textId="77777777" w:rsidR="00FD73DB" w:rsidRPr="006F09ED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FD73DB" w:rsidRPr="0022631D" w14:paraId="74929FB1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3A812FE2" w14:textId="638C9467" w:rsidR="00FD73DB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916D5F5" w14:textId="23260E88" w:rsidR="00FD73DB" w:rsidRPr="005E6CE1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4C1ADE36" w14:textId="2451F8DA" w:rsidR="00FD73DB" w:rsidRPr="006F09ED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7435B0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7500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CB9F06" w14:textId="77C48953" w:rsidR="00FD73DB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A0881D" w14:textId="675A55E2" w:rsidR="00FD73DB" w:rsidRPr="006F09ED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7435B0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7500</w:t>
            </w:r>
          </w:p>
        </w:tc>
      </w:tr>
      <w:tr w:rsidR="00FD73DB" w:rsidRPr="0022631D" w14:paraId="08D43DF6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38053D5E" w14:textId="4965B087" w:rsidR="00FD73DB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C100090" w14:textId="77777777" w:rsidR="00FD73DB" w:rsidRPr="005E6CE1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4CF25DBE" w14:textId="77777777" w:rsidR="00FD73DB" w:rsidRPr="006F09ED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031C2A" w14:textId="77777777" w:rsidR="00FD73DB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5C3E70" w14:textId="77777777" w:rsidR="00FD73DB" w:rsidRPr="006F09ED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FD73DB" w:rsidRPr="0022631D" w14:paraId="69572D62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5159AFBA" w14:textId="718B4DAB" w:rsidR="00FD73DB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8B75699" w14:textId="082F7BE1" w:rsidR="00FD73DB" w:rsidRPr="005E6CE1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2C82183B" w14:textId="4EBB199B" w:rsidR="00FD73DB" w:rsidRPr="006F09ED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7435B0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27000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E85199" w14:textId="7AD22699" w:rsidR="00FD73DB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8F1CF9" w14:textId="61F6B287" w:rsidR="00FD73DB" w:rsidRPr="006F09ED" w:rsidRDefault="00FD73DB" w:rsidP="00FD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7435B0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27000</w:t>
            </w:r>
          </w:p>
        </w:tc>
      </w:tr>
      <w:tr w:rsidR="009759C4" w:rsidRPr="0022631D" w14:paraId="4EB26155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5074F9E4" w14:textId="2219FA6D" w:rsidR="009759C4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2A3923F" w14:textId="77777777" w:rsidR="009759C4" w:rsidRPr="005E6CE1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482E3C60" w14:textId="77777777" w:rsidR="009759C4" w:rsidRPr="006F09ED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EFF46" w14:textId="77777777" w:rsidR="009759C4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23F673" w14:textId="77777777" w:rsidR="009759C4" w:rsidRPr="006F09ED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9759C4" w:rsidRPr="0022631D" w14:paraId="027F8D24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2C4CE5A1" w14:textId="16B3BE3B" w:rsidR="009759C4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D120C9C" w14:textId="0895A046" w:rsidR="009759C4" w:rsidRPr="005E6CE1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587A7C36" w14:textId="4395368E" w:rsidR="009759C4" w:rsidRPr="006F09ED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9044BE">
              <w:rPr>
                <w:rFonts w:ascii="GHEA Grapalat" w:hAnsi="GHEA Grapalat"/>
                <w:color w:val="000000" w:themeColor="text1"/>
                <w:sz w:val="16"/>
                <w:szCs w:val="16"/>
              </w:rPr>
              <w:t>20000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FBFEA7" w14:textId="4E5AC2DF" w:rsidR="009759C4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65411A" w14:textId="3B22E2CC" w:rsidR="009759C4" w:rsidRPr="006F09ED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9044BE">
              <w:rPr>
                <w:rFonts w:ascii="GHEA Grapalat" w:hAnsi="GHEA Grapalat"/>
                <w:color w:val="000000" w:themeColor="text1"/>
                <w:sz w:val="16"/>
                <w:szCs w:val="16"/>
              </w:rPr>
              <w:t>20000</w:t>
            </w:r>
          </w:p>
        </w:tc>
      </w:tr>
      <w:tr w:rsidR="009759C4" w:rsidRPr="0022631D" w14:paraId="2A81EB55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725659F1" w14:textId="6376E27D" w:rsidR="009759C4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5C577C6" w14:textId="77777777" w:rsidR="009759C4" w:rsidRPr="005E6CE1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3390D633" w14:textId="77777777" w:rsidR="009759C4" w:rsidRPr="006F09ED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763253" w14:textId="77777777" w:rsidR="009759C4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758527" w14:textId="77777777" w:rsidR="009759C4" w:rsidRPr="006F09ED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9759C4" w:rsidRPr="0022631D" w14:paraId="6C32E861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2F63C2A2" w14:textId="444969E4" w:rsidR="009759C4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12E96DF" w14:textId="4F702745" w:rsidR="009759C4" w:rsidRPr="005E6CE1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135EB092" w14:textId="7789DE14" w:rsidR="009759C4" w:rsidRPr="006F09ED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195904">
              <w:rPr>
                <w:rFonts w:ascii="GHEA Grapalat" w:hAnsi="GHEA Grapalat"/>
                <w:color w:val="000000" w:themeColor="text1"/>
                <w:sz w:val="16"/>
                <w:szCs w:val="16"/>
              </w:rPr>
              <w:t>16000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A8966C" w14:textId="7F19A743" w:rsidR="009759C4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9F8EB8" w14:textId="077DE475" w:rsidR="009759C4" w:rsidRPr="006F09ED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195904">
              <w:rPr>
                <w:rFonts w:ascii="GHEA Grapalat" w:hAnsi="GHEA Grapalat"/>
                <w:color w:val="000000" w:themeColor="text1"/>
                <w:sz w:val="16"/>
                <w:szCs w:val="16"/>
              </w:rPr>
              <w:t>16000</w:t>
            </w:r>
          </w:p>
        </w:tc>
      </w:tr>
      <w:tr w:rsidR="009759C4" w:rsidRPr="0022631D" w14:paraId="50612CB1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7809D2A3" w14:textId="7BEDF51A" w:rsidR="009759C4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BE2ABBB" w14:textId="77777777" w:rsidR="009759C4" w:rsidRPr="005E6CE1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31E2E9CB" w14:textId="77777777" w:rsidR="009759C4" w:rsidRPr="006F09ED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2FE7D0" w14:textId="77777777" w:rsidR="009759C4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DCF2F2" w14:textId="77777777" w:rsidR="009759C4" w:rsidRPr="006F09ED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9759C4" w:rsidRPr="0022631D" w14:paraId="37FC14B4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3AFC6907" w14:textId="05C0ACAB" w:rsidR="009759C4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0560C83" w14:textId="4BACDE0F" w:rsidR="009759C4" w:rsidRPr="005E6CE1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002A9E56" w14:textId="56622123" w:rsidR="009759C4" w:rsidRPr="006F09ED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195904">
              <w:rPr>
                <w:rFonts w:ascii="GHEA Grapalat" w:hAnsi="GHEA Grapalat"/>
                <w:color w:val="000000" w:themeColor="text1"/>
                <w:sz w:val="16"/>
                <w:szCs w:val="16"/>
              </w:rPr>
              <w:t>126000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090B2D" w14:textId="0D9E2824" w:rsidR="009759C4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FEC5EE" w14:textId="0F33CEEF" w:rsidR="009759C4" w:rsidRPr="006F09ED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195904">
              <w:rPr>
                <w:rFonts w:ascii="GHEA Grapalat" w:hAnsi="GHEA Grapalat"/>
                <w:color w:val="000000" w:themeColor="text1"/>
                <w:sz w:val="16"/>
                <w:szCs w:val="16"/>
              </w:rPr>
              <w:t>126000</w:t>
            </w:r>
          </w:p>
        </w:tc>
      </w:tr>
      <w:tr w:rsidR="009759C4" w:rsidRPr="0022631D" w14:paraId="091D8B67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5CB2FDAD" w14:textId="4363474A" w:rsidR="009759C4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9BAD034" w14:textId="77777777" w:rsidR="009759C4" w:rsidRPr="005E6CE1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6ED24C7B" w14:textId="77777777" w:rsidR="009759C4" w:rsidRPr="006F09ED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CF29D" w14:textId="77777777" w:rsidR="009759C4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4221E" w14:textId="77777777" w:rsidR="009759C4" w:rsidRPr="006F09ED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9759C4" w:rsidRPr="0022631D" w14:paraId="3F95FB9D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4D79B23A" w14:textId="7DB9531C" w:rsidR="009759C4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0B743AB" w14:textId="49B65E52" w:rsidR="009759C4" w:rsidRPr="005E6CE1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21ABE6D7" w14:textId="3E48EFC5" w:rsidR="009759C4" w:rsidRPr="006F09ED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D5226F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4250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C39946" w14:textId="0F23381A" w:rsidR="009759C4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DC0419" w14:textId="4AA01ED8" w:rsidR="009759C4" w:rsidRPr="006F09ED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D5226F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4250</w:t>
            </w:r>
          </w:p>
        </w:tc>
      </w:tr>
      <w:tr w:rsidR="004E0CAE" w:rsidRPr="0022631D" w14:paraId="09754806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77E28947" w14:textId="7F51356C" w:rsidR="004E0CAE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8B9616D" w14:textId="77777777" w:rsidR="004E0CAE" w:rsidRPr="005E6CE1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0ADB7D86" w14:textId="77777777" w:rsidR="004E0CAE" w:rsidRPr="006F09ED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6B38E0" w14:textId="77777777" w:rsidR="004E0CAE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1AFE2" w14:textId="77777777" w:rsidR="004E0CAE" w:rsidRPr="006F09ED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9759C4" w:rsidRPr="0022631D" w14:paraId="26CF843D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7358B643" w14:textId="2BA96233" w:rsidR="009759C4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D552F5D" w14:textId="1C290723" w:rsidR="009759C4" w:rsidRPr="005E6CE1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3806C28D" w14:textId="604677AC" w:rsidR="009759C4" w:rsidRPr="006F09ED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B34F06">
              <w:rPr>
                <w:rFonts w:ascii="GHEA Grapalat" w:hAnsi="GHEA Grapalat"/>
                <w:color w:val="000000" w:themeColor="text1"/>
                <w:sz w:val="16"/>
                <w:szCs w:val="16"/>
              </w:rPr>
              <w:t>15000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6264CD" w14:textId="0A69E717" w:rsidR="009759C4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C1F48D" w14:textId="1BC95552" w:rsidR="009759C4" w:rsidRPr="006F09ED" w:rsidRDefault="009759C4" w:rsidP="00975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B34F06">
              <w:rPr>
                <w:rFonts w:ascii="GHEA Grapalat" w:hAnsi="GHEA Grapalat"/>
                <w:color w:val="000000" w:themeColor="text1"/>
                <w:sz w:val="16"/>
                <w:szCs w:val="16"/>
              </w:rPr>
              <w:t>15000</w:t>
            </w:r>
          </w:p>
        </w:tc>
      </w:tr>
      <w:tr w:rsidR="004E0CAE" w:rsidRPr="0022631D" w14:paraId="2A12D606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0210E8C9" w14:textId="36F5AE82" w:rsidR="004E0CAE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DBF2B94" w14:textId="77777777" w:rsidR="004E0CAE" w:rsidRPr="005E6CE1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09F7AE54" w14:textId="77777777" w:rsidR="004E0CAE" w:rsidRPr="006F09ED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E783A9" w14:textId="77777777" w:rsidR="004E0CAE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B2DE9C" w14:textId="77777777" w:rsidR="004E0CAE" w:rsidRPr="006F09ED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4E0CAE" w:rsidRPr="0022631D" w14:paraId="56CB4F6A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2FA9655E" w14:textId="1ECBFA9A" w:rsidR="004E0CAE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0A2A20A" w14:textId="1259B1B3" w:rsidR="004E0CAE" w:rsidRPr="005E6CE1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4A2F19C5" w14:textId="253971E4" w:rsidR="004E0CAE" w:rsidRPr="006F09ED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B34F06">
              <w:rPr>
                <w:rFonts w:ascii="GHEA Grapalat" w:hAnsi="GHEA Grapalat"/>
                <w:color w:val="000000" w:themeColor="text1"/>
                <w:sz w:val="16"/>
                <w:szCs w:val="16"/>
              </w:rPr>
              <w:t>20000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FC86FE" w14:textId="27D30DEC" w:rsidR="004E0CAE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D36B61" w14:textId="54E37B48" w:rsidR="004E0CAE" w:rsidRPr="006F09ED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B34F06">
              <w:rPr>
                <w:rFonts w:ascii="GHEA Grapalat" w:hAnsi="GHEA Grapalat"/>
                <w:color w:val="000000" w:themeColor="text1"/>
                <w:sz w:val="16"/>
                <w:szCs w:val="16"/>
              </w:rPr>
              <w:t>20000</w:t>
            </w:r>
          </w:p>
        </w:tc>
      </w:tr>
      <w:tr w:rsidR="004E0CAE" w:rsidRPr="0022631D" w14:paraId="6C9A5A56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50B273FE" w14:textId="64071C78" w:rsidR="004E0CAE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918B2FC" w14:textId="77777777" w:rsidR="004E0CAE" w:rsidRPr="005E6CE1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739753F9" w14:textId="77777777" w:rsidR="004E0CAE" w:rsidRPr="006F09ED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7D5CEA" w14:textId="77777777" w:rsidR="004E0CAE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622E62" w14:textId="77777777" w:rsidR="004E0CAE" w:rsidRPr="006F09ED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4E0CAE" w:rsidRPr="0022631D" w14:paraId="402AA94E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7888954B" w14:textId="385D6DEB" w:rsidR="004E0CAE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AD4486C" w14:textId="734E95D4" w:rsidR="004E0CAE" w:rsidRPr="005E6CE1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2CEB198C" w14:textId="53C12A0E" w:rsidR="004E0CAE" w:rsidRPr="006F09ED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B34F06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5500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3FE02F" w14:textId="34773E11" w:rsidR="004E0CAE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883A1F" w14:textId="58DE76E2" w:rsidR="004E0CAE" w:rsidRPr="006F09ED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B34F06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5500</w:t>
            </w:r>
          </w:p>
        </w:tc>
      </w:tr>
      <w:tr w:rsidR="004E0CAE" w:rsidRPr="0022631D" w14:paraId="7C5D4B7C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3FADDA7F" w14:textId="080EDD3A" w:rsidR="004E0CAE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BA406B8" w14:textId="77777777" w:rsidR="004E0CAE" w:rsidRPr="005E6CE1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2EA26662" w14:textId="77777777" w:rsidR="004E0CAE" w:rsidRPr="006F09ED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3E9784" w14:textId="77777777" w:rsidR="004E0CAE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477B98" w14:textId="77777777" w:rsidR="004E0CAE" w:rsidRPr="006F09ED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4E0CAE" w:rsidRPr="0022631D" w14:paraId="607617CE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2225C903" w14:textId="4E458AC7" w:rsidR="004E0CAE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E9D4066" w14:textId="5CE9D21A" w:rsidR="004E0CAE" w:rsidRPr="005E6CE1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11BC4766" w14:textId="0C1D393F" w:rsidR="004E0CAE" w:rsidRPr="006F09ED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B34F06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5500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0BCC53" w14:textId="5829D9A9" w:rsidR="004E0CAE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AA75CE" w14:textId="12CED6C3" w:rsidR="004E0CAE" w:rsidRPr="006F09ED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B34F06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5500</w:t>
            </w:r>
          </w:p>
        </w:tc>
      </w:tr>
      <w:tr w:rsidR="004E0CAE" w:rsidRPr="0022631D" w14:paraId="1B60FA5A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2D7C2DFB" w14:textId="62345E65" w:rsidR="004E0CAE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FFCAF22" w14:textId="77777777" w:rsidR="004E0CAE" w:rsidRPr="005E6CE1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6BD760A0" w14:textId="77777777" w:rsidR="004E0CAE" w:rsidRPr="006F09ED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A2B995" w14:textId="77777777" w:rsidR="004E0CAE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B672DA" w14:textId="77777777" w:rsidR="004E0CAE" w:rsidRPr="006F09ED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4E0CAE" w:rsidRPr="0022631D" w14:paraId="7DB55135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72710A69" w14:textId="2153586D" w:rsidR="004E0CAE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5A9556D" w14:textId="15742199" w:rsidR="004E0CAE" w:rsidRPr="005E6CE1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7C3F3D64" w14:textId="3E1089C6" w:rsidR="004E0CAE" w:rsidRPr="006F09ED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6A78B3">
              <w:rPr>
                <w:rFonts w:ascii="GHEA Grapalat" w:hAnsi="GHEA Grapalat"/>
                <w:color w:val="000000" w:themeColor="text1"/>
                <w:sz w:val="16"/>
                <w:szCs w:val="16"/>
              </w:rPr>
              <w:t>5000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231CD7" w14:textId="1B824D05" w:rsidR="004E0CAE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163327" w14:textId="43D2C8FC" w:rsidR="004E0CAE" w:rsidRPr="006F09ED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6A78B3">
              <w:rPr>
                <w:rFonts w:ascii="GHEA Grapalat" w:hAnsi="GHEA Grapalat"/>
                <w:color w:val="000000" w:themeColor="text1"/>
                <w:sz w:val="16"/>
                <w:szCs w:val="16"/>
              </w:rPr>
              <w:t>5000</w:t>
            </w:r>
          </w:p>
        </w:tc>
      </w:tr>
      <w:tr w:rsidR="004E0CAE" w:rsidRPr="0022631D" w14:paraId="38B082B3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2FF949A1" w14:textId="5B23CFDF" w:rsidR="004E0CAE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98A6435" w14:textId="77777777" w:rsidR="004E0CAE" w:rsidRPr="005E6CE1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1D32FA02" w14:textId="77777777" w:rsidR="004E0CAE" w:rsidRPr="006F09ED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ADCD68" w14:textId="77777777" w:rsidR="004E0CAE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ADEED6" w14:textId="77777777" w:rsidR="004E0CAE" w:rsidRPr="006F09ED" w:rsidRDefault="004E0CAE" w:rsidP="004E0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C3181C" w:rsidRPr="0022631D" w14:paraId="3CF8A6F9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6692E9B6" w14:textId="38F917E5" w:rsidR="00C3181C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D1CDF68" w14:textId="47167279" w:rsidR="00C3181C" w:rsidRPr="005E6CE1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47B36F06" w14:textId="098942E7" w:rsidR="00C3181C" w:rsidRPr="006F09ED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D902DD">
              <w:rPr>
                <w:rFonts w:ascii="GHEA Grapalat" w:hAnsi="GHEA Grapalat"/>
                <w:color w:val="000000" w:themeColor="text1"/>
                <w:sz w:val="16"/>
                <w:szCs w:val="16"/>
              </w:rPr>
              <w:t>4000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B715A4" w14:textId="71D86085" w:rsidR="00C3181C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C613F7" w14:textId="6E9FA964" w:rsidR="00C3181C" w:rsidRPr="006F09ED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D902DD">
              <w:rPr>
                <w:rFonts w:ascii="GHEA Grapalat" w:hAnsi="GHEA Grapalat"/>
                <w:color w:val="000000" w:themeColor="text1"/>
                <w:sz w:val="16"/>
                <w:szCs w:val="16"/>
              </w:rPr>
              <w:t>4000</w:t>
            </w:r>
          </w:p>
        </w:tc>
      </w:tr>
      <w:tr w:rsidR="00C3181C" w:rsidRPr="0022631D" w14:paraId="4EAA5D7E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2A2A79CC" w14:textId="597C8045" w:rsidR="00C3181C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A8F4AB2" w14:textId="77777777" w:rsidR="00C3181C" w:rsidRPr="005E6CE1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2631625C" w14:textId="77777777" w:rsidR="00C3181C" w:rsidRPr="006F09ED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973924" w14:textId="77777777" w:rsidR="00C3181C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77EC1F" w14:textId="77777777" w:rsidR="00C3181C" w:rsidRPr="006F09ED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C3181C" w:rsidRPr="0022631D" w14:paraId="5C939AE6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78D18AE7" w14:textId="576FA50A" w:rsidR="00C3181C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9CAC1D9" w14:textId="711B49A5" w:rsidR="00C3181C" w:rsidRPr="005E6CE1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127B541D" w14:textId="49B20273" w:rsidR="00C3181C" w:rsidRPr="006F09ED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D902DD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4000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568B71" w14:textId="4D14CF77" w:rsidR="00C3181C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03CA7" w14:textId="1AEFD18E" w:rsidR="00C3181C" w:rsidRPr="006F09ED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D902DD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4000</w:t>
            </w:r>
          </w:p>
        </w:tc>
      </w:tr>
      <w:tr w:rsidR="00C3181C" w:rsidRPr="0022631D" w14:paraId="1137821A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7436C1EB" w14:textId="0BAC5B3E" w:rsidR="00C3181C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3BA4463" w14:textId="77777777" w:rsidR="00C3181C" w:rsidRPr="005E6CE1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4BDE7915" w14:textId="77777777" w:rsidR="00C3181C" w:rsidRPr="00D902DD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D802DB" w14:textId="77777777" w:rsidR="00C3181C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F2586F" w14:textId="77777777" w:rsidR="00C3181C" w:rsidRPr="00D902DD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3181C" w:rsidRPr="0022631D" w14:paraId="27851D14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1986E8E1" w14:textId="57213F08" w:rsidR="00C3181C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7A0B383" w14:textId="317C0B18" w:rsidR="00C3181C" w:rsidRPr="005E6CE1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1B139623" w14:textId="359B53A0" w:rsidR="00C3181C" w:rsidRPr="00D902DD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D902DD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4000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73859E" w14:textId="22E3E430" w:rsidR="00C3181C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D9F47C" w14:textId="6237328B" w:rsidR="00C3181C" w:rsidRPr="00D902DD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D902DD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4000</w:t>
            </w:r>
          </w:p>
        </w:tc>
      </w:tr>
      <w:tr w:rsidR="00C3181C" w:rsidRPr="0022631D" w14:paraId="3E1F656C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38B94E8D" w14:textId="0D607C58" w:rsidR="00C3181C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807393C" w14:textId="77777777" w:rsidR="00C3181C" w:rsidRPr="005E6CE1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082B8D9D" w14:textId="77777777" w:rsidR="00C3181C" w:rsidRPr="00D902DD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E47936" w14:textId="77777777" w:rsidR="00C3181C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0AB06F" w14:textId="77777777" w:rsidR="00C3181C" w:rsidRPr="00D902DD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3181C" w:rsidRPr="0022631D" w14:paraId="294D2A73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5582A491" w14:textId="4814340D" w:rsidR="00C3181C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FF041B2" w14:textId="4A1DBA9A" w:rsidR="00C3181C" w:rsidRPr="005E6CE1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0F14F62D" w14:textId="134B5BD8" w:rsidR="00C3181C" w:rsidRPr="00D902DD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A423B9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6750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4CBC7" w14:textId="4D0F315A" w:rsidR="00C3181C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7A6A4F" w14:textId="618D2337" w:rsidR="00C3181C" w:rsidRPr="00D902DD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A423B9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6750</w:t>
            </w:r>
          </w:p>
        </w:tc>
      </w:tr>
      <w:tr w:rsidR="00C3181C" w:rsidRPr="0022631D" w14:paraId="3A5E070B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106237C6" w14:textId="550215F7" w:rsidR="00C3181C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3027109" w14:textId="77777777" w:rsidR="00C3181C" w:rsidRPr="005E6CE1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2FB73266" w14:textId="77777777" w:rsidR="00C3181C" w:rsidRPr="00D902DD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153B83" w14:textId="77777777" w:rsidR="00C3181C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98DCDE" w14:textId="77777777" w:rsidR="00C3181C" w:rsidRPr="00D902DD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3181C" w:rsidRPr="0022631D" w14:paraId="38BE1759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4440F508" w14:textId="1E3BA886" w:rsidR="00C3181C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B050B0D" w14:textId="71BCE55C" w:rsidR="00C3181C" w:rsidRPr="005E6CE1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5B85AEB7" w14:textId="2CDF4613" w:rsidR="00C3181C" w:rsidRPr="00D902DD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B023B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8C76C7" w14:textId="0C8FFECD" w:rsidR="00C3181C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B57108" w14:textId="655A189B" w:rsidR="00C3181C" w:rsidRPr="00D902DD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B023B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2000</w:t>
            </w:r>
          </w:p>
        </w:tc>
      </w:tr>
      <w:tr w:rsidR="00C3181C" w:rsidRPr="0022631D" w14:paraId="603E0728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6F928A32" w14:textId="5FC82AF2" w:rsidR="00C3181C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3CC8A56" w14:textId="77777777" w:rsidR="00C3181C" w:rsidRPr="005E6CE1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38E3EDEB" w14:textId="77777777" w:rsidR="00C3181C" w:rsidRPr="00D902DD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B20B2" w14:textId="77777777" w:rsidR="00C3181C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921BB6" w14:textId="77777777" w:rsidR="00C3181C" w:rsidRPr="00D902DD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3181C" w:rsidRPr="0022631D" w14:paraId="107DE010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46A574E7" w14:textId="5150A982" w:rsidR="00C3181C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482A6EC" w14:textId="1E83C1C9" w:rsidR="00C3181C" w:rsidRPr="005E6CE1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334A7FE1" w14:textId="4D0033A0" w:rsidR="00C3181C" w:rsidRPr="00D902DD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4F7230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18B3E7" w14:textId="1BC97138" w:rsidR="00C3181C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A8499" w14:textId="1811CC2B" w:rsidR="00C3181C" w:rsidRPr="00D902DD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4F7230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10000</w:t>
            </w:r>
          </w:p>
        </w:tc>
      </w:tr>
      <w:tr w:rsidR="00C3181C" w:rsidRPr="0022631D" w14:paraId="7A212152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480990AA" w14:textId="35EB44F3" w:rsidR="00C3181C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1FFB535" w14:textId="77777777" w:rsidR="00C3181C" w:rsidRPr="005E6CE1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39D777DD" w14:textId="77777777" w:rsidR="00C3181C" w:rsidRPr="00D902DD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1E2950" w14:textId="77777777" w:rsidR="00C3181C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3953E" w14:textId="77777777" w:rsidR="00C3181C" w:rsidRPr="00D902DD" w:rsidRDefault="00C3181C" w:rsidP="00C31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136A4" w:rsidRPr="0022631D" w14:paraId="0B632B68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640830A9" w14:textId="6DE01B0F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93FB690" w14:textId="497AFE3E" w:rsidR="00C136A4" w:rsidRPr="005E6CE1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0C4B6CC3" w14:textId="175D849A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B814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25000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981C07" w14:textId="2A4723D8" w:rsidR="00C136A4" w:rsidRP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8124F" w14:textId="529423FD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B814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25000</w:t>
            </w:r>
          </w:p>
        </w:tc>
      </w:tr>
      <w:tr w:rsidR="00C136A4" w:rsidRPr="0022631D" w14:paraId="2EB290BA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7684EBED" w14:textId="1D5047FE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45BD74F" w14:textId="77777777" w:rsidR="00C136A4" w:rsidRPr="005E6CE1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325FE76A" w14:textId="77777777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3D8EB3" w14:textId="77777777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981D8D" w14:textId="77777777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136A4" w:rsidRPr="0022631D" w14:paraId="51DB11BF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1366F5A2" w14:textId="6CC900FF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FE9F4F5" w14:textId="76382E25" w:rsidR="00C136A4" w:rsidRPr="005E6CE1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7D67422D" w14:textId="5F268804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7B525F">
              <w:rPr>
                <w:rFonts w:ascii="GHEA Grapalat" w:hAnsi="GHEA Grapalat"/>
                <w:color w:val="000000" w:themeColor="text1"/>
                <w:sz w:val="16"/>
                <w:szCs w:val="16"/>
              </w:rPr>
              <w:t>3500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BD31" w14:textId="643CF97D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0102F3" w14:textId="74B40D98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7B525F">
              <w:rPr>
                <w:rFonts w:ascii="GHEA Grapalat" w:hAnsi="GHEA Grapalat"/>
                <w:color w:val="000000" w:themeColor="text1"/>
                <w:sz w:val="16"/>
                <w:szCs w:val="16"/>
              </w:rPr>
              <w:t>3500</w:t>
            </w:r>
          </w:p>
        </w:tc>
      </w:tr>
      <w:tr w:rsidR="00C136A4" w:rsidRPr="0022631D" w14:paraId="7D80E1A4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5C44B4AF" w14:textId="7CF76BCD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2D497C8" w14:textId="77777777" w:rsidR="00C136A4" w:rsidRPr="005E6CE1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40CFB750" w14:textId="77777777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B841DD" w14:textId="77777777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C3B843" w14:textId="77777777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136A4" w:rsidRPr="0022631D" w14:paraId="63F9C4B4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545D41B8" w14:textId="194CAB3F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8AF147A" w14:textId="2D5245FD" w:rsidR="00C136A4" w:rsidRPr="005E6CE1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0FB13DA0" w14:textId="0845BA2F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33428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1250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95EA89" w14:textId="7604430F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534138" w14:textId="47C530FD" w:rsidR="00C136A4" w:rsidRP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334285">
              <w:rPr>
                <w:rFonts w:ascii="GHEA Grapalat" w:hAnsi="GHEA Grapalat"/>
                <w:color w:val="000000" w:themeColor="text1"/>
                <w:sz w:val="16"/>
                <w:szCs w:val="16"/>
              </w:rPr>
              <w:t>1250</w:t>
            </w:r>
          </w:p>
        </w:tc>
      </w:tr>
      <w:tr w:rsidR="00C136A4" w:rsidRPr="0022631D" w14:paraId="0BB5C1B4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7FFC128A" w14:textId="6DC3A4D3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4604095" w14:textId="77777777" w:rsidR="00C136A4" w:rsidRPr="005E6CE1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7B9A3EC3" w14:textId="77777777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66A63D" w14:textId="77777777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6579" w14:textId="77777777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136A4" w:rsidRPr="0022631D" w14:paraId="66901342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56D4DBB3" w14:textId="0ED00BD5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EFD3C8B" w14:textId="5E62A38C" w:rsidR="00C136A4" w:rsidRPr="005E6CE1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14086429" w14:textId="7B8CB24B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9636F">
              <w:rPr>
                <w:rFonts w:ascii="GHEA Grapalat" w:hAnsi="GHEA Grapalat"/>
                <w:color w:val="000000" w:themeColor="text1"/>
                <w:sz w:val="16"/>
                <w:szCs w:val="16"/>
              </w:rPr>
              <w:t>600000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F72D32" w14:textId="5FA0DA42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8DA8C3" w14:textId="503E1F32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9636F">
              <w:rPr>
                <w:rFonts w:ascii="GHEA Grapalat" w:hAnsi="GHEA Grapalat"/>
                <w:color w:val="000000" w:themeColor="text1"/>
                <w:sz w:val="16"/>
                <w:szCs w:val="16"/>
              </w:rPr>
              <w:t>600000</w:t>
            </w:r>
          </w:p>
        </w:tc>
      </w:tr>
      <w:tr w:rsidR="00C136A4" w:rsidRPr="0022631D" w14:paraId="30F2B3F3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403FC3B0" w14:textId="1BC4413B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9430250" w14:textId="77777777" w:rsidR="00C136A4" w:rsidRPr="005E6CE1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4ABCACED" w14:textId="77777777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42CF39" w14:textId="77777777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14905A" w14:textId="77777777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136A4" w:rsidRPr="0022631D" w14:paraId="5A96E6F9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69EE3071" w14:textId="7DE4110E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1C53D9C" w14:textId="316F3834" w:rsidR="00C136A4" w:rsidRPr="005E6CE1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36D96C5A" w14:textId="44F8242C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FB7BBD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1E9B13" w14:textId="7E907AE1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3014B4" w14:textId="51A6A903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FB7BBD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25000</w:t>
            </w:r>
          </w:p>
        </w:tc>
      </w:tr>
      <w:tr w:rsidR="00C136A4" w:rsidRPr="0022631D" w14:paraId="3CE7D98A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6A27D764" w14:textId="74278D32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57EF79D" w14:textId="77777777" w:rsidR="00C136A4" w:rsidRPr="005E6CE1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42EE052C" w14:textId="77777777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49393C" w14:textId="77777777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57AE1" w14:textId="77777777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136A4" w:rsidRPr="0022631D" w14:paraId="466ACCDF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259147C5" w14:textId="362256C9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17B12BA" w14:textId="5E683941" w:rsidR="00C136A4" w:rsidRPr="005E6CE1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798A5251" w14:textId="6A5C8FB0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4E622E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6000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84EB15" w14:textId="7C014AF8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3B4FA1" w14:textId="2A3DB76E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4E622E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6000</w:t>
            </w:r>
          </w:p>
        </w:tc>
      </w:tr>
      <w:tr w:rsidR="00C136A4" w:rsidRPr="0022631D" w14:paraId="1ED6367A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0A426ABF" w14:textId="35D7586A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40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105CBCC" w14:textId="77777777" w:rsidR="00C136A4" w:rsidRPr="005E6CE1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4668239B" w14:textId="77777777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ACAA0" w14:textId="77777777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AC2362" w14:textId="77777777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136A4" w:rsidRPr="0022631D" w14:paraId="58084ED0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1AF4B1ED" w14:textId="57F6BE85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85A8F24" w14:textId="2FF7DD24" w:rsidR="00C136A4" w:rsidRPr="005E6CE1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05321AD8" w14:textId="35EF97B7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E528A6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8500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3C7DDF" w14:textId="439C0945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B5D710" w14:textId="03714AEC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E528A6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8500</w:t>
            </w:r>
          </w:p>
        </w:tc>
      </w:tr>
      <w:tr w:rsidR="00C136A4" w:rsidRPr="0022631D" w14:paraId="20CCCDEF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51C45EC6" w14:textId="7BF80507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574AA44" w14:textId="77777777" w:rsidR="00C136A4" w:rsidRPr="005E6CE1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17B4F8D4" w14:textId="77777777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BA95E4" w14:textId="77777777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14FA22" w14:textId="77777777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136A4" w:rsidRPr="0022631D" w14:paraId="3C84E550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6C050CA8" w14:textId="4AF854E9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8C38A23" w14:textId="33DE450A" w:rsidR="00C136A4" w:rsidRPr="005E6CE1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209712FE" w14:textId="36B7CB24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814C78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21700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C06F8A" w14:textId="43F8FB72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83F619" w14:textId="6FDCB124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814C78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21700</w:t>
            </w:r>
          </w:p>
        </w:tc>
      </w:tr>
      <w:tr w:rsidR="00C136A4" w:rsidRPr="0022631D" w14:paraId="79FE80FE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515E0BCC" w14:textId="3195BCFE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FF773DE" w14:textId="77777777" w:rsidR="00C136A4" w:rsidRPr="005E6CE1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7324CE8E" w14:textId="77777777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1525A7" w14:textId="77777777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527279" w14:textId="77777777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136A4" w:rsidRPr="0022631D" w14:paraId="486A089B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33A785D6" w14:textId="17AE4BD4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CC63C6F" w14:textId="149FD17F" w:rsidR="00C136A4" w:rsidRPr="005E6CE1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1C093210" w14:textId="4483FA5B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24CA0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9000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D24B15" w14:textId="16284456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97321B" w14:textId="1BAD04A7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24CA0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9000</w:t>
            </w:r>
          </w:p>
        </w:tc>
      </w:tr>
      <w:tr w:rsidR="00C136A4" w:rsidRPr="0022631D" w14:paraId="7F11B4B7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26D8F123" w14:textId="141042D6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BA7827C" w14:textId="77777777" w:rsidR="00C136A4" w:rsidRPr="005E6CE1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1445C6C9" w14:textId="77777777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E7CAAF" w14:textId="77777777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578837" w14:textId="77777777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136A4" w:rsidRPr="0022631D" w14:paraId="4ABE2B13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654ED1BB" w14:textId="16C7D9C4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BD0D983" w14:textId="0BFA02E2" w:rsidR="00C136A4" w:rsidRPr="005E6CE1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3635439E" w14:textId="4E4D53F9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D90E51">
              <w:rPr>
                <w:rFonts w:ascii="GHEA Grapalat" w:hAnsi="GHEA Grapalat"/>
                <w:color w:val="000000" w:themeColor="text1"/>
                <w:sz w:val="16"/>
                <w:szCs w:val="16"/>
              </w:rPr>
              <w:t>21000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6FD3C0" w14:textId="079B660E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1B2DF0" w14:textId="731D1083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D90E51">
              <w:rPr>
                <w:rFonts w:ascii="GHEA Grapalat" w:hAnsi="GHEA Grapalat"/>
                <w:color w:val="000000" w:themeColor="text1"/>
                <w:sz w:val="16"/>
                <w:szCs w:val="16"/>
              </w:rPr>
              <w:t>21000</w:t>
            </w:r>
          </w:p>
        </w:tc>
      </w:tr>
      <w:tr w:rsidR="00C136A4" w:rsidRPr="0022631D" w14:paraId="10E32644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7C875E67" w14:textId="25527114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03D81D6" w14:textId="77777777" w:rsidR="00C136A4" w:rsidRPr="005E6CE1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02AAE8A8" w14:textId="77777777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AC1686" w14:textId="77777777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3F0" w14:textId="77777777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136A4" w:rsidRPr="0022631D" w14:paraId="06F5F130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753FBDB7" w14:textId="01138770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95E0C78" w14:textId="653F91BA" w:rsidR="00C136A4" w:rsidRPr="005E6CE1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18111C28" w14:textId="1CC4E416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D168D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45000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71E5B9" w14:textId="486EDEA2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86D714" w14:textId="04C02F27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D168D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45000</w:t>
            </w:r>
          </w:p>
        </w:tc>
      </w:tr>
      <w:tr w:rsidR="00C136A4" w:rsidRPr="0022631D" w14:paraId="460B88DC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24326687" w14:textId="73CE6BD5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C940356" w14:textId="77777777" w:rsidR="00C136A4" w:rsidRPr="005E6CE1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1550E039" w14:textId="77777777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B6A659" w14:textId="77777777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1894A7" w14:textId="77777777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136A4" w:rsidRPr="0022631D" w14:paraId="1F40C006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438E309F" w14:textId="41E84093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0EC0F4A" w14:textId="06020EAA" w:rsidR="00C136A4" w:rsidRPr="005E6CE1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3B136752" w14:textId="5DFA3FC9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9903A3">
              <w:rPr>
                <w:rFonts w:ascii="GHEA Grapalat" w:hAnsi="GHEA Grapalat"/>
                <w:color w:val="000000" w:themeColor="text1"/>
                <w:sz w:val="16"/>
                <w:szCs w:val="16"/>
              </w:rPr>
              <w:t>9000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6F7BAB" w14:textId="646DD9AF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E848E1" w14:textId="250A95D8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9903A3">
              <w:rPr>
                <w:rFonts w:ascii="GHEA Grapalat" w:hAnsi="GHEA Grapalat"/>
                <w:color w:val="000000" w:themeColor="text1"/>
                <w:sz w:val="16"/>
                <w:szCs w:val="16"/>
              </w:rPr>
              <w:t>9000</w:t>
            </w:r>
          </w:p>
        </w:tc>
      </w:tr>
      <w:tr w:rsidR="00C136A4" w:rsidRPr="0022631D" w14:paraId="02C9F4FC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12136952" w14:textId="1F38855E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DBC18AD" w14:textId="77777777" w:rsidR="00C136A4" w:rsidRPr="005E6CE1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040B6CEF" w14:textId="77777777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5EB642" w14:textId="77777777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82ECF9" w14:textId="77777777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136A4" w:rsidRPr="0022631D" w14:paraId="628B9230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18C829F0" w14:textId="14DCFE13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1FD8D1E" w14:textId="7D0BEC60" w:rsidR="00C136A4" w:rsidRPr="005E6CE1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071B99D5" w14:textId="36D2CEA1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9903A3">
              <w:rPr>
                <w:rFonts w:ascii="GHEA Grapalat" w:hAnsi="GHEA Grapalat"/>
                <w:color w:val="000000" w:themeColor="text1"/>
                <w:sz w:val="16"/>
                <w:szCs w:val="16"/>
              </w:rPr>
              <w:t>22500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9435D" w14:textId="504DD353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CA2F76" w14:textId="2999CE37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9903A3">
              <w:rPr>
                <w:rFonts w:ascii="GHEA Grapalat" w:hAnsi="GHEA Grapalat"/>
                <w:color w:val="000000" w:themeColor="text1"/>
                <w:sz w:val="16"/>
                <w:szCs w:val="16"/>
              </w:rPr>
              <w:t>22500</w:t>
            </w:r>
          </w:p>
        </w:tc>
      </w:tr>
      <w:tr w:rsidR="00C136A4" w:rsidRPr="0022631D" w14:paraId="4BB5F94E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1F7430DA" w14:textId="118D7947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C81A1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782E6DF" w14:textId="77777777" w:rsidR="00C136A4" w:rsidRPr="005E6CE1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03DFE463" w14:textId="77777777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49689B" w14:textId="77777777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3ED673" w14:textId="77777777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136A4" w:rsidRPr="0022631D" w14:paraId="0C2D262F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1F2A052C" w14:textId="301E8140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A1528AD" w14:textId="1D514972" w:rsidR="00C136A4" w:rsidRPr="005E6CE1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08C63776" w14:textId="14169803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6E622F">
              <w:rPr>
                <w:rFonts w:ascii="GHEA Grapalat" w:hAnsi="GHEA Grapalat"/>
                <w:color w:val="000000" w:themeColor="text1"/>
                <w:sz w:val="16"/>
                <w:szCs w:val="16"/>
              </w:rPr>
              <w:t>2000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4A6FB4" w14:textId="41D26203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AC0AF5" w14:textId="054AAC3B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6E622F">
              <w:rPr>
                <w:rFonts w:ascii="GHEA Grapalat" w:hAnsi="GHEA Grapalat"/>
                <w:color w:val="000000" w:themeColor="text1"/>
                <w:sz w:val="16"/>
                <w:szCs w:val="16"/>
              </w:rPr>
              <w:t>2000</w:t>
            </w:r>
          </w:p>
        </w:tc>
      </w:tr>
      <w:tr w:rsidR="00C136A4" w:rsidRPr="0022631D" w14:paraId="5F11A53C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3B1E8FFF" w14:textId="2B699B7B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C81A1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E8708F3" w14:textId="77777777" w:rsidR="00C136A4" w:rsidRPr="005E6CE1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3D6F078D" w14:textId="77777777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818BAE" w14:textId="77777777" w:rsidR="00C136A4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D87BC8" w14:textId="77777777" w:rsidR="00C136A4" w:rsidRPr="00D902DD" w:rsidRDefault="00C136A4" w:rsidP="00C13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81A14" w:rsidRPr="0022631D" w14:paraId="6CAB5136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42FCD91F" w14:textId="01B00290" w:rsidR="00C81A14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9224A6F" w14:textId="585EF14E" w:rsidR="00C81A14" w:rsidRPr="005E6CE1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338E6BCD" w14:textId="540286E7" w:rsidR="00C81A14" w:rsidRPr="00D902D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6E622F">
              <w:rPr>
                <w:rFonts w:ascii="GHEA Grapalat" w:hAnsi="GHEA Grapalat"/>
                <w:color w:val="000000" w:themeColor="text1"/>
                <w:sz w:val="16"/>
                <w:szCs w:val="16"/>
              </w:rPr>
              <w:t>8500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CA6B77" w14:textId="7FFE218F" w:rsidR="00C81A14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89A5D2" w14:textId="07BF7CF6" w:rsidR="00C81A14" w:rsidRPr="00D902D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6E622F">
              <w:rPr>
                <w:rFonts w:ascii="GHEA Grapalat" w:hAnsi="GHEA Grapalat"/>
                <w:color w:val="000000" w:themeColor="text1"/>
                <w:sz w:val="16"/>
                <w:szCs w:val="16"/>
              </w:rPr>
              <w:t>8500</w:t>
            </w:r>
          </w:p>
        </w:tc>
      </w:tr>
      <w:tr w:rsidR="00C81A14" w:rsidRPr="0022631D" w14:paraId="0BBB323F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0357825A" w14:textId="2015CB9E" w:rsidR="00C81A14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F306261" w14:textId="77777777" w:rsidR="00C81A14" w:rsidRPr="005E6CE1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0E3AF91C" w14:textId="77777777" w:rsidR="00C81A14" w:rsidRPr="00D902D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7360CC" w14:textId="77777777" w:rsidR="00C81A14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55195F" w14:textId="77777777" w:rsidR="00C81A14" w:rsidRPr="00D902D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81A14" w:rsidRPr="0022631D" w14:paraId="14371F0B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2783618C" w14:textId="4837B40B" w:rsidR="00C81A14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641F659" w14:textId="1C02EA82" w:rsidR="00C81A14" w:rsidRPr="005E6CE1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5B94A0E7" w14:textId="42B61853" w:rsidR="00C81A14" w:rsidRPr="00D902D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3BD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6000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ED9F66" w14:textId="5ECFFA1F" w:rsidR="00C81A14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08F1F6" w14:textId="002109F8" w:rsidR="00C81A14" w:rsidRPr="00D902D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3BD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6000</w:t>
            </w:r>
          </w:p>
        </w:tc>
      </w:tr>
      <w:tr w:rsidR="00C81A14" w:rsidRPr="0022631D" w14:paraId="3FF874D0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21AEB713" w14:textId="0423B6BA" w:rsidR="00C81A14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50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6B211B8" w14:textId="77777777" w:rsidR="00C81A14" w:rsidRPr="005E6CE1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385E9410" w14:textId="77777777" w:rsidR="00C81A14" w:rsidRPr="00D902D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6309F3" w14:textId="77777777" w:rsidR="00C81A14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81647A" w14:textId="77777777" w:rsidR="00C81A14" w:rsidRPr="00D902D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81A14" w:rsidRPr="0022631D" w14:paraId="32EF5F78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39A616E5" w14:textId="175CDCA0" w:rsidR="00C81A14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3C92609" w14:textId="6088B3AD" w:rsidR="00C81A14" w:rsidRPr="005E6CE1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46C4EEC0" w14:textId="2414A3DD" w:rsidR="00C81A14" w:rsidRPr="00D902D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414BF5">
              <w:rPr>
                <w:rFonts w:ascii="GHEA Grapalat" w:hAnsi="GHEA Grapalat"/>
                <w:color w:val="000000" w:themeColor="text1"/>
                <w:sz w:val="16"/>
                <w:szCs w:val="16"/>
              </w:rPr>
              <w:t>6500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82088" w14:textId="46DF1B58" w:rsidR="00C81A14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D4C0A6" w14:textId="7E870005" w:rsidR="00C81A14" w:rsidRPr="00D902D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414BF5">
              <w:rPr>
                <w:rFonts w:ascii="GHEA Grapalat" w:hAnsi="GHEA Grapalat"/>
                <w:color w:val="000000" w:themeColor="text1"/>
                <w:sz w:val="16"/>
                <w:szCs w:val="16"/>
              </w:rPr>
              <w:t>6500</w:t>
            </w:r>
          </w:p>
        </w:tc>
      </w:tr>
      <w:tr w:rsidR="00C81A14" w:rsidRPr="0022631D" w14:paraId="00D1CEE0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242E5D28" w14:textId="683526C4" w:rsidR="00C81A14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1B883DA" w14:textId="77777777" w:rsidR="00C81A14" w:rsidRPr="005E6CE1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3EA6FE23" w14:textId="77777777" w:rsidR="00C81A14" w:rsidRPr="00D902D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706A8B" w14:textId="77777777" w:rsidR="00C81A14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B42A91" w14:textId="77777777" w:rsidR="00C81A14" w:rsidRPr="00D902D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81A14" w:rsidRPr="0022631D" w14:paraId="11321251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0BFA24D2" w14:textId="398BEE74" w:rsidR="00C81A14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6633DAC" w14:textId="48479C8D" w:rsidR="00C81A14" w:rsidRPr="005E6CE1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7841A2FF" w14:textId="13465596" w:rsidR="00C81A14" w:rsidRPr="00D902D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4D479D">
              <w:rPr>
                <w:rFonts w:ascii="GHEA Grapalat" w:hAnsi="GHEA Grapalat"/>
                <w:color w:val="000000" w:themeColor="text1"/>
                <w:sz w:val="16"/>
                <w:szCs w:val="16"/>
              </w:rPr>
              <w:t>11500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16F8FA" w14:textId="0C4E27FF" w:rsidR="00C81A14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5A5314" w14:textId="217333FD" w:rsidR="00C81A14" w:rsidRPr="00D902D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4D479D">
              <w:rPr>
                <w:rFonts w:ascii="GHEA Grapalat" w:hAnsi="GHEA Grapalat"/>
                <w:color w:val="000000" w:themeColor="text1"/>
                <w:sz w:val="16"/>
                <w:szCs w:val="16"/>
              </w:rPr>
              <w:t>11500</w:t>
            </w:r>
          </w:p>
        </w:tc>
      </w:tr>
      <w:tr w:rsidR="00C81A14" w:rsidRPr="0022631D" w14:paraId="6084606A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48F55E0E" w14:textId="24F1037E" w:rsidR="00C81A14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8261482" w14:textId="77777777" w:rsidR="00C81A14" w:rsidRPr="005E6CE1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37ED7567" w14:textId="77777777" w:rsidR="00C81A14" w:rsidRPr="00D902D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DB069" w14:textId="77777777" w:rsidR="00C81A14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256445" w14:textId="77777777" w:rsidR="00C81A14" w:rsidRPr="00D902D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81A14" w:rsidRPr="0022631D" w14:paraId="0CCEF7C2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5173A8EF" w14:textId="011720E9" w:rsidR="00C81A14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D24BE47" w14:textId="6F563A5F" w:rsidR="00C81A14" w:rsidRPr="005E6CE1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65A48162" w14:textId="4005E8B3" w:rsidR="00C81A14" w:rsidRPr="00D902D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9B3B06">
              <w:rPr>
                <w:rFonts w:ascii="GHEA Grapalat" w:hAnsi="GHEA Grapalat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047366" w14:textId="3DBD04AD" w:rsidR="00C81A14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CC185A" w14:textId="7F98F014" w:rsidR="00C81A14" w:rsidRPr="00D902D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9B3B06">
              <w:rPr>
                <w:rFonts w:ascii="GHEA Grapalat" w:hAnsi="GHEA Grapalat"/>
                <w:color w:val="000000" w:themeColor="text1"/>
                <w:sz w:val="16"/>
                <w:szCs w:val="16"/>
              </w:rPr>
              <w:t>1500</w:t>
            </w:r>
          </w:p>
        </w:tc>
      </w:tr>
      <w:tr w:rsidR="00C81A14" w:rsidRPr="0022631D" w14:paraId="3BAFE4F3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7B0396C1" w14:textId="0B718852" w:rsidR="00C81A14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3BB5CAE" w14:textId="77777777" w:rsidR="00C81A14" w:rsidRPr="005E6CE1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55DF4EB5" w14:textId="77777777" w:rsidR="00C81A14" w:rsidRPr="00D902D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DB6B3D" w14:textId="77777777" w:rsidR="00C81A14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ADFC2B" w14:textId="77777777" w:rsidR="00C81A14" w:rsidRPr="00D902D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81A14" w:rsidRPr="0022631D" w14:paraId="61F40EB8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65EF0442" w14:textId="52525186" w:rsidR="00C81A14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D834AD8" w14:textId="3B0E5154" w:rsidR="00C81A14" w:rsidRPr="005E6CE1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50DB0567" w14:textId="5A5245BF" w:rsidR="00C81A14" w:rsidRPr="00D902D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5E22AE">
              <w:rPr>
                <w:rFonts w:ascii="GHEA Grapalat" w:hAnsi="GHEA Grapalat"/>
                <w:color w:val="000000" w:themeColor="text1"/>
                <w:sz w:val="16"/>
                <w:szCs w:val="16"/>
              </w:rPr>
              <w:t>75000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B1E73" w14:textId="214A9325" w:rsidR="00C81A14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7C2069" w14:textId="35E276A1" w:rsidR="00C81A14" w:rsidRPr="00D902D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5E22AE">
              <w:rPr>
                <w:rFonts w:ascii="GHEA Grapalat" w:hAnsi="GHEA Grapalat"/>
                <w:color w:val="000000" w:themeColor="text1"/>
                <w:sz w:val="16"/>
                <w:szCs w:val="16"/>
              </w:rPr>
              <w:t>75000</w:t>
            </w:r>
          </w:p>
        </w:tc>
      </w:tr>
      <w:tr w:rsidR="00C81A14" w:rsidRPr="0022631D" w14:paraId="19480D20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6AE599FC" w14:textId="2B9F5CA6" w:rsidR="00C81A14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5513D08" w14:textId="77777777" w:rsidR="00C81A14" w:rsidRPr="005E6CE1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189EFF5A" w14:textId="77777777" w:rsidR="00C81A14" w:rsidRPr="00D902D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B6CFF3" w14:textId="77777777" w:rsidR="00C81A14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547637" w14:textId="77777777" w:rsidR="00C81A14" w:rsidRPr="00D902D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81A14" w:rsidRPr="0022631D" w14:paraId="2FE430CB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7C2C42BD" w14:textId="133F1E3E" w:rsidR="00C81A14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9093CC1" w14:textId="7777F288" w:rsidR="00C81A14" w:rsidRPr="005E6CE1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026C87C4" w14:textId="693E6ADE" w:rsidR="00C81A14" w:rsidRPr="00D902D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5E22AE">
              <w:rPr>
                <w:rFonts w:ascii="GHEA Grapalat" w:hAnsi="GHEA Grapalat"/>
                <w:color w:val="000000" w:themeColor="text1"/>
                <w:sz w:val="16"/>
                <w:szCs w:val="16"/>
              </w:rPr>
              <w:t>75000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A120E7" w14:textId="1A96C3C8" w:rsidR="00C81A14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780852" w14:textId="33B01F6B" w:rsidR="00C81A14" w:rsidRPr="00D902D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5E22AE">
              <w:rPr>
                <w:rFonts w:ascii="GHEA Grapalat" w:hAnsi="GHEA Grapalat"/>
                <w:color w:val="000000" w:themeColor="text1"/>
                <w:sz w:val="16"/>
                <w:szCs w:val="16"/>
              </w:rPr>
              <w:t>75000</w:t>
            </w:r>
          </w:p>
        </w:tc>
      </w:tr>
      <w:tr w:rsidR="00C81A14" w:rsidRPr="0022631D" w14:paraId="39CA8A7C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6030B116" w14:textId="1A01470D" w:rsidR="00C81A14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70694EC" w14:textId="77777777" w:rsidR="00C81A14" w:rsidRPr="005E6CE1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628C0C35" w14:textId="77777777" w:rsidR="00C81A14" w:rsidRPr="00D902D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BD2B5D" w14:textId="77777777" w:rsidR="00C81A14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356E05" w14:textId="77777777" w:rsidR="00C81A14" w:rsidRPr="00D902D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81A14" w:rsidRPr="0022631D" w14:paraId="294A2EE3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2A2F9AA1" w14:textId="7981EA35" w:rsidR="00C81A14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F4BD552" w14:textId="0802EC7E" w:rsidR="00C81A14" w:rsidRPr="005E6CE1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1B43ABE5" w14:textId="1DACCEE9" w:rsidR="00C81A14" w:rsidRPr="00D902D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5E22AE">
              <w:rPr>
                <w:rFonts w:ascii="GHEA Grapalat" w:hAnsi="GHEA Grapalat"/>
                <w:color w:val="000000" w:themeColor="text1"/>
                <w:sz w:val="16"/>
                <w:szCs w:val="16"/>
              </w:rPr>
              <w:t>9000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62279" w14:textId="098A8715" w:rsidR="00C81A14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52ADC" w14:textId="4B65A41A" w:rsidR="00C81A14" w:rsidRPr="00D902D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5E22AE">
              <w:rPr>
                <w:rFonts w:ascii="GHEA Grapalat" w:hAnsi="GHEA Grapalat"/>
                <w:color w:val="000000" w:themeColor="text1"/>
                <w:sz w:val="16"/>
                <w:szCs w:val="16"/>
              </w:rPr>
              <w:t>9000</w:t>
            </w:r>
          </w:p>
        </w:tc>
      </w:tr>
      <w:tr w:rsidR="00C81A14" w:rsidRPr="0022631D" w14:paraId="7450F1FB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1DF582B3" w14:textId="6013589F" w:rsidR="00C81A14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EA3C466" w14:textId="77777777" w:rsidR="00C81A14" w:rsidRPr="005E6CE1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1BB25FD0" w14:textId="77777777" w:rsidR="00C81A14" w:rsidRPr="00D902D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1271A0" w14:textId="77777777" w:rsidR="00C81A14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9DD067" w14:textId="77777777" w:rsidR="00C81A14" w:rsidRPr="00D902D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81A14" w:rsidRPr="0022631D" w14:paraId="716BE147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31DF3BF1" w14:textId="0E4D3A28" w:rsidR="00C81A14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C0B6590" w14:textId="43BCD038" w:rsidR="00C81A14" w:rsidRPr="005E6CE1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3C443D6C" w14:textId="7C5279BA" w:rsidR="00C81A14" w:rsidRPr="00D902D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5E22AE">
              <w:rPr>
                <w:rFonts w:ascii="GHEA Grapalat" w:hAnsi="GHEA Grapalat"/>
                <w:color w:val="000000" w:themeColor="text1"/>
                <w:sz w:val="16"/>
                <w:szCs w:val="16"/>
              </w:rPr>
              <w:t>48000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F53898" w14:textId="0314D5FA" w:rsidR="00C81A14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88E952" w14:textId="425E2F04" w:rsidR="00C81A14" w:rsidRPr="00D902D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5E22AE">
              <w:rPr>
                <w:rFonts w:ascii="GHEA Grapalat" w:hAnsi="GHEA Grapalat"/>
                <w:color w:val="000000" w:themeColor="text1"/>
                <w:sz w:val="16"/>
                <w:szCs w:val="16"/>
              </w:rPr>
              <w:t>48000</w:t>
            </w:r>
          </w:p>
        </w:tc>
      </w:tr>
      <w:tr w:rsidR="00C81A14" w:rsidRPr="0022631D" w14:paraId="7390921B" w14:textId="77777777" w:rsidTr="00A27DCC">
        <w:trPr>
          <w:trHeight w:val="288"/>
        </w:trPr>
        <w:tc>
          <w:tcPr>
            <w:tcW w:w="11086" w:type="dxa"/>
            <w:gridSpan w:val="37"/>
            <w:shd w:val="clear" w:color="auto" w:fill="99CCFF"/>
            <w:vAlign w:val="center"/>
          </w:tcPr>
          <w:p w14:paraId="4F546416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81A14" w:rsidRPr="0022631D" w14:paraId="5C3F7AD6" w14:textId="77777777" w:rsidTr="00A27DCC">
        <w:tc>
          <w:tcPr>
            <w:tcW w:w="1108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20827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81A14" w:rsidRPr="0022631D" w14:paraId="3319DED4" w14:textId="77777777" w:rsidTr="00CF60CA">
        <w:tc>
          <w:tcPr>
            <w:tcW w:w="810" w:type="dxa"/>
            <w:vMerge w:val="restart"/>
            <w:shd w:val="clear" w:color="auto" w:fill="auto"/>
            <w:vAlign w:val="center"/>
          </w:tcPr>
          <w:p w14:paraId="0A584634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4"/>
            <w:vMerge w:val="restart"/>
            <w:shd w:val="clear" w:color="auto" w:fill="auto"/>
            <w:vAlign w:val="center"/>
          </w:tcPr>
          <w:p w14:paraId="7789DFED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3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07949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81A14" w:rsidRPr="0022631D" w14:paraId="7C6AE60E" w14:textId="77777777" w:rsidTr="00CF60CA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647DB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F520E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BD773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0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54AFE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AC18C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FF871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81A14" w:rsidRPr="0022631D" w14:paraId="03BADAB7" w14:textId="77777777" w:rsidTr="00CF60CA"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14:paraId="2C08B394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4DDFE6B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3763DEA" w14:textId="77777777" w:rsidR="00C81A14" w:rsidRPr="00F968EE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A321B30" w14:textId="77777777" w:rsidR="00C81A14" w:rsidRPr="00F968EE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4F49F0D4" w14:textId="77777777" w:rsidR="00C81A14" w:rsidRPr="00F968EE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4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2A8E089" w14:textId="77777777" w:rsidR="00C81A14" w:rsidRPr="00AE368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81A14" w:rsidRPr="0022631D" w14:paraId="50D0CCA5" w14:textId="77777777" w:rsidTr="00CF60CA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14:paraId="32654405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1EF4DBA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485D794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DABF7C0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94C2FF4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4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AD88E1E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81A14" w:rsidRPr="0022631D" w14:paraId="69EA012E" w14:textId="77777777" w:rsidTr="00CF60CA">
        <w:trPr>
          <w:trHeight w:val="331"/>
        </w:trPr>
        <w:tc>
          <w:tcPr>
            <w:tcW w:w="2249" w:type="dxa"/>
            <w:gridSpan w:val="5"/>
            <w:shd w:val="clear" w:color="auto" w:fill="auto"/>
            <w:vAlign w:val="center"/>
          </w:tcPr>
          <w:p w14:paraId="7547B52C" w14:textId="77777777" w:rsidR="00C81A14" w:rsidRPr="0022631D" w:rsidRDefault="00C81A14" w:rsidP="00C81A1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37" w:type="dxa"/>
            <w:gridSpan w:val="32"/>
            <w:shd w:val="clear" w:color="auto" w:fill="auto"/>
            <w:vAlign w:val="center"/>
          </w:tcPr>
          <w:p w14:paraId="5AFE5404" w14:textId="77777777" w:rsidR="00C81A14" w:rsidRPr="0022631D" w:rsidRDefault="00C81A14" w:rsidP="00C81A1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C81A14" w:rsidRPr="0022631D" w14:paraId="0E5DAF55" w14:textId="77777777" w:rsidTr="00A27DCC">
        <w:trPr>
          <w:trHeight w:val="289"/>
        </w:trPr>
        <w:tc>
          <w:tcPr>
            <w:tcW w:w="11086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3C38D9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81A14" w:rsidRPr="0022631D" w14:paraId="31457917" w14:textId="77777777" w:rsidTr="00CF60CA">
        <w:trPr>
          <w:trHeight w:val="346"/>
        </w:trPr>
        <w:tc>
          <w:tcPr>
            <w:tcW w:w="47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C02D5" w14:textId="77777777" w:rsidR="00C81A14" w:rsidRPr="0022631D" w:rsidRDefault="00C81A14" w:rsidP="00C81A1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7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56CA3" w14:textId="1B22957B" w:rsidR="00C81A14" w:rsidRPr="005844FF" w:rsidRDefault="00C06699" w:rsidP="00C81A1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10</w:t>
            </w:r>
            <w:r w:rsidR="00C81A1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03</w:t>
            </w:r>
            <w:r w:rsidR="00C81A1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.</w:t>
            </w:r>
            <w:r w:rsidR="00C81A1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6</w:t>
            </w:r>
            <w:r w:rsidR="00C81A14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/>
              </w:rPr>
              <w:t>թ</w:t>
            </w:r>
            <w:r w:rsidR="00C81A1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.</w:t>
            </w:r>
          </w:p>
        </w:tc>
      </w:tr>
      <w:tr w:rsidR="00C81A14" w:rsidRPr="0022631D" w14:paraId="18FF0B0E" w14:textId="77777777" w:rsidTr="00CF60CA">
        <w:trPr>
          <w:trHeight w:val="92"/>
        </w:trPr>
        <w:tc>
          <w:tcPr>
            <w:tcW w:w="4711" w:type="dxa"/>
            <w:gridSpan w:val="15"/>
            <w:vMerge w:val="restart"/>
            <w:shd w:val="clear" w:color="auto" w:fill="auto"/>
            <w:vAlign w:val="center"/>
          </w:tcPr>
          <w:p w14:paraId="514332F5" w14:textId="77777777" w:rsidR="00C81A14" w:rsidRPr="0022631D" w:rsidRDefault="00C81A14" w:rsidP="00C81A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49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6C569" w14:textId="77777777" w:rsidR="00C81A14" w:rsidRPr="0022631D" w:rsidRDefault="00C81A14" w:rsidP="00C81A1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8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00FE9" w14:textId="77777777" w:rsidR="00C81A14" w:rsidRPr="0022631D" w:rsidRDefault="00C81A14" w:rsidP="00C81A1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C81A14" w:rsidRPr="0022631D" w14:paraId="2AF09D1F" w14:textId="77777777" w:rsidTr="00CF60CA">
        <w:trPr>
          <w:trHeight w:val="92"/>
        </w:trPr>
        <w:tc>
          <w:tcPr>
            <w:tcW w:w="471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7CE6A" w14:textId="77777777" w:rsidR="00C81A14" w:rsidRPr="0022631D" w:rsidRDefault="00C81A14" w:rsidP="00C81A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66012" w14:textId="7293920A" w:rsidR="00C81A14" w:rsidRPr="00AE368D" w:rsidRDefault="00C81A14" w:rsidP="00C81A1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Կիրառելի չէ</w:t>
            </w:r>
          </w:p>
        </w:tc>
        <w:tc>
          <w:tcPr>
            <w:tcW w:w="38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068C9" w14:textId="62C93245" w:rsidR="00C81A14" w:rsidRPr="00EF6A02" w:rsidRDefault="00C81A14" w:rsidP="00C81A1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81A14" w:rsidRPr="0022631D" w14:paraId="022F17C4" w14:textId="77777777" w:rsidTr="00A27DCC">
        <w:trPr>
          <w:trHeight w:val="344"/>
        </w:trPr>
        <w:tc>
          <w:tcPr>
            <w:tcW w:w="11086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C86748" w14:textId="7CB3E42A" w:rsidR="00C81A14" w:rsidRPr="00E8108D" w:rsidRDefault="00C81A14" w:rsidP="00C81A1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C066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  <w:r w:rsidR="00C0669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03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.202</w:t>
            </w:r>
            <w:r w:rsidR="00C0669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6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/>
              </w:rPr>
              <w:t>թ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.</w:t>
            </w:r>
          </w:p>
        </w:tc>
      </w:tr>
      <w:tr w:rsidR="00C81A14" w:rsidRPr="0022631D" w14:paraId="76DD7D4E" w14:textId="77777777" w:rsidTr="00CF60CA">
        <w:trPr>
          <w:trHeight w:val="344"/>
        </w:trPr>
        <w:tc>
          <w:tcPr>
            <w:tcW w:w="47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F6F2D" w14:textId="77777777" w:rsidR="00C81A14" w:rsidRPr="0022631D" w:rsidRDefault="00C81A14" w:rsidP="00C81A1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7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8FB4C" w14:textId="043964E3" w:rsidR="00C81A14" w:rsidRPr="00E460E9" w:rsidRDefault="00C06699" w:rsidP="00C81A1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17</w:t>
            </w:r>
            <w:r w:rsidR="00C81A14"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.</w:t>
            </w: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03</w:t>
            </w:r>
            <w:r w:rsidR="00C81A14"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.</w:t>
            </w:r>
            <w:r w:rsidR="00C81A1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6</w:t>
            </w:r>
            <w:r w:rsidR="00C81A14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/>
              </w:rPr>
              <w:t>թ</w:t>
            </w:r>
            <w:r w:rsidR="00C81A1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.</w:t>
            </w:r>
          </w:p>
        </w:tc>
      </w:tr>
      <w:tr w:rsidR="00C81A14" w:rsidRPr="0022631D" w14:paraId="52188F57" w14:textId="77777777" w:rsidTr="00CF60CA">
        <w:trPr>
          <w:trHeight w:val="344"/>
        </w:trPr>
        <w:tc>
          <w:tcPr>
            <w:tcW w:w="47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D0C5A" w14:textId="77777777" w:rsidR="00C81A14" w:rsidRPr="0022631D" w:rsidRDefault="00C81A14" w:rsidP="00C81A1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7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FABA4" w14:textId="32C335FE" w:rsidR="00C81A14" w:rsidRPr="00E460E9" w:rsidRDefault="00C06699" w:rsidP="00C81A1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17</w:t>
            </w:r>
            <w:r w:rsidR="00C81A14"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.</w:t>
            </w: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03</w:t>
            </w:r>
            <w:r w:rsidR="00C81A1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6</w:t>
            </w:r>
            <w:r w:rsidR="00C81A14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/>
              </w:rPr>
              <w:t>թ</w:t>
            </w:r>
            <w:r w:rsidR="00C81A1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.</w:t>
            </w:r>
          </w:p>
        </w:tc>
      </w:tr>
      <w:tr w:rsidR="00C81A14" w:rsidRPr="0022631D" w14:paraId="1254EDA0" w14:textId="77777777" w:rsidTr="00A27DCC">
        <w:trPr>
          <w:trHeight w:val="288"/>
        </w:trPr>
        <w:tc>
          <w:tcPr>
            <w:tcW w:w="11086" w:type="dxa"/>
            <w:gridSpan w:val="37"/>
            <w:shd w:val="clear" w:color="auto" w:fill="99CCFF"/>
            <w:vAlign w:val="center"/>
          </w:tcPr>
          <w:p w14:paraId="133FD181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81A14" w:rsidRPr="0022631D" w14:paraId="1A0FF4B9" w14:textId="77777777" w:rsidTr="00CF60CA">
        <w:tc>
          <w:tcPr>
            <w:tcW w:w="810" w:type="dxa"/>
            <w:vMerge w:val="restart"/>
            <w:shd w:val="clear" w:color="auto" w:fill="auto"/>
            <w:vAlign w:val="center"/>
          </w:tcPr>
          <w:p w14:paraId="5F2CC999" w14:textId="77777777" w:rsidR="00C81A14" w:rsidRPr="0022631D" w:rsidRDefault="00C81A14" w:rsidP="00C81A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0" w:type="dxa"/>
            <w:gridSpan w:val="3"/>
            <w:vMerge w:val="restart"/>
            <w:shd w:val="clear" w:color="auto" w:fill="auto"/>
            <w:vAlign w:val="center"/>
          </w:tcPr>
          <w:p w14:paraId="543ECE71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66" w:type="dxa"/>
            <w:gridSpan w:val="33"/>
            <w:shd w:val="clear" w:color="auto" w:fill="auto"/>
            <w:vAlign w:val="center"/>
          </w:tcPr>
          <w:p w14:paraId="0882B96B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81A14" w:rsidRPr="0022631D" w14:paraId="5464F042" w14:textId="77777777" w:rsidTr="00CF60CA">
        <w:trPr>
          <w:gridAfter w:val="1"/>
          <w:wAfter w:w="16" w:type="dxa"/>
          <w:trHeight w:val="237"/>
        </w:trPr>
        <w:tc>
          <w:tcPr>
            <w:tcW w:w="810" w:type="dxa"/>
            <w:vMerge/>
            <w:shd w:val="clear" w:color="auto" w:fill="auto"/>
            <w:vAlign w:val="center"/>
          </w:tcPr>
          <w:p w14:paraId="712C0F2E" w14:textId="77777777" w:rsidR="00C81A14" w:rsidRPr="0022631D" w:rsidRDefault="00C81A14" w:rsidP="00C81A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shd w:val="clear" w:color="auto" w:fill="auto"/>
            <w:vAlign w:val="center"/>
          </w:tcPr>
          <w:p w14:paraId="424F5DD5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7" w:type="dxa"/>
            <w:gridSpan w:val="7"/>
            <w:vMerge w:val="restart"/>
            <w:shd w:val="clear" w:color="auto" w:fill="auto"/>
            <w:vAlign w:val="center"/>
          </w:tcPr>
          <w:p w14:paraId="79CF939C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2B5EC2B5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97" w:type="dxa"/>
            <w:gridSpan w:val="5"/>
            <w:vMerge w:val="restart"/>
            <w:shd w:val="clear" w:color="auto" w:fill="auto"/>
            <w:vAlign w:val="center"/>
          </w:tcPr>
          <w:p w14:paraId="6D60571E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14:paraId="23FB1109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873" w:type="dxa"/>
            <w:gridSpan w:val="9"/>
            <w:shd w:val="clear" w:color="auto" w:fill="auto"/>
            <w:vAlign w:val="center"/>
          </w:tcPr>
          <w:p w14:paraId="71C958EA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81A14" w:rsidRPr="0022631D" w14:paraId="64698E8D" w14:textId="77777777" w:rsidTr="00CF60CA">
        <w:trPr>
          <w:gridAfter w:val="1"/>
          <w:wAfter w:w="16" w:type="dxa"/>
          <w:trHeight w:val="238"/>
        </w:trPr>
        <w:tc>
          <w:tcPr>
            <w:tcW w:w="810" w:type="dxa"/>
            <w:vMerge/>
            <w:shd w:val="clear" w:color="auto" w:fill="auto"/>
            <w:vAlign w:val="center"/>
          </w:tcPr>
          <w:p w14:paraId="3F61F981" w14:textId="77777777" w:rsidR="00C81A14" w:rsidRPr="0022631D" w:rsidRDefault="00C81A14" w:rsidP="00C81A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shd w:val="clear" w:color="auto" w:fill="auto"/>
            <w:vAlign w:val="center"/>
          </w:tcPr>
          <w:p w14:paraId="2CADA86D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7" w:type="dxa"/>
            <w:gridSpan w:val="7"/>
            <w:vMerge/>
            <w:shd w:val="clear" w:color="auto" w:fill="auto"/>
            <w:vAlign w:val="center"/>
          </w:tcPr>
          <w:p w14:paraId="1D2319EB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66A60850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7" w:type="dxa"/>
            <w:gridSpan w:val="5"/>
            <w:vMerge/>
            <w:shd w:val="clear" w:color="auto" w:fill="auto"/>
            <w:vAlign w:val="center"/>
          </w:tcPr>
          <w:p w14:paraId="0A99CAE5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14:paraId="490960E6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73" w:type="dxa"/>
            <w:gridSpan w:val="9"/>
            <w:shd w:val="clear" w:color="auto" w:fill="auto"/>
            <w:vAlign w:val="center"/>
          </w:tcPr>
          <w:p w14:paraId="07D729C1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81A14" w:rsidRPr="0022631D" w14:paraId="404BF5A3" w14:textId="77777777" w:rsidTr="00CF60CA">
        <w:trPr>
          <w:gridAfter w:val="2"/>
          <w:wAfter w:w="41" w:type="dxa"/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EB554" w14:textId="77777777" w:rsidR="00C81A14" w:rsidRPr="0022631D" w:rsidRDefault="00C81A14" w:rsidP="00C81A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F25E4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D7584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2330E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D5B5A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167F88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77D91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8F281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06699" w:rsidRPr="008B4CF9" w14:paraId="6574167A" w14:textId="77777777" w:rsidTr="00CF60CA">
        <w:trPr>
          <w:gridAfter w:val="2"/>
          <w:wAfter w:w="41" w:type="dxa"/>
          <w:trHeight w:val="146"/>
        </w:trPr>
        <w:tc>
          <w:tcPr>
            <w:tcW w:w="810" w:type="dxa"/>
            <w:shd w:val="clear" w:color="auto" w:fill="auto"/>
            <w:vAlign w:val="center"/>
          </w:tcPr>
          <w:p w14:paraId="3D1B3F96" w14:textId="02720B4E" w:rsidR="00C06699" w:rsidRPr="00C06699" w:rsidRDefault="00C06699" w:rsidP="00C066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1-56</w:t>
            </w:r>
          </w:p>
        </w:tc>
        <w:tc>
          <w:tcPr>
            <w:tcW w:w="1410" w:type="dxa"/>
            <w:gridSpan w:val="3"/>
            <w:shd w:val="clear" w:color="auto" w:fill="auto"/>
          </w:tcPr>
          <w:p w14:paraId="5963415F" w14:textId="3B0A268C" w:rsidR="00C06699" w:rsidRPr="00657084" w:rsidRDefault="00C06699" w:rsidP="00C06699">
            <w:pPr>
              <w:ind w:left="-1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1827" w:type="dxa"/>
            <w:gridSpan w:val="7"/>
            <w:shd w:val="clear" w:color="auto" w:fill="auto"/>
            <w:vAlign w:val="center"/>
          </w:tcPr>
          <w:p w14:paraId="4FCFB838" w14:textId="059A187C" w:rsidR="00C06699" w:rsidRPr="001F5468" w:rsidRDefault="00C06699" w:rsidP="00C066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ՇՄԱՆՀ-ՄԱԱՊՁԲ-26/22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6EDB2CF5" w14:textId="4E412179" w:rsidR="00C06699" w:rsidRPr="00114CAC" w:rsidRDefault="00C06699" w:rsidP="00C066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17</w:t>
            </w:r>
            <w:r w:rsidRPr="00986D69">
              <w:rPr>
                <w:rFonts w:ascii="GHEA Grapalat" w:hAnsi="GHEA Grapalat" w:cs="Sylfaen"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03</w:t>
            </w:r>
            <w:r w:rsidRPr="00986D69">
              <w:rPr>
                <w:rFonts w:ascii="GHEA Grapalat" w:hAnsi="GHEA Grapalat" w:cs="Sylfaen"/>
                <w:sz w:val="16"/>
                <w:szCs w:val="16"/>
                <w:lang w:val="ru-RU"/>
              </w:rPr>
              <w:t>.202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6թ.</w:t>
            </w:r>
          </w:p>
        </w:tc>
        <w:tc>
          <w:tcPr>
            <w:tcW w:w="997" w:type="dxa"/>
            <w:gridSpan w:val="5"/>
            <w:shd w:val="clear" w:color="auto" w:fill="auto"/>
            <w:vAlign w:val="center"/>
          </w:tcPr>
          <w:p w14:paraId="25B24DE1" w14:textId="77777777" w:rsidR="00C06699" w:rsidRPr="005E22AE" w:rsidRDefault="00C06699" w:rsidP="00C06699">
            <w:pPr>
              <w:spacing w:line="0" w:lineRule="atLeast"/>
              <w:ind w:left="-12" w:hanging="28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5E22AE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Սույն պայմանագիրն ուժի մեջ մտնելու օրվանից հետո մինչև 25.12.2026թ:</w:t>
            </w:r>
          </w:p>
          <w:p w14:paraId="6958B36E" w14:textId="3EDC54E9" w:rsidR="00C06699" w:rsidRPr="00DC4BBE" w:rsidRDefault="00C06699" w:rsidP="00C06699">
            <w:pPr>
              <w:ind w:left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5"/>
            <w:shd w:val="clear" w:color="auto" w:fill="auto"/>
            <w:vAlign w:val="center"/>
          </w:tcPr>
          <w:p w14:paraId="0AE869B1" w14:textId="77777777" w:rsidR="00C06699" w:rsidRPr="00114CAC" w:rsidRDefault="00C06699" w:rsidP="00C066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bookmarkStart w:id="41" w:name="_Hlk224031045"/>
        <w:tc>
          <w:tcPr>
            <w:tcW w:w="1262" w:type="dxa"/>
            <w:gridSpan w:val="5"/>
            <w:shd w:val="clear" w:color="auto" w:fill="auto"/>
          </w:tcPr>
          <w:p w14:paraId="112B5FE7" w14:textId="59422452" w:rsidR="00C06699" w:rsidRPr="00DC4BBE" w:rsidRDefault="00C06699" w:rsidP="00C06699">
            <w:pPr>
              <w:ind w:left="-1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34F21">
              <w:rPr>
                <w:rFonts w:ascii="GHEA Grapalat" w:hAnsi="GHEA Grapalat"/>
                <w:color w:val="000000" w:themeColor="text1"/>
                <w:sz w:val="16"/>
                <w:szCs w:val="16"/>
              </w:rPr>
              <w:fldChar w:fldCharType="begin"/>
            </w:r>
            <w:r w:rsidRPr="00634F21">
              <w:rPr>
                <w:rFonts w:ascii="GHEA Grapalat" w:hAnsi="GHEA Grapalat"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Pr="00634F21">
              <w:rPr>
                <w:rFonts w:ascii="GHEA Grapalat" w:hAnsi="GHEA Grapalat"/>
                <w:color w:val="000000" w:themeColor="text1"/>
                <w:sz w:val="16"/>
                <w:szCs w:val="16"/>
              </w:rPr>
              <w:fldChar w:fldCharType="separate"/>
            </w:r>
            <w:r w:rsidRPr="00634F21">
              <w:rPr>
                <w:rFonts w:ascii="GHEA Grapalat" w:hAnsi="GHEA Grapalat"/>
                <w:noProof/>
                <w:color w:val="000000" w:themeColor="text1"/>
                <w:sz w:val="16"/>
                <w:szCs w:val="16"/>
              </w:rPr>
              <w:t>1490000</w:t>
            </w:r>
            <w:r w:rsidRPr="00634F21">
              <w:rPr>
                <w:rFonts w:ascii="GHEA Grapalat" w:hAnsi="GHEA Grapalat"/>
                <w:color w:val="000000" w:themeColor="text1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2586" w:type="dxa"/>
            <w:gridSpan w:val="3"/>
            <w:shd w:val="clear" w:color="auto" w:fill="auto"/>
          </w:tcPr>
          <w:p w14:paraId="480AE806" w14:textId="745F88A1" w:rsidR="00C06699" w:rsidRPr="00DC4BBE" w:rsidRDefault="00C06699" w:rsidP="00C06699">
            <w:pPr>
              <w:ind w:left="-1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34F21">
              <w:rPr>
                <w:rFonts w:ascii="GHEA Grapalat" w:hAnsi="GHEA Grapalat"/>
                <w:color w:val="000000" w:themeColor="text1"/>
                <w:sz w:val="16"/>
                <w:szCs w:val="16"/>
              </w:rPr>
              <w:fldChar w:fldCharType="begin"/>
            </w:r>
            <w:r w:rsidRPr="00634F21">
              <w:rPr>
                <w:rFonts w:ascii="GHEA Grapalat" w:hAnsi="GHEA Grapalat"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Pr="00634F21">
              <w:rPr>
                <w:rFonts w:ascii="GHEA Grapalat" w:hAnsi="GHEA Grapalat"/>
                <w:color w:val="000000" w:themeColor="text1"/>
                <w:sz w:val="16"/>
                <w:szCs w:val="16"/>
              </w:rPr>
              <w:fldChar w:fldCharType="separate"/>
            </w:r>
            <w:r w:rsidRPr="00634F21">
              <w:rPr>
                <w:rFonts w:ascii="GHEA Grapalat" w:hAnsi="GHEA Grapalat"/>
                <w:noProof/>
                <w:color w:val="000000" w:themeColor="text1"/>
                <w:sz w:val="16"/>
                <w:szCs w:val="16"/>
              </w:rPr>
              <w:t>1490000</w:t>
            </w:r>
            <w:r w:rsidRPr="00634F21">
              <w:rPr>
                <w:rFonts w:ascii="GHEA Grapalat" w:hAnsi="GHEA Grapalat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C81A14" w:rsidRPr="0022631D" w14:paraId="19DC994F" w14:textId="77777777" w:rsidTr="00A27DCC">
        <w:trPr>
          <w:trHeight w:val="150"/>
        </w:trPr>
        <w:tc>
          <w:tcPr>
            <w:tcW w:w="11086" w:type="dxa"/>
            <w:gridSpan w:val="37"/>
            <w:shd w:val="clear" w:color="auto" w:fill="auto"/>
            <w:vAlign w:val="center"/>
          </w:tcPr>
          <w:p w14:paraId="00856E14" w14:textId="77777777" w:rsidR="00C81A14" w:rsidRPr="0022631D" w:rsidRDefault="00C81A14" w:rsidP="00C81A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81A14" w:rsidRPr="0022631D" w14:paraId="6AB9AB22" w14:textId="77777777" w:rsidTr="00CF60CA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22D57" w14:textId="77777777" w:rsidR="00C81A14" w:rsidRPr="0022631D" w:rsidRDefault="00C81A14" w:rsidP="00C81A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22613" w14:textId="77777777" w:rsidR="00C81A14" w:rsidRPr="0022631D" w:rsidRDefault="00C81A14" w:rsidP="00C8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BA9BB" w14:textId="77777777" w:rsidR="00C81A14" w:rsidRPr="0022631D" w:rsidRDefault="00C81A14" w:rsidP="00C81A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B241B" w14:textId="77777777" w:rsidR="00C81A14" w:rsidRPr="0022631D" w:rsidRDefault="00C81A14" w:rsidP="00C81A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6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4E9FC" w14:textId="77777777" w:rsidR="00C81A14" w:rsidRPr="0022631D" w:rsidRDefault="00C81A14" w:rsidP="00C81A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6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216202" w14:textId="77777777" w:rsidR="00C81A14" w:rsidRPr="0022631D" w:rsidRDefault="00C81A14" w:rsidP="00C81A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06699" w:rsidRPr="0022631D" w14:paraId="1A375FAA" w14:textId="77777777" w:rsidTr="00CF60CA">
        <w:trPr>
          <w:trHeight w:val="15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73155" w14:textId="17DC0C28" w:rsidR="00C06699" w:rsidRPr="00DF5063" w:rsidRDefault="00C06699" w:rsidP="00C066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4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1-56</w:t>
            </w:r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35C7EFF" w14:textId="5C806D6A" w:rsidR="00C06699" w:rsidRPr="00DF5063" w:rsidRDefault="00C06699" w:rsidP="00C066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4"/>
                <w:lang w:val="hy-AM"/>
              </w:rPr>
            </w:pPr>
            <w:r w:rsidRPr="005E6CE1">
              <w:rPr>
                <w:rFonts w:ascii="GHEA Grapalat" w:hAnsi="GHEA Grapalat" w:cs="Courier New"/>
                <w:sz w:val="16"/>
                <w:szCs w:val="16"/>
                <w:lang w:val="hy-AM"/>
              </w:rPr>
              <w:t>ԱՁ Արտակ Հարությունյան</w:t>
            </w:r>
          </w:p>
        </w:tc>
        <w:tc>
          <w:tcPr>
            <w:tcW w:w="26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0AC84" w14:textId="6EEAFA41" w:rsidR="00C06699" w:rsidRPr="00C06699" w:rsidRDefault="00C06699" w:rsidP="00C066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C06699">
              <w:rPr>
                <w:rFonts w:ascii="GHEA Grapalat" w:hAnsi="GHEA Grapalat" w:cs="Courier New"/>
                <w:sz w:val="16"/>
                <w:szCs w:val="16"/>
                <w:lang w:val="hy-AM"/>
              </w:rPr>
              <w:t>ՀՀ, Շիրակի մարզ, ք. Մարալիկ, Ձերժինսկի 10/27</w:t>
            </w:r>
          </w:p>
        </w:tc>
        <w:tc>
          <w:tcPr>
            <w:tcW w:w="193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967206B" w14:textId="41DA1689" w:rsidR="00C06699" w:rsidRPr="00C06699" w:rsidRDefault="00C06699" w:rsidP="00C06699">
            <w:pPr>
              <w:widowControl w:val="0"/>
              <w:spacing w:before="0" w:after="0" w:line="0" w:lineRule="atLeast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C06699">
              <w:rPr>
                <w:rFonts w:ascii="GHEA Grapalat" w:hAnsi="GHEA Grapalat" w:cs="Courier New"/>
                <w:sz w:val="16"/>
                <w:szCs w:val="16"/>
                <w:lang w:val="hy-AM"/>
              </w:rPr>
              <w:t>aharutyunyan244@mail.ru</w:t>
            </w:r>
          </w:p>
        </w:tc>
        <w:tc>
          <w:tcPr>
            <w:tcW w:w="16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45361E4" w14:textId="24DE69F1" w:rsidR="00C06699" w:rsidRPr="00C06699" w:rsidRDefault="00C06699" w:rsidP="00C06699">
            <w:pPr>
              <w:widowControl w:val="0"/>
              <w:spacing w:before="0" w:after="0"/>
              <w:ind w:left="0" w:firstLine="0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C06699">
              <w:rPr>
                <w:rFonts w:ascii="GHEA Grapalat" w:hAnsi="GHEA Grapalat" w:cs="Courier New"/>
                <w:sz w:val="16"/>
                <w:szCs w:val="16"/>
                <w:lang w:val="hy-AM"/>
              </w:rPr>
              <w:t>220360816452000</w:t>
            </w:r>
          </w:p>
        </w:tc>
        <w:tc>
          <w:tcPr>
            <w:tcW w:w="26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DDF4A70" w14:textId="5A97EB53" w:rsidR="00C06699" w:rsidRPr="00C06699" w:rsidRDefault="00C06699" w:rsidP="00C066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C06699">
              <w:rPr>
                <w:rFonts w:ascii="GHEA Grapalat" w:hAnsi="GHEA Grapalat" w:cs="Courier New"/>
                <w:sz w:val="16"/>
                <w:szCs w:val="16"/>
                <w:lang w:val="hy-AM"/>
              </w:rPr>
              <w:t>20123234</w:t>
            </w:r>
          </w:p>
        </w:tc>
      </w:tr>
      <w:tr w:rsidR="00C06699" w:rsidRPr="00677056" w14:paraId="342B1010" w14:textId="77777777" w:rsidTr="00A27DCC">
        <w:trPr>
          <w:trHeight w:val="288"/>
        </w:trPr>
        <w:tc>
          <w:tcPr>
            <w:tcW w:w="11086" w:type="dxa"/>
            <w:gridSpan w:val="37"/>
            <w:shd w:val="clear" w:color="auto" w:fill="99CCFF"/>
            <w:vAlign w:val="center"/>
          </w:tcPr>
          <w:p w14:paraId="5F78B0FF" w14:textId="77777777" w:rsidR="00C06699" w:rsidRPr="00677056" w:rsidRDefault="00C06699" w:rsidP="00C066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6699" w:rsidRPr="0022631D" w14:paraId="3DF2B83C" w14:textId="77777777" w:rsidTr="00CF60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3FF17" w14:textId="77777777" w:rsidR="00C06699" w:rsidRPr="0022631D" w:rsidRDefault="00C06699" w:rsidP="00C0669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4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E07EB" w14:textId="77777777" w:rsidR="00C06699" w:rsidRPr="0022631D" w:rsidRDefault="00C06699" w:rsidP="00C0669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06699" w:rsidRPr="0022631D" w14:paraId="4BCDC461" w14:textId="77777777" w:rsidTr="00A27DCC">
        <w:trPr>
          <w:trHeight w:val="288"/>
        </w:trPr>
        <w:tc>
          <w:tcPr>
            <w:tcW w:w="11086" w:type="dxa"/>
            <w:gridSpan w:val="37"/>
            <w:shd w:val="clear" w:color="auto" w:fill="99CCFF"/>
            <w:vAlign w:val="center"/>
          </w:tcPr>
          <w:p w14:paraId="2392A4EC" w14:textId="77777777" w:rsidR="00C06699" w:rsidRPr="0022631D" w:rsidRDefault="00C06699" w:rsidP="00C066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06699" w:rsidRPr="00E56328" w14:paraId="0D4EF28B" w14:textId="77777777" w:rsidTr="00A27DCC">
        <w:trPr>
          <w:trHeight w:val="288"/>
        </w:trPr>
        <w:tc>
          <w:tcPr>
            <w:tcW w:w="11086" w:type="dxa"/>
            <w:gridSpan w:val="37"/>
            <w:shd w:val="clear" w:color="auto" w:fill="auto"/>
            <w:vAlign w:val="center"/>
          </w:tcPr>
          <w:p w14:paraId="2FF3A47E" w14:textId="77777777" w:rsidR="00C06699" w:rsidRPr="00E4188B" w:rsidRDefault="00C06699" w:rsidP="00C0669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0FA34CA" w14:textId="77777777" w:rsidR="00C06699" w:rsidRPr="004D078F" w:rsidRDefault="00C06699" w:rsidP="00C0669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09C7FA02" w14:textId="77777777" w:rsidR="00C06699" w:rsidRPr="004D078F" w:rsidRDefault="00C06699" w:rsidP="00C0669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57CEE349" w14:textId="77777777" w:rsidR="00C06699" w:rsidRPr="004D078F" w:rsidRDefault="00C06699" w:rsidP="00C0669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6F24914" w14:textId="77777777" w:rsidR="00C06699" w:rsidRPr="004D078F" w:rsidRDefault="00C06699" w:rsidP="00C0669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07EA4AC7" w14:textId="77777777" w:rsidR="00C06699" w:rsidRPr="004D078F" w:rsidRDefault="00C06699" w:rsidP="00C0669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424364D9" w14:textId="77777777" w:rsidR="00C06699" w:rsidRPr="004D078F" w:rsidRDefault="00C06699" w:rsidP="00C0669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E80A749" w14:textId="77777777" w:rsidR="00C06699" w:rsidRPr="004D078F" w:rsidRDefault="00C06699" w:rsidP="00C0669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189E55D1" w14:textId="77777777" w:rsidR="00C06699" w:rsidRPr="004D078F" w:rsidRDefault="00C06699" w:rsidP="00C0669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D56AF2">
              <w:rPr>
                <w:rFonts w:ascii="GHEA Grapalat" w:hAnsi="GHEA Grapalat"/>
                <w:u w:val="single"/>
                <w:lang w:val="af-ZA"/>
              </w:rPr>
              <w:t xml:space="preserve"> ani.hamaynqapetaran.91@mail.ru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C06699" w:rsidRPr="00E56328" w14:paraId="0DE7F477" w14:textId="77777777" w:rsidTr="00A27DCC">
        <w:trPr>
          <w:trHeight w:val="288"/>
        </w:trPr>
        <w:tc>
          <w:tcPr>
            <w:tcW w:w="11086" w:type="dxa"/>
            <w:gridSpan w:val="37"/>
            <w:shd w:val="clear" w:color="auto" w:fill="99CCFF"/>
            <w:vAlign w:val="center"/>
          </w:tcPr>
          <w:p w14:paraId="28BB7A24" w14:textId="77777777" w:rsidR="00C06699" w:rsidRPr="0022631D" w:rsidRDefault="00C06699" w:rsidP="00C066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3B498108" w14:textId="77777777" w:rsidR="00C06699" w:rsidRPr="0022631D" w:rsidRDefault="00C06699" w:rsidP="00C066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6699" w:rsidRPr="00E56328" w14:paraId="3E5FD154" w14:textId="77777777" w:rsidTr="00CF60CA">
        <w:trPr>
          <w:trHeight w:val="475"/>
        </w:trPr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69A2391" w14:textId="77777777" w:rsidR="00C06699" w:rsidRPr="0022631D" w:rsidRDefault="00C06699" w:rsidP="00C066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32533D34" w14:textId="58B4FBCE" w:rsidR="00C06699" w:rsidRPr="00E81CD3" w:rsidRDefault="00C06699" w:rsidP="00C066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81C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C06699" w:rsidRPr="00E56328" w14:paraId="5A36620F" w14:textId="77777777" w:rsidTr="00A27DCC">
        <w:trPr>
          <w:trHeight w:val="288"/>
        </w:trPr>
        <w:tc>
          <w:tcPr>
            <w:tcW w:w="11086" w:type="dxa"/>
            <w:gridSpan w:val="37"/>
            <w:shd w:val="clear" w:color="auto" w:fill="99CCFF"/>
            <w:vAlign w:val="center"/>
          </w:tcPr>
          <w:p w14:paraId="7CEE4A65" w14:textId="77777777" w:rsidR="00C06699" w:rsidRPr="0022631D" w:rsidRDefault="00C06699" w:rsidP="00C066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CA8FE73" w14:textId="77777777" w:rsidR="00C06699" w:rsidRPr="0022631D" w:rsidRDefault="00C06699" w:rsidP="00C066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6699" w:rsidRPr="00E56328" w14:paraId="17AD6734" w14:textId="77777777" w:rsidTr="00CF60CA">
        <w:trPr>
          <w:trHeight w:val="427"/>
        </w:trPr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CC2F2" w14:textId="77777777" w:rsidR="00C06699" w:rsidRPr="0022631D" w:rsidRDefault="00C06699" w:rsidP="00C066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FB486" w14:textId="77777777" w:rsidR="00C06699" w:rsidRPr="0022631D" w:rsidRDefault="00C06699" w:rsidP="00C066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չեն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հայտնաբերվել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C06699" w:rsidRPr="00E56328" w14:paraId="70FBB21F" w14:textId="77777777" w:rsidTr="00A27DCC">
        <w:trPr>
          <w:trHeight w:val="288"/>
        </w:trPr>
        <w:tc>
          <w:tcPr>
            <w:tcW w:w="11086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25CE64B" w14:textId="77777777" w:rsidR="00C06699" w:rsidRPr="0022631D" w:rsidRDefault="00C06699" w:rsidP="00C066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6699" w:rsidRPr="00CF60CA" w14:paraId="695A7213" w14:textId="77777777" w:rsidTr="00CF60CA">
        <w:trPr>
          <w:trHeight w:val="427"/>
        </w:trPr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D383E" w14:textId="77777777" w:rsidR="00C06699" w:rsidRPr="00E56328" w:rsidRDefault="00C06699" w:rsidP="00C066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934211" w14:textId="77777777" w:rsidR="00C06699" w:rsidRPr="00E56328" w:rsidRDefault="00C06699" w:rsidP="00C066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C3DF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ներկայացվել</w:t>
            </w:r>
          </w:p>
        </w:tc>
      </w:tr>
      <w:tr w:rsidR="00C06699" w:rsidRPr="00CF60CA" w14:paraId="51650BF6" w14:textId="77777777" w:rsidTr="00A27DCC">
        <w:trPr>
          <w:trHeight w:val="288"/>
        </w:trPr>
        <w:tc>
          <w:tcPr>
            <w:tcW w:w="11086" w:type="dxa"/>
            <w:gridSpan w:val="37"/>
            <w:shd w:val="clear" w:color="auto" w:fill="99CCFF"/>
            <w:vAlign w:val="center"/>
          </w:tcPr>
          <w:p w14:paraId="4DD722F6" w14:textId="77777777" w:rsidR="00C06699" w:rsidRPr="00E56328" w:rsidRDefault="00C06699" w:rsidP="00C066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6699" w:rsidRPr="0022631D" w14:paraId="26690B72" w14:textId="77777777" w:rsidTr="00CF60CA">
        <w:trPr>
          <w:trHeight w:val="427"/>
        </w:trPr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8B8FB" w14:textId="77777777" w:rsidR="00C06699" w:rsidRPr="0022631D" w:rsidRDefault="00C06699" w:rsidP="00C066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D3C25" w14:textId="77777777" w:rsidR="00C06699" w:rsidRPr="0022631D" w:rsidRDefault="00C06699" w:rsidP="00C066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06699" w:rsidRPr="0022631D" w14:paraId="4B9F839F" w14:textId="77777777" w:rsidTr="00A27DCC">
        <w:trPr>
          <w:trHeight w:val="288"/>
        </w:trPr>
        <w:tc>
          <w:tcPr>
            <w:tcW w:w="11086" w:type="dxa"/>
            <w:gridSpan w:val="37"/>
            <w:shd w:val="clear" w:color="auto" w:fill="99CCFF"/>
            <w:vAlign w:val="center"/>
          </w:tcPr>
          <w:p w14:paraId="26E8CA24" w14:textId="77777777" w:rsidR="00C06699" w:rsidRPr="0022631D" w:rsidRDefault="00C06699" w:rsidP="00C066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06699" w:rsidRPr="0022631D" w14:paraId="48C0A923" w14:textId="77777777" w:rsidTr="00A27DCC">
        <w:trPr>
          <w:trHeight w:val="227"/>
        </w:trPr>
        <w:tc>
          <w:tcPr>
            <w:tcW w:w="11086" w:type="dxa"/>
            <w:gridSpan w:val="37"/>
            <w:shd w:val="clear" w:color="auto" w:fill="auto"/>
            <w:vAlign w:val="center"/>
          </w:tcPr>
          <w:p w14:paraId="41893B9C" w14:textId="77777777" w:rsidR="00C06699" w:rsidRPr="0022631D" w:rsidRDefault="00C06699" w:rsidP="00C066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06699" w:rsidRPr="0022631D" w14:paraId="228E32CE" w14:textId="77777777" w:rsidTr="00CF60CA">
        <w:trPr>
          <w:trHeight w:val="47"/>
        </w:trPr>
        <w:tc>
          <w:tcPr>
            <w:tcW w:w="33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578E9" w14:textId="77777777" w:rsidR="00C06699" w:rsidRPr="0022631D" w:rsidRDefault="00C06699" w:rsidP="00C066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6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C4A47" w14:textId="77777777" w:rsidR="00C06699" w:rsidRPr="0022631D" w:rsidRDefault="00C06699" w:rsidP="00C066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1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A5226" w14:textId="77777777" w:rsidR="00C06699" w:rsidRPr="0022631D" w:rsidRDefault="00C06699" w:rsidP="00C066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06699" w:rsidRPr="006F5A90" w14:paraId="0FF66AD3" w14:textId="77777777" w:rsidTr="00CF60CA">
        <w:trPr>
          <w:trHeight w:val="47"/>
        </w:trPr>
        <w:tc>
          <w:tcPr>
            <w:tcW w:w="3324" w:type="dxa"/>
            <w:gridSpan w:val="8"/>
            <w:shd w:val="clear" w:color="auto" w:fill="auto"/>
            <w:vAlign w:val="center"/>
          </w:tcPr>
          <w:p w14:paraId="443FC8C0" w14:textId="77777777" w:rsidR="00C06699" w:rsidRPr="006F5A90" w:rsidRDefault="00C06699" w:rsidP="00C066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Սաթենիկ զաքարյան</w:t>
            </w:r>
          </w:p>
        </w:tc>
        <w:tc>
          <w:tcPr>
            <w:tcW w:w="3645" w:type="dxa"/>
            <w:gridSpan w:val="18"/>
            <w:shd w:val="clear" w:color="auto" w:fill="auto"/>
            <w:vAlign w:val="center"/>
          </w:tcPr>
          <w:p w14:paraId="5E054544" w14:textId="77777777" w:rsidR="00C06699" w:rsidRPr="006F5A90" w:rsidRDefault="00C06699" w:rsidP="00C066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094687455</w:t>
            </w:r>
          </w:p>
        </w:tc>
        <w:tc>
          <w:tcPr>
            <w:tcW w:w="4117" w:type="dxa"/>
            <w:gridSpan w:val="11"/>
            <w:shd w:val="clear" w:color="auto" w:fill="auto"/>
            <w:vAlign w:val="center"/>
          </w:tcPr>
          <w:p w14:paraId="0B3F218A" w14:textId="77777777" w:rsidR="00C06699" w:rsidRPr="006F5A90" w:rsidRDefault="00C06699" w:rsidP="00C066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F5A9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ani.hamaynqapetaran.91@mail.ru</w:t>
            </w:r>
          </w:p>
        </w:tc>
      </w:tr>
    </w:tbl>
    <w:p w14:paraId="7B6CE34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B576D8A" w14:textId="7AAB7943" w:rsidR="0022631D" w:rsidRPr="007271ED" w:rsidRDefault="007271E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b/>
          <w:sz w:val="18"/>
          <w:szCs w:val="14"/>
          <w:lang w:val="hy-AM" w:eastAsia="ru-RU"/>
        </w:rPr>
      </w:pPr>
      <w:r w:rsidRPr="007271ED">
        <w:rPr>
          <w:rFonts w:ascii="GHEA Grapalat" w:eastAsia="Times New Roman" w:hAnsi="GHEA Grapalat" w:cs="Sylfaen"/>
          <w:b/>
          <w:sz w:val="18"/>
          <w:szCs w:val="14"/>
          <w:lang w:val="hy-AM" w:eastAsia="ru-RU"/>
        </w:rPr>
        <w:t xml:space="preserve">Պատվիրատու՝ </w:t>
      </w:r>
      <w:r w:rsidR="002B7E98">
        <w:rPr>
          <w:rFonts w:ascii="GHEA Grapalat" w:eastAsia="Times New Roman" w:hAnsi="GHEA Grapalat" w:cs="Sylfaen"/>
          <w:b/>
          <w:sz w:val="18"/>
          <w:szCs w:val="14"/>
          <w:lang w:val="hy-AM" w:eastAsia="ru-RU"/>
        </w:rPr>
        <w:t xml:space="preserve">ՀՀ ՇՄ </w:t>
      </w:r>
      <w:r w:rsidRPr="007271ED">
        <w:rPr>
          <w:rFonts w:ascii="GHEA Grapalat" w:eastAsia="Times New Roman" w:hAnsi="GHEA Grapalat" w:cs="Sylfaen"/>
          <w:b/>
          <w:sz w:val="18"/>
          <w:szCs w:val="14"/>
          <w:lang w:val="hy-AM" w:eastAsia="ru-RU"/>
        </w:rPr>
        <w:t>Անի համայնքապետարան</w:t>
      </w:r>
    </w:p>
    <w:p w14:paraId="041205B4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42717134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39BE5" w14:textId="77777777" w:rsidR="00190424" w:rsidRDefault="00190424" w:rsidP="0022631D">
      <w:pPr>
        <w:spacing w:before="0" w:after="0"/>
      </w:pPr>
      <w:r>
        <w:separator/>
      </w:r>
    </w:p>
  </w:endnote>
  <w:endnote w:type="continuationSeparator" w:id="0">
    <w:p w14:paraId="3165FF8F" w14:textId="77777777" w:rsidR="00190424" w:rsidRDefault="0019042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1CC0C" w14:textId="77777777" w:rsidR="00190424" w:rsidRDefault="00190424" w:rsidP="0022631D">
      <w:pPr>
        <w:spacing w:before="0" w:after="0"/>
      </w:pPr>
      <w:r>
        <w:separator/>
      </w:r>
    </w:p>
  </w:footnote>
  <w:footnote w:type="continuationSeparator" w:id="0">
    <w:p w14:paraId="62A7B829" w14:textId="77777777" w:rsidR="00190424" w:rsidRDefault="00190424" w:rsidP="0022631D">
      <w:pPr>
        <w:spacing w:before="0" w:after="0"/>
      </w:pPr>
      <w:r>
        <w:continuationSeparator/>
      </w:r>
    </w:p>
  </w:footnote>
  <w:footnote w:id="1">
    <w:p w14:paraId="52DA4CBE" w14:textId="2C18882E" w:rsidR="00F5269D" w:rsidRPr="00541A77" w:rsidRDefault="004D2DAA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2"/>
          <w:szCs w:val="12"/>
          <w:lang w:val="hy-AM"/>
        </w:rPr>
        <w:t>7</w:t>
      </w:r>
      <w:r w:rsidR="00F5269D" w:rsidRPr="00541A77">
        <w:rPr>
          <w:rFonts w:ascii="GHEA Grapalat" w:hAnsi="GHEA Grapalat"/>
          <w:bCs/>
          <w:i/>
          <w:sz w:val="10"/>
          <w:szCs w:val="10"/>
        </w:rPr>
        <w:footnoteRef/>
      </w:r>
      <w:r w:rsidR="00F5269D"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="00F5269D"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="00F5269D"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="00F5269D"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="00F5269D"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="00F5269D"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="00F5269D"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="00F5269D"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="00F5269D"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="00F5269D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="00F5269D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="00F5269D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="00F5269D">
        <w:rPr>
          <w:rFonts w:ascii="GHEA Grapalat" w:hAnsi="GHEA Grapalat"/>
          <w:bCs/>
          <w:i/>
          <w:sz w:val="12"/>
          <w:szCs w:val="12"/>
        </w:rPr>
        <w:t>,</w:t>
      </w:r>
      <w:r w:rsidR="00F5269D"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="00F5269D"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="00F5269D"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="00F5269D"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1BBF0006" w14:textId="442D21C1" w:rsidR="00F5269D" w:rsidRPr="002D0BF6" w:rsidRDefault="00F5269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="004D2DAA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8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970A858" w14:textId="77777777" w:rsidR="00F5269D" w:rsidRPr="002D0BF6" w:rsidRDefault="00F5269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1F6FA5B" w14:textId="77777777" w:rsidR="00EC0160" w:rsidRPr="002D0BF6" w:rsidRDefault="00EC016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AEF4C5A" w14:textId="77777777" w:rsidR="00EC0160" w:rsidRPr="002D0BF6" w:rsidRDefault="00EC0160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950E3A1" w14:textId="77777777" w:rsidR="00C81A14" w:rsidRPr="00871366" w:rsidRDefault="00C81A1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F393D2C" w14:textId="77777777" w:rsidR="00C81A14" w:rsidRPr="002D0BF6" w:rsidRDefault="00C81A14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51ECCF33" w14:textId="77777777" w:rsidR="00C06699" w:rsidRPr="0078682E" w:rsidRDefault="00C0669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4D5A814" w14:textId="77777777" w:rsidR="00C06699" w:rsidRPr="0078682E" w:rsidRDefault="00C06699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39DC4DC" w14:textId="77777777" w:rsidR="00C06699" w:rsidRPr="00005B9C" w:rsidRDefault="00C06699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118FE"/>
    <w:multiLevelType w:val="hybridMultilevel"/>
    <w:tmpl w:val="F21CE06A"/>
    <w:lvl w:ilvl="0" w:tplc="040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" w15:restartNumberingAfterBreak="0">
    <w:nsid w:val="0F864A33"/>
    <w:multiLevelType w:val="hybridMultilevel"/>
    <w:tmpl w:val="8D24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94979"/>
    <w:multiLevelType w:val="hybridMultilevel"/>
    <w:tmpl w:val="33A46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D79BE"/>
    <w:multiLevelType w:val="hybridMultilevel"/>
    <w:tmpl w:val="A12CC48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3DE1B1E"/>
    <w:multiLevelType w:val="multilevel"/>
    <w:tmpl w:val="27DA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980259D"/>
    <w:multiLevelType w:val="hybridMultilevel"/>
    <w:tmpl w:val="5D969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 w15:restartNumberingAfterBreak="0">
    <w:nsid w:val="6C9A1EEC"/>
    <w:multiLevelType w:val="hybridMultilevel"/>
    <w:tmpl w:val="AD947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60772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2" w:hanging="360"/>
      </w:pPr>
      <w:rPr>
        <w:rFonts w:cs="Sylfaen"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 w:hint="default"/>
      </w:rPr>
    </w:lvl>
  </w:abstractNum>
  <w:abstractNum w:abstractNumId="12" w15:restartNumberingAfterBreak="0">
    <w:nsid w:val="70525B5F"/>
    <w:multiLevelType w:val="hybridMultilevel"/>
    <w:tmpl w:val="35E64988"/>
    <w:lvl w:ilvl="0" w:tplc="01509C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5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</w:num>
  <w:num w:numId="10">
    <w:abstractNumId w:val="12"/>
  </w:num>
  <w:num w:numId="11">
    <w:abstractNumId w:val="10"/>
  </w:num>
  <w:num w:numId="12">
    <w:abstractNumId w:val="7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15264"/>
    <w:rsid w:val="00044EA8"/>
    <w:rsid w:val="00046CCF"/>
    <w:rsid w:val="00051ECE"/>
    <w:rsid w:val="00053F7B"/>
    <w:rsid w:val="0007090E"/>
    <w:rsid w:val="00073D66"/>
    <w:rsid w:val="000B0199"/>
    <w:rsid w:val="000E4FF1"/>
    <w:rsid w:val="000F376D"/>
    <w:rsid w:val="001021B0"/>
    <w:rsid w:val="00114CAC"/>
    <w:rsid w:val="001526CF"/>
    <w:rsid w:val="00174F6C"/>
    <w:rsid w:val="00182920"/>
    <w:rsid w:val="0018422F"/>
    <w:rsid w:val="00190424"/>
    <w:rsid w:val="001A1999"/>
    <w:rsid w:val="001C1BE1"/>
    <w:rsid w:val="001E0091"/>
    <w:rsid w:val="001F5468"/>
    <w:rsid w:val="0022631D"/>
    <w:rsid w:val="00257924"/>
    <w:rsid w:val="00294C84"/>
    <w:rsid w:val="00295B92"/>
    <w:rsid w:val="002A5126"/>
    <w:rsid w:val="002B7E98"/>
    <w:rsid w:val="002E4E6F"/>
    <w:rsid w:val="002E6D7D"/>
    <w:rsid w:val="002F16CC"/>
    <w:rsid w:val="002F1FEB"/>
    <w:rsid w:val="00332B2C"/>
    <w:rsid w:val="00347F09"/>
    <w:rsid w:val="00367669"/>
    <w:rsid w:val="00371B1D"/>
    <w:rsid w:val="003A58C8"/>
    <w:rsid w:val="003B2758"/>
    <w:rsid w:val="003C08DC"/>
    <w:rsid w:val="003D33CE"/>
    <w:rsid w:val="003E3D40"/>
    <w:rsid w:val="003E6978"/>
    <w:rsid w:val="003F7A8C"/>
    <w:rsid w:val="00433E3C"/>
    <w:rsid w:val="00472069"/>
    <w:rsid w:val="00474C2F"/>
    <w:rsid w:val="004764CD"/>
    <w:rsid w:val="004875E0"/>
    <w:rsid w:val="004A15B0"/>
    <w:rsid w:val="004D078F"/>
    <w:rsid w:val="004D2DAA"/>
    <w:rsid w:val="004E0CAE"/>
    <w:rsid w:val="004E376E"/>
    <w:rsid w:val="00503BCC"/>
    <w:rsid w:val="00504DBB"/>
    <w:rsid w:val="005421CC"/>
    <w:rsid w:val="00546023"/>
    <w:rsid w:val="005737F9"/>
    <w:rsid w:val="00573C4A"/>
    <w:rsid w:val="00583026"/>
    <w:rsid w:val="005844FF"/>
    <w:rsid w:val="005A28FC"/>
    <w:rsid w:val="005B1CC3"/>
    <w:rsid w:val="005C1D8D"/>
    <w:rsid w:val="005D5FBD"/>
    <w:rsid w:val="005E6CE1"/>
    <w:rsid w:val="0060165A"/>
    <w:rsid w:val="00607C9A"/>
    <w:rsid w:val="00627750"/>
    <w:rsid w:val="00646760"/>
    <w:rsid w:val="00657084"/>
    <w:rsid w:val="00677056"/>
    <w:rsid w:val="00690ECB"/>
    <w:rsid w:val="006A38B4"/>
    <w:rsid w:val="006B2E21"/>
    <w:rsid w:val="006C0266"/>
    <w:rsid w:val="006E0D92"/>
    <w:rsid w:val="006E1A83"/>
    <w:rsid w:val="006F2779"/>
    <w:rsid w:val="006F5A90"/>
    <w:rsid w:val="007060FC"/>
    <w:rsid w:val="007271ED"/>
    <w:rsid w:val="007732E7"/>
    <w:rsid w:val="007851E4"/>
    <w:rsid w:val="0078682E"/>
    <w:rsid w:val="0081420B"/>
    <w:rsid w:val="00830BC1"/>
    <w:rsid w:val="008A3C8F"/>
    <w:rsid w:val="008B4CF9"/>
    <w:rsid w:val="008C4E62"/>
    <w:rsid w:val="008C6635"/>
    <w:rsid w:val="008D1619"/>
    <w:rsid w:val="008E493A"/>
    <w:rsid w:val="008F50DB"/>
    <w:rsid w:val="0097575A"/>
    <w:rsid w:val="009759C4"/>
    <w:rsid w:val="00986D69"/>
    <w:rsid w:val="009A7022"/>
    <w:rsid w:val="009C1357"/>
    <w:rsid w:val="009C5E0F"/>
    <w:rsid w:val="009E75FF"/>
    <w:rsid w:val="009E7D1C"/>
    <w:rsid w:val="00A27DCC"/>
    <w:rsid w:val="00A306F5"/>
    <w:rsid w:val="00A31820"/>
    <w:rsid w:val="00A411E5"/>
    <w:rsid w:val="00AA32E4"/>
    <w:rsid w:val="00AB72AF"/>
    <w:rsid w:val="00AD07B9"/>
    <w:rsid w:val="00AD59DC"/>
    <w:rsid w:val="00AE368D"/>
    <w:rsid w:val="00B24F55"/>
    <w:rsid w:val="00B312CE"/>
    <w:rsid w:val="00B407C5"/>
    <w:rsid w:val="00B4178D"/>
    <w:rsid w:val="00B75762"/>
    <w:rsid w:val="00B91DE2"/>
    <w:rsid w:val="00B94EA2"/>
    <w:rsid w:val="00BA03B0"/>
    <w:rsid w:val="00BB0A93"/>
    <w:rsid w:val="00BD3D4E"/>
    <w:rsid w:val="00BE48B0"/>
    <w:rsid w:val="00BF1465"/>
    <w:rsid w:val="00BF4745"/>
    <w:rsid w:val="00C06699"/>
    <w:rsid w:val="00C136A4"/>
    <w:rsid w:val="00C3181C"/>
    <w:rsid w:val="00C3237D"/>
    <w:rsid w:val="00C35FA6"/>
    <w:rsid w:val="00C81A0C"/>
    <w:rsid w:val="00C81A14"/>
    <w:rsid w:val="00C84DF7"/>
    <w:rsid w:val="00C96337"/>
    <w:rsid w:val="00C96BED"/>
    <w:rsid w:val="00CB44D2"/>
    <w:rsid w:val="00CC1F23"/>
    <w:rsid w:val="00CF1F70"/>
    <w:rsid w:val="00CF60CA"/>
    <w:rsid w:val="00D02FFF"/>
    <w:rsid w:val="00D141FE"/>
    <w:rsid w:val="00D3008A"/>
    <w:rsid w:val="00D350DE"/>
    <w:rsid w:val="00D36189"/>
    <w:rsid w:val="00D80C64"/>
    <w:rsid w:val="00DB2C0B"/>
    <w:rsid w:val="00DC4BBE"/>
    <w:rsid w:val="00DE06F1"/>
    <w:rsid w:val="00DF5063"/>
    <w:rsid w:val="00E243EA"/>
    <w:rsid w:val="00E33A25"/>
    <w:rsid w:val="00E4188B"/>
    <w:rsid w:val="00E460E9"/>
    <w:rsid w:val="00E54C4D"/>
    <w:rsid w:val="00E56328"/>
    <w:rsid w:val="00E8108D"/>
    <w:rsid w:val="00E81CD3"/>
    <w:rsid w:val="00EA01A2"/>
    <w:rsid w:val="00EA568C"/>
    <w:rsid w:val="00EA767F"/>
    <w:rsid w:val="00EB59EE"/>
    <w:rsid w:val="00EC0160"/>
    <w:rsid w:val="00EC4ACD"/>
    <w:rsid w:val="00EF16D0"/>
    <w:rsid w:val="00EF6A02"/>
    <w:rsid w:val="00F10AFE"/>
    <w:rsid w:val="00F250F1"/>
    <w:rsid w:val="00F31004"/>
    <w:rsid w:val="00F43F77"/>
    <w:rsid w:val="00F5269D"/>
    <w:rsid w:val="00F64167"/>
    <w:rsid w:val="00F6673B"/>
    <w:rsid w:val="00F77AAD"/>
    <w:rsid w:val="00F916C4"/>
    <w:rsid w:val="00F968EE"/>
    <w:rsid w:val="00FB097B"/>
    <w:rsid w:val="00FD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E9CB0"/>
  <w15:docId w15:val="{E36B0F5B-3F72-4856-88D0-3EA68299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Default">
    <w:name w:val="Default"/>
    <w:rsid w:val="008D1619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Bullets Char,List Paragraph 1 Char,References Char,List Paragraph (numbered (a)) Char,IBL List Paragraph Char"/>
    <w:link w:val="ListParagraph"/>
    <w:uiPriority w:val="34"/>
    <w:locked/>
    <w:rsid w:val="00F526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3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533FC-6955-4092-A483-1E860009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14</Pages>
  <Words>7010</Words>
  <Characters>39957</Characters>
  <Application>Microsoft Office Word</Application>
  <DocSecurity>0</DocSecurity>
  <Lines>332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Acer</cp:lastModifiedBy>
  <cp:revision>26</cp:revision>
  <cp:lastPrinted>2025-04-21T12:18:00Z</cp:lastPrinted>
  <dcterms:created xsi:type="dcterms:W3CDTF">2021-06-28T12:08:00Z</dcterms:created>
  <dcterms:modified xsi:type="dcterms:W3CDTF">2026-03-18T17:53:00Z</dcterms:modified>
</cp:coreProperties>
</file>