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70D84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70D84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70D84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A610FD" w:rsidRPr="00A610FD">
        <w:rPr>
          <w:rFonts w:ascii="GHEA Grapalat" w:hAnsi="GHEA Grapalat"/>
          <w:b/>
          <w:i/>
          <w:sz w:val="24"/>
          <w:szCs w:val="24"/>
          <w:lang w:val="hy-AM"/>
        </w:rPr>
        <w:t>0</w:t>
      </w:r>
      <w:r w:rsidR="00C40070" w:rsidRPr="00A70D8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70D84" w:rsidRDefault="00A610FD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hyperlink r:id="rId5" w:history="1">
        <w:r w:rsidRPr="00A610FD">
          <w:rPr>
            <w:rFonts w:ascii="GHEA Grapalat" w:hAnsi="GHEA Grapalat" w:cs="Sylfaen"/>
            <w:sz w:val="24"/>
            <w:szCs w:val="24"/>
            <w:lang w:val="hy-AM"/>
          </w:rPr>
          <w:t>«Վեբէքս Թեքնոլոջիս» ՍՊԸ-ին, «Այթիռեսուրսիս» ՍՊԸ-ին, «Լեմուր» ՍՊԸ-ին</w:t>
        </w:r>
        <w:r>
          <w:rPr>
            <w:rFonts w:ascii="GHEA Grapalat" w:hAnsi="GHEA Grapalat" w:cs="Sylfaen"/>
            <w:sz w:val="24"/>
            <w:szCs w:val="24"/>
            <w:lang w:val="hy-AM"/>
          </w:rPr>
          <w:t xml:space="preserve"> և </w:t>
        </w:r>
        <w:r w:rsidRPr="00A610FD">
          <w:rPr>
            <w:rFonts w:ascii="GHEA Grapalat" w:hAnsi="GHEA Grapalat" w:cs="Sylfaen"/>
            <w:sz w:val="24"/>
            <w:szCs w:val="24"/>
            <w:lang w:val="hy-AM"/>
          </w:rPr>
          <w:t>Ա/Ձ Ջանիկ Սևոյանին</w:t>
        </w:r>
      </w:hyperlink>
      <w:r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(պատվիրատու`</w:t>
      </w:r>
      <w:r w:rsidR="00514F54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«Հայաստանի ազգային պատկերասրահ» ՊՈԱԿ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70D84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70D84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70D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ՀԱՊ-ԳՀԾՁԲ-2021/1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CD1765">
        <w:rPr>
          <w:rFonts w:ascii="GHEA Grapalat" w:hAnsi="GHEA Grapalat" w:cs="Sylfaen"/>
          <w:sz w:val="24"/>
          <w:szCs w:val="24"/>
          <w:lang w:val="hy-AM"/>
        </w:rPr>
        <w:t>ի քննության նպատակով հրավիրված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 </w:t>
      </w:r>
      <w:r w:rsidR="00A70D84" w:rsidRPr="00CD1765">
        <w:rPr>
          <w:rFonts w:ascii="GHEA Grapalat" w:hAnsi="GHEA Grapalat" w:cs="Sylfaen"/>
          <w:sz w:val="24"/>
          <w:szCs w:val="24"/>
          <w:lang w:val="hy-AM"/>
        </w:rPr>
        <w:t>20</w:t>
      </w:r>
      <w:r w:rsidR="0043616B" w:rsidRPr="00CD1765">
        <w:rPr>
          <w:rFonts w:ascii="GHEA Grapalat" w:hAnsi="GHEA Grapalat" w:cs="Sylfaen"/>
          <w:sz w:val="24"/>
          <w:szCs w:val="24"/>
          <w:lang w:val="hy-AM"/>
        </w:rPr>
        <w:t>.08</w:t>
      </w:r>
      <w:r w:rsidR="00FB0B69" w:rsidRPr="00CD1765">
        <w:rPr>
          <w:rFonts w:ascii="GHEA Grapalat" w:hAnsi="GHEA Grapalat" w:cs="Sylfaen"/>
          <w:sz w:val="24"/>
          <w:szCs w:val="24"/>
          <w:lang w:val="hy-AM"/>
        </w:rPr>
        <w:t>.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20</w:t>
      </w:r>
      <w:r w:rsidR="005E3D7C" w:rsidRPr="00CD1765">
        <w:rPr>
          <w:rFonts w:ascii="GHEA Grapalat" w:hAnsi="GHEA Grapalat" w:cs="Sylfaen"/>
          <w:sz w:val="24"/>
          <w:szCs w:val="24"/>
          <w:lang w:val="hy-AM"/>
        </w:rPr>
        <w:t>21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թ. ժամը</w:t>
      </w:r>
      <w:r w:rsidR="00E6149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586E" w:rsidRPr="00CD1765">
        <w:rPr>
          <w:rFonts w:ascii="GHEA Grapalat" w:hAnsi="GHEA Grapalat" w:cs="Sylfaen"/>
          <w:sz w:val="24"/>
          <w:szCs w:val="24"/>
          <w:lang w:val="hy-AM"/>
        </w:rPr>
        <w:t>0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="0095586E" w:rsidRPr="00CD1765">
        <w:rPr>
          <w:rFonts w:ascii="GHEA Grapalat" w:hAnsi="GHEA Grapalat" w:cs="Sylfaen"/>
          <w:sz w:val="24"/>
          <w:szCs w:val="24"/>
          <w:lang w:val="hy-AM"/>
        </w:rPr>
        <w:t>:</w:t>
      </w:r>
      <w:r>
        <w:rPr>
          <w:rFonts w:ascii="GHEA Grapalat" w:hAnsi="GHEA Grapalat" w:cs="Sylfaen"/>
          <w:sz w:val="24"/>
          <w:szCs w:val="24"/>
          <w:lang w:val="hy-AM"/>
        </w:rPr>
        <w:t>4</w:t>
      </w:r>
      <w:r w:rsidR="00A70D84" w:rsidRPr="00CD1765">
        <w:rPr>
          <w:rFonts w:ascii="GHEA Grapalat" w:hAnsi="GHEA Grapalat" w:cs="Sylfaen"/>
          <w:sz w:val="24"/>
          <w:szCs w:val="24"/>
          <w:lang w:val="hy-AM"/>
        </w:rPr>
        <w:t>0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-ին, ք. Երևան,</w:t>
      </w:r>
      <w:r w:rsidR="006C586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Մելիք</w:t>
      </w:r>
      <w:r w:rsidR="00BC6C03" w:rsidRPr="00CD1765">
        <w:rPr>
          <w:rFonts w:ascii="GHEA Grapalat" w:hAnsi="GHEA Grapalat" w:cs="Sylfaen"/>
          <w:sz w:val="24"/>
          <w:szCs w:val="24"/>
          <w:lang w:val="hy-AM"/>
        </w:rPr>
        <w:t>-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Ադամյան 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D8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A610FD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.</w:t>
      </w:r>
      <w:r w:rsidR="002F52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610FD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2F521A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0FD"/>
    <w:rsid w:val="00A63EEC"/>
    <w:rsid w:val="00A643FA"/>
    <w:rsid w:val="00A64F22"/>
    <w:rsid w:val="00A706AD"/>
    <w:rsid w:val="00A70D84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D1765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61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numner.am/website/images/original/945a981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508</cp:revision>
  <cp:lastPrinted>2021-08-17T08:20:00Z</cp:lastPrinted>
  <dcterms:created xsi:type="dcterms:W3CDTF">2015-10-12T06:46:00Z</dcterms:created>
  <dcterms:modified xsi:type="dcterms:W3CDTF">2021-08-17T08:26:00Z</dcterms:modified>
</cp:coreProperties>
</file>