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2E96D" w14:textId="77777777" w:rsidR="00257124" w:rsidRPr="00A23493" w:rsidRDefault="00257124" w:rsidP="00D67CAF">
      <w:pPr>
        <w:spacing w:after="0"/>
        <w:ind w:firstLine="720"/>
        <w:jc w:val="center"/>
        <w:rPr>
          <w:rFonts w:ascii="GHEA Grapalat" w:hAnsi="GHEA Grapalat"/>
          <w:sz w:val="20"/>
          <w:szCs w:val="20"/>
        </w:rPr>
      </w:pPr>
    </w:p>
    <w:p w14:paraId="0401CBF9" w14:textId="77777777" w:rsidR="00257124" w:rsidRPr="00A23493" w:rsidRDefault="00257124" w:rsidP="00D67CAF">
      <w:pPr>
        <w:spacing w:after="0"/>
        <w:ind w:firstLine="720"/>
        <w:jc w:val="center"/>
        <w:rPr>
          <w:rFonts w:ascii="GHEA Grapalat" w:hAnsi="GHEA Grapalat"/>
          <w:b/>
          <w:sz w:val="20"/>
          <w:szCs w:val="20"/>
          <w:lang w:val="en-AU"/>
        </w:rPr>
      </w:pPr>
      <w:r w:rsidRPr="00A23493">
        <w:rPr>
          <w:rFonts w:ascii="GHEA Grapalat" w:hAnsi="GHEA Grapalat"/>
          <w:b/>
          <w:sz w:val="20"/>
          <w:szCs w:val="20"/>
          <w:lang w:val="en-AU"/>
        </w:rPr>
        <w:t>NOTICE</w:t>
      </w:r>
    </w:p>
    <w:p w14:paraId="53FACCF9" w14:textId="77777777" w:rsidR="00257124" w:rsidRPr="00A23493" w:rsidRDefault="00257124" w:rsidP="00D67CAF">
      <w:pPr>
        <w:spacing w:after="0"/>
        <w:ind w:firstLine="720"/>
        <w:jc w:val="center"/>
        <w:rPr>
          <w:rFonts w:ascii="GHEA Grapalat" w:hAnsi="GHEA Grapalat"/>
          <w:b/>
          <w:sz w:val="20"/>
          <w:szCs w:val="20"/>
          <w:lang w:val="en-AU"/>
        </w:rPr>
      </w:pPr>
      <w:r w:rsidRPr="00A23493">
        <w:rPr>
          <w:rFonts w:ascii="GHEA Grapalat" w:hAnsi="GHEA Grapalat"/>
          <w:b/>
          <w:sz w:val="20"/>
          <w:szCs w:val="20"/>
          <w:lang w:val="en-AU"/>
        </w:rPr>
        <w:t>ON PRICE QUOTATION</w:t>
      </w:r>
    </w:p>
    <w:p w14:paraId="57964B2A" w14:textId="7D4BF25C" w:rsidR="000F6E7C" w:rsidRPr="007B4C33" w:rsidRDefault="000F6E7C" w:rsidP="00D67CAF">
      <w:pPr>
        <w:pStyle w:val="msobodytextindentmailrucssattributepostfix"/>
        <w:shd w:val="clear" w:color="auto" w:fill="FFFFFF"/>
        <w:spacing w:before="0" w:beforeAutospacing="0" w:after="0" w:afterAutospacing="0"/>
        <w:ind w:left="938" w:right="783"/>
        <w:jc w:val="center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This text of the notice is approved by 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the 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decision of the Price Quotation Commission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N</w:t>
      </w:r>
      <w:proofErr w:type="gramStart"/>
      <w:r w:rsidR="00A94A0A"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of</w:t>
      </w:r>
      <w:proofErr w:type="gramEnd"/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the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="0022225F">
        <w:rPr>
          <w:rFonts w:ascii="GHEA Grapalat" w:hAnsi="GHEA Grapalat" w:cs="Arial"/>
          <w:color w:val="000000"/>
          <w:sz w:val="20"/>
          <w:szCs w:val="20"/>
          <w:lang w:val="en-US"/>
        </w:rPr>
        <w:t>8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th </w:t>
      </w:r>
      <w:proofErr w:type="gramStart"/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>of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="007166AA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</w:t>
      </w:r>
      <w:r w:rsidR="0022225F">
        <w:rPr>
          <w:rFonts w:ascii="GHEA Grapalat" w:hAnsi="GHEA Grapalat" w:cs="Arial"/>
          <w:color w:val="000000"/>
          <w:sz w:val="20"/>
          <w:szCs w:val="20"/>
          <w:lang w:val="en-AU"/>
        </w:rPr>
        <w:t>July</w:t>
      </w:r>
      <w:proofErr w:type="gramEnd"/>
      <w:r w:rsidR="006B182E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202</w:t>
      </w:r>
      <w:r w:rsidR="0022225F">
        <w:rPr>
          <w:rFonts w:ascii="GHEA Grapalat" w:hAnsi="GHEA Grapalat" w:cs="Arial"/>
          <w:color w:val="000000"/>
          <w:sz w:val="20"/>
          <w:szCs w:val="20"/>
          <w:lang w:val="en-AU"/>
        </w:rPr>
        <w:t>6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and is published pursuant to Article 27 of the Law of the Republic of Armenia "On procurement"</w:t>
      </w:r>
    </w:p>
    <w:p w14:paraId="3BCE7AE0" w14:textId="6F49F406" w:rsidR="000F6E7C" w:rsidRPr="009A1CB0" w:rsidRDefault="000F6E7C" w:rsidP="00D67CAF">
      <w:pPr>
        <w:pStyle w:val="msobodytextindentmailrucssattributepostfix"/>
        <w:shd w:val="clear" w:color="auto" w:fill="FFFFFF"/>
        <w:spacing w:after="0" w:afterAutospacing="0"/>
        <w:jc w:val="center"/>
        <w:rPr>
          <w:rFonts w:ascii="GHEA Grapalat" w:hAnsi="GHEA Grapalat" w:cs="Arial"/>
          <w:color w:val="000000"/>
          <w:sz w:val="20"/>
          <w:szCs w:val="20"/>
          <w:lang w:val="hy-AM"/>
        </w:rPr>
      </w:pPr>
      <w:r w:rsidRPr="009A1CB0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Code of the price </w:t>
      </w:r>
      <w:proofErr w:type="gramStart"/>
      <w:r w:rsidRPr="009A1CB0">
        <w:rPr>
          <w:rFonts w:ascii="GHEA Grapalat" w:hAnsi="GHEA Grapalat" w:cs="Arial"/>
          <w:color w:val="000000"/>
          <w:sz w:val="20"/>
          <w:szCs w:val="20"/>
          <w:lang w:val="en-AU"/>
        </w:rPr>
        <w:t>quotation</w:t>
      </w:r>
      <w:r w:rsidRPr="009A1CB0">
        <w:rPr>
          <w:rFonts w:ascii="Sylfaen" w:hAnsi="Sylfaen" w:cs="Arial"/>
          <w:color w:val="000000"/>
          <w:sz w:val="20"/>
          <w:szCs w:val="20"/>
          <w:lang w:val="en-AU"/>
        </w:rPr>
        <w:t>  </w:t>
      </w:r>
      <w:r w:rsidR="00D67CAF" w:rsidRPr="009A1CB0">
        <w:rPr>
          <w:rFonts w:ascii="GHEA Grapalat" w:hAnsi="GHEA Grapalat" w:cs="Arial"/>
          <w:color w:val="000000"/>
          <w:sz w:val="20"/>
          <w:szCs w:val="20"/>
          <w:lang w:val="en-US"/>
        </w:rPr>
        <w:t>AMT</w:t>
      </w:r>
      <w:r w:rsidR="00055C1B" w:rsidRPr="009A1CB0">
        <w:rPr>
          <w:rFonts w:ascii="GHEA Grapalat" w:hAnsi="GHEA Grapalat" w:cs="Arial"/>
          <w:color w:val="000000"/>
          <w:sz w:val="20"/>
          <w:szCs w:val="20"/>
          <w:lang w:val="en-US"/>
        </w:rPr>
        <w:t>MD</w:t>
      </w:r>
      <w:proofErr w:type="gramEnd"/>
      <w:r w:rsidRPr="009A1CB0">
        <w:rPr>
          <w:rFonts w:ascii="GHEA Grapalat" w:hAnsi="GHEA Grapalat" w:cs="Sylfaen"/>
          <w:color w:val="000000"/>
          <w:sz w:val="20"/>
          <w:szCs w:val="20"/>
          <w:lang w:val="af-ZA"/>
        </w:rPr>
        <w:t xml:space="preserve">-GHAPDzB- </w:t>
      </w:r>
      <w:r w:rsidR="006B182E" w:rsidRPr="009A1CB0">
        <w:rPr>
          <w:rFonts w:ascii="GHEA Grapalat" w:hAnsi="GHEA Grapalat" w:cs="Sylfaen"/>
          <w:color w:val="000000"/>
          <w:sz w:val="20"/>
          <w:szCs w:val="20"/>
          <w:lang w:val="af-ZA"/>
        </w:rPr>
        <w:t>2</w:t>
      </w:r>
      <w:r w:rsidR="00A94A0A">
        <w:rPr>
          <w:rFonts w:ascii="GHEA Grapalat" w:hAnsi="GHEA Grapalat" w:cs="Sylfaen"/>
          <w:color w:val="000000"/>
          <w:sz w:val="20"/>
          <w:szCs w:val="20"/>
          <w:lang w:val="af-ZA"/>
        </w:rPr>
        <w:t>6</w:t>
      </w:r>
      <w:r w:rsidR="006B182E" w:rsidRPr="009A1CB0">
        <w:rPr>
          <w:rFonts w:ascii="GHEA Grapalat" w:hAnsi="GHEA Grapalat" w:cs="Sylfaen"/>
          <w:color w:val="000000"/>
          <w:sz w:val="20"/>
          <w:szCs w:val="20"/>
          <w:lang w:val="af-ZA"/>
        </w:rPr>
        <w:t>/</w:t>
      </w:r>
      <w:r w:rsidR="0022225F">
        <w:rPr>
          <w:rFonts w:ascii="GHEA Grapalat" w:hAnsi="GHEA Grapalat" w:cs="Sylfaen"/>
          <w:color w:val="000000"/>
          <w:sz w:val="20"/>
          <w:szCs w:val="20"/>
          <w:lang w:val="af-ZA"/>
        </w:rPr>
        <w:t>2</w:t>
      </w:r>
    </w:p>
    <w:p w14:paraId="7B4CBD6F" w14:textId="77777777" w:rsidR="00055C1B" w:rsidRPr="00055C1B" w:rsidRDefault="00055C1B" w:rsidP="00D67CAF">
      <w:pPr>
        <w:pStyle w:val="msobodytextindentmailrucssattributepostfix"/>
        <w:shd w:val="clear" w:color="auto" w:fill="FFFFFF"/>
        <w:spacing w:after="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The Client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,</w:t>
      </w:r>
      <w:r w:rsidR="00D67CAF" w:rsidRPr="00D67CAF">
        <w:rPr>
          <w:rFonts w:ascii="GHEA Grapalat" w:hAnsi="GHEA Grapalat" w:cs="Arial"/>
          <w:color w:val="000000"/>
          <w:sz w:val="20"/>
          <w:szCs w:val="20"/>
          <w:lang w:val="en-US"/>
        </w:rPr>
        <w:t>,</w:t>
      </w:r>
      <w:proofErr w:type="spellStart"/>
      <w:r w:rsidR="00D67CAF" w:rsidRPr="00D67CAF">
        <w:rPr>
          <w:rFonts w:ascii="GHEA Grapalat" w:hAnsi="GHEA Grapalat"/>
          <w:sz w:val="20"/>
          <w:szCs w:val="20"/>
          <w:lang w:val="en-US"/>
        </w:rPr>
        <w:t>Taperakan</w:t>
      </w:r>
      <w:proofErr w:type="spellEnd"/>
      <w:r w:rsidR="009A1CB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75771">
        <w:rPr>
          <w:rFonts w:ascii="GHEA Grapalat" w:hAnsi="GHEA Grapalat"/>
          <w:sz w:val="20"/>
          <w:szCs w:val="20"/>
          <w:lang w:val="af-ZA"/>
        </w:rPr>
        <w:t>Second</w:t>
      </w:r>
      <w:r>
        <w:rPr>
          <w:rFonts w:ascii="GHEA Grapalat" w:hAnsi="GHEA Grapalat"/>
          <w:sz w:val="20"/>
          <w:szCs w:val="20"/>
          <w:lang w:val="af-ZA"/>
        </w:rPr>
        <w:t xml:space="preserve">ary School </w:t>
      </w:r>
      <w:r w:rsidRPr="00675771">
        <w:rPr>
          <w:rFonts w:ascii="GHEA Grapalat" w:hAnsi="GHEA Grapalat"/>
          <w:sz w:val="20"/>
          <w:szCs w:val="20"/>
          <w:lang w:val="af-ZA"/>
        </w:rPr>
        <w:t xml:space="preserve"> Ararat Region, RA” SNPO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, which is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located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in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the address of </w:t>
      </w:r>
      <w:r w:rsidR="005E4286">
        <w:rPr>
          <w:rFonts w:ascii="GHEA Grapalat" w:hAnsi="GHEA Grapalat" w:cs="Arial"/>
          <w:color w:val="000000"/>
          <w:sz w:val="20"/>
          <w:szCs w:val="20"/>
          <w:lang w:val="hy-AM"/>
        </w:rPr>
        <w:t>''</w:t>
      </w:r>
      <w:r w:rsidR="005E4286" w:rsidRPr="00B308DD"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r w:rsidR="005E4286" w:rsidRPr="00132D1B">
        <w:rPr>
          <w:rFonts w:ascii="GHEA Grapalat" w:hAnsi="GHEA Grapalat" w:cs="Arial"/>
          <w:color w:val="000000"/>
          <w:sz w:val="20"/>
          <w:szCs w:val="20"/>
          <w:lang w:val="en-US"/>
        </w:rPr>
        <w:t>0</w:t>
      </w:r>
      <w:r w:rsidR="005E4286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</w:t>
      </w:r>
      <w:proofErr w:type="spellStart"/>
      <w:r w:rsidR="005E4286">
        <w:rPr>
          <w:rFonts w:ascii="GHEA Grapalat" w:hAnsi="GHEA Grapalat" w:cs="Arial"/>
          <w:color w:val="000000"/>
          <w:sz w:val="20"/>
          <w:szCs w:val="20"/>
          <w:lang w:val="en-US"/>
        </w:rPr>
        <w:t>Tamanciner</w:t>
      </w:r>
      <w:proofErr w:type="spellEnd"/>
      <w:r w:rsidR="005E4286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str,</w:t>
      </w:r>
      <w:r w:rsidR="005E4286" w:rsidRPr="00132D1B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r w:rsidR="005E4286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Vedi community, </w:t>
      </w:r>
      <w:proofErr w:type="spellStart"/>
      <w:r w:rsidR="005E4286">
        <w:rPr>
          <w:rFonts w:ascii="GHEA Grapalat" w:hAnsi="GHEA Grapalat" w:cs="Arial"/>
          <w:color w:val="000000"/>
          <w:sz w:val="20"/>
          <w:szCs w:val="20"/>
          <w:lang w:val="en-US"/>
        </w:rPr>
        <w:t>Taperakan</w:t>
      </w:r>
      <w:proofErr w:type="spellEnd"/>
      <w:r w:rsidR="005E4286" w:rsidRPr="005969A5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settlement</w:t>
      </w:r>
      <w:r w:rsidR="005E4286"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, Ararat region, RA''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, 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announces a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price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quotation, which is implemented in one stage</w:t>
      </w:r>
      <w:r w:rsidRPr="00055C1B">
        <w:rPr>
          <w:rFonts w:ascii="GHEA Grapalat" w:hAnsi="GHEA Grapalat" w:cs="Arial"/>
          <w:color w:val="000000"/>
          <w:sz w:val="20"/>
          <w:szCs w:val="20"/>
          <w:lang w:val="en-US"/>
        </w:rPr>
        <w:t>.</w:t>
      </w:r>
    </w:p>
    <w:p w14:paraId="4A0C5844" w14:textId="77777777" w:rsidR="000F6E7C" w:rsidRPr="007B4C33" w:rsidRDefault="000F6E7C" w:rsidP="00D67CAF">
      <w:pPr>
        <w:pStyle w:val="msobodytextindentmailrucssattributepostfix"/>
        <w:shd w:val="clear" w:color="auto" w:fill="FFFFFF"/>
        <w:spacing w:after="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The selected bidder will be asked to sign a contract for the supply of foodstuff (hereinafter referred to as the contract).</w:t>
      </w:r>
    </w:p>
    <w:p w14:paraId="56A2F5CE" w14:textId="77777777"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14:paraId="44BCB627" w14:textId="77777777"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14:paraId="16A4D99A" w14:textId="77777777"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The selected participant is determined by the number of participants who have been awarded a satisfactory bid by the principle of preference for the bidder who submitted the minimum bid.</w:t>
      </w:r>
    </w:p>
    <w:p w14:paraId="4D3C9DD8" w14:textId="043BD20B"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In order to receive a quotation request, it is necessary to apply to the Client until the day of publication of this announcement on the 7th day at 1</w:t>
      </w:r>
      <w:r w:rsidR="0022225F">
        <w:rPr>
          <w:rFonts w:ascii="GHEA Grapalat" w:hAnsi="GHEA Grapalat" w:cs="Arial"/>
          <w:color w:val="000000"/>
          <w:sz w:val="20"/>
          <w:szCs w:val="20"/>
          <w:lang w:val="en-US"/>
        </w:rPr>
        <w:t>0</w:t>
      </w:r>
      <w:r w:rsidR="004F6C91">
        <w:rPr>
          <w:rFonts w:ascii="GHEA Grapalat" w:hAnsi="GHEA Grapalat" w:cs="Arial"/>
          <w:color w:val="000000"/>
          <w:sz w:val="20"/>
          <w:szCs w:val="20"/>
          <w:lang w:val="en-US"/>
        </w:rPr>
        <w:t>։0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0. In order to receive an invitation in writing, the Client must submit a written application. The Client shall provide the paperwork invitations the first working day after receiving such a free request.</w:t>
      </w:r>
    </w:p>
    <w:p w14:paraId="29804A73" w14:textId="77777777"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In the case of a request for electronic invitation, the c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lient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shall provide the invitation free of charge within the business day following the day of receiving the electronic application.</w:t>
      </w:r>
    </w:p>
    <w:p w14:paraId="39B4F598" w14:textId="77777777"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Not receiving an invitation does not restrict the participant's right to participate in this procedure.</w:t>
      </w:r>
    </w:p>
    <w:p w14:paraId="6E3E9D8F" w14:textId="389F0361" w:rsidR="00055C1B" w:rsidRPr="00675771" w:rsidRDefault="00055C1B" w:rsidP="00D67CAF">
      <w:pPr>
        <w:pStyle w:val="msobodytextindentmailrucssattributepostfix"/>
        <w:shd w:val="clear" w:color="auto" w:fill="FFFFFF"/>
        <w:spacing w:after="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Quotation Request Forms should be submitted 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in the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address of </w:t>
      </w:r>
      <w:r w:rsidR="005E4286">
        <w:rPr>
          <w:rFonts w:ascii="GHEA Grapalat" w:hAnsi="GHEA Grapalat" w:cs="Arial"/>
          <w:color w:val="000000"/>
          <w:sz w:val="20"/>
          <w:szCs w:val="20"/>
          <w:lang w:val="hy-AM"/>
        </w:rPr>
        <w:t>''</w:t>
      </w:r>
      <w:r w:rsidR="005E4286" w:rsidRPr="00B308DD"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r w:rsidR="005E4286" w:rsidRPr="00132D1B">
        <w:rPr>
          <w:rFonts w:ascii="GHEA Grapalat" w:hAnsi="GHEA Grapalat" w:cs="Arial"/>
          <w:color w:val="000000"/>
          <w:sz w:val="20"/>
          <w:szCs w:val="20"/>
          <w:lang w:val="en-US"/>
        </w:rPr>
        <w:t>0</w:t>
      </w:r>
      <w:r w:rsidR="005E4286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</w:t>
      </w:r>
      <w:proofErr w:type="spellStart"/>
      <w:r w:rsidR="005E4286">
        <w:rPr>
          <w:rFonts w:ascii="GHEA Grapalat" w:hAnsi="GHEA Grapalat" w:cs="Arial"/>
          <w:color w:val="000000"/>
          <w:sz w:val="20"/>
          <w:szCs w:val="20"/>
          <w:lang w:val="en-US"/>
        </w:rPr>
        <w:t>Tamanciner</w:t>
      </w:r>
      <w:proofErr w:type="spellEnd"/>
      <w:r w:rsidR="005E4286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str,</w:t>
      </w:r>
      <w:r w:rsidR="005E4286" w:rsidRPr="00132D1B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r w:rsidR="005E4286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Vedi community, </w:t>
      </w:r>
      <w:proofErr w:type="spellStart"/>
      <w:r w:rsidR="005E4286">
        <w:rPr>
          <w:rFonts w:ascii="GHEA Grapalat" w:hAnsi="GHEA Grapalat" w:cs="Arial"/>
          <w:color w:val="000000"/>
          <w:sz w:val="20"/>
          <w:szCs w:val="20"/>
          <w:lang w:val="en-US"/>
        </w:rPr>
        <w:t>Taperakan</w:t>
      </w:r>
      <w:proofErr w:type="spellEnd"/>
      <w:r w:rsidR="005E4286" w:rsidRPr="005969A5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settlement</w:t>
      </w:r>
      <w:r w:rsidR="005E4286"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, Ararat region, RA''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, </w:t>
      </w:r>
      <w:proofErr w:type="gramStart"/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on 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the</w:t>
      </w:r>
      <w:proofErr w:type="gramEnd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7th day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at </w:t>
      </w:r>
      <w:r w:rsidR="004F6C91">
        <w:rPr>
          <w:rFonts w:ascii="GHEA Grapalat" w:hAnsi="GHEA Grapalat" w:cs="Arial"/>
          <w:color w:val="000000"/>
          <w:sz w:val="20"/>
          <w:szCs w:val="20"/>
          <w:lang w:val="hy-AM"/>
        </w:rPr>
        <w:t>1</w:t>
      </w:r>
      <w:r w:rsidR="0022225F">
        <w:rPr>
          <w:rFonts w:ascii="GHEA Grapalat" w:hAnsi="GHEA Grapalat" w:cs="Arial"/>
          <w:color w:val="000000"/>
          <w:sz w:val="20"/>
          <w:szCs w:val="20"/>
          <w:lang w:val="hy-AM"/>
        </w:rPr>
        <w:t>0</w:t>
      </w:r>
      <w:r w:rsidR="004F6C91">
        <w:rPr>
          <w:rFonts w:ascii="GHEA Grapalat" w:hAnsi="GHEA Grapalat" w:cs="Arial"/>
          <w:color w:val="000000"/>
          <w:sz w:val="20"/>
          <w:szCs w:val="20"/>
          <w:lang w:val="hy-AM"/>
        </w:rPr>
        <w:t>։</w:t>
      </w:r>
      <w:proofErr w:type="gramStart"/>
      <w:r w:rsidR="004F6C9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00 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from</w:t>
      </w:r>
      <w:proofErr w:type="gramEnd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the date of publication of this statement. Bids can also be submitted in English or Russian, besides Armenian.</w:t>
      </w:r>
    </w:p>
    <w:p w14:paraId="732F72E1" w14:textId="7BB527B8" w:rsidR="00B308DD" w:rsidRPr="00132D1B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Opening of bids will be held in </w:t>
      </w:r>
      <w:r w:rsidR="00055C1B"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the</w:t>
      </w:r>
      <w:r w:rsidR="00055C1B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address of ''</w:t>
      </w:r>
      <w:r w:rsidR="00D67CAF"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r w:rsidR="00D67CAF" w:rsidRPr="00D67CAF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0 of </w:t>
      </w:r>
      <w:proofErr w:type="spellStart"/>
      <w:r w:rsidR="00D67CAF" w:rsidRPr="00D67CAF">
        <w:rPr>
          <w:rFonts w:ascii="GHEA Grapalat" w:hAnsi="GHEA Grapalat" w:cs="Arial"/>
          <w:color w:val="000000"/>
          <w:sz w:val="20"/>
          <w:szCs w:val="20"/>
          <w:lang w:val="en-US"/>
        </w:rPr>
        <w:t>Tamanciner</w:t>
      </w:r>
      <w:proofErr w:type="spellEnd"/>
      <w:r w:rsidR="00055C1B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str, </w:t>
      </w:r>
      <w:proofErr w:type="spellStart"/>
      <w:r w:rsidR="00D67CAF" w:rsidRPr="00D67CAF">
        <w:rPr>
          <w:rFonts w:ascii="GHEA Grapalat" w:hAnsi="GHEA Grapalat" w:cs="Arial"/>
          <w:color w:val="000000"/>
          <w:sz w:val="20"/>
          <w:szCs w:val="20"/>
          <w:lang w:val="en-US"/>
        </w:rPr>
        <w:t>Taperakan</w:t>
      </w:r>
      <w:proofErr w:type="spellEnd"/>
      <w:r w:rsidR="00055C1B"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vil, Ararat region, RA''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on </w:t>
      </w:r>
      <w:r w:rsidR="007166AA">
        <w:rPr>
          <w:rFonts w:ascii="GHEA Grapalat" w:hAnsi="GHEA Grapalat" w:cs="Arial"/>
          <w:color w:val="000000"/>
          <w:sz w:val="20"/>
          <w:szCs w:val="20"/>
          <w:lang w:val="en-AU"/>
        </w:rPr>
        <w:t>1</w:t>
      </w:r>
      <w:r w:rsidR="0022225F">
        <w:rPr>
          <w:rFonts w:ascii="GHEA Grapalat" w:hAnsi="GHEA Grapalat" w:cs="Arial"/>
          <w:color w:val="000000"/>
          <w:sz w:val="20"/>
          <w:szCs w:val="20"/>
          <w:lang w:val="en-AU"/>
        </w:rPr>
        <w:t>6</w:t>
      </w:r>
      <w:proofErr w:type="spellStart"/>
      <w:r w:rsidR="00160A17" w:rsidRPr="00160A17">
        <w:rPr>
          <w:rFonts w:ascii="GHEA Grapalat" w:hAnsi="GHEA Grapalat" w:cs="Arial"/>
          <w:color w:val="000000"/>
          <w:sz w:val="20"/>
          <w:szCs w:val="20"/>
          <w:vertAlign w:val="superscript"/>
          <w:lang w:val="en-US"/>
        </w:rPr>
        <w:t>th</w:t>
      </w:r>
      <w:proofErr w:type="spellEnd"/>
      <w:r w:rsidR="00160A17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r w:rsidR="00A94A0A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of </w:t>
      </w:r>
      <w:r w:rsidR="0022225F">
        <w:rPr>
          <w:rFonts w:ascii="GHEA Grapalat" w:hAnsi="GHEA Grapalat" w:cs="Arial"/>
          <w:color w:val="000000"/>
          <w:sz w:val="20"/>
          <w:szCs w:val="20"/>
          <w:lang w:val="en-US"/>
        </w:rPr>
        <w:t>July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>, 202</w:t>
      </w:r>
      <w:r w:rsidR="0022225F">
        <w:rPr>
          <w:rFonts w:ascii="GHEA Grapalat" w:hAnsi="GHEA Grapalat" w:cs="Arial"/>
          <w:color w:val="000000"/>
          <w:sz w:val="20"/>
          <w:szCs w:val="20"/>
          <w:lang w:val="en-AU"/>
        </w:rPr>
        <w:t>6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at </w:t>
      </w:r>
      <w:r w:rsidRPr="00132D1B">
        <w:rPr>
          <w:rFonts w:ascii="GHEA Grapalat" w:hAnsi="GHEA Grapalat" w:cs="Arial"/>
          <w:color w:val="000000"/>
          <w:sz w:val="20"/>
          <w:szCs w:val="20"/>
          <w:lang w:val="hy-AM"/>
        </w:rPr>
        <w:t>1</w:t>
      </w:r>
      <w:r w:rsidR="0022225F">
        <w:rPr>
          <w:rFonts w:ascii="GHEA Grapalat" w:hAnsi="GHEA Grapalat" w:cs="Arial"/>
          <w:color w:val="000000"/>
          <w:sz w:val="20"/>
          <w:szCs w:val="20"/>
          <w:lang w:val="hy-AM"/>
        </w:rPr>
        <w:t>0</w:t>
      </w:r>
      <w:r w:rsidR="004F6C91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։00 </w:t>
      </w:r>
      <w:r w:rsidRPr="00132D1B">
        <w:rPr>
          <w:rFonts w:ascii="GHEA Grapalat" w:hAnsi="GHEA Grapalat" w:cs="Arial"/>
          <w:color w:val="000000"/>
          <w:sz w:val="20"/>
          <w:szCs w:val="20"/>
          <w:lang w:val="hy-AM"/>
        </w:rPr>
        <w:t>a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>m.</w:t>
      </w:r>
    </w:p>
    <w:p w14:paraId="7E570C5C" w14:textId="77777777" w:rsidR="00132D1B" w:rsidRPr="00132D1B" w:rsidRDefault="00132D1B" w:rsidP="00132D1B">
      <w:pPr>
        <w:pStyle w:val="NoSpacing"/>
        <w:rPr>
          <w:rFonts w:ascii="GHEA Grapalat" w:hAnsi="GHEA Grapalat"/>
        </w:rPr>
      </w:pPr>
      <w:r w:rsidRPr="000A2573">
        <w:rPr>
          <w:rStyle w:val="y2iqfc"/>
          <w:rFonts w:ascii="GHEA Grapalat" w:hAnsi="GHEA Grapalat"/>
          <w:color w:val="202124"/>
          <w:sz w:val="20"/>
          <w:szCs w:val="20"/>
        </w:rPr>
        <w:tab/>
      </w:r>
      <w:r w:rsidRPr="00132D1B">
        <w:rPr>
          <w:rStyle w:val="y2iqfc"/>
          <w:rFonts w:ascii="GHEA Grapalat" w:hAnsi="GHEA Grapalat"/>
          <w:color w:val="202124"/>
          <w:sz w:val="20"/>
          <w:szCs w:val="20"/>
        </w:rPr>
        <w:t>The appeal regarding this procedure is carried out in accordance with the procedure established by the RA Law "On Purchases" and the RA Civil Procedure Code</w:t>
      </w:r>
      <w:r w:rsidRPr="00132D1B">
        <w:rPr>
          <w:rStyle w:val="y2iqfc"/>
          <w:rFonts w:ascii="GHEA Grapalat" w:hAnsi="GHEA Grapalat"/>
          <w:color w:val="202124"/>
        </w:rPr>
        <w:t>.</w:t>
      </w:r>
    </w:p>
    <w:p w14:paraId="6C82118A" w14:textId="77777777"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hy-AM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For more information about this announcement, please contact</w:t>
      </w:r>
      <w:r w:rsidR="006B182E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</w:t>
      </w:r>
      <w:r w:rsidR="00A266B3">
        <w:rPr>
          <w:rFonts w:ascii="GHEA Grapalat" w:hAnsi="GHEA Grapalat" w:cs="Arial"/>
          <w:color w:val="000000"/>
          <w:sz w:val="20"/>
          <w:szCs w:val="20"/>
          <w:lang w:val="en-US"/>
        </w:rPr>
        <w:t>Gohar Murad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yan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, Secretary of the Appraisal Commission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.</w:t>
      </w:r>
    </w:p>
    <w:p w14:paraId="54E7DF88" w14:textId="77777777" w:rsidR="00B308DD" w:rsidRPr="00B308DD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/>
          <w:i/>
          <w:lang w:val="en-US"/>
        </w:rPr>
      </w:pPr>
      <w:r w:rsidRPr="00675771">
        <w:rPr>
          <w:rFonts w:ascii="Sylfaen" w:hAnsi="Sylfaen" w:cs="Arial"/>
          <w:color w:val="000000"/>
          <w:sz w:val="20"/>
          <w:szCs w:val="20"/>
          <w:lang w:val="en-AU"/>
        </w:rPr>
        <w:t>                                      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Phone 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09</w:t>
      </w:r>
      <w:r w:rsidRPr="00B308DD">
        <w:rPr>
          <w:rFonts w:ascii="GHEA Grapalat" w:hAnsi="GHEA Grapalat" w:cs="Arial"/>
          <w:color w:val="000000"/>
          <w:sz w:val="20"/>
          <w:szCs w:val="20"/>
          <w:lang w:val="en-US"/>
        </w:rPr>
        <w:t>8455164</w:t>
      </w:r>
    </w:p>
    <w:p w14:paraId="5E773CBF" w14:textId="77777777" w:rsidR="00055C1B" w:rsidRPr="003C3986" w:rsidRDefault="00055C1B" w:rsidP="00055C1B">
      <w:pPr>
        <w:pStyle w:val="BodyTextIndent"/>
        <w:spacing w:line="240" w:lineRule="auto"/>
        <w:ind w:left="1416" w:firstLine="708"/>
        <w:rPr>
          <w:rFonts w:ascii="GHEA Grapalat" w:hAnsi="GHEA Grapalat"/>
          <w:lang w:val="en-US"/>
        </w:rPr>
      </w:pPr>
      <w:r w:rsidRPr="00675771">
        <w:rPr>
          <w:rFonts w:ascii="GHEA Grapalat" w:hAnsi="GHEA Grapalat"/>
          <w:i w:val="0"/>
        </w:rPr>
        <w:t xml:space="preserve">E-mail: </w:t>
      </w:r>
      <w:hyperlink r:id="rId4" w:history="1">
        <w:r w:rsidR="00A266B3" w:rsidRPr="00A81A66">
          <w:rPr>
            <w:rStyle w:val="Hyperlink"/>
            <w:rFonts w:ascii="GHEA Grapalat" w:hAnsi="GHEA Grapalat"/>
            <w:i w:val="0"/>
          </w:rPr>
          <w:t>gohar.muradyan.77@mail.ru</w:t>
        </w:r>
      </w:hyperlink>
      <w:hyperlink r:id="rId5" w:history="1"/>
    </w:p>
    <w:p w14:paraId="1F624B26" w14:textId="77777777" w:rsidR="00D67CAF" w:rsidRPr="003C3986" w:rsidRDefault="00D67CAF" w:rsidP="00055C1B">
      <w:pPr>
        <w:pStyle w:val="BodyTextIndent"/>
        <w:spacing w:line="240" w:lineRule="auto"/>
        <w:ind w:left="1416" w:firstLine="708"/>
        <w:rPr>
          <w:rFonts w:ascii="GHEA Grapalat" w:hAnsi="GHEA Grapalat"/>
          <w:i w:val="0"/>
          <w:lang w:val="en-US"/>
        </w:rPr>
      </w:pPr>
    </w:p>
    <w:p w14:paraId="18E9A987" w14:textId="77777777" w:rsidR="00D90922" w:rsidRPr="00055C1B" w:rsidRDefault="00055C1B" w:rsidP="003C3986">
      <w:pPr>
        <w:pStyle w:val="BodyTextIndent"/>
        <w:spacing w:line="240" w:lineRule="auto"/>
        <w:ind w:firstLine="360"/>
        <w:rPr>
          <w:lang w:val="en-US"/>
        </w:rPr>
      </w:pPr>
      <w:r w:rsidRPr="00675771">
        <w:rPr>
          <w:rFonts w:ascii="GHEA Grapalat" w:hAnsi="GHEA Grapalat"/>
          <w:i w:val="0"/>
        </w:rPr>
        <w:t xml:space="preserve">Contracting authority: </w:t>
      </w:r>
      <w:r w:rsidR="00D67CAF">
        <w:rPr>
          <w:rFonts w:ascii="GHEA Grapalat" w:hAnsi="GHEA Grapalat"/>
          <w:i w:val="0"/>
          <w:szCs w:val="22"/>
          <w:lang w:val="af-ZA"/>
        </w:rPr>
        <w:t>“</w:t>
      </w:r>
      <w:proofErr w:type="spellStart"/>
      <w:r w:rsidR="00D67CAF" w:rsidRPr="00D67CAF">
        <w:rPr>
          <w:rFonts w:ascii="GHEA Grapalat" w:hAnsi="GHEA Grapalat"/>
          <w:i w:val="0"/>
          <w:szCs w:val="22"/>
          <w:lang w:val="en-US"/>
        </w:rPr>
        <w:t>Taperakan</w:t>
      </w:r>
      <w:proofErr w:type="spellEnd"/>
      <w:r w:rsidRPr="00675771">
        <w:rPr>
          <w:rFonts w:ascii="GHEA Grapalat" w:hAnsi="GHEA Grapalat"/>
          <w:i w:val="0"/>
          <w:szCs w:val="22"/>
          <w:lang w:val="af-ZA"/>
        </w:rPr>
        <w:t xml:space="preserve"> Second</w:t>
      </w:r>
      <w:r>
        <w:rPr>
          <w:rFonts w:ascii="GHEA Grapalat" w:hAnsi="GHEA Grapalat"/>
          <w:i w:val="0"/>
          <w:szCs w:val="22"/>
          <w:lang w:val="af-ZA"/>
        </w:rPr>
        <w:t>ary School</w:t>
      </w:r>
      <w:r w:rsidRPr="00675771">
        <w:rPr>
          <w:rFonts w:ascii="GHEA Grapalat" w:hAnsi="GHEA Grapalat"/>
          <w:i w:val="0"/>
          <w:szCs w:val="22"/>
          <w:lang w:val="af-ZA"/>
        </w:rPr>
        <w:t xml:space="preserve"> Ararat Region, RA” SNPO</w:t>
      </w:r>
    </w:p>
    <w:sectPr w:rsidR="00D90922" w:rsidRPr="00055C1B" w:rsidSect="00D9092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8DD"/>
    <w:rsid w:val="00055C1B"/>
    <w:rsid w:val="000A2573"/>
    <w:rsid w:val="000F6E7C"/>
    <w:rsid w:val="00123A65"/>
    <w:rsid w:val="00132D1B"/>
    <w:rsid w:val="00160A17"/>
    <w:rsid w:val="0022225F"/>
    <w:rsid w:val="00257124"/>
    <w:rsid w:val="003451FF"/>
    <w:rsid w:val="003C3986"/>
    <w:rsid w:val="0041017E"/>
    <w:rsid w:val="004F6C91"/>
    <w:rsid w:val="0051659D"/>
    <w:rsid w:val="005E4286"/>
    <w:rsid w:val="00643F84"/>
    <w:rsid w:val="006B182E"/>
    <w:rsid w:val="00704F35"/>
    <w:rsid w:val="007166AA"/>
    <w:rsid w:val="008D52B1"/>
    <w:rsid w:val="009139B1"/>
    <w:rsid w:val="009A1CB0"/>
    <w:rsid w:val="009C793C"/>
    <w:rsid w:val="00A266B3"/>
    <w:rsid w:val="00A94A0A"/>
    <w:rsid w:val="00B308DD"/>
    <w:rsid w:val="00B92D06"/>
    <w:rsid w:val="00BC576C"/>
    <w:rsid w:val="00C22837"/>
    <w:rsid w:val="00D1335A"/>
    <w:rsid w:val="00D54D5B"/>
    <w:rsid w:val="00D6325C"/>
    <w:rsid w:val="00D67CAF"/>
    <w:rsid w:val="00D909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7494F"/>
  <w15:docId w15:val="{E249AA43-D253-4F1D-BF2D-54441A0A4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0922"/>
  </w:style>
  <w:style w:type="paragraph" w:styleId="Heading8">
    <w:name w:val="heading 8"/>
    <w:basedOn w:val="Normal"/>
    <w:next w:val="Normal"/>
    <w:link w:val="Heading8Char"/>
    <w:qFormat/>
    <w:rsid w:val="00257124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308D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308DD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B308DD"/>
    <w:rPr>
      <w:color w:val="0000FF"/>
      <w:u w:val="single"/>
    </w:rPr>
  </w:style>
  <w:style w:type="paragraph" w:customStyle="1" w:styleId="msobodytextindentmailrucssattributepostfix">
    <w:name w:val="msobodytextindent_mailru_css_attribute_postfix"/>
    <w:basedOn w:val="Normal"/>
    <w:rsid w:val="00B30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45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451FF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3451FF"/>
  </w:style>
  <w:style w:type="paragraph" w:styleId="NoSpacing">
    <w:name w:val="No Spacing"/>
    <w:uiPriority w:val="1"/>
    <w:qFormat/>
    <w:rsid w:val="00132D1B"/>
    <w:pPr>
      <w:spacing w:after="0" w:line="240" w:lineRule="auto"/>
    </w:pPr>
  </w:style>
  <w:style w:type="character" w:customStyle="1" w:styleId="Heading8Char">
    <w:name w:val="Heading 8 Char"/>
    <w:basedOn w:val="DefaultParagraphFont"/>
    <w:link w:val="Heading8"/>
    <w:rsid w:val="00257124"/>
    <w:rPr>
      <w:rFonts w:ascii="Times Armenian" w:eastAsia="Times New Roman" w:hAnsi="Times Armenian" w:cs="Times New Roman"/>
      <w:i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1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muradyan77@gmail.com" TargetMode="External"/><Relationship Id="rId4" Type="http://schemas.openxmlformats.org/officeDocument/2006/relationships/hyperlink" Target="mailto:gohar.muradyan.7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ST1-6</dc:creator>
  <cp:lastModifiedBy>Gohar Muradyan</cp:lastModifiedBy>
  <cp:revision>2</cp:revision>
  <dcterms:created xsi:type="dcterms:W3CDTF">2026-07-09T05:47:00Z</dcterms:created>
  <dcterms:modified xsi:type="dcterms:W3CDTF">2026-07-09T05:47:00Z</dcterms:modified>
</cp:coreProperties>
</file>