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51FF" w14:textId="77777777" w:rsidR="0022631D" w:rsidRPr="009C2446" w:rsidRDefault="0022631D" w:rsidP="003E196F">
      <w:pPr>
        <w:ind w:left="0" w:firstLine="0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546784F8" w14:textId="77777777" w:rsidR="007B13DA" w:rsidRPr="00014381" w:rsidRDefault="0022631D" w:rsidP="003E196F">
      <w:pPr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2264F610" w14:textId="77777777" w:rsidR="003F38A1" w:rsidRPr="00014381" w:rsidRDefault="003F38A1" w:rsidP="003E196F">
      <w:pPr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164080BB" w14:textId="77777777" w:rsidR="007B13DA" w:rsidRPr="00014381" w:rsidRDefault="001B322E" w:rsidP="003E196F">
      <w:pPr>
        <w:ind w:left="0" w:firstLine="0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43975342" w14:textId="1D1E551B" w:rsidR="0022631D" w:rsidRDefault="003F38A1" w:rsidP="003E196F">
      <w:pPr>
        <w:ind w:left="0" w:firstLine="0"/>
        <w:rPr>
          <w:rFonts w:ascii="GHEA Grapalat" w:hAnsi="GHEA Grapalat"/>
          <w:b/>
          <w:szCs w:val="24"/>
          <w:lang w:val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2FB3AF59" w14:textId="77777777" w:rsidR="00B873E0" w:rsidRPr="00014381" w:rsidRDefault="00B873E0" w:rsidP="003E196F">
      <w:pPr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15C02A1F" w14:textId="469AEDC7" w:rsidR="00C83EAF" w:rsidRPr="0087214C" w:rsidRDefault="00C83EAF" w:rsidP="00C83EAF">
      <w:pPr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7214C">
        <w:rPr>
          <w:rFonts w:ascii="GHEA Grapalat" w:hAnsi="GHEA Grapalat" w:cs="Sylfaen"/>
          <w:sz w:val="20"/>
          <w:szCs w:val="20"/>
          <w:lang w:val="pt-BR"/>
        </w:rPr>
        <w:t xml:space="preserve">     </w:t>
      </w:r>
      <w:r w:rsidRPr="0087214C">
        <w:rPr>
          <w:rFonts w:ascii="GHEA Grapalat" w:hAnsi="GHEA Grapalat"/>
          <w:b/>
          <w:sz w:val="20"/>
          <w:szCs w:val="20"/>
          <w:lang w:val="af-ZA"/>
        </w:rPr>
        <w:t>«ԵՐԵՎԱՆԻ ԷԼԵԿՏՐԱՏՐԱՆՍՊՈՐՏ» ՓԲԸ</w:t>
      </w:r>
      <w:r w:rsidRPr="0087214C">
        <w:rPr>
          <w:rFonts w:ascii="GHEA Grapalat" w:hAnsi="GHEA Grapalat"/>
          <w:b/>
          <w:sz w:val="20"/>
          <w:szCs w:val="20"/>
          <w:lang w:val="hy-AM"/>
        </w:rPr>
        <w:t>-ն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ՀՀ, ք Երևան, Բագրատունյաց 44 հասցեում, ստորև ներկայացնում է իր կարիքների համար </w:t>
      </w:r>
      <w:r w:rsidR="009C2446">
        <w:rPr>
          <w:rFonts w:ascii="GHEA Grapalat" w:eastAsia="Times New Roman" w:hAnsi="GHEA Grapalat" w:cs="Sylfaen"/>
          <w:sz w:val="20"/>
          <w:szCs w:val="20"/>
          <w:lang w:val="hy-AM" w:eastAsia="ru-RU"/>
        </w:rPr>
        <w:t>տրոլեյբուսի ապակիների</w:t>
      </w:r>
      <w:r w:rsidR="009C2446" w:rsidRPr="009C244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C2446">
        <w:rPr>
          <w:rFonts w:ascii="GHEA Grapalat" w:eastAsia="Times New Roman" w:hAnsi="GHEA Grapalat" w:cs="Sylfaen"/>
          <w:sz w:val="20"/>
          <w:szCs w:val="20"/>
          <w:lang w:val="af-ZA" w:eastAsia="ru-RU"/>
        </w:rPr>
        <w:t>(</w:t>
      </w:r>
      <w:r w:rsidR="009C2446">
        <w:rPr>
          <w:rFonts w:ascii="GHEA Grapalat" w:eastAsia="Times New Roman" w:hAnsi="GHEA Grapalat" w:cs="Sylfaen"/>
          <w:sz w:val="20"/>
          <w:szCs w:val="20"/>
          <w:lang w:val="hy-AM" w:eastAsia="ru-RU"/>
        </w:rPr>
        <w:t>տեղադրումով</w:t>
      </w:r>
      <w:r w:rsidR="009C2446">
        <w:rPr>
          <w:rFonts w:ascii="GHEA Grapalat" w:eastAsia="Times New Roman" w:hAnsi="GHEA Grapalat" w:cs="Sylfaen"/>
          <w:sz w:val="20"/>
          <w:szCs w:val="20"/>
          <w:lang w:val="af-ZA" w:eastAsia="ru-RU"/>
        </w:rPr>
        <w:t>)</w:t>
      </w:r>
      <w:r w:rsidR="00220E62"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 կազմակերպված «ԵԷՏ-ԳՀ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ԱՊ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2473AE">
        <w:rPr>
          <w:rFonts w:ascii="GHEA Grapalat" w:eastAsia="Times New Roman" w:hAnsi="GHEA Grapalat" w:cs="Sylfaen"/>
          <w:sz w:val="20"/>
          <w:szCs w:val="20"/>
          <w:lang w:val="hy-AM" w:eastAsia="ru-RU"/>
        </w:rPr>
        <w:t>24/</w:t>
      </w:r>
      <w:r w:rsidR="009C2446">
        <w:rPr>
          <w:rFonts w:ascii="GHEA Grapalat" w:eastAsia="Times New Roman" w:hAnsi="GHEA Grapalat" w:cs="Sylfaen"/>
          <w:sz w:val="20"/>
          <w:szCs w:val="20"/>
          <w:lang w:val="hy-AM" w:eastAsia="ru-RU"/>
        </w:rPr>
        <w:t>10</w:t>
      </w:r>
      <w:r w:rsidRPr="008721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ծածկագրով գնման ընթացակարգի արդյունքում կնքված պայմանագրի մասին տեղեկատվությունը` </w:t>
      </w:r>
    </w:p>
    <w:p w14:paraId="081CAFB9" w14:textId="76397577" w:rsidR="00C83EAF" w:rsidRPr="0087214C" w:rsidRDefault="00C83EAF" w:rsidP="00C83EAF">
      <w:pPr>
        <w:pStyle w:val="BodyTextIndent"/>
        <w:widowControl w:val="0"/>
        <w:spacing w:line="240" w:lineRule="auto"/>
        <w:ind w:firstLine="0"/>
        <w:contextualSpacing/>
        <w:rPr>
          <w:rFonts w:ascii="GHEA Grapalat" w:hAnsi="GHEA Grapalat" w:cs="Sylfaen"/>
          <w:i w:val="0"/>
          <w:lang w:val="hy-AM" w:bidi="ar-SA"/>
        </w:rPr>
      </w:pPr>
      <w:r w:rsidRPr="0087214C">
        <w:rPr>
          <w:rFonts w:ascii="GHEA Grapalat" w:hAnsi="GHEA Grapalat" w:cs="Sylfaen"/>
          <w:b/>
          <w:i w:val="0"/>
          <w:lang w:val="hy-AM" w:bidi="ar-SA"/>
        </w:rPr>
        <w:t>ЗАО "ЭЛЕКТРОТРАНСПОРТ ЕРЕВАНА",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который находится по адресу РА, Ереван, ул. Багратуняц 44 ниже представляет информацию о договора заключенном в результате процедуры закупки под кодом EET-GH</w:t>
      </w:r>
      <w:r w:rsidRPr="009C2446">
        <w:rPr>
          <w:rFonts w:ascii="GHEA Grapalat" w:hAnsi="GHEA Grapalat" w:cs="Sylfaen"/>
          <w:i w:val="0"/>
          <w:lang w:val="hy-AM" w:bidi="ar-SA"/>
        </w:rPr>
        <w:t>AP</w:t>
      </w:r>
      <w:r w:rsidRPr="0087214C">
        <w:rPr>
          <w:rFonts w:ascii="GHEA Grapalat" w:hAnsi="GHEA Grapalat" w:cs="Sylfaen"/>
          <w:i w:val="0"/>
          <w:lang w:val="hy-AM" w:bidi="ar-SA"/>
        </w:rPr>
        <w:t>DZB-</w:t>
      </w:r>
      <w:r w:rsidR="002473AE" w:rsidRPr="009C2446">
        <w:rPr>
          <w:rFonts w:ascii="GHEA Grapalat" w:hAnsi="GHEA Grapalat" w:cs="Sylfaen"/>
          <w:i w:val="0"/>
          <w:lang w:val="hy-AM" w:bidi="ar-SA"/>
        </w:rPr>
        <w:t>24/</w:t>
      </w:r>
      <w:r w:rsidR="009C2446">
        <w:rPr>
          <w:rFonts w:ascii="GHEA Grapalat" w:hAnsi="GHEA Grapalat" w:cs="Sylfaen"/>
          <w:i w:val="0"/>
          <w:lang w:val="hy-AM" w:bidi="ar-SA"/>
        </w:rPr>
        <w:t>10</w:t>
      </w:r>
      <w:r w:rsidRPr="0087214C">
        <w:rPr>
          <w:rFonts w:ascii="GHEA Grapalat" w:hAnsi="GHEA Grapalat" w:cs="Sylfaen"/>
          <w:i w:val="0"/>
          <w:lang w:val="hy-AM" w:bidi="ar-SA"/>
        </w:rPr>
        <w:t xml:space="preserve"> организованной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с целью приобретения </w:t>
      </w:r>
      <w:r w:rsidR="009C2446" w:rsidRPr="009C2446">
        <w:rPr>
          <w:rFonts w:ascii="GHEA Grapalat" w:hAnsi="GHEA Grapalat" w:cs="Sylfaen"/>
          <w:i w:val="0"/>
          <w:lang w:val="hy-AM" w:bidi="ar-SA"/>
        </w:rPr>
        <w:t>окно-троллейбуса (с установкой)</w:t>
      </w:r>
      <w:r w:rsidR="009C2446" w:rsidRPr="009C2446">
        <w:rPr>
          <w:rFonts w:ascii="GHEA Grapalat" w:hAnsi="GHEA Grapalat" w:cs="Sylfaen"/>
          <w:i w:val="0"/>
          <w:lang w:val="hy-AM" w:bidi="ar-SA"/>
        </w:rPr>
        <w:t xml:space="preserve"> </w:t>
      </w:r>
      <w:r w:rsidRPr="004A6DB1">
        <w:rPr>
          <w:rFonts w:ascii="GHEA Grapalat" w:hAnsi="GHEA Grapalat" w:cs="Sylfaen"/>
          <w:i w:val="0"/>
          <w:lang w:val="hy-AM" w:bidi="ar-SA"/>
        </w:rPr>
        <w:t xml:space="preserve">для </w:t>
      </w:r>
      <w:r w:rsidRPr="0087214C">
        <w:rPr>
          <w:rFonts w:ascii="GHEA Grapalat" w:hAnsi="GHEA Grapalat" w:cs="Sylfaen"/>
          <w:i w:val="0"/>
          <w:lang w:val="hy-AM" w:bidi="ar-SA"/>
        </w:rPr>
        <w:t>своих нужд:</w:t>
      </w:r>
    </w:p>
    <w:p w14:paraId="7C5E789A" w14:textId="77777777" w:rsidR="0022631D" w:rsidRPr="00014381" w:rsidRDefault="0022631D" w:rsidP="00446311">
      <w:pPr>
        <w:ind w:left="0" w:firstLine="72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0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742"/>
        <w:gridCol w:w="8"/>
        <w:gridCol w:w="594"/>
        <w:gridCol w:w="268"/>
        <w:gridCol w:w="286"/>
        <w:gridCol w:w="438"/>
        <w:gridCol w:w="709"/>
        <w:gridCol w:w="672"/>
        <w:gridCol w:w="37"/>
        <w:gridCol w:w="13"/>
        <w:gridCol w:w="40"/>
        <w:gridCol w:w="159"/>
        <w:gridCol w:w="366"/>
        <w:gridCol w:w="59"/>
        <w:gridCol w:w="646"/>
        <w:gridCol w:w="490"/>
        <w:gridCol w:w="78"/>
        <w:gridCol w:w="632"/>
        <w:gridCol w:w="98"/>
        <w:gridCol w:w="254"/>
        <w:gridCol w:w="819"/>
        <w:gridCol w:w="35"/>
        <w:gridCol w:w="847"/>
        <w:gridCol w:w="32"/>
        <w:gridCol w:w="663"/>
        <w:gridCol w:w="1351"/>
      </w:tblGrid>
      <w:tr w:rsidR="0022631D" w:rsidRPr="00014381" w14:paraId="3DAF547D" w14:textId="77777777" w:rsidTr="002664DF">
        <w:trPr>
          <w:trHeight w:val="146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F45AAB9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36" w:type="dxa"/>
            <w:gridSpan w:val="26"/>
            <w:shd w:val="clear" w:color="auto" w:fill="auto"/>
            <w:vAlign w:val="center"/>
          </w:tcPr>
          <w:p w14:paraId="3EB361EF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02C0E8CB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22631D" w:rsidRPr="009C2446" w14:paraId="6A74FD5F" w14:textId="77777777" w:rsidTr="00347E42">
        <w:trPr>
          <w:trHeight w:val="110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4927B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33855BF7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14:paraId="1E25ED52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նվանումը</w:t>
            </w:r>
            <w:proofErr w:type="spellEnd"/>
          </w:p>
          <w:p w14:paraId="300E2D6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2AF1386A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30E0C7C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630" w:type="dxa"/>
            <w:gridSpan w:val="6"/>
            <w:shd w:val="clear" w:color="auto" w:fill="auto"/>
            <w:vAlign w:val="center"/>
          </w:tcPr>
          <w:p w14:paraId="4D019995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</w:t>
            </w:r>
            <w:r w:rsidR="0022631D"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անակը</w:t>
            </w:r>
            <w:proofErr w:type="spellEnd"/>
          </w:p>
          <w:p w14:paraId="516DCD3C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7C675B0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241CDCE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2053" w:type="dxa"/>
            <w:gridSpan w:val="5"/>
            <w:vMerge w:val="restart"/>
            <w:shd w:val="clear" w:color="auto" w:fill="auto"/>
            <w:vAlign w:val="center"/>
          </w:tcPr>
          <w:p w14:paraId="0253B2BC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5FFC92D6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  <w:vAlign w:val="center"/>
          </w:tcPr>
          <w:p w14:paraId="779A12F4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CD60B1B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2631D" w:rsidRPr="00014381" w14:paraId="6DAC1604" w14:textId="77777777" w:rsidTr="00347E42">
        <w:trPr>
          <w:trHeight w:val="1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5291B60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350C0100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288F2FA6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23B432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2CC4A12E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921" w:type="dxa"/>
            <w:gridSpan w:val="5"/>
            <w:vMerge w:val="restart"/>
            <w:shd w:val="clear" w:color="auto" w:fill="auto"/>
            <w:vAlign w:val="center"/>
          </w:tcPr>
          <w:p w14:paraId="0E683256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5FD1CD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14:paraId="4D008707" w14:textId="77777777" w:rsidR="0022631D" w:rsidRPr="00014381" w:rsidRDefault="0022631D" w:rsidP="003E196F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2849046A" w14:textId="77777777" w:rsidR="003F38A1" w:rsidRPr="00014381" w:rsidRDefault="003F38A1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43B2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D4A7D0C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014381" w14:paraId="3103FB8B" w14:textId="77777777" w:rsidTr="00347E42">
        <w:trPr>
          <w:trHeight w:val="2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7DD57D6D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0239C70C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  <w:vAlign w:val="center"/>
          </w:tcPr>
          <w:p w14:paraId="7D95C1F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4014AD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gridSpan w:val="5"/>
            <w:vMerge/>
            <w:shd w:val="clear" w:color="auto" w:fill="auto"/>
            <w:vAlign w:val="center"/>
          </w:tcPr>
          <w:p w14:paraId="366614E1" w14:textId="77777777" w:rsidR="0022631D" w:rsidRPr="00014381" w:rsidRDefault="0022631D" w:rsidP="003E196F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053BC21A" w14:textId="77777777" w:rsidR="0022631D" w:rsidRPr="00125206" w:rsidRDefault="0022631D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6092020F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5C65F681" w14:textId="77777777" w:rsidR="0022631D" w:rsidRPr="00014381" w:rsidRDefault="003F38A1" w:rsidP="003E196F">
            <w:pPr>
              <w:widowControl w:val="0"/>
              <w:pBdr>
                <w:bottom w:val="single" w:sz="6" w:space="1" w:color="auto"/>
              </w:pBdr>
              <w:ind w:left="-107" w:right="-108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</w:t>
            </w:r>
            <w:r w:rsidR="0022631D"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նդհանուր</w:t>
            </w:r>
            <w:proofErr w:type="spellEnd"/>
          </w:p>
          <w:p w14:paraId="4EAE92C5" w14:textId="77777777" w:rsidR="003F38A1" w:rsidRPr="00014381" w:rsidRDefault="003F38A1" w:rsidP="003E196F">
            <w:pPr>
              <w:widowControl w:val="0"/>
              <w:ind w:left="-107" w:right="-108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053" w:type="dxa"/>
            <w:gridSpan w:val="5"/>
            <w:vMerge/>
            <w:shd w:val="clear" w:color="auto" w:fill="auto"/>
          </w:tcPr>
          <w:p w14:paraId="1A417C97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5D556B58" w14:textId="77777777" w:rsidR="0022631D" w:rsidRPr="00014381" w:rsidRDefault="0022631D" w:rsidP="003E196F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C2446" w:rsidRPr="009C2446" w14:paraId="304B09DA" w14:textId="77777777" w:rsidTr="009C2446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66F8A2D5" w14:textId="030D6EAD" w:rsidR="009C2446" w:rsidRPr="00347E42" w:rsidRDefault="009C2446" w:rsidP="009C2446">
            <w:pPr>
              <w:widowControl w:val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47E4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3B5C18C9" w14:textId="77777777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զանազան պահեստամասեր</w:t>
            </w:r>
          </w:p>
          <w:p w14:paraId="6B8BBE3C" w14:textId="572FB3DB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различные</w:t>
            </w:r>
            <w:proofErr w:type="spellEnd"/>
            <w:r w:rsidRPr="009C244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запасные</w:t>
            </w:r>
            <w:proofErr w:type="spellEnd"/>
            <w:r w:rsidRPr="009C244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части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6843FAA9" w14:textId="665D7FAA" w:rsidR="009C2446" w:rsidRDefault="009C2446" w:rsidP="009C244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6B0E0379" w14:textId="25E9A0C7" w:rsidR="009C2446" w:rsidRPr="009C2446" w:rsidRDefault="009C2446" w:rsidP="009C244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82695" w14:textId="12670EE0" w:rsidR="009C2446" w:rsidRPr="009C2446" w:rsidRDefault="009C2446" w:rsidP="009C2446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 w14:paraId="34DCCBB7" w14:textId="541D65D0" w:rsidR="009C2446" w:rsidRPr="009C2446" w:rsidRDefault="009C2446" w:rsidP="009C2446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157FFE0E" w14:textId="7CCE1541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9600000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6A421901" w14:textId="4A7C3F11" w:rsidR="009C2446" w:rsidRPr="00E008DA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9600000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59F3C642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Յութոնգ ZK6128BEVG տեսակի տրոլեյբուսի հողմապակի (դիմապակի)՝ տեղադրումով</w:t>
            </w:r>
          </w:p>
          <w:p w14:paraId="7809BE0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1. Ապակու չափսերը 2300մմ x 1580մմ x 6,56մմ</w:t>
            </w:r>
          </w:p>
          <w:p w14:paraId="28CBC32C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2.Եռաշերտ՝ որտեղ երկու շերտը 3մմ հաստությամբ  ապակիներ են , իսկ մեջտեղի պոլիէթելենային  շերտը՝ 0.56 մմ:</w:t>
            </w:r>
          </w:p>
          <w:p w14:paraId="2C0B447B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3.Չինական կոդը 5302-12159 H27B</w:t>
            </w:r>
          </w:p>
          <w:p w14:paraId="474EDFD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4.Ապակու հիմնական գույնը սպիտակ թափանցիկ ներքևի մասից 10 սմ, վերևից 53 սմ և կողային մասերից 4,5սմ սև գույն, ապակին ունի գոգավորություն</w:t>
            </w:r>
          </w:p>
          <w:p w14:paraId="2DE953F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□ սպիտակ թափանցիկ հատված</w:t>
            </w:r>
          </w:p>
          <w:p w14:paraId="6B46DC8E" w14:textId="77777777" w:rsidR="009C2446" w:rsidRPr="009C2446" w:rsidRDefault="009C2446" w:rsidP="009C2446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▪ սև հատված</w:t>
            </w:r>
          </w:p>
          <w:p w14:paraId="3B040BE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Տեղադրում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549162D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(տեղադրումը ներառում է՝ հին ապակու ապամոնտաժում,</w:t>
            </w:r>
          </w:p>
          <w:p w14:paraId="697D1DC2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տեղադրման ենթակա մակերեսից սոսնձի մաքրում և մակերեսի մշակում, նոր ապակու տեղադրում՝ սոսնձումով (ներառյալ 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տեղադրման համար անհրաժեշտ ապրանքները և նյութերը)</w:t>
            </w:r>
          </w:p>
          <w:p w14:paraId="7FEB83A0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лобовое стекло тролейбуса типа </w:t>
            </w:r>
            <w:r w:rsidRPr="009C2446">
              <w:rPr>
                <w:rFonts w:ascii="GHEA Grapalat" w:hAnsi="GHEA Grapalat"/>
                <w:sz w:val="18"/>
                <w:szCs w:val="18"/>
              </w:rPr>
              <w:t>Yutong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C2446">
              <w:rPr>
                <w:rFonts w:ascii="GHEA Grapalat" w:hAnsi="GHEA Grapalat"/>
                <w:sz w:val="18"/>
                <w:szCs w:val="18"/>
              </w:rPr>
              <w:t>ZK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6128</w:t>
            </w:r>
            <w:r w:rsidRPr="009C2446">
              <w:rPr>
                <w:rFonts w:ascii="GHEA Grapalat" w:hAnsi="GHEA Grapalat"/>
                <w:sz w:val="18"/>
                <w:szCs w:val="18"/>
              </w:rPr>
              <w:t>BEVG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(лобовое стекло) с установкой</w:t>
            </w:r>
          </w:p>
          <w:p w14:paraId="09257D6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1. Размеры стекла 2300х1580х6,56 мм.</w:t>
            </w:r>
          </w:p>
          <w:p w14:paraId="7E4877A9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2. Трехслойный, где два слоя – стекло толщиной 3 мм, а средний слой полиэтилена – 0,56 мм.</w:t>
            </w:r>
          </w:p>
          <w:p w14:paraId="3D2384C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3. Китайский код 5302-12159 </w:t>
            </w:r>
            <w:r w:rsidRPr="009C2446">
              <w:rPr>
                <w:rFonts w:ascii="GHEA Grapalat" w:hAnsi="GHEA Grapalat"/>
                <w:sz w:val="18"/>
                <w:szCs w:val="18"/>
              </w:rPr>
              <w:t>H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27</w:t>
            </w:r>
            <w:r w:rsidRPr="009C2446">
              <w:rPr>
                <w:rFonts w:ascii="GHEA Grapalat" w:hAnsi="GHEA Grapalat"/>
                <w:sz w:val="18"/>
                <w:szCs w:val="18"/>
              </w:rPr>
              <w:t>B</w:t>
            </w:r>
          </w:p>
          <w:p w14:paraId="16A9C63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4. Основной цвет цтекла белый прозрачный низ 10 см, верх 53 см и бока 4,5 см черного цвета, стекло имеет вогнутость.</w:t>
            </w:r>
          </w:p>
          <w:p w14:paraId="1FB120E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□ белая прозрачная область</w:t>
            </w:r>
          </w:p>
          <w:p w14:paraId="53548206" w14:textId="31C64E28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▪ черная область</w:t>
            </w:r>
          </w:p>
          <w:p w14:paraId="6C0D1344" w14:textId="77777777" w:rsidR="009C2446" w:rsidRPr="009C2446" w:rsidRDefault="009C2446" w:rsidP="009C2446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Монтаж:</w:t>
            </w:r>
          </w:p>
          <w:p w14:paraId="4CA917E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(монтаж включает в себя: демонтаж старого стекла,</w:t>
            </w:r>
          </w:p>
          <w:p w14:paraId="04C624DE" w14:textId="69475B76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удаление клея с монтируемой поверхности и обработка поверхности, установка нового стекла на клей (включая необходимые для установки изделия и материалы)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F59FB3F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lastRenderedPageBreak/>
              <w:t>Յութոնգ ZK6128BEVG տեսակի տրոլեյբուսի հողմապակի (դիմապակի)՝ տեղադրումով</w:t>
            </w:r>
          </w:p>
          <w:p w14:paraId="3A08A39D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1. Ապակու չափսերը 2300մմ x 1580մմ x 6,56մմ</w:t>
            </w:r>
          </w:p>
          <w:p w14:paraId="78797E19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2.Եռաշերտ՝ որտեղ երկու շերտը 3մմ հաստությամբ  ապակիներ են , իսկ մեջտեղի պոլիէթելենային  շերտը՝ 0.56 մմ:</w:t>
            </w:r>
          </w:p>
          <w:p w14:paraId="67E76A8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3.Չինական կոդը 5302-12159 H27B</w:t>
            </w:r>
          </w:p>
          <w:p w14:paraId="33EEE18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4.Ապակու հիմնական գույնը սպիտակ թափանցիկ ներքևի մասից 10 սմ, վերևից 53 սմ և կողային մասերից 4,5սմ սև գույն, ապակին ունի գոգավորություն</w:t>
            </w:r>
          </w:p>
          <w:p w14:paraId="6E4E2CF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□ սպիտակ թափանցիկ հատված</w:t>
            </w:r>
          </w:p>
          <w:p w14:paraId="481FD96B" w14:textId="77777777" w:rsidR="009C2446" w:rsidRPr="009C2446" w:rsidRDefault="009C2446" w:rsidP="009C2446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▪ սև հատված</w:t>
            </w:r>
          </w:p>
          <w:p w14:paraId="08E4C80C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Տեղադրում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4BDB369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(տեղադրումը ներառում է՝ հին ապակու ապամոնտաժում,</w:t>
            </w:r>
          </w:p>
          <w:p w14:paraId="33CA54F0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տեղադրման ենթակա մակերեսից սոսնձի մաքրում և մակերեսի մշակում, նոր ապակու տեղադրում՝ սոսնձումով 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(ներառյալ տեղադրման համար անհրաժեշտ ապրանքները և նյութերը)</w:t>
            </w:r>
          </w:p>
          <w:p w14:paraId="74294E5B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лобовое стекло тролейбуса типа </w:t>
            </w:r>
            <w:r w:rsidRPr="009C2446">
              <w:rPr>
                <w:rFonts w:ascii="GHEA Grapalat" w:hAnsi="GHEA Grapalat"/>
                <w:sz w:val="18"/>
                <w:szCs w:val="18"/>
              </w:rPr>
              <w:t>Yutong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C2446">
              <w:rPr>
                <w:rFonts w:ascii="GHEA Grapalat" w:hAnsi="GHEA Grapalat"/>
                <w:sz w:val="18"/>
                <w:szCs w:val="18"/>
              </w:rPr>
              <w:t>ZK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6128</w:t>
            </w:r>
            <w:r w:rsidRPr="009C2446">
              <w:rPr>
                <w:rFonts w:ascii="GHEA Grapalat" w:hAnsi="GHEA Grapalat"/>
                <w:sz w:val="18"/>
                <w:szCs w:val="18"/>
              </w:rPr>
              <w:t>BEVG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(лобовое стекло) с установкой</w:t>
            </w:r>
          </w:p>
          <w:p w14:paraId="6FAFEAB9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1. Размеры стекла 2300х1580х6,56 мм.</w:t>
            </w:r>
          </w:p>
          <w:p w14:paraId="4ACCAA2D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2. Трехслойный, где два слоя – стекло толщиной 3 мм, а средний слой полиэтилена – 0,56 мм.</w:t>
            </w:r>
          </w:p>
          <w:p w14:paraId="28A95AA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3. Китайский код 5302-12159 </w:t>
            </w:r>
            <w:r w:rsidRPr="009C2446">
              <w:rPr>
                <w:rFonts w:ascii="GHEA Grapalat" w:hAnsi="GHEA Grapalat"/>
                <w:sz w:val="18"/>
                <w:szCs w:val="18"/>
              </w:rPr>
              <w:t>H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27</w:t>
            </w:r>
            <w:r w:rsidRPr="009C2446">
              <w:rPr>
                <w:rFonts w:ascii="GHEA Grapalat" w:hAnsi="GHEA Grapalat"/>
                <w:sz w:val="18"/>
                <w:szCs w:val="18"/>
              </w:rPr>
              <w:t>B</w:t>
            </w:r>
          </w:p>
          <w:p w14:paraId="0406F45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4. Основной цвет цтекла белый прозрачный низ 10 см, верх 53 см и бока 4,5 см черного цвета, стекло имеет вогнутость.</w:t>
            </w:r>
          </w:p>
          <w:p w14:paraId="19D847E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□ белая прозрачная область</w:t>
            </w:r>
          </w:p>
          <w:p w14:paraId="194B5FC2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▪ черная область</w:t>
            </w:r>
          </w:p>
          <w:p w14:paraId="7BA54C19" w14:textId="77777777" w:rsidR="009C2446" w:rsidRPr="009C2446" w:rsidRDefault="009C2446" w:rsidP="009C2446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Монтаж:</w:t>
            </w:r>
          </w:p>
          <w:p w14:paraId="0F6544E2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(монтаж включает в себя: демонтаж старого стекла,</w:t>
            </w:r>
          </w:p>
          <w:p w14:paraId="40810289" w14:textId="3B1057DC" w:rsidR="009C2446" w:rsidRPr="00347E42" w:rsidRDefault="009C2446" w:rsidP="009C2446">
            <w:pPr>
              <w:ind w:left="0" w:firstLine="0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удаление клея с монтируемой поверхности и обработка поверхности, установка нового стекла на клей (включая необходимые для установки изделия и материалы)</w:t>
            </w:r>
          </w:p>
        </w:tc>
      </w:tr>
      <w:tr w:rsidR="009C2446" w:rsidRPr="009C2446" w14:paraId="52B5A647" w14:textId="77777777" w:rsidTr="009C2446">
        <w:trPr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3B0DBC2" w14:textId="1EF54364" w:rsidR="009C2446" w:rsidRPr="00347E42" w:rsidRDefault="009C2446" w:rsidP="009C2446">
            <w:pPr>
              <w:widowControl w:val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310DDD11" w14:textId="77777777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զանազան պահեստամասեր</w:t>
            </w:r>
          </w:p>
          <w:p w14:paraId="22EB5ED8" w14:textId="7BE6B4EE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различные</w:t>
            </w:r>
            <w:proofErr w:type="spellEnd"/>
            <w:r w:rsidRPr="009C244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запасные</w:t>
            </w:r>
            <w:proofErr w:type="spellEnd"/>
            <w:r w:rsidRPr="009C2446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9C2446">
              <w:rPr>
                <w:rFonts w:ascii="GHEA Grapalat" w:hAnsi="GHEA Grapalat" w:cs="Arial"/>
                <w:sz w:val="18"/>
                <w:szCs w:val="18"/>
              </w:rPr>
              <w:t>части</w:t>
            </w:r>
            <w:proofErr w:type="spellEnd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6185A81" w14:textId="77777777" w:rsidR="009C2446" w:rsidRDefault="009C2446" w:rsidP="009C244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  <w:p w14:paraId="3AA2553E" w14:textId="74E28AA5" w:rsidR="009C2446" w:rsidRPr="009C2446" w:rsidRDefault="009C2446" w:rsidP="009C244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шт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CFE06" w14:textId="16B26019" w:rsidR="009C2446" w:rsidRPr="009C2446" w:rsidRDefault="009C2446" w:rsidP="009C2446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921" w:type="dxa"/>
            <w:gridSpan w:val="5"/>
            <w:shd w:val="clear" w:color="auto" w:fill="auto"/>
            <w:vAlign w:val="center"/>
          </w:tcPr>
          <w:p w14:paraId="0799DF22" w14:textId="06D7C863" w:rsidR="009C2446" w:rsidRPr="009C2446" w:rsidRDefault="009C2446" w:rsidP="009C2446">
            <w:pPr>
              <w:tabs>
                <w:tab w:val="left" w:pos="1248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9C2446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14:paraId="3511E29C" w14:textId="1B32E67F" w:rsidR="009C2446" w:rsidRP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5100000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0A2F560D" w14:textId="3FA0CBC2" w:rsidR="009C244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5100000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7D62D820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Յութոնգ  ZK 6128 BEVG տեսակի տրոլեյբուսի ետևի դիտապակի՝ տեղադրումով</w:t>
            </w:r>
          </w:p>
          <w:p w14:paraId="540A480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1.Ապակու չափսերը 97 x 218 x 0,4 սմ</w:t>
            </w:r>
          </w:p>
          <w:p w14:paraId="2979E68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2.Չինական  կոդը՝ 5602-10444 H95C</w:t>
            </w:r>
          </w:p>
          <w:p w14:paraId="448D5C13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3.Ապակին կոփված (ստալինիտ) է</w:t>
            </w:r>
          </w:p>
          <w:p w14:paraId="18FB67A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□ սպիտակ թափանցիկ հատված</w:t>
            </w:r>
          </w:p>
          <w:p w14:paraId="7FC3EA6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▪ սև հատված</w:t>
            </w:r>
          </w:p>
          <w:p w14:paraId="2E38BDCC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Տեղադրում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1D5FE1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(տեղադրումը ներառում է՝ հին ապակու ապամոնտաժում,</w:t>
            </w:r>
          </w:p>
          <w:p w14:paraId="3F93544B" w14:textId="77777777" w:rsidR="009C2446" w:rsidRPr="009C2446" w:rsidRDefault="009C2446" w:rsidP="009C2446">
            <w:pPr>
              <w:shd w:val="clear" w:color="auto" w:fill="FFFFFF"/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տեղադրման ենթակա մակերեսից սոսնձի մաքրում և մակերեսի մշակում, նոր ապակու 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տեղադրում՝ սոսնձումով (ներառյալ տեղադրման համար անհրաժեշտ ապրանքները և նյութերը)</w:t>
            </w:r>
          </w:p>
          <w:p w14:paraId="121592FF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</w:rPr>
              <w:t>Yutong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C2446">
              <w:rPr>
                <w:rFonts w:ascii="GHEA Grapalat" w:hAnsi="GHEA Grapalat"/>
                <w:sz w:val="18"/>
                <w:szCs w:val="18"/>
              </w:rPr>
              <w:t>ZK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6128 Тип </w:t>
            </w:r>
            <w:r w:rsidRPr="009C2446">
              <w:rPr>
                <w:rFonts w:ascii="GHEA Grapalat" w:hAnsi="GHEA Grapalat"/>
                <w:sz w:val="18"/>
                <w:szCs w:val="18"/>
              </w:rPr>
              <w:t>BEVG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тролейбуса заднего вида с установкой</w:t>
            </w:r>
          </w:p>
          <w:p w14:paraId="60B4FAA1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1. Размеры стакана 97 х 218 х 0,4 см.</w:t>
            </w:r>
          </w:p>
          <w:p w14:paraId="19FFE2F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2.Китайский код: 5602-10444 </w:t>
            </w:r>
            <w:r w:rsidRPr="009C2446">
              <w:rPr>
                <w:rFonts w:ascii="GHEA Grapalat" w:hAnsi="GHEA Grapalat"/>
                <w:sz w:val="18"/>
                <w:szCs w:val="18"/>
              </w:rPr>
              <w:t>H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95</w:t>
            </w:r>
            <w:r w:rsidRPr="009C2446">
              <w:rPr>
                <w:rFonts w:ascii="GHEA Grapalat" w:hAnsi="GHEA Grapalat"/>
                <w:sz w:val="18"/>
                <w:szCs w:val="18"/>
              </w:rPr>
              <w:t>C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  <w:p w14:paraId="08B29D22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3. Стекло закаленное (сталинит).</w:t>
            </w:r>
          </w:p>
          <w:p w14:paraId="53B6857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□ белая прозрачная область</w:t>
            </w:r>
          </w:p>
          <w:p w14:paraId="6D107679" w14:textId="3A5B180D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▪ черная область</w:t>
            </w:r>
          </w:p>
          <w:p w14:paraId="2B9DFCB7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Монтаж:</w:t>
            </w:r>
          </w:p>
          <w:p w14:paraId="66F4BC97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(монтаж включает в себя: демонтаж старого стекла,</w:t>
            </w:r>
          </w:p>
          <w:p w14:paraId="5504E49C" w14:textId="3A9214D9" w:rsidR="009C2446" w:rsidRPr="009C2446" w:rsidRDefault="009C2446" w:rsidP="009C2446">
            <w:pPr>
              <w:shd w:val="clear" w:color="auto" w:fill="FFFFFF"/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удаление клея с монтируемой поверхности и обработка поверхности, установка нового стекла на клей (включая необходимые для установки изделия и материалы)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D0770E1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Յութոնգ  ZK 6128 BEVG տեսակի տրոլեյբուսի ետևի դիտապակի՝ տեղադրումով</w:t>
            </w:r>
          </w:p>
          <w:p w14:paraId="21825F67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1.Ապակու չափսերը 97 x 218 x 0,4 սմ</w:t>
            </w:r>
          </w:p>
          <w:p w14:paraId="2192A90B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2.Չինական  կոդը՝ 5602-10444 H95C</w:t>
            </w:r>
          </w:p>
          <w:p w14:paraId="126BCE6F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3.Ապակին կոփված (ստալինիտ) է</w:t>
            </w:r>
          </w:p>
          <w:p w14:paraId="4CDB3E15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□ սպիտակ թափանցիկ հատված</w:t>
            </w:r>
          </w:p>
          <w:p w14:paraId="11E9899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▪ սև հատված</w:t>
            </w:r>
          </w:p>
          <w:p w14:paraId="47503727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Տեղադրում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6B60B014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>(տեղադրումը ներառում է՝ հին ապակու ապամոնտաժում,</w:t>
            </w:r>
          </w:p>
          <w:p w14:paraId="774FD218" w14:textId="77777777" w:rsidR="009C2446" w:rsidRPr="009C2446" w:rsidRDefault="009C2446" w:rsidP="009C2446">
            <w:pPr>
              <w:shd w:val="clear" w:color="auto" w:fill="FFFFFF"/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տեղադրման ենթակա մակերեսից սոսնձի մաքրում և մակերեսի մշակում, նոր ապակու </w:t>
            </w:r>
            <w:r w:rsidRPr="009C244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տեղադրում՝ սոսնձումով (ներառյալ տեղադրման համար անհրաժեշտ ապրանքները և նյութերը)</w:t>
            </w:r>
          </w:p>
          <w:p w14:paraId="4C3BD309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</w:rPr>
              <w:t>Yutong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C2446">
              <w:rPr>
                <w:rFonts w:ascii="GHEA Grapalat" w:hAnsi="GHEA Grapalat"/>
                <w:sz w:val="18"/>
                <w:szCs w:val="18"/>
              </w:rPr>
              <w:t>ZK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6128 Тип </w:t>
            </w:r>
            <w:r w:rsidRPr="009C2446">
              <w:rPr>
                <w:rFonts w:ascii="GHEA Grapalat" w:hAnsi="GHEA Grapalat"/>
                <w:sz w:val="18"/>
                <w:szCs w:val="18"/>
              </w:rPr>
              <w:t>BEVG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 тролейбуса заднего вида с установкой</w:t>
            </w:r>
          </w:p>
          <w:p w14:paraId="2E1BE4E6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1. Размеры стакана 97 х 218 х 0,4 см.</w:t>
            </w:r>
          </w:p>
          <w:p w14:paraId="7F292338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 xml:space="preserve">2.Китайский код: 5602-10444 </w:t>
            </w:r>
            <w:r w:rsidRPr="009C2446">
              <w:rPr>
                <w:rFonts w:ascii="GHEA Grapalat" w:hAnsi="GHEA Grapalat"/>
                <w:sz w:val="18"/>
                <w:szCs w:val="18"/>
              </w:rPr>
              <w:t>H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95</w:t>
            </w:r>
            <w:r w:rsidRPr="009C2446">
              <w:rPr>
                <w:rFonts w:ascii="GHEA Grapalat" w:hAnsi="GHEA Grapalat"/>
                <w:sz w:val="18"/>
                <w:szCs w:val="18"/>
              </w:rPr>
              <w:t>C</w:t>
            </w: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  <w:p w14:paraId="6839091D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3. Стекло закаленное (сталинит).</w:t>
            </w:r>
          </w:p>
          <w:p w14:paraId="6F1F7B6B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□ белая прозрачная область</w:t>
            </w:r>
          </w:p>
          <w:p w14:paraId="25CEA891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▪ черная область</w:t>
            </w:r>
          </w:p>
          <w:p w14:paraId="04257D59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Монтаж:</w:t>
            </w:r>
          </w:p>
          <w:p w14:paraId="2D467B6D" w14:textId="77777777" w:rsidR="009C2446" w:rsidRPr="009C2446" w:rsidRDefault="009C2446" w:rsidP="009C2446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(монтаж включает в себя: демонтаж старого стекла,</w:t>
            </w:r>
          </w:p>
          <w:p w14:paraId="37C3197D" w14:textId="03F9D201" w:rsidR="009C2446" w:rsidRPr="00E008DA" w:rsidRDefault="009C2446" w:rsidP="009C2446">
            <w:pPr>
              <w:shd w:val="clear" w:color="auto" w:fill="FFFFFF"/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C2446">
              <w:rPr>
                <w:rFonts w:ascii="GHEA Grapalat" w:hAnsi="GHEA Grapalat"/>
                <w:sz w:val="18"/>
                <w:szCs w:val="18"/>
                <w:lang w:val="ru-RU"/>
              </w:rPr>
              <w:t>удаление клея с монтируемой поверхности и обработка поверхности, установка нового стекла на клей (включая необходимые для установки изделия и материалы)</w:t>
            </w:r>
          </w:p>
        </w:tc>
      </w:tr>
      <w:tr w:rsidR="009C2446" w:rsidRPr="009C2446" w14:paraId="4CF34CD2" w14:textId="77777777" w:rsidTr="002664DF">
        <w:trPr>
          <w:trHeight w:val="169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494D670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C2446" w:rsidRPr="009C2446" w14:paraId="5742B997" w14:textId="77777777" w:rsidTr="002664DF">
        <w:trPr>
          <w:trHeight w:val="137"/>
          <w:jc w:val="center"/>
        </w:trPr>
        <w:tc>
          <w:tcPr>
            <w:tcW w:w="4343" w:type="dxa"/>
            <w:gridSpan w:val="9"/>
            <w:shd w:val="clear" w:color="auto" w:fill="auto"/>
            <w:vAlign w:val="center"/>
          </w:tcPr>
          <w:p w14:paraId="2CD6EEBB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4C9138A0" w14:textId="77777777" w:rsidR="009C2446" w:rsidRPr="00014381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6619" w:type="dxa"/>
            <w:gridSpan w:val="18"/>
            <w:shd w:val="clear" w:color="auto" w:fill="auto"/>
            <w:vAlign w:val="center"/>
          </w:tcPr>
          <w:p w14:paraId="7A3630E8" w14:textId="77777777" w:rsidR="009C2446" w:rsidRPr="00D812CB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«Գնումների մասին» ՀՀ օրենքի 22-րդ հոդվածի 1-ին կետ</w:t>
            </w:r>
          </w:p>
          <w:p w14:paraId="0BFF2BDF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 w:rsidRPr="00D812CB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(Пункт 1 статьи 22 Закона РА "О закупках"</w:t>
            </w:r>
            <w:r w:rsidRPr="00014381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 </w:t>
            </w:r>
          </w:p>
        </w:tc>
      </w:tr>
      <w:tr w:rsidR="009C2446" w:rsidRPr="009C2446" w14:paraId="0A161AB5" w14:textId="77777777" w:rsidTr="002664DF">
        <w:trPr>
          <w:trHeight w:val="196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5D6BCCF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C2446" w:rsidRPr="00125206" w14:paraId="7907116B" w14:textId="77777777" w:rsidTr="002664DF">
        <w:trPr>
          <w:trHeight w:val="155"/>
          <w:jc w:val="center"/>
        </w:trPr>
        <w:tc>
          <w:tcPr>
            <w:tcW w:w="6961" w:type="dxa"/>
            <w:gridSpan w:val="20"/>
            <w:shd w:val="clear" w:color="auto" w:fill="auto"/>
            <w:vAlign w:val="center"/>
          </w:tcPr>
          <w:p w14:paraId="0D0B4C80" w14:textId="77777777" w:rsidR="009C2446" w:rsidRPr="00014381" w:rsidRDefault="009C2446" w:rsidP="009C244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05828D91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7C7D9697" w14:textId="067A8AEE" w:rsidR="009C2446" w:rsidRPr="00380668" w:rsidRDefault="00755F57" w:rsidP="009C244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06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2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4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  <w:r w:rsidR="009C2446" w:rsidRPr="009B5079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9C2446" w:rsidRPr="00125206" w14:paraId="202E507E" w14:textId="77777777" w:rsidTr="002664DF">
        <w:trPr>
          <w:trHeight w:val="164"/>
          <w:jc w:val="center"/>
        </w:trPr>
        <w:tc>
          <w:tcPr>
            <w:tcW w:w="6231" w:type="dxa"/>
            <w:gridSpan w:val="18"/>
            <w:vMerge w:val="restart"/>
            <w:shd w:val="clear" w:color="auto" w:fill="auto"/>
            <w:vAlign w:val="center"/>
          </w:tcPr>
          <w:p w14:paraId="1F342BBC" w14:textId="77777777" w:rsidR="009C2446" w:rsidRPr="00125206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2F7E9A7F" w14:textId="77777777" w:rsidR="009C2446" w:rsidRPr="00125206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26F9D3C1" w14:textId="77777777" w:rsidR="009C2446" w:rsidRPr="00125206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593D4FE1" w14:textId="65817CE8" w:rsidR="009C2446" w:rsidRPr="00380668" w:rsidRDefault="009C2446" w:rsidP="009C2446">
            <w:pPr>
              <w:tabs>
                <w:tab w:val="left" w:pos="1248"/>
              </w:tabs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ru-RU" w:eastAsia="ru-RU"/>
              </w:rPr>
            </w:pPr>
          </w:p>
        </w:tc>
      </w:tr>
      <w:tr w:rsidR="009C2446" w:rsidRPr="00125206" w14:paraId="5E179B32" w14:textId="77777777" w:rsidTr="002664DF">
        <w:trPr>
          <w:trHeight w:val="92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2BD2BEE0" w14:textId="77777777" w:rsidR="009C2446" w:rsidRPr="00125206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4EF16DB1" w14:textId="77777777" w:rsidR="009C2446" w:rsidRPr="00125206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1" w:type="dxa"/>
            <w:gridSpan w:val="7"/>
            <w:shd w:val="clear" w:color="auto" w:fill="auto"/>
            <w:vAlign w:val="center"/>
          </w:tcPr>
          <w:p w14:paraId="1F0A02BC" w14:textId="77777777" w:rsidR="009C2446" w:rsidRPr="00125206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C2446" w:rsidRPr="00014381" w14:paraId="4A004F59" w14:textId="77777777" w:rsidTr="002664DF">
        <w:trPr>
          <w:trHeight w:val="47"/>
          <w:jc w:val="center"/>
        </w:trPr>
        <w:tc>
          <w:tcPr>
            <w:tcW w:w="6231" w:type="dxa"/>
            <w:gridSpan w:val="18"/>
            <w:vMerge w:val="restart"/>
            <w:shd w:val="clear" w:color="auto" w:fill="auto"/>
            <w:vAlign w:val="center"/>
          </w:tcPr>
          <w:p w14:paraId="4AA9B025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AD75341" w14:textId="77777777" w:rsidR="009C2446" w:rsidRPr="00014381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61A1E051" w14:textId="77777777" w:rsidR="009C2446" w:rsidRPr="00014381" w:rsidRDefault="009C2446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1A277F6F" w14:textId="77777777" w:rsidR="009C2446" w:rsidRPr="00014381" w:rsidRDefault="009C2446" w:rsidP="009C244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78509066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5C09968" w14:textId="77777777" w:rsidR="009C2446" w:rsidRPr="00014381" w:rsidRDefault="009C2446" w:rsidP="009C2446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08CA0A78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9C2446" w:rsidRPr="00014381" w14:paraId="463C37D2" w14:textId="77777777" w:rsidTr="002664DF">
        <w:trPr>
          <w:trHeight w:val="47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08F0D430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1A08FA86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657FAC49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6E0162E7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C2446" w:rsidRPr="00014381" w14:paraId="056C7973" w14:textId="77777777" w:rsidTr="002664DF">
        <w:trPr>
          <w:trHeight w:val="155"/>
          <w:jc w:val="center"/>
        </w:trPr>
        <w:tc>
          <w:tcPr>
            <w:tcW w:w="6231" w:type="dxa"/>
            <w:gridSpan w:val="18"/>
            <w:vMerge/>
            <w:shd w:val="clear" w:color="auto" w:fill="auto"/>
            <w:vAlign w:val="center"/>
          </w:tcPr>
          <w:p w14:paraId="0F364F87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14:paraId="3195B886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14:paraId="57D4B549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63B8BBC" w14:textId="77777777" w:rsidR="009C2446" w:rsidRPr="00014381" w:rsidRDefault="009C2446" w:rsidP="009C2446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C2446" w:rsidRPr="00014381" w14:paraId="2B5AD7B6" w14:textId="77777777" w:rsidTr="002664DF">
        <w:trPr>
          <w:trHeight w:val="54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D7BF590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0788656A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6A74DA8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C2446" w:rsidRPr="009C2446" w14:paraId="7B0AECEA" w14:textId="77777777" w:rsidTr="002664DF">
        <w:trPr>
          <w:trHeight w:val="605"/>
          <w:jc w:val="center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14:paraId="57122500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  <w:p w14:paraId="6E226091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5" w:type="dxa"/>
            <w:gridSpan w:val="9"/>
            <w:vMerge w:val="restart"/>
            <w:shd w:val="clear" w:color="auto" w:fill="auto"/>
            <w:vAlign w:val="center"/>
          </w:tcPr>
          <w:p w14:paraId="37DF8646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152EFEFA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569" w:type="dxa"/>
            <w:gridSpan w:val="16"/>
            <w:shd w:val="clear" w:color="auto" w:fill="auto"/>
            <w:vAlign w:val="center"/>
          </w:tcPr>
          <w:p w14:paraId="46F8849A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4703E23C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9C2446" w:rsidRPr="00014381" w14:paraId="1C3D3465" w14:textId="77777777" w:rsidTr="00230F03">
        <w:trPr>
          <w:trHeight w:val="511"/>
          <w:jc w:val="center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14:paraId="6D2FB408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25" w:type="dxa"/>
            <w:gridSpan w:val="9"/>
            <w:vMerge/>
            <w:shd w:val="clear" w:color="auto" w:fill="auto"/>
            <w:vAlign w:val="center"/>
          </w:tcPr>
          <w:p w14:paraId="5A1A8DD1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70" w:type="dxa"/>
            <w:gridSpan w:val="8"/>
            <w:shd w:val="clear" w:color="auto" w:fill="auto"/>
            <w:vAlign w:val="center"/>
          </w:tcPr>
          <w:p w14:paraId="47BF6EF4" w14:textId="77777777" w:rsidR="009C2446" w:rsidRPr="00125206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1610734A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053" w:type="dxa"/>
            <w:gridSpan w:val="5"/>
            <w:shd w:val="clear" w:color="auto" w:fill="auto"/>
            <w:vAlign w:val="center"/>
          </w:tcPr>
          <w:p w14:paraId="10239FE6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41B9EF01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1512D8E6" w14:textId="77777777" w:rsidR="009C2446" w:rsidRPr="00014381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F17B9BD" w14:textId="77777777" w:rsidR="009C2446" w:rsidRPr="00014381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9C2446" w:rsidRPr="000116E4" w14:paraId="3A73D3EF" w14:textId="77777777" w:rsidTr="00446D69">
        <w:trPr>
          <w:trHeight w:val="671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14:paraId="730FCB06" w14:textId="77777777" w:rsidR="009C2446" w:rsidRPr="00A74172" w:rsidRDefault="009C2446" w:rsidP="009C2446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1</w:t>
            </w:r>
          </w:p>
          <w:p w14:paraId="3FEC9832" w14:textId="77777777" w:rsidR="009C2446" w:rsidRPr="00A74172" w:rsidRDefault="009C2446" w:rsidP="009C2446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9594" w:type="dxa"/>
            <w:gridSpan w:val="25"/>
            <w:shd w:val="clear" w:color="auto" w:fill="auto"/>
            <w:vAlign w:val="center"/>
          </w:tcPr>
          <w:p w14:paraId="7297891B" w14:textId="14B6AAF1" w:rsidR="009C2446" w:rsidRPr="000116E4" w:rsidRDefault="000116E4" w:rsidP="009C2446">
            <w:pPr>
              <w:widowControl w:val="0"/>
              <w:ind w:left="0" w:firstLine="0"/>
              <w:jc w:val="left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  <w:r w:rsidRPr="000116E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զանազան պահեստամասեր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/</w:t>
            </w:r>
            <w:r w:rsidRPr="000116E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различные запасные части</w:t>
            </w:r>
          </w:p>
        </w:tc>
      </w:tr>
      <w:tr w:rsidR="000116E4" w:rsidRPr="00014381" w14:paraId="5FCA7988" w14:textId="24FDF1CF" w:rsidTr="00230F03">
        <w:trPr>
          <w:trHeight w:val="679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3D9E1" w14:textId="7DC57D8B" w:rsidR="000116E4" w:rsidRPr="00380668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380668"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0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8998" w14:textId="77777777" w:rsidR="000116E4" w:rsidRPr="000116E4" w:rsidRDefault="000116E4" w:rsidP="000116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«ՕԼԻՄՊԻԱ ԳԼԱՍՍ» ՍՊԸ</w:t>
            </w:r>
          </w:p>
          <w:p w14:paraId="264261FB" w14:textId="76428886" w:rsidR="000116E4" w:rsidRPr="000116E4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ООО "ОЛИМПИА ГЛАСС"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B57" w14:textId="717C63A1" w:rsidR="000116E4" w:rsidRPr="000116E4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0116E4">
              <w:rPr>
                <w:rFonts w:ascii="GHEA Grapalat" w:hAnsi="GHEA Grapalat" w:cs="Sylfaen"/>
                <w:sz w:val="18"/>
                <w:szCs w:val="18"/>
                <w:lang w:val="en-AU"/>
              </w:rPr>
              <w:t>9600000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17" w14:textId="6841EAAC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255C9" w14:textId="4C070781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</w:rPr>
            </w:pPr>
            <w:r w:rsidRPr="000116E4">
              <w:rPr>
                <w:rFonts w:ascii="GHEA Grapalat" w:hAnsi="GHEA Grapalat" w:cs="Sylfaen"/>
                <w:sz w:val="18"/>
                <w:szCs w:val="18"/>
                <w:lang w:val="en-AU"/>
              </w:rPr>
              <w:t>9600000</w:t>
            </w:r>
          </w:p>
        </w:tc>
      </w:tr>
      <w:tr w:rsidR="000116E4" w:rsidRPr="000116E4" w14:paraId="7FC6E3DB" w14:textId="77777777" w:rsidTr="000116E4">
        <w:trPr>
          <w:trHeight w:val="689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7CF1B4" w14:textId="6657953B" w:rsidR="000116E4" w:rsidRPr="00A74172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A74172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2</w:t>
            </w:r>
          </w:p>
          <w:p w14:paraId="277FFCAC" w14:textId="5BE0981F" w:rsidR="000116E4" w:rsidRPr="00380668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A74172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 w:rsidRPr="00A74172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58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86CE9" w14:textId="45030785" w:rsidR="000116E4" w:rsidRPr="00380668" w:rsidRDefault="000116E4" w:rsidP="000116E4">
            <w:pPr>
              <w:jc w:val="left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զանազան պահեստամասեր</w:t>
            </w: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ru-RU"/>
              </w:rPr>
              <w:t>/</w:t>
            </w:r>
            <w:r w:rsidRPr="000116E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различные запасные части</w:t>
            </w:r>
          </w:p>
        </w:tc>
      </w:tr>
      <w:tr w:rsidR="000116E4" w:rsidRPr="000116E4" w14:paraId="5418D991" w14:textId="77777777" w:rsidTr="00230F03">
        <w:trPr>
          <w:trHeight w:val="689"/>
          <w:jc w:val="center"/>
        </w:trPr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4FE36" w14:textId="3E85DA49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</w:pPr>
            <w:r w:rsidRPr="000116E4">
              <w:rPr>
                <w:rFonts w:ascii="GHEA Grapalat" w:eastAsia="Times New Roman" w:hAnsi="GHEA Grapalat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305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280" w14:textId="77777777" w:rsidR="000116E4" w:rsidRPr="000116E4" w:rsidRDefault="000116E4" w:rsidP="000116E4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«ՕԼԻՄՊԻԱ ԳԼԱՍՍ» ՍՊԸ</w:t>
            </w:r>
          </w:p>
          <w:p w14:paraId="2E9942B2" w14:textId="5B9F8239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ООО "ОЛИМПИА ГЛАСС"</w:t>
            </w:r>
          </w:p>
        </w:tc>
        <w:tc>
          <w:tcPr>
            <w:tcW w:w="24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81C7" w14:textId="1153A9DD" w:rsidR="000116E4" w:rsidRPr="000116E4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 w:cs="Sylfaen"/>
                <w:sz w:val="18"/>
                <w:szCs w:val="18"/>
                <w:lang w:val="en-AU"/>
              </w:rPr>
              <w:t>5100000</w:t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456" w14:textId="77777777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4B74E" w14:textId="51A83F01" w:rsidR="000116E4" w:rsidRPr="000116E4" w:rsidRDefault="000116E4" w:rsidP="000116E4">
            <w:pPr>
              <w:rPr>
                <w:rFonts w:ascii="GHEA Grapalat" w:eastAsia="Times New Roman" w:hAnsi="GHEA Grapalat"/>
                <w:color w:val="000000"/>
                <w:sz w:val="18"/>
                <w:szCs w:val="18"/>
                <w:lang w:val="hy-AM"/>
              </w:rPr>
            </w:pPr>
            <w:r w:rsidRPr="000116E4">
              <w:rPr>
                <w:rFonts w:ascii="GHEA Grapalat" w:hAnsi="GHEA Grapalat" w:cs="Sylfaen"/>
                <w:sz w:val="18"/>
                <w:szCs w:val="18"/>
                <w:lang w:val="en-AU"/>
              </w:rPr>
              <w:t>5100000</w:t>
            </w:r>
          </w:p>
        </w:tc>
      </w:tr>
      <w:tr w:rsidR="000116E4" w:rsidRPr="000116E4" w14:paraId="152D263F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1CC38E0C" w14:textId="77777777" w:rsidR="000116E4" w:rsidRPr="00C10537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52C87530" w14:textId="77777777" w:rsidTr="002664DF">
        <w:trPr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00210819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0E4045F5" w14:textId="77777777" w:rsidR="000116E4" w:rsidRPr="00125206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Данные об отклоненных заявках</w:t>
            </w:r>
          </w:p>
        </w:tc>
      </w:tr>
      <w:tr w:rsidR="000116E4" w:rsidRPr="009C2446" w14:paraId="61FEB309" w14:textId="77777777" w:rsidTr="002664DF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6F448895" w14:textId="77777777" w:rsidR="000116E4" w:rsidRPr="00125206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338BFDB" w14:textId="77777777" w:rsidR="000116E4" w:rsidRPr="00125206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</w:tcPr>
          <w:p w14:paraId="2324F4A0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BC95D37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724" w:type="dxa"/>
            <w:gridSpan w:val="22"/>
            <w:shd w:val="clear" w:color="auto" w:fill="auto"/>
            <w:vAlign w:val="center"/>
          </w:tcPr>
          <w:p w14:paraId="5709DE92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30AC6DD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0116E4" w:rsidRPr="00014381" w14:paraId="673A4EE4" w14:textId="77777777" w:rsidTr="00C76DF4">
        <w:trPr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327499F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12" w:type="dxa"/>
            <w:gridSpan w:val="4"/>
            <w:vMerge/>
            <w:shd w:val="clear" w:color="auto" w:fill="auto"/>
            <w:vAlign w:val="center"/>
          </w:tcPr>
          <w:p w14:paraId="15401B14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575B783A" w14:textId="77777777" w:rsidR="000116E4" w:rsidRPr="00125206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25206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6B202F1F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482" w:type="dxa"/>
            <w:gridSpan w:val="9"/>
            <w:shd w:val="clear" w:color="auto" w:fill="auto"/>
            <w:vAlign w:val="center"/>
          </w:tcPr>
          <w:p w14:paraId="4CBCA13C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B826711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54B8E312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53EC18F5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3864CAB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7237F18B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0116E4" w:rsidRPr="00AE7861" w14:paraId="4201E264" w14:textId="77777777" w:rsidTr="00C76DF4">
        <w:trPr>
          <w:trHeight w:val="331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2F16229" w14:textId="76B91EFD" w:rsidR="000116E4" w:rsidRPr="00B311E4" w:rsidRDefault="000116E4" w:rsidP="000116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12" w:type="dxa"/>
            <w:gridSpan w:val="4"/>
            <w:shd w:val="clear" w:color="auto" w:fill="auto"/>
            <w:vAlign w:val="center"/>
          </w:tcPr>
          <w:p w14:paraId="414F96DC" w14:textId="1C5151BA" w:rsidR="000116E4" w:rsidRPr="001244AF" w:rsidRDefault="000116E4" w:rsidP="000116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255B5934" w14:textId="77777777" w:rsidR="000116E4" w:rsidRPr="001244AF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482" w:type="dxa"/>
            <w:gridSpan w:val="9"/>
            <w:shd w:val="clear" w:color="auto" w:fill="auto"/>
            <w:vAlign w:val="center"/>
          </w:tcPr>
          <w:p w14:paraId="3C79ED38" w14:textId="77777777" w:rsidR="000116E4" w:rsidRPr="001244AF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763" w:type="dxa"/>
            <w:gridSpan w:val="7"/>
            <w:shd w:val="clear" w:color="auto" w:fill="auto"/>
            <w:vAlign w:val="center"/>
          </w:tcPr>
          <w:p w14:paraId="2C8E4234" w14:textId="77777777" w:rsidR="000116E4" w:rsidRPr="001244AF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688E9BF5" w14:textId="292C1C95" w:rsidR="000116E4" w:rsidRPr="001244AF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0116E4" w:rsidRPr="009C2446" w14:paraId="5AD8C9FD" w14:textId="77777777" w:rsidTr="00B52860">
        <w:trPr>
          <w:trHeight w:val="336"/>
          <w:jc w:val="center"/>
        </w:trPr>
        <w:tc>
          <w:tcPr>
            <w:tcW w:w="2238" w:type="dxa"/>
            <w:gridSpan w:val="5"/>
            <w:shd w:val="clear" w:color="auto" w:fill="auto"/>
            <w:vAlign w:val="center"/>
          </w:tcPr>
          <w:p w14:paraId="5D56EEBE" w14:textId="77777777" w:rsidR="000116E4" w:rsidRPr="00014381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6B11D5BF" w14:textId="77777777" w:rsidR="000116E4" w:rsidRPr="00014381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724" w:type="dxa"/>
            <w:gridSpan w:val="22"/>
            <w:shd w:val="clear" w:color="auto" w:fill="auto"/>
            <w:vAlign w:val="center"/>
          </w:tcPr>
          <w:p w14:paraId="264201B7" w14:textId="77777777" w:rsidR="000116E4" w:rsidRPr="00014381" w:rsidRDefault="000116E4" w:rsidP="000116E4">
            <w:pPr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014381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4467BD5F" w14:textId="04A7F55C" w:rsidR="000116E4" w:rsidRPr="006671F1" w:rsidRDefault="000116E4" w:rsidP="000116E4">
            <w:pPr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0116E4" w:rsidRPr="009C2446" w14:paraId="607CF903" w14:textId="77777777" w:rsidTr="002664DF">
        <w:trPr>
          <w:trHeight w:val="289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49C9DF01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125206" w14:paraId="0DBB6DF9" w14:textId="77777777" w:rsidTr="00230F03">
        <w:trPr>
          <w:trHeight w:val="346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3569C527" w14:textId="77777777" w:rsidR="000116E4" w:rsidRPr="00125206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5BD3393" w14:textId="77777777" w:rsidR="000116E4" w:rsidRPr="00125206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3670500A" w14:textId="00C5E5AE" w:rsidR="000116E4" w:rsidRPr="00011FE6" w:rsidRDefault="00E32329" w:rsidP="000116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19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 xml:space="preserve">.02.2024 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.г.</w:t>
            </w:r>
          </w:p>
        </w:tc>
      </w:tr>
      <w:tr w:rsidR="000116E4" w:rsidRPr="009C2446" w14:paraId="0508B2B9" w14:textId="77777777" w:rsidTr="002664DF">
        <w:trPr>
          <w:trHeight w:val="92"/>
          <w:jc w:val="center"/>
        </w:trPr>
        <w:tc>
          <w:tcPr>
            <w:tcW w:w="4958" w:type="dxa"/>
            <w:gridSpan w:val="14"/>
            <w:vMerge w:val="restart"/>
            <w:shd w:val="clear" w:color="auto" w:fill="auto"/>
            <w:vAlign w:val="center"/>
          </w:tcPr>
          <w:p w14:paraId="6A7690DE" w14:textId="77777777" w:rsidR="000116E4" w:rsidRPr="00014381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61A08351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65DA9F21" w14:textId="77777777" w:rsidR="000116E4" w:rsidRPr="00125206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0F1793A0" w14:textId="77777777" w:rsidR="000116E4" w:rsidRPr="00125206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1687246A" w14:textId="77777777" w:rsidR="000116E4" w:rsidRPr="00125206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598CAE54" w14:textId="77777777" w:rsidR="000116E4" w:rsidRPr="00125206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0116E4" w:rsidRPr="003A385C" w14:paraId="7DDD8BDF" w14:textId="77777777" w:rsidTr="002664DF">
        <w:trPr>
          <w:trHeight w:val="354"/>
          <w:jc w:val="center"/>
        </w:trPr>
        <w:tc>
          <w:tcPr>
            <w:tcW w:w="4958" w:type="dxa"/>
            <w:gridSpan w:val="14"/>
            <w:vMerge/>
            <w:shd w:val="clear" w:color="auto" w:fill="auto"/>
            <w:vAlign w:val="center"/>
          </w:tcPr>
          <w:p w14:paraId="39BD0D64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14:paraId="24B79949" w14:textId="12EA62D0" w:rsidR="000116E4" w:rsidRPr="00036D3B" w:rsidRDefault="00036D3B" w:rsidP="000116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пременимо</w:t>
            </w:r>
          </w:p>
        </w:tc>
        <w:tc>
          <w:tcPr>
            <w:tcW w:w="2893" w:type="dxa"/>
            <w:gridSpan w:val="4"/>
            <w:shd w:val="clear" w:color="auto" w:fill="auto"/>
            <w:vAlign w:val="center"/>
          </w:tcPr>
          <w:p w14:paraId="328044D6" w14:textId="4AC67687" w:rsidR="000116E4" w:rsidRPr="00380668" w:rsidRDefault="00036D3B" w:rsidP="000116E4">
            <w:pPr>
              <w:ind w:left="0" w:firstLine="0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highlight w:val="yellow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Կիրառելի չէ/</w:t>
            </w: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не пременимо</w:t>
            </w:r>
          </w:p>
        </w:tc>
      </w:tr>
      <w:tr w:rsidR="000116E4" w:rsidRPr="00125206" w14:paraId="61A1B256" w14:textId="77777777" w:rsidTr="00230F03">
        <w:trPr>
          <w:trHeight w:val="344"/>
          <w:jc w:val="center"/>
        </w:trPr>
        <w:tc>
          <w:tcPr>
            <w:tcW w:w="6863" w:type="dxa"/>
            <w:gridSpan w:val="19"/>
            <w:shd w:val="clear" w:color="auto" w:fill="auto"/>
            <w:vAlign w:val="center"/>
          </w:tcPr>
          <w:p w14:paraId="374BEAD0" w14:textId="77777777" w:rsidR="000116E4" w:rsidRPr="00D52431" w:rsidRDefault="000116E4" w:rsidP="00A02F4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D524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67C10B1" w14:textId="77777777" w:rsidR="000116E4" w:rsidRPr="00014381" w:rsidRDefault="000116E4" w:rsidP="00A02F4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14:paraId="10993C0E" w14:textId="5EB4D94F" w:rsidR="000116E4" w:rsidRPr="00011FE6" w:rsidRDefault="00036D3B" w:rsidP="000116E4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19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.02.2024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116E4" w:rsidRPr="00014381" w14:paraId="1BC53333" w14:textId="77777777" w:rsidTr="00230F03">
        <w:trPr>
          <w:trHeight w:val="387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13437180" w14:textId="77777777" w:rsidR="000116E4" w:rsidRPr="005523F1" w:rsidRDefault="000116E4" w:rsidP="00A02F4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5F054" w14:textId="77777777" w:rsidR="000116E4" w:rsidRPr="005523F1" w:rsidRDefault="000116E4" w:rsidP="00A02F4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523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6AC17C29" w14:textId="69E54FD9" w:rsidR="000116E4" w:rsidRPr="009B5079" w:rsidRDefault="00036D3B" w:rsidP="00A02F43">
            <w:pPr>
              <w:jc w:val="left"/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20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.02.2024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116E4" w:rsidRPr="00014381" w14:paraId="644CE14F" w14:textId="77777777" w:rsidTr="00230F03">
        <w:trPr>
          <w:trHeight w:val="344"/>
          <w:jc w:val="center"/>
        </w:trPr>
        <w:tc>
          <w:tcPr>
            <w:tcW w:w="4958" w:type="dxa"/>
            <w:gridSpan w:val="14"/>
            <w:shd w:val="clear" w:color="auto" w:fill="auto"/>
            <w:vAlign w:val="center"/>
          </w:tcPr>
          <w:p w14:paraId="7749DA21" w14:textId="77777777" w:rsidR="000116E4" w:rsidRPr="005523F1" w:rsidRDefault="000116E4" w:rsidP="00A02F43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523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7422370" w14:textId="77777777" w:rsidR="000116E4" w:rsidRPr="005523F1" w:rsidRDefault="000116E4" w:rsidP="00A02F43">
            <w:pPr>
              <w:ind w:left="0" w:firstLine="0"/>
              <w:jc w:val="left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5523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523F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04" w:type="dxa"/>
            <w:gridSpan w:val="13"/>
            <w:shd w:val="clear" w:color="auto" w:fill="auto"/>
            <w:vAlign w:val="center"/>
          </w:tcPr>
          <w:p w14:paraId="6F567ED7" w14:textId="4C84D059" w:rsidR="000116E4" w:rsidRPr="009B5079" w:rsidRDefault="00036D3B" w:rsidP="00A02F43">
            <w:pPr>
              <w:jc w:val="left"/>
            </w:pPr>
            <w:r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20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.02.2024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թ.</w:t>
            </w:r>
            <w:r w:rsidR="000116E4" w:rsidRPr="009B507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ru-RU" w:eastAsia="ru-RU"/>
              </w:rPr>
              <w:t>г.</w:t>
            </w:r>
          </w:p>
        </w:tc>
      </w:tr>
      <w:tr w:rsidR="000116E4" w:rsidRPr="00014381" w14:paraId="01877838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746C806B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116E4" w:rsidRPr="00014381" w14:paraId="555E8508" w14:textId="77777777" w:rsidTr="00347E42">
        <w:trPr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451BACD3" w14:textId="77777777" w:rsidR="000116E4" w:rsidRPr="00014381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1C1E222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14:paraId="160D2299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10F4FECF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992" w:type="dxa"/>
            <w:gridSpan w:val="23"/>
            <w:shd w:val="clear" w:color="auto" w:fill="auto"/>
            <w:vAlign w:val="center"/>
          </w:tcPr>
          <w:p w14:paraId="21DFF9A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28796D30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0116E4" w:rsidRPr="00014381" w14:paraId="45EC2532" w14:textId="77777777" w:rsidTr="00347E42">
        <w:trPr>
          <w:trHeight w:val="237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26225F65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0FB27737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14:paraId="4C94446F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F122CCA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283" w:type="dxa"/>
            <w:gridSpan w:val="6"/>
            <w:vMerge w:val="restart"/>
            <w:shd w:val="clear" w:color="auto" w:fill="auto"/>
            <w:vAlign w:val="center"/>
          </w:tcPr>
          <w:p w14:paraId="274D32C0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7A0C2D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298" w:type="dxa"/>
            <w:gridSpan w:val="4"/>
            <w:vMerge w:val="restart"/>
            <w:shd w:val="clear" w:color="auto" w:fill="auto"/>
            <w:vAlign w:val="center"/>
          </w:tcPr>
          <w:p w14:paraId="4D5FC32B" w14:textId="77777777" w:rsidR="000116E4" w:rsidRPr="00125206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6DCF1545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3C6FF14D" w14:textId="77777777" w:rsidR="000116E4" w:rsidRPr="00125206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2D88ECEB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78F5B3F5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0505ADE0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0116E4" w:rsidRPr="00014381" w14:paraId="74249EB5" w14:textId="77777777" w:rsidTr="00347E42">
        <w:trPr>
          <w:trHeight w:val="238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0F5BB932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4CDC7853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14:paraId="4100D4BB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14:paraId="57EDD5D6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4"/>
            <w:vMerge/>
            <w:shd w:val="clear" w:color="auto" w:fill="auto"/>
            <w:vAlign w:val="center"/>
          </w:tcPr>
          <w:p w14:paraId="5A314CA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3056A1AC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 w14:paraId="068518C2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3B1372B7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0116E4" w:rsidRPr="00014381" w14:paraId="6054AC1E" w14:textId="77777777" w:rsidTr="00347E42">
        <w:trPr>
          <w:trHeight w:val="206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14:paraId="3BE989DA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14:paraId="095A530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14:paraId="692FFD6C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6"/>
            <w:vMerge/>
            <w:shd w:val="clear" w:color="auto" w:fill="auto"/>
            <w:vAlign w:val="center"/>
          </w:tcPr>
          <w:p w14:paraId="7119F5D1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8" w:type="dxa"/>
            <w:gridSpan w:val="4"/>
            <w:vMerge/>
            <w:shd w:val="clear" w:color="auto" w:fill="auto"/>
            <w:vAlign w:val="center"/>
          </w:tcPr>
          <w:p w14:paraId="0BF84E1D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4FD95353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5F5E781C" w14:textId="77777777" w:rsidR="000116E4" w:rsidRPr="00125206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4632A5A9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00A15EB" w14:textId="77777777" w:rsidR="000116E4" w:rsidRPr="00014381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3DF7A3D3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0116E4" w:rsidRPr="00B57AC5" w14:paraId="67DB3713" w14:textId="77777777" w:rsidTr="00110FDD">
        <w:trPr>
          <w:trHeight w:val="591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2B5BEC44" w14:textId="77777777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110FDD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3E03F7A8" w14:textId="20A00C75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</w:pP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</w:t>
            </w:r>
            <w:r w:rsidR="00A02F4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ՕԼԻՄՊԻԱ ԳԼԱՍՍ</w:t>
            </w: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» ՍՊԸ</w:t>
            </w:r>
          </w:p>
          <w:p w14:paraId="0083BFBA" w14:textId="7A94237C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="00A02F43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>ОЛИМПИЯ ГЛАСС</w:t>
            </w: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"</w:t>
            </w: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ru-RU"/>
              </w:rPr>
              <w:t xml:space="preserve"> ООО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595EFFEF" w14:textId="3D20EED5" w:rsidR="000116E4" w:rsidRPr="009B5079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ԵԷՏ-ԳՀԱՊՁԲ-2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4/</w:t>
            </w:r>
            <w:r w:rsidR="00A02F43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10</w:t>
            </w:r>
          </w:p>
          <w:p w14:paraId="2C8D6AF6" w14:textId="5DB0027F" w:rsidR="000116E4" w:rsidRPr="009B5079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bookmarkStart w:id="0" w:name="_Hlk127361656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EЕТ-GH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AP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DzB-</w:t>
            </w:r>
            <w:bookmarkEnd w:id="0"/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24/</w:t>
            </w:r>
            <w:r w:rsidR="00A02F43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83" w:type="dxa"/>
            <w:gridSpan w:val="6"/>
            <w:shd w:val="clear" w:color="auto" w:fill="auto"/>
            <w:vAlign w:val="center"/>
          </w:tcPr>
          <w:p w14:paraId="484D3D54" w14:textId="313187F9" w:rsidR="000116E4" w:rsidRPr="009B5079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 w:rsidR="00A02F43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0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.</w:t>
            </w:r>
            <w:r w:rsidRPr="009B5079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г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14:paraId="563690D0" w14:textId="6FEA6FF2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110FD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Ըստ պայմանագրի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065E587A" w14:textId="77777777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577" w:type="dxa"/>
            <w:gridSpan w:val="4"/>
            <w:shd w:val="clear" w:color="auto" w:fill="auto"/>
            <w:vAlign w:val="center"/>
          </w:tcPr>
          <w:p w14:paraId="6C74FCC9" w14:textId="5B3B791B" w:rsidR="000116E4" w:rsidRPr="00A02F43" w:rsidRDefault="00A02F43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  <w:r w:rsidRPr="00A02F43">
              <w:rPr>
                <w:rFonts w:ascii="GHEA Grapalat" w:hAnsi="GHEA Grapalat"/>
                <w:sz w:val="18"/>
                <w:szCs w:val="18"/>
                <w:lang w:val="hy-AM"/>
              </w:rPr>
              <w:t>14700000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129B43" w14:textId="7B598463" w:rsidR="000116E4" w:rsidRPr="00A02F43" w:rsidRDefault="00A02F43" w:rsidP="000116E4">
            <w:pPr>
              <w:ind w:left="0" w:firstLine="0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  <w:r w:rsidRPr="00A02F43">
              <w:rPr>
                <w:rFonts w:ascii="GHEA Grapalat" w:hAnsi="GHEA Grapalat"/>
                <w:sz w:val="18"/>
                <w:szCs w:val="18"/>
                <w:lang w:val="hy-AM"/>
              </w:rPr>
              <w:t>14700000</w:t>
            </w:r>
          </w:p>
        </w:tc>
      </w:tr>
      <w:tr w:rsidR="000116E4" w:rsidRPr="009C2446" w14:paraId="1FDB760B" w14:textId="77777777" w:rsidTr="002664DF">
        <w:trPr>
          <w:trHeight w:val="150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5FDCB6A8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  <w:p w14:paraId="3158344F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0116E4" w:rsidRPr="009C2446" w14:paraId="62BB084E" w14:textId="77777777" w:rsidTr="00347E42">
        <w:trPr>
          <w:trHeight w:val="112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414C5871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28E9B5BA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28ED6FC5" w14:textId="77777777" w:rsidR="000116E4" w:rsidRPr="00110FDD" w:rsidRDefault="000116E4" w:rsidP="000116E4">
            <w:pPr>
              <w:widowControl w:val="0"/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37E5B22E" w14:textId="77777777" w:rsidR="000116E4" w:rsidRPr="00110FDD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3047" w:type="dxa"/>
            <w:gridSpan w:val="11"/>
            <w:shd w:val="clear" w:color="auto" w:fill="auto"/>
            <w:vAlign w:val="center"/>
          </w:tcPr>
          <w:p w14:paraId="01F171D8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6A92ADC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42DE0707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5AC05E80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20F62EDE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1F70B060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110F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10FDD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351" w:type="dxa"/>
            <w:shd w:val="clear" w:color="auto" w:fill="auto"/>
            <w:vAlign w:val="center"/>
          </w:tcPr>
          <w:p w14:paraId="412B0F6B" w14:textId="77777777" w:rsidR="000116E4" w:rsidRPr="00110FDD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2BFB4CB8" w14:textId="77777777" w:rsidR="000116E4" w:rsidRPr="00110FDD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0F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0116E4" w:rsidRPr="00FF092B" w14:paraId="72074B9F" w14:textId="77777777" w:rsidTr="00F35A81">
        <w:trPr>
          <w:trHeight w:val="985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3C3A93E5" w14:textId="4D2F9500" w:rsidR="000116E4" w:rsidRPr="00110FDD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110FDD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14:paraId="2FD45194" w14:textId="77777777" w:rsidR="00A02F43" w:rsidRPr="00A02F43" w:rsidRDefault="00A02F43" w:rsidP="00A02F43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A02F4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«ՕԼԻՄՊԻԱ ԳԼԱՍՍ» ՍՊԸ</w:t>
            </w:r>
          </w:p>
          <w:p w14:paraId="2E487FD3" w14:textId="7F4A664A" w:rsidR="000116E4" w:rsidRPr="00A02F43" w:rsidRDefault="00A02F43" w:rsidP="00A02F43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</w:pPr>
            <w:r w:rsidRPr="00A02F43">
              <w:rPr>
                <w:rFonts w:ascii="GHEA Grapalat" w:hAnsi="GHEA Grapalat"/>
                <w:i w:val="0"/>
                <w:color w:val="000000"/>
                <w:sz w:val="16"/>
                <w:szCs w:val="16"/>
                <w:lang w:val="hy-AM"/>
              </w:rPr>
              <w:t>"ОЛИМПИЯ ГЛАСС" ООО</w:t>
            </w:r>
          </w:p>
        </w:tc>
        <w:tc>
          <w:tcPr>
            <w:tcW w:w="3047" w:type="dxa"/>
            <w:gridSpan w:val="11"/>
            <w:shd w:val="clear" w:color="auto" w:fill="auto"/>
            <w:vAlign w:val="center"/>
          </w:tcPr>
          <w:p w14:paraId="2E5C8E01" w14:textId="2C20A908" w:rsidR="000116E4" w:rsidRPr="00A02F43" w:rsidRDefault="000116E4" w:rsidP="000116E4">
            <w:pPr>
              <w:ind w:left="0" w:firstLine="0"/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</w:pPr>
            <w:r w:rsidRPr="002C175B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ՀՀ, ք. Երևան, </w:t>
            </w:r>
            <w:r w:rsidR="00A02F43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>Ավան, 3 փող., 9 տուն</w:t>
            </w:r>
            <w:r w:rsidRPr="002C175B">
              <w:rPr>
                <w:rFonts w:ascii="GHEA Grapalat" w:eastAsia="Times New Roman" w:hAnsi="GHEA Grapalat"/>
                <w:color w:val="000000"/>
                <w:sz w:val="16"/>
                <w:szCs w:val="16"/>
                <w:lang w:val="hy-AM"/>
              </w:rPr>
              <w:t xml:space="preserve">                                     </w:t>
            </w:r>
            <w:r w:rsidRPr="002C175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РА, г. Ереван, </w:t>
            </w:r>
            <w:r w:rsidR="00A02F43" w:rsidRPr="00A02F4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Аван, ул. 3, дом 9</w:t>
            </w:r>
          </w:p>
        </w:tc>
        <w:tc>
          <w:tcPr>
            <w:tcW w:w="2198" w:type="dxa"/>
            <w:gridSpan w:val="6"/>
            <w:shd w:val="clear" w:color="auto" w:fill="auto"/>
            <w:vAlign w:val="center"/>
          </w:tcPr>
          <w:p w14:paraId="2FC099BA" w14:textId="14277D3F" w:rsidR="000116E4" w:rsidRPr="00A02F43" w:rsidRDefault="00A02F43" w:rsidP="000116E4">
            <w:pPr>
              <w:pStyle w:val="Heading3"/>
              <w:spacing w:line="240" w:lineRule="auto"/>
              <w:rPr>
                <w:rFonts w:ascii="GHEA Grapalat" w:hAnsi="GHEA Grapalat"/>
                <w:i w:val="0"/>
                <w:color w:val="000000"/>
                <w:sz w:val="18"/>
                <w:szCs w:val="18"/>
                <w:lang w:val="ru-RU"/>
              </w:rPr>
            </w:pPr>
            <w:r w:rsidRPr="00A02F43">
              <w:rPr>
                <w:rStyle w:val="Hyperlink"/>
                <w:rFonts w:ascii="GHEA Grapalat" w:hAnsi="GHEA Grapalat"/>
                <w:i w:val="0"/>
                <w:sz w:val="18"/>
                <w:szCs w:val="18"/>
                <w:lang w:val="en-US"/>
              </w:rPr>
              <w:t>vahe-baghdasaryan@bk.ru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14:paraId="7C3667A3" w14:textId="50F04F37" w:rsidR="000116E4" w:rsidRPr="002C175B" w:rsidRDefault="000116E4" w:rsidP="000116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2C175B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«</w:t>
            </w:r>
            <w:r w:rsidR="00A02F43" w:rsidRPr="00A02F43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Ակբա Կրեդիտ Ագրիկոլ Բանկ</w:t>
            </w:r>
            <w:r w:rsidRPr="002C175B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» ՓԲԸ</w:t>
            </w:r>
          </w:p>
          <w:p w14:paraId="4E32C084" w14:textId="54A0AD84" w:rsidR="000116E4" w:rsidRPr="002C175B" w:rsidRDefault="000116E4" w:rsidP="000116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2C175B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ЗАО "</w:t>
            </w:r>
            <w:r w:rsidR="00A02F43" w:rsidRPr="00A02F43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Акба Кредит Агрикол</w:t>
            </w:r>
            <w:r w:rsidRPr="002C175B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"</w:t>
            </w:r>
          </w:p>
          <w:p w14:paraId="617F3A95" w14:textId="01EF7749" w:rsidR="000116E4" w:rsidRPr="00A02F43" w:rsidRDefault="00A02F43" w:rsidP="000116E4">
            <w:pPr>
              <w:ind w:left="0" w:firstLine="0"/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</w:pPr>
            <w:r w:rsidRPr="00A02F43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220090123898000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68F74B0E" w14:textId="62BFA637" w:rsidR="000116E4" w:rsidRPr="002C175B" w:rsidRDefault="00A02F43" w:rsidP="00A02F4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i/>
                <w:color w:val="000000"/>
                <w:sz w:val="16"/>
                <w:szCs w:val="16"/>
                <w:lang w:val="ru-RU"/>
              </w:rPr>
            </w:pPr>
            <w:bookmarkStart w:id="1" w:name="_GoBack"/>
            <w:r w:rsidRPr="00A02F43">
              <w:rPr>
                <w:rFonts w:ascii="GHEA Grapalat" w:eastAsia="Tahoma" w:hAnsi="GHEA Grapalat" w:cs="Tahoma"/>
                <w:sz w:val="16"/>
                <w:szCs w:val="16"/>
                <w:lang w:val="hy-AM"/>
              </w:rPr>
              <w:t>08805131</w:t>
            </w:r>
            <w:bookmarkEnd w:id="1"/>
          </w:p>
        </w:tc>
      </w:tr>
      <w:tr w:rsidR="000116E4" w:rsidRPr="00CE1794" w14:paraId="4E819987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1CED166A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32D65C61" w14:textId="77777777" w:rsidTr="002664DF">
        <w:trPr>
          <w:trHeight w:val="200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5CEBB2A6" w14:textId="77777777" w:rsidR="000116E4" w:rsidRPr="00014381" w:rsidRDefault="000116E4" w:rsidP="000116E4">
            <w:pPr>
              <w:pBdr>
                <w:bottom w:val="single" w:sz="6" w:space="1" w:color="auto"/>
              </w:pBd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593165A4" w14:textId="77777777" w:rsidR="000116E4" w:rsidRPr="00014381" w:rsidRDefault="000116E4" w:rsidP="000116E4"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62A6C4BC" w14:textId="25397C58" w:rsidR="000116E4" w:rsidRPr="009B5079" w:rsidRDefault="000116E4" w:rsidP="000116E4">
            <w:pPr>
              <w:pBdr>
                <w:bottom w:val="single" w:sz="6" w:space="1" w:color="auto"/>
              </w:pBdr>
              <w:ind w:left="0" w:firstLine="0"/>
              <w:jc w:val="left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63070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631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46004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առկա չէ</w:t>
            </w:r>
          </w:p>
        </w:tc>
      </w:tr>
      <w:tr w:rsidR="000116E4" w:rsidRPr="009C2446" w14:paraId="23DBE2F3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64A2C748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3C41163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4A408526" w14:textId="77777777" w:rsidTr="002664DF">
        <w:trPr>
          <w:trHeight w:val="475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459E51E7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65B8EBA6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 կից ներկայացվում է՝</w:t>
            </w:r>
          </w:p>
          <w:p w14:paraId="02352C41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1) ֆիզիկական անձին տրամադրված լիազորագրի բնօրինակը: Ընդ որում լիազորված՝ </w:t>
            </w:r>
          </w:p>
          <w:p w14:paraId="4CEF7122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18D4160C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1B5E9C09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2) ինչպես գործընթացին մասնակցելու պահանջ ներկայացրած, այնպես էլ  լիազորված ֆիզիկական անձանց կողմից ստորագրված բնօրինակ </w:t>
            </w:r>
          </w:p>
          <w:p w14:paraId="1794B84C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6F09D6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1D9227F" w14:textId="77777777" w:rsidR="000116E4" w:rsidRPr="00FF092B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20D2E1E" w14:textId="77777777" w:rsidR="000116E4" w:rsidRPr="00FF092B" w:rsidRDefault="000116E4" w:rsidP="000116E4">
            <w:pPr>
              <w:pBdr>
                <w:bottom w:val="single" w:sz="6" w:space="1" w:color="auto"/>
              </w:pBd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09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Պատվիրատուի պատասխանատու ստորաբաժանման ղեկավարի էլեկտրոնային փոստի պաշտոնական հասցեն է `</w:t>
            </w:r>
            <w:r w:rsidRPr="00FF092B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</w:p>
          <w:p w14:paraId="6EAEEF6A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4823B064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1C32C1F9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62483889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7ADB9C3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2EBC2716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03344825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7C05C0E" w14:textId="77777777" w:rsidR="000116E4" w:rsidRPr="00014381" w:rsidRDefault="000116E4" w:rsidP="000116E4">
            <w:pPr>
              <w:shd w:val="clear" w:color="auto" w:fill="FFFFFF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799849CB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253F73B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заказчика: </w:t>
            </w:r>
          </w:p>
        </w:tc>
      </w:tr>
      <w:tr w:rsidR="000116E4" w:rsidRPr="009C2446" w14:paraId="6AB00C49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840E02B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BE49189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03FCAB5D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</w:tcPr>
          <w:p w14:paraId="7ED42C59" w14:textId="77777777" w:rsidR="000116E4" w:rsidRPr="00014381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  <w:p w14:paraId="2CB65EC0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6B5DAE82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290A50D7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0F46C543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550B754A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0BCC161C" w14:textId="77777777" w:rsidR="000116E4" w:rsidRPr="00014381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2F78E705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4C438328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116E4" w:rsidRPr="009C2446" w14:paraId="377BEA68" w14:textId="77777777" w:rsidTr="002664DF">
        <w:trPr>
          <w:trHeight w:val="989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339F76F8" w14:textId="77777777" w:rsidR="000116E4" w:rsidRPr="00014381" w:rsidRDefault="000116E4" w:rsidP="000116E4">
            <w:pPr>
              <w:pBdr>
                <w:bottom w:val="single" w:sz="6" w:space="1" w:color="auto"/>
              </w:pBd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7A3CED4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3242607A" w14:textId="77777777" w:rsidR="000116E4" w:rsidRPr="00014381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116E4" w:rsidRPr="009C2446" w14:paraId="503064B9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27DC7991" w14:textId="77777777" w:rsidR="000116E4" w:rsidRPr="00014381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116E4" w:rsidRPr="009C2446" w14:paraId="3B515D07" w14:textId="77777777" w:rsidTr="002664DF">
        <w:trPr>
          <w:trHeight w:val="427"/>
          <w:jc w:val="center"/>
        </w:trPr>
        <w:tc>
          <w:tcPr>
            <w:tcW w:w="2524" w:type="dxa"/>
            <w:gridSpan w:val="6"/>
            <w:shd w:val="clear" w:color="auto" w:fill="auto"/>
            <w:vAlign w:val="center"/>
          </w:tcPr>
          <w:p w14:paraId="6B94FE1F" w14:textId="77777777" w:rsidR="000116E4" w:rsidRPr="00125206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DE5E133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438" w:type="dxa"/>
            <w:gridSpan w:val="21"/>
            <w:shd w:val="clear" w:color="auto" w:fill="auto"/>
            <w:vAlign w:val="center"/>
          </w:tcPr>
          <w:p w14:paraId="06FD37C6" w14:textId="77777777" w:rsidR="000116E4" w:rsidRPr="00125206" w:rsidRDefault="000116E4" w:rsidP="000116E4">
            <w:pPr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0116E4" w:rsidRPr="009C2446" w14:paraId="07ABCAB5" w14:textId="77777777" w:rsidTr="002664DF">
        <w:trPr>
          <w:trHeight w:val="288"/>
          <w:jc w:val="center"/>
        </w:trPr>
        <w:tc>
          <w:tcPr>
            <w:tcW w:w="10962" w:type="dxa"/>
            <w:gridSpan w:val="27"/>
            <w:shd w:val="clear" w:color="auto" w:fill="99CCFF"/>
            <w:vAlign w:val="center"/>
          </w:tcPr>
          <w:p w14:paraId="3B6AB4ED" w14:textId="77777777" w:rsidR="000116E4" w:rsidRPr="00125206" w:rsidRDefault="000116E4" w:rsidP="000116E4">
            <w:pPr>
              <w:widowControl w:val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116E4" w:rsidRPr="009C2446" w14:paraId="46BC2D03" w14:textId="77777777" w:rsidTr="002664DF">
        <w:trPr>
          <w:trHeight w:val="227"/>
          <w:jc w:val="center"/>
        </w:trPr>
        <w:tc>
          <w:tcPr>
            <w:tcW w:w="10962" w:type="dxa"/>
            <w:gridSpan w:val="27"/>
            <w:shd w:val="clear" w:color="auto" w:fill="auto"/>
            <w:vAlign w:val="center"/>
          </w:tcPr>
          <w:p w14:paraId="648C36BA" w14:textId="77777777" w:rsidR="000116E4" w:rsidRPr="00014381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721C6784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116E4" w:rsidRPr="009C2446" w14:paraId="2A85645A" w14:textId="77777777" w:rsidTr="00347E42">
        <w:trPr>
          <w:trHeight w:val="607"/>
          <w:jc w:val="center"/>
        </w:trPr>
        <w:tc>
          <w:tcPr>
            <w:tcW w:w="2962" w:type="dxa"/>
            <w:gridSpan w:val="7"/>
            <w:shd w:val="clear" w:color="auto" w:fill="auto"/>
            <w:vAlign w:val="center"/>
          </w:tcPr>
          <w:p w14:paraId="3C17A1E2" w14:textId="77777777" w:rsidR="000116E4" w:rsidRPr="00014381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71AA341D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53" w:type="dxa"/>
            <w:gridSpan w:val="14"/>
            <w:shd w:val="clear" w:color="auto" w:fill="auto"/>
            <w:vAlign w:val="center"/>
          </w:tcPr>
          <w:p w14:paraId="299E34A6" w14:textId="77777777" w:rsidR="000116E4" w:rsidRPr="00014381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35567E60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523AF9F2" w14:textId="77777777" w:rsidR="000116E4" w:rsidRPr="00125206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3B93A749" w14:textId="77777777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0116E4" w:rsidRPr="00014381" w14:paraId="2AF3D76B" w14:textId="77777777" w:rsidTr="00347E42">
        <w:trPr>
          <w:trHeight w:val="47"/>
          <w:jc w:val="center"/>
        </w:trPr>
        <w:tc>
          <w:tcPr>
            <w:tcW w:w="2962" w:type="dxa"/>
            <w:gridSpan w:val="7"/>
            <w:shd w:val="clear" w:color="auto" w:fill="auto"/>
            <w:vAlign w:val="center"/>
          </w:tcPr>
          <w:p w14:paraId="5A679973" w14:textId="77777777" w:rsidR="000116E4" w:rsidRPr="00C93315" w:rsidRDefault="000116E4" w:rsidP="000116E4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Աննա Չոբանյան</w:t>
            </w:r>
          </w:p>
          <w:p w14:paraId="5376B8ED" w14:textId="77777777" w:rsidR="000116E4" w:rsidRPr="00011FE6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А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нна Чобанян</w:t>
            </w:r>
          </w:p>
        </w:tc>
        <w:tc>
          <w:tcPr>
            <w:tcW w:w="4253" w:type="dxa"/>
            <w:gridSpan w:val="14"/>
            <w:shd w:val="clear" w:color="auto" w:fill="auto"/>
            <w:vAlign w:val="center"/>
          </w:tcPr>
          <w:p w14:paraId="0CA1485F" w14:textId="0AC05A62" w:rsidR="000116E4" w:rsidRPr="00C93315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099 90 53 35</w:t>
            </w:r>
          </w:p>
        </w:tc>
        <w:tc>
          <w:tcPr>
            <w:tcW w:w="3747" w:type="dxa"/>
            <w:gridSpan w:val="6"/>
            <w:shd w:val="clear" w:color="auto" w:fill="auto"/>
            <w:vAlign w:val="center"/>
          </w:tcPr>
          <w:p w14:paraId="22622A0C" w14:textId="35D08F83" w:rsidR="000116E4" w:rsidRPr="00014381" w:rsidRDefault="000116E4" w:rsidP="000116E4">
            <w:pPr>
              <w:shd w:val="clear" w:color="auto" w:fill="FFFFFF"/>
              <w:tabs>
                <w:tab w:val="left" w:pos="1248"/>
              </w:tabs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hyperlink r:id="rId8" w:history="1">
              <w:r w:rsidRPr="00C26A29">
                <w:rPr>
                  <w:rStyle w:val="Hyperlink"/>
                  <w:rFonts w:ascii="GHEA Grapalat" w:eastAsia="Times New Roman" w:hAnsi="GHEA Grapalat"/>
                  <w:bCs/>
                  <w:sz w:val="16"/>
                  <w:szCs w:val="16"/>
                  <w:lang w:eastAsia="ru-RU"/>
                </w:rPr>
                <w:t>info@smarttender.am</w:t>
              </w:r>
            </w:hyperlink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679BDB2B" w14:textId="77777777" w:rsidR="0022631D" w:rsidRPr="00014381" w:rsidRDefault="0022631D" w:rsidP="007E5F07">
      <w:pPr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7E5F07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B0DD" w14:textId="77777777" w:rsidR="002F3A6F" w:rsidRDefault="002F3A6F" w:rsidP="0022631D">
      <w:r>
        <w:separator/>
      </w:r>
    </w:p>
  </w:endnote>
  <w:endnote w:type="continuationSeparator" w:id="0">
    <w:p w14:paraId="037CD29F" w14:textId="77777777" w:rsidR="002F3A6F" w:rsidRDefault="002F3A6F" w:rsidP="002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1AB1B" w14:textId="77777777" w:rsidR="002F3A6F" w:rsidRDefault="002F3A6F" w:rsidP="0022631D">
      <w:r>
        <w:separator/>
      </w:r>
    </w:p>
  </w:footnote>
  <w:footnote w:type="continuationSeparator" w:id="0">
    <w:p w14:paraId="1DAAFA9A" w14:textId="77777777" w:rsidR="002F3A6F" w:rsidRDefault="002F3A6F" w:rsidP="0022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40E74"/>
    <w:multiLevelType w:val="hybridMultilevel"/>
    <w:tmpl w:val="2F205D3E"/>
    <w:lvl w:ilvl="0" w:tplc="74ECED8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01766"/>
    <w:rsid w:val="00007EE8"/>
    <w:rsid w:val="000116E4"/>
    <w:rsid w:val="00011FE6"/>
    <w:rsid w:val="00012170"/>
    <w:rsid w:val="00012BAF"/>
    <w:rsid w:val="00013AAA"/>
    <w:rsid w:val="00014381"/>
    <w:rsid w:val="00015979"/>
    <w:rsid w:val="00015E70"/>
    <w:rsid w:val="000177AD"/>
    <w:rsid w:val="0002094E"/>
    <w:rsid w:val="0003168B"/>
    <w:rsid w:val="0003382A"/>
    <w:rsid w:val="00033E28"/>
    <w:rsid w:val="00036D3B"/>
    <w:rsid w:val="000425C2"/>
    <w:rsid w:val="00043935"/>
    <w:rsid w:val="00044EA8"/>
    <w:rsid w:val="00045B2A"/>
    <w:rsid w:val="000461B3"/>
    <w:rsid w:val="00046CCF"/>
    <w:rsid w:val="00046D34"/>
    <w:rsid w:val="00051ECE"/>
    <w:rsid w:val="0007090E"/>
    <w:rsid w:val="00073D66"/>
    <w:rsid w:val="00075344"/>
    <w:rsid w:val="0007655A"/>
    <w:rsid w:val="00082D73"/>
    <w:rsid w:val="00084432"/>
    <w:rsid w:val="00090951"/>
    <w:rsid w:val="0009419D"/>
    <w:rsid w:val="000A435F"/>
    <w:rsid w:val="000A75E1"/>
    <w:rsid w:val="000A7A96"/>
    <w:rsid w:val="000B0199"/>
    <w:rsid w:val="000B5D4C"/>
    <w:rsid w:val="000B6031"/>
    <w:rsid w:val="000C572F"/>
    <w:rsid w:val="000E3C70"/>
    <w:rsid w:val="000E4FF1"/>
    <w:rsid w:val="000E6D25"/>
    <w:rsid w:val="000F376D"/>
    <w:rsid w:val="00101B92"/>
    <w:rsid w:val="001021B0"/>
    <w:rsid w:val="001108CF"/>
    <w:rsid w:val="00110FDD"/>
    <w:rsid w:val="001114E0"/>
    <w:rsid w:val="00112343"/>
    <w:rsid w:val="00121633"/>
    <w:rsid w:val="00121934"/>
    <w:rsid w:val="001238FC"/>
    <w:rsid w:val="00123EDD"/>
    <w:rsid w:val="001244AF"/>
    <w:rsid w:val="00125206"/>
    <w:rsid w:val="001253A3"/>
    <w:rsid w:val="00131C22"/>
    <w:rsid w:val="001351D1"/>
    <w:rsid w:val="00135501"/>
    <w:rsid w:val="00136F1F"/>
    <w:rsid w:val="001429D3"/>
    <w:rsid w:val="00142CC6"/>
    <w:rsid w:val="00154D45"/>
    <w:rsid w:val="00171209"/>
    <w:rsid w:val="0017349C"/>
    <w:rsid w:val="0017449F"/>
    <w:rsid w:val="0018422F"/>
    <w:rsid w:val="00194099"/>
    <w:rsid w:val="001958F0"/>
    <w:rsid w:val="001A1999"/>
    <w:rsid w:val="001A6CA9"/>
    <w:rsid w:val="001B0D55"/>
    <w:rsid w:val="001B11B4"/>
    <w:rsid w:val="001B1F03"/>
    <w:rsid w:val="001B322E"/>
    <w:rsid w:val="001B5735"/>
    <w:rsid w:val="001C1BE1"/>
    <w:rsid w:val="001C21D3"/>
    <w:rsid w:val="001C3E77"/>
    <w:rsid w:val="001C5B4D"/>
    <w:rsid w:val="001D4EC5"/>
    <w:rsid w:val="001D6117"/>
    <w:rsid w:val="001D7CA9"/>
    <w:rsid w:val="001E0091"/>
    <w:rsid w:val="001E1174"/>
    <w:rsid w:val="001E187C"/>
    <w:rsid w:val="001E411A"/>
    <w:rsid w:val="001E4603"/>
    <w:rsid w:val="001E5F3E"/>
    <w:rsid w:val="001F01A0"/>
    <w:rsid w:val="001F0287"/>
    <w:rsid w:val="001F273B"/>
    <w:rsid w:val="001F3F0C"/>
    <w:rsid w:val="001F6862"/>
    <w:rsid w:val="001F74D8"/>
    <w:rsid w:val="00200804"/>
    <w:rsid w:val="002129D9"/>
    <w:rsid w:val="00216526"/>
    <w:rsid w:val="00220E62"/>
    <w:rsid w:val="00224723"/>
    <w:rsid w:val="0022631D"/>
    <w:rsid w:val="00230F03"/>
    <w:rsid w:val="00233E00"/>
    <w:rsid w:val="00234827"/>
    <w:rsid w:val="00237BD2"/>
    <w:rsid w:val="002473AE"/>
    <w:rsid w:val="0025087C"/>
    <w:rsid w:val="002521DB"/>
    <w:rsid w:val="002612D5"/>
    <w:rsid w:val="00261801"/>
    <w:rsid w:val="00264B6E"/>
    <w:rsid w:val="002664DF"/>
    <w:rsid w:val="002742D4"/>
    <w:rsid w:val="002746D2"/>
    <w:rsid w:val="002824C6"/>
    <w:rsid w:val="00294BC5"/>
    <w:rsid w:val="00295B92"/>
    <w:rsid w:val="00296804"/>
    <w:rsid w:val="00297D4C"/>
    <w:rsid w:val="00297E7D"/>
    <w:rsid w:val="002A678E"/>
    <w:rsid w:val="002B55F8"/>
    <w:rsid w:val="002C0B65"/>
    <w:rsid w:val="002C175B"/>
    <w:rsid w:val="002C2EFD"/>
    <w:rsid w:val="002C3B03"/>
    <w:rsid w:val="002C6594"/>
    <w:rsid w:val="002E3466"/>
    <w:rsid w:val="002E4E6F"/>
    <w:rsid w:val="002E6765"/>
    <w:rsid w:val="002F16CC"/>
    <w:rsid w:val="002F1FEB"/>
    <w:rsid w:val="002F268C"/>
    <w:rsid w:val="002F3A6F"/>
    <w:rsid w:val="002F6008"/>
    <w:rsid w:val="00300F48"/>
    <w:rsid w:val="00320402"/>
    <w:rsid w:val="00321527"/>
    <w:rsid w:val="003219C0"/>
    <w:rsid w:val="00321E4C"/>
    <w:rsid w:val="0032321E"/>
    <w:rsid w:val="003232EB"/>
    <w:rsid w:val="00327577"/>
    <w:rsid w:val="003342C6"/>
    <w:rsid w:val="00343B5B"/>
    <w:rsid w:val="00344DF4"/>
    <w:rsid w:val="00347E42"/>
    <w:rsid w:val="00347FDD"/>
    <w:rsid w:val="00350847"/>
    <w:rsid w:val="0036129D"/>
    <w:rsid w:val="00371B1D"/>
    <w:rsid w:val="0037386C"/>
    <w:rsid w:val="00374C30"/>
    <w:rsid w:val="00380668"/>
    <w:rsid w:val="00381FF5"/>
    <w:rsid w:val="00384C2A"/>
    <w:rsid w:val="00384F20"/>
    <w:rsid w:val="00386E41"/>
    <w:rsid w:val="00390ABC"/>
    <w:rsid w:val="003A0660"/>
    <w:rsid w:val="003A0BA5"/>
    <w:rsid w:val="003A26C2"/>
    <w:rsid w:val="003A385C"/>
    <w:rsid w:val="003A6D4F"/>
    <w:rsid w:val="003A759C"/>
    <w:rsid w:val="003B010A"/>
    <w:rsid w:val="003B1AB6"/>
    <w:rsid w:val="003B2758"/>
    <w:rsid w:val="003C448E"/>
    <w:rsid w:val="003E0875"/>
    <w:rsid w:val="003E196F"/>
    <w:rsid w:val="003E1D05"/>
    <w:rsid w:val="003E1EEF"/>
    <w:rsid w:val="003E3D40"/>
    <w:rsid w:val="003E486A"/>
    <w:rsid w:val="003E536A"/>
    <w:rsid w:val="003E6978"/>
    <w:rsid w:val="003E7F8D"/>
    <w:rsid w:val="003F075B"/>
    <w:rsid w:val="003F38A1"/>
    <w:rsid w:val="00401E45"/>
    <w:rsid w:val="00403A1C"/>
    <w:rsid w:val="0040491B"/>
    <w:rsid w:val="00405432"/>
    <w:rsid w:val="00407D5A"/>
    <w:rsid w:val="004146E8"/>
    <w:rsid w:val="00420BC9"/>
    <w:rsid w:val="00420FCF"/>
    <w:rsid w:val="00424327"/>
    <w:rsid w:val="00426863"/>
    <w:rsid w:val="00426907"/>
    <w:rsid w:val="00432C35"/>
    <w:rsid w:val="00433E3C"/>
    <w:rsid w:val="0043590A"/>
    <w:rsid w:val="00440499"/>
    <w:rsid w:val="004421B4"/>
    <w:rsid w:val="004446C1"/>
    <w:rsid w:val="00446311"/>
    <w:rsid w:val="00446D69"/>
    <w:rsid w:val="00450162"/>
    <w:rsid w:val="004538DC"/>
    <w:rsid w:val="004572C7"/>
    <w:rsid w:val="00457794"/>
    <w:rsid w:val="0046152A"/>
    <w:rsid w:val="004615CF"/>
    <w:rsid w:val="00472069"/>
    <w:rsid w:val="0047415A"/>
    <w:rsid w:val="00474C2F"/>
    <w:rsid w:val="004764CD"/>
    <w:rsid w:val="004815B5"/>
    <w:rsid w:val="004839D8"/>
    <w:rsid w:val="00483D1E"/>
    <w:rsid w:val="00484E10"/>
    <w:rsid w:val="00487256"/>
    <w:rsid w:val="004875E0"/>
    <w:rsid w:val="0049077D"/>
    <w:rsid w:val="004930AA"/>
    <w:rsid w:val="00495BF0"/>
    <w:rsid w:val="004A1FDD"/>
    <w:rsid w:val="004B3387"/>
    <w:rsid w:val="004B7795"/>
    <w:rsid w:val="004C67C1"/>
    <w:rsid w:val="004C6BCE"/>
    <w:rsid w:val="004D078F"/>
    <w:rsid w:val="004D72FB"/>
    <w:rsid w:val="004E1F02"/>
    <w:rsid w:val="004E376E"/>
    <w:rsid w:val="004E4C53"/>
    <w:rsid w:val="004E7F3B"/>
    <w:rsid w:val="004F0358"/>
    <w:rsid w:val="004F4CA0"/>
    <w:rsid w:val="004F778D"/>
    <w:rsid w:val="004F7B77"/>
    <w:rsid w:val="00503BCC"/>
    <w:rsid w:val="005041DC"/>
    <w:rsid w:val="005147B8"/>
    <w:rsid w:val="00517141"/>
    <w:rsid w:val="00532A92"/>
    <w:rsid w:val="00532AA0"/>
    <w:rsid w:val="00532CBE"/>
    <w:rsid w:val="00536824"/>
    <w:rsid w:val="00537E4F"/>
    <w:rsid w:val="00546023"/>
    <w:rsid w:val="005513CF"/>
    <w:rsid w:val="005523F1"/>
    <w:rsid w:val="0055637B"/>
    <w:rsid w:val="005572BB"/>
    <w:rsid w:val="00570C93"/>
    <w:rsid w:val="00570E80"/>
    <w:rsid w:val="005737F9"/>
    <w:rsid w:val="005754C3"/>
    <w:rsid w:val="005774F3"/>
    <w:rsid w:val="005858BC"/>
    <w:rsid w:val="00590DDC"/>
    <w:rsid w:val="00592AF3"/>
    <w:rsid w:val="00595597"/>
    <w:rsid w:val="00597C46"/>
    <w:rsid w:val="005A1A85"/>
    <w:rsid w:val="005A46EE"/>
    <w:rsid w:val="005A4A00"/>
    <w:rsid w:val="005A5DD1"/>
    <w:rsid w:val="005A652F"/>
    <w:rsid w:val="005A6DFF"/>
    <w:rsid w:val="005C3047"/>
    <w:rsid w:val="005D5FBD"/>
    <w:rsid w:val="005D7459"/>
    <w:rsid w:val="005D7737"/>
    <w:rsid w:val="005E0645"/>
    <w:rsid w:val="005E178B"/>
    <w:rsid w:val="005E7752"/>
    <w:rsid w:val="005F2F03"/>
    <w:rsid w:val="006024BA"/>
    <w:rsid w:val="00603698"/>
    <w:rsid w:val="00607C9A"/>
    <w:rsid w:val="006156FE"/>
    <w:rsid w:val="00622DA1"/>
    <w:rsid w:val="00627B2E"/>
    <w:rsid w:val="0063070D"/>
    <w:rsid w:val="00630C41"/>
    <w:rsid w:val="006323FD"/>
    <w:rsid w:val="00634D1B"/>
    <w:rsid w:val="00635F58"/>
    <w:rsid w:val="006449D7"/>
    <w:rsid w:val="00646760"/>
    <w:rsid w:val="006563ED"/>
    <w:rsid w:val="00661A5B"/>
    <w:rsid w:val="0066667B"/>
    <w:rsid w:val="006671F1"/>
    <w:rsid w:val="006737FC"/>
    <w:rsid w:val="0067454B"/>
    <w:rsid w:val="00675AD6"/>
    <w:rsid w:val="006855E5"/>
    <w:rsid w:val="00686C75"/>
    <w:rsid w:val="00690ECB"/>
    <w:rsid w:val="00693F89"/>
    <w:rsid w:val="006960F3"/>
    <w:rsid w:val="006A2949"/>
    <w:rsid w:val="006A38B4"/>
    <w:rsid w:val="006B2E21"/>
    <w:rsid w:val="006B48D4"/>
    <w:rsid w:val="006B5850"/>
    <w:rsid w:val="006B6DEB"/>
    <w:rsid w:val="006C0266"/>
    <w:rsid w:val="006C3055"/>
    <w:rsid w:val="006C397F"/>
    <w:rsid w:val="006D0B1F"/>
    <w:rsid w:val="006D23A1"/>
    <w:rsid w:val="006D5274"/>
    <w:rsid w:val="006E0CD8"/>
    <w:rsid w:val="006E0D92"/>
    <w:rsid w:val="006E1A83"/>
    <w:rsid w:val="006E2CF7"/>
    <w:rsid w:val="006E7312"/>
    <w:rsid w:val="006F1C5C"/>
    <w:rsid w:val="006F1C71"/>
    <w:rsid w:val="006F2779"/>
    <w:rsid w:val="006F2807"/>
    <w:rsid w:val="006F282D"/>
    <w:rsid w:val="006F323B"/>
    <w:rsid w:val="00701AF6"/>
    <w:rsid w:val="007043DE"/>
    <w:rsid w:val="007060FC"/>
    <w:rsid w:val="00712817"/>
    <w:rsid w:val="00716CCF"/>
    <w:rsid w:val="007206F6"/>
    <w:rsid w:val="007239E9"/>
    <w:rsid w:val="00724394"/>
    <w:rsid w:val="00731274"/>
    <w:rsid w:val="00731323"/>
    <w:rsid w:val="00750D7B"/>
    <w:rsid w:val="00752221"/>
    <w:rsid w:val="00752C6F"/>
    <w:rsid w:val="00753346"/>
    <w:rsid w:val="00755B5D"/>
    <w:rsid w:val="00755F57"/>
    <w:rsid w:val="0076204B"/>
    <w:rsid w:val="00764F41"/>
    <w:rsid w:val="00765547"/>
    <w:rsid w:val="00770B2B"/>
    <w:rsid w:val="007732E7"/>
    <w:rsid w:val="0078682E"/>
    <w:rsid w:val="007919EE"/>
    <w:rsid w:val="0079294A"/>
    <w:rsid w:val="007960B6"/>
    <w:rsid w:val="007A2A6D"/>
    <w:rsid w:val="007A4153"/>
    <w:rsid w:val="007A4CE3"/>
    <w:rsid w:val="007B13DA"/>
    <w:rsid w:val="007B6DE0"/>
    <w:rsid w:val="007B6EF3"/>
    <w:rsid w:val="007C1D86"/>
    <w:rsid w:val="007D047B"/>
    <w:rsid w:val="007D3CBA"/>
    <w:rsid w:val="007D4439"/>
    <w:rsid w:val="007E5F07"/>
    <w:rsid w:val="007E68FB"/>
    <w:rsid w:val="007F0FFE"/>
    <w:rsid w:val="007F5B3E"/>
    <w:rsid w:val="008004A8"/>
    <w:rsid w:val="00811192"/>
    <w:rsid w:val="00811413"/>
    <w:rsid w:val="008122DF"/>
    <w:rsid w:val="0081420B"/>
    <w:rsid w:val="00825D68"/>
    <w:rsid w:val="00842623"/>
    <w:rsid w:val="008572F2"/>
    <w:rsid w:val="008602F0"/>
    <w:rsid w:val="00866EDC"/>
    <w:rsid w:val="00867FA8"/>
    <w:rsid w:val="0087214C"/>
    <w:rsid w:val="008808C8"/>
    <w:rsid w:val="00893B3B"/>
    <w:rsid w:val="008940C6"/>
    <w:rsid w:val="008A71D6"/>
    <w:rsid w:val="008A731C"/>
    <w:rsid w:val="008B415F"/>
    <w:rsid w:val="008B4781"/>
    <w:rsid w:val="008B480E"/>
    <w:rsid w:val="008B4CAF"/>
    <w:rsid w:val="008C14BD"/>
    <w:rsid w:val="008C4B3E"/>
    <w:rsid w:val="008C4E62"/>
    <w:rsid w:val="008C5E9B"/>
    <w:rsid w:val="008D7325"/>
    <w:rsid w:val="008E1E37"/>
    <w:rsid w:val="008E2FC4"/>
    <w:rsid w:val="008E32F2"/>
    <w:rsid w:val="008E366B"/>
    <w:rsid w:val="008E493A"/>
    <w:rsid w:val="008F70A2"/>
    <w:rsid w:val="00921997"/>
    <w:rsid w:val="00922557"/>
    <w:rsid w:val="009249BB"/>
    <w:rsid w:val="00924F17"/>
    <w:rsid w:val="009436E4"/>
    <w:rsid w:val="00955929"/>
    <w:rsid w:val="00961865"/>
    <w:rsid w:val="009737E3"/>
    <w:rsid w:val="0098514B"/>
    <w:rsid w:val="009867AB"/>
    <w:rsid w:val="009A39F8"/>
    <w:rsid w:val="009A6AC5"/>
    <w:rsid w:val="009B5079"/>
    <w:rsid w:val="009C2446"/>
    <w:rsid w:val="009C2DCA"/>
    <w:rsid w:val="009C2E7E"/>
    <w:rsid w:val="009C5E0F"/>
    <w:rsid w:val="009C7EB9"/>
    <w:rsid w:val="009D26BA"/>
    <w:rsid w:val="009E1563"/>
    <w:rsid w:val="009E2703"/>
    <w:rsid w:val="009E63B2"/>
    <w:rsid w:val="009E75FF"/>
    <w:rsid w:val="009F4CAD"/>
    <w:rsid w:val="00A02F43"/>
    <w:rsid w:val="00A03E73"/>
    <w:rsid w:val="00A05A64"/>
    <w:rsid w:val="00A070FE"/>
    <w:rsid w:val="00A1445D"/>
    <w:rsid w:val="00A1711D"/>
    <w:rsid w:val="00A17AEF"/>
    <w:rsid w:val="00A26852"/>
    <w:rsid w:val="00A306F5"/>
    <w:rsid w:val="00A31820"/>
    <w:rsid w:val="00A50584"/>
    <w:rsid w:val="00A51D95"/>
    <w:rsid w:val="00A524DA"/>
    <w:rsid w:val="00A57741"/>
    <w:rsid w:val="00A67762"/>
    <w:rsid w:val="00A71F1E"/>
    <w:rsid w:val="00A73BD8"/>
    <w:rsid w:val="00A74172"/>
    <w:rsid w:val="00A77A84"/>
    <w:rsid w:val="00A80DB2"/>
    <w:rsid w:val="00A82774"/>
    <w:rsid w:val="00A83600"/>
    <w:rsid w:val="00A87EAD"/>
    <w:rsid w:val="00A913FF"/>
    <w:rsid w:val="00A93B5E"/>
    <w:rsid w:val="00AA32E4"/>
    <w:rsid w:val="00AA4978"/>
    <w:rsid w:val="00AB0F51"/>
    <w:rsid w:val="00AD07B9"/>
    <w:rsid w:val="00AD59DC"/>
    <w:rsid w:val="00AE1ECF"/>
    <w:rsid w:val="00AE4BC1"/>
    <w:rsid w:val="00AE5F89"/>
    <w:rsid w:val="00AE6F23"/>
    <w:rsid w:val="00AE7861"/>
    <w:rsid w:val="00AF05E3"/>
    <w:rsid w:val="00AF1595"/>
    <w:rsid w:val="00B03C6C"/>
    <w:rsid w:val="00B04798"/>
    <w:rsid w:val="00B04C50"/>
    <w:rsid w:val="00B0566F"/>
    <w:rsid w:val="00B0737A"/>
    <w:rsid w:val="00B15FF1"/>
    <w:rsid w:val="00B16655"/>
    <w:rsid w:val="00B179FE"/>
    <w:rsid w:val="00B311E4"/>
    <w:rsid w:val="00B317D2"/>
    <w:rsid w:val="00B31BD5"/>
    <w:rsid w:val="00B32DFD"/>
    <w:rsid w:val="00B3698D"/>
    <w:rsid w:val="00B418A8"/>
    <w:rsid w:val="00B42CC8"/>
    <w:rsid w:val="00B466A9"/>
    <w:rsid w:val="00B47011"/>
    <w:rsid w:val="00B50572"/>
    <w:rsid w:val="00B5143B"/>
    <w:rsid w:val="00B52860"/>
    <w:rsid w:val="00B54019"/>
    <w:rsid w:val="00B57AC5"/>
    <w:rsid w:val="00B615D8"/>
    <w:rsid w:val="00B63B20"/>
    <w:rsid w:val="00B65A02"/>
    <w:rsid w:val="00B660C0"/>
    <w:rsid w:val="00B75762"/>
    <w:rsid w:val="00B76D16"/>
    <w:rsid w:val="00B80083"/>
    <w:rsid w:val="00B824E2"/>
    <w:rsid w:val="00B83538"/>
    <w:rsid w:val="00B873E0"/>
    <w:rsid w:val="00B91DE2"/>
    <w:rsid w:val="00B94EA2"/>
    <w:rsid w:val="00B953D7"/>
    <w:rsid w:val="00B970C4"/>
    <w:rsid w:val="00BA03B0"/>
    <w:rsid w:val="00BB08E5"/>
    <w:rsid w:val="00BB0A93"/>
    <w:rsid w:val="00BB0E17"/>
    <w:rsid w:val="00BB67D8"/>
    <w:rsid w:val="00BC2711"/>
    <w:rsid w:val="00BC5447"/>
    <w:rsid w:val="00BC6A79"/>
    <w:rsid w:val="00BD3D4E"/>
    <w:rsid w:val="00BD43C2"/>
    <w:rsid w:val="00BD7345"/>
    <w:rsid w:val="00BE2363"/>
    <w:rsid w:val="00BE2FCB"/>
    <w:rsid w:val="00BF1465"/>
    <w:rsid w:val="00BF4745"/>
    <w:rsid w:val="00C00E19"/>
    <w:rsid w:val="00C02840"/>
    <w:rsid w:val="00C02890"/>
    <w:rsid w:val="00C10537"/>
    <w:rsid w:val="00C12966"/>
    <w:rsid w:val="00C20B2E"/>
    <w:rsid w:val="00C23B3D"/>
    <w:rsid w:val="00C267E2"/>
    <w:rsid w:val="00C30A4A"/>
    <w:rsid w:val="00C335F0"/>
    <w:rsid w:val="00C44630"/>
    <w:rsid w:val="00C53AE8"/>
    <w:rsid w:val="00C55353"/>
    <w:rsid w:val="00C56162"/>
    <w:rsid w:val="00C56311"/>
    <w:rsid w:val="00C61DCD"/>
    <w:rsid w:val="00C65FAF"/>
    <w:rsid w:val="00C66D3A"/>
    <w:rsid w:val="00C66D4C"/>
    <w:rsid w:val="00C723CA"/>
    <w:rsid w:val="00C731B8"/>
    <w:rsid w:val="00C76DF4"/>
    <w:rsid w:val="00C83EAF"/>
    <w:rsid w:val="00C84DF7"/>
    <w:rsid w:val="00C86257"/>
    <w:rsid w:val="00C877AD"/>
    <w:rsid w:val="00C9247A"/>
    <w:rsid w:val="00C929E9"/>
    <w:rsid w:val="00C93315"/>
    <w:rsid w:val="00C96337"/>
    <w:rsid w:val="00C96BED"/>
    <w:rsid w:val="00CA61EC"/>
    <w:rsid w:val="00CB25C8"/>
    <w:rsid w:val="00CB44D2"/>
    <w:rsid w:val="00CC1F23"/>
    <w:rsid w:val="00CC2F4F"/>
    <w:rsid w:val="00CC5FA1"/>
    <w:rsid w:val="00CD78D8"/>
    <w:rsid w:val="00CE1794"/>
    <w:rsid w:val="00CF0A2B"/>
    <w:rsid w:val="00CF1F70"/>
    <w:rsid w:val="00D01E17"/>
    <w:rsid w:val="00D02A89"/>
    <w:rsid w:val="00D038DF"/>
    <w:rsid w:val="00D03DD7"/>
    <w:rsid w:val="00D04535"/>
    <w:rsid w:val="00D05957"/>
    <w:rsid w:val="00D06A24"/>
    <w:rsid w:val="00D10AEF"/>
    <w:rsid w:val="00D17F7F"/>
    <w:rsid w:val="00D22E1B"/>
    <w:rsid w:val="00D25E90"/>
    <w:rsid w:val="00D260B5"/>
    <w:rsid w:val="00D3222F"/>
    <w:rsid w:val="00D350DE"/>
    <w:rsid w:val="00D35291"/>
    <w:rsid w:val="00D36189"/>
    <w:rsid w:val="00D42762"/>
    <w:rsid w:val="00D47039"/>
    <w:rsid w:val="00D52431"/>
    <w:rsid w:val="00D57A0F"/>
    <w:rsid w:val="00D63127"/>
    <w:rsid w:val="00D67AA2"/>
    <w:rsid w:val="00D703A4"/>
    <w:rsid w:val="00D70C80"/>
    <w:rsid w:val="00D71479"/>
    <w:rsid w:val="00D762BE"/>
    <w:rsid w:val="00D80C64"/>
    <w:rsid w:val="00D812CB"/>
    <w:rsid w:val="00D877D5"/>
    <w:rsid w:val="00D87B1F"/>
    <w:rsid w:val="00DB1E2F"/>
    <w:rsid w:val="00DB2A41"/>
    <w:rsid w:val="00DB3CCE"/>
    <w:rsid w:val="00DC1C77"/>
    <w:rsid w:val="00DD01A8"/>
    <w:rsid w:val="00DD6676"/>
    <w:rsid w:val="00DD7124"/>
    <w:rsid w:val="00DE06F1"/>
    <w:rsid w:val="00DE0CEF"/>
    <w:rsid w:val="00DF392F"/>
    <w:rsid w:val="00DF68C6"/>
    <w:rsid w:val="00E008DA"/>
    <w:rsid w:val="00E048B8"/>
    <w:rsid w:val="00E12EE0"/>
    <w:rsid w:val="00E243EA"/>
    <w:rsid w:val="00E30867"/>
    <w:rsid w:val="00E31646"/>
    <w:rsid w:val="00E32329"/>
    <w:rsid w:val="00E33A25"/>
    <w:rsid w:val="00E4188B"/>
    <w:rsid w:val="00E428FF"/>
    <w:rsid w:val="00E440FE"/>
    <w:rsid w:val="00E515E0"/>
    <w:rsid w:val="00E54C4D"/>
    <w:rsid w:val="00E55F55"/>
    <w:rsid w:val="00E56328"/>
    <w:rsid w:val="00E57D8A"/>
    <w:rsid w:val="00E64677"/>
    <w:rsid w:val="00E66F2A"/>
    <w:rsid w:val="00E67892"/>
    <w:rsid w:val="00E71C5C"/>
    <w:rsid w:val="00E72838"/>
    <w:rsid w:val="00E742F0"/>
    <w:rsid w:val="00E74554"/>
    <w:rsid w:val="00E75A26"/>
    <w:rsid w:val="00E75EE7"/>
    <w:rsid w:val="00E8205F"/>
    <w:rsid w:val="00E823E0"/>
    <w:rsid w:val="00EA01A2"/>
    <w:rsid w:val="00EA568C"/>
    <w:rsid w:val="00EA767F"/>
    <w:rsid w:val="00EB4819"/>
    <w:rsid w:val="00EB59EE"/>
    <w:rsid w:val="00EB7FC1"/>
    <w:rsid w:val="00EC7519"/>
    <w:rsid w:val="00ED2798"/>
    <w:rsid w:val="00ED40F2"/>
    <w:rsid w:val="00EE1037"/>
    <w:rsid w:val="00EE4F31"/>
    <w:rsid w:val="00EF16D0"/>
    <w:rsid w:val="00F10AFE"/>
    <w:rsid w:val="00F14E29"/>
    <w:rsid w:val="00F264B7"/>
    <w:rsid w:val="00F31004"/>
    <w:rsid w:val="00F35A81"/>
    <w:rsid w:val="00F436F9"/>
    <w:rsid w:val="00F46004"/>
    <w:rsid w:val="00F46F03"/>
    <w:rsid w:val="00F53260"/>
    <w:rsid w:val="00F60EBC"/>
    <w:rsid w:val="00F64167"/>
    <w:rsid w:val="00F6673B"/>
    <w:rsid w:val="00F77AAD"/>
    <w:rsid w:val="00F916C4"/>
    <w:rsid w:val="00F92D1C"/>
    <w:rsid w:val="00F96EDD"/>
    <w:rsid w:val="00FA2177"/>
    <w:rsid w:val="00FA55D4"/>
    <w:rsid w:val="00FB097B"/>
    <w:rsid w:val="00FB31A7"/>
    <w:rsid w:val="00FC0B1A"/>
    <w:rsid w:val="00FD1FB9"/>
    <w:rsid w:val="00FD3048"/>
    <w:rsid w:val="00FF00B8"/>
    <w:rsid w:val="00FF0775"/>
    <w:rsid w:val="00FF092B"/>
    <w:rsid w:val="00FF1665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C6095"/>
  <w15:docId w15:val="{C3549D3E-40D7-4DC0-84C9-D86B2BB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8" w:hanging="578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7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line="360" w:lineRule="auto"/>
      <w:ind w:left="0" w:firstLine="0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F092B"/>
    <w:pPr>
      <w:spacing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F092B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C0289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ttend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4A83-A5D2-4234-AC78-3D26A780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5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Administrator</cp:lastModifiedBy>
  <cp:revision>95</cp:revision>
  <cp:lastPrinted>2021-04-06T07:47:00Z</cp:lastPrinted>
  <dcterms:created xsi:type="dcterms:W3CDTF">2021-06-28T12:08:00Z</dcterms:created>
  <dcterms:modified xsi:type="dcterms:W3CDTF">2024-03-05T11:45:00Z</dcterms:modified>
</cp:coreProperties>
</file>