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D5" w:rsidRPr="00EA73D5" w:rsidRDefault="00EA73D5" w:rsidP="0021709D">
      <w:pPr>
        <w:widowControl w:val="0"/>
        <w:spacing w:after="0" w:line="360" w:lineRule="auto"/>
        <w:jc w:val="center"/>
        <w:rPr>
          <w:rFonts w:ascii="GHEA Grapalat" w:hAnsi="GHEA Grapalat" w:cs="Sylfaen"/>
          <w:b/>
          <w:szCs w:val="24"/>
        </w:rPr>
      </w:pPr>
      <w:r w:rsidRPr="00EA73D5">
        <w:rPr>
          <w:rFonts w:ascii="GHEA Grapalat" w:hAnsi="GHEA Grapalat"/>
          <w:b/>
          <w:szCs w:val="24"/>
        </w:rPr>
        <w:t>ОБЪЯВЛЕНИЕ</w:t>
      </w:r>
    </w:p>
    <w:p w:rsidR="00EA73D5" w:rsidRPr="00EA73D5" w:rsidRDefault="00EA73D5" w:rsidP="0021709D">
      <w:pPr>
        <w:widowControl w:val="0"/>
        <w:spacing w:after="0" w:line="360" w:lineRule="auto"/>
        <w:jc w:val="center"/>
        <w:rPr>
          <w:rFonts w:ascii="GHEA Grapalat" w:hAnsi="GHEA Grapalat" w:cs="Sylfaen"/>
          <w:b/>
          <w:szCs w:val="24"/>
        </w:rPr>
      </w:pPr>
      <w:r w:rsidRPr="00EA73D5">
        <w:rPr>
          <w:rFonts w:ascii="GHEA Grapalat" w:hAnsi="GHEA Grapalat"/>
          <w:b/>
          <w:szCs w:val="24"/>
        </w:rPr>
        <w:t>о решении заключения договора</w:t>
      </w:r>
    </w:p>
    <w:p w:rsidR="00EA73D5" w:rsidRPr="00B6304A" w:rsidRDefault="00EA73D5" w:rsidP="00EA73D5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  <w:lang w:val="ru-RU"/>
        </w:rPr>
      </w:pPr>
      <w:r w:rsidRPr="00EA73D5">
        <w:rPr>
          <w:rFonts w:ascii="GHEA Grapalat" w:hAnsi="GHEA Grapalat"/>
          <w:b w:val="0"/>
          <w:sz w:val="24"/>
          <w:szCs w:val="24"/>
          <w:lang w:val="ru-RU"/>
        </w:rPr>
        <w:t xml:space="preserve">Код процедуры </w:t>
      </w:r>
      <w:r w:rsidR="003C2CE0">
        <w:rPr>
          <w:rFonts w:ascii="GHEA Grapalat" w:hAnsi="GHEA Grapalat"/>
          <w:bCs/>
          <w:color w:val="FF0000"/>
          <w:sz w:val="20"/>
          <w:lang w:val="hy-AM"/>
        </w:rPr>
        <w:t>ԷՋՕԸ–ԳՀԱՊՁԲ–2024/7</w:t>
      </w:r>
    </w:p>
    <w:p w:rsidR="00EA73D5" w:rsidRPr="00EA73D5" w:rsidRDefault="00EA73D5" w:rsidP="00EA73D5">
      <w:pPr>
        <w:ind w:firstLine="284"/>
        <w:jc w:val="both"/>
        <w:rPr>
          <w:rFonts w:ascii="GHEA Grapalat" w:hAnsi="GHEA Grapalat"/>
        </w:rPr>
      </w:pPr>
      <w:r w:rsidRPr="00EA73D5">
        <w:rPr>
          <w:rFonts w:ascii="GHEA Grapalat" w:hAnsi="GHEA Grapalat"/>
          <w:b/>
        </w:rPr>
        <w:t>«</w:t>
      </w:r>
      <w:r w:rsidRPr="00EA73D5">
        <w:rPr>
          <w:rFonts w:ascii="GHEA Grapalat" w:hAnsi="GHEA Grapalat"/>
        </w:rPr>
        <w:t>Эчмиадзин</w:t>
      </w:r>
      <w:r w:rsidRPr="00EA73D5">
        <w:rPr>
          <w:rFonts w:ascii="GHEA Grapalat" w:hAnsi="GHEA Grapalat"/>
          <w:b/>
        </w:rPr>
        <w:t xml:space="preserve">» ОВП </w:t>
      </w:r>
      <w:r w:rsidRPr="00EA73D5">
        <w:rPr>
          <w:rFonts w:ascii="GHEA Grapalat" w:hAnsi="GHEA Grapalat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3C2CE0">
        <w:rPr>
          <w:rFonts w:ascii="GHEA Grapalat" w:hAnsi="GHEA Grapalat"/>
          <w:b/>
          <w:bCs/>
          <w:color w:val="FF0000"/>
          <w:sz w:val="20"/>
          <w:lang w:val="hy-AM"/>
        </w:rPr>
        <w:t>ԷՋՕԸ–ԳՀԱՊՁԲ–2024/7</w:t>
      </w:r>
      <w:r w:rsidRPr="00EA73D5">
        <w:rPr>
          <w:rFonts w:ascii="GHEA Grapalat" w:hAnsi="GHEA Grapalat"/>
        </w:rPr>
        <w:t xml:space="preserve">. Решением Оценочной комиссии № 2 от </w:t>
      </w:r>
      <w:r w:rsidR="003C2CE0">
        <w:rPr>
          <w:rFonts w:ascii="GHEA Grapalat" w:hAnsi="GHEA Grapalat"/>
        </w:rPr>
        <w:t>12</w:t>
      </w:r>
      <w:r w:rsidRPr="00EA73D5">
        <w:rPr>
          <w:rFonts w:ascii="GHEA Grapalat" w:hAnsi="GHEA Grapalat"/>
        </w:rPr>
        <w:t>,0</w:t>
      </w:r>
      <w:r w:rsidR="0021709D">
        <w:rPr>
          <w:rFonts w:ascii="GHEA Grapalat" w:hAnsi="GHEA Grapalat"/>
        </w:rPr>
        <w:t>2</w:t>
      </w:r>
      <w:r w:rsidRPr="00EA73D5">
        <w:rPr>
          <w:rFonts w:ascii="GHEA Grapalat" w:hAnsi="GHEA Grapalat"/>
        </w:rPr>
        <w:t>,2024 года 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EA73D5" w:rsidRPr="00EA73D5" w:rsidRDefault="00EA73D5" w:rsidP="00EA73D5">
      <w:pPr>
        <w:ind w:right="-92" w:firstLine="284"/>
        <w:jc w:val="both"/>
        <w:rPr>
          <w:rFonts w:ascii="GHEA Grapalat" w:hAnsi="GHEA Grapalat"/>
        </w:rPr>
      </w:pPr>
      <w:r w:rsidRPr="00EA73D5">
        <w:rPr>
          <w:rFonts w:ascii="GHEA Grapalat" w:hAnsi="GHEA Grapalat"/>
        </w:rPr>
        <w:t xml:space="preserve">Лот 1. Предметом закупки являются </w:t>
      </w:r>
      <w:r w:rsidR="003C2CE0">
        <w:rPr>
          <w:rFonts w:ascii="GHEA Grapalat" w:hAnsi="GHEA Grapalat" w:cs="Arial"/>
          <w:sz w:val="20"/>
        </w:rPr>
        <w:t>дизелное топливо</w:t>
      </w:r>
    </w:p>
    <w:tbl>
      <w:tblPr>
        <w:tblW w:w="104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5"/>
        <w:gridCol w:w="2085"/>
        <w:gridCol w:w="2693"/>
        <w:gridCol w:w="2410"/>
        <w:gridCol w:w="2638"/>
      </w:tblGrid>
      <w:tr w:rsidR="00EA73D5" w:rsidRPr="00EA73D5" w:rsidTr="003D2289">
        <w:trPr>
          <w:trHeight w:val="64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3C2CE0" w:rsidRPr="00EA73D5" w:rsidTr="009165A5">
        <w:trPr>
          <w:trHeight w:val="52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EA73D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C2CE0" w:rsidRPr="00A36A69" w:rsidRDefault="003C2CE0" w:rsidP="007F643C">
            <w:pPr>
              <w:pStyle w:val="a6"/>
              <w:spacing w:after="0"/>
              <w:ind w:firstLine="34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eastAsia="Arial Unicode MS" w:hAnsi="Sylfaen"/>
                <w:color w:val="403931"/>
                <w:lang w:val="ru-RU"/>
              </w:rPr>
              <w:t>Ма</w:t>
            </w:r>
            <w:r>
              <w:rPr>
                <w:rFonts w:ascii="Sylfaen" w:eastAsia="Arial Unicode MS" w:hAnsi="Sylfaen"/>
                <w:color w:val="403931"/>
              </w:rPr>
              <w:t>x Oil LLC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2CE0" w:rsidRPr="00EA73D5" w:rsidRDefault="003C2CE0" w:rsidP="003D2289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EA73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A73D5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A73D5">
              <w:rPr>
                <w:rFonts w:ascii="GHEA Grapalat" w:hAnsi="GHEA Grapalat"/>
                <w:sz w:val="20"/>
              </w:rPr>
              <w:t>-</w:t>
            </w:r>
          </w:p>
        </w:tc>
      </w:tr>
      <w:tr w:rsidR="003C2CE0" w:rsidRPr="00EA73D5" w:rsidTr="009165A5">
        <w:trPr>
          <w:trHeight w:val="521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EA73D5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3C2CE0" w:rsidRPr="00890991" w:rsidRDefault="003C2CE0" w:rsidP="007F643C">
            <w:pPr>
              <w:pStyle w:val="a6"/>
              <w:spacing w:after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eastAsia="Arial Unicode MS" w:hAnsi="Sylfaen"/>
                <w:color w:val="403931"/>
              </w:rPr>
              <w:t>Flesh</w:t>
            </w:r>
            <w:r>
              <w:rPr>
                <w:rFonts w:ascii="Sylfaen" w:eastAsia="Arial Unicode MS" w:hAnsi="Sylfaen"/>
                <w:color w:val="403931"/>
                <w:lang w:val="ru-RU"/>
              </w:rPr>
              <w:t xml:space="preserve"> </w:t>
            </w:r>
            <w:r>
              <w:rPr>
                <w:rFonts w:ascii="Sylfaen" w:eastAsia="Arial Unicode MS" w:hAnsi="Sylfaen"/>
                <w:color w:val="403931"/>
              </w:rPr>
              <w:t>LLC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C2CE0" w:rsidRPr="00EA73D5" w:rsidRDefault="003C2CE0" w:rsidP="003D2289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  <w:r w:rsidRPr="00EA73D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A73D5">
              <w:rPr>
                <w:rFonts w:ascii="GHEA Grapalat" w:hAnsi="GHEA Grapalat"/>
                <w:sz w:val="20"/>
              </w:rPr>
              <w:t>-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3C2CE0" w:rsidRPr="00EA73D5" w:rsidRDefault="003C2CE0" w:rsidP="003D2289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EA73D5">
              <w:rPr>
                <w:rFonts w:ascii="GHEA Grapalat" w:hAnsi="GHEA Grapalat"/>
                <w:sz w:val="20"/>
              </w:rPr>
              <w:t>-</w:t>
            </w:r>
          </w:p>
        </w:tc>
      </w:tr>
    </w:tbl>
    <w:p w:rsidR="00EA73D5" w:rsidRPr="00EA73D5" w:rsidRDefault="00EA73D5" w:rsidP="00EA73D5">
      <w:pPr>
        <w:widowControl w:val="0"/>
        <w:spacing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101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61"/>
        <w:gridCol w:w="2551"/>
        <w:gridCol w:w="2817"/>
        <w:gridCol w:w="2995"/>
      </w:tblGrid>
      <w:tr w:rsidR="00EA73D5" w:rsidRPr="00EA73D5" w:rsidTr="003D2289">
        <w:trPr>
          <w:trHeight w:val="763"/>
          <w:jc w:val="center"/>
        </w:trPr>
        <w:tc>
          <w:tcPr>
            <w:tcW w:w="1761" w:type="dxa"/>
            <w:shd w:val="clear" w:color="auto" w:fill="auto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51" w:type="dxa"/>
            <w:shd w:val="clear" w:color="auto" w:fill="auto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2817" w:type="dxa"/>
            <w:shd w:val="clear" w:color="auto" w:fill="auto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  <w:r w:rsidRPr="00EA73D5">
              <w:rPr>
                <w:rFonts w:ascii="GHEA Grapalat" w:hAnsi="GHEA Grapalat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2995" w:type="dxa"/>
            <w:shd w:val="clear" w:color="auto" w:fill="auto"/>
          </w:tcPr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Предложенная участником цена</w:t>
            </w:r>
          </w:p>
          <w:p w:rsidR="00EA73D5" w:rsidRPr="00EA73D5" w:rsidRDefault="00EA73D5" w:rsidP="003D228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A73D5">
              <w:rPr>
                <w:rFonts w:ascii="GHEA Grapalat" w:hAnsi="GHEA Grapalat"/>
                <w:b/>
                <w:sz w:val="16"/>
                <w:szCs w:val="16"/>
              </w:rPr>
              <w:t>/без НДС/</w:t>
            </w:r>
          </w:p>
        </w:tc>
      </w:tr>
      <w:tr w:rsidR="003C2CE0" w:rsidRPr="00EA73D5" w:rsidTr="00787C0B">
        <w:trPr>
          <w:trHeight w:val="521"/>
          <w:jc w:val="center"/>
        </w:trPr>
        <w:tc>
          <w:tcPr>
            <w:tcW w:w="1761" w:type="dxa"/>
            <w:shd w:val="clear" w:color="auto" w:fill="auto"/>
          </w:tcPr>
          <w:p w:rsidR="003C2CE0" w:rsidRPr="00EA73D5" w:rsidRDefault="003C2CE0" w:rsidP="003D228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EA73D5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2CE0" w:rsidRPr="00A36A69" w:rsidRDefault="003C2CE0" w:rsidP="007F643C">
            <w:pPr>
              <w:pStyle w:val="a6"/>
              <w:spacing w:after="0"/>
              <w:ind w:firstLine="34"/>
              <w:rPr>
                <w:rFonts w:ascii="Sylfaen" w:hAnsi="Sylfaen"/>
                <w:color w:val="000000"/>
                <w:lang w:val="hy-AM"/>
              </w:rPr>
            </w:pPr>
            <w:r>
              <w:rPr>
                <w:rFonts w:ascii="Sylfaen" w:eastAsia="Arial Unicode MS" w:hAnsi="Sylfaen"/>
                <w:color w:val="403931"/>
                <w:lang w:val="ru-RU"/>
              </w:rPr>
              <w:t>Ма</w:t>
            </w:r>
            <w:r>
              <w:rPr>
                <w:rFonts w:ascii="Sylfaen" w:eastAsia="Arial Unicode MS" w:hAnsi="Sylfaen"/>
                <w:color w:val="403931"/>
              </w:rPr>
              <w:t>x Oil LLC</w:t>
            </w:r>
          </w:p>
        </w:tc>
        <w:tc>
          <w:tcPr>
            <w:tcW w:w="2817" w:type="dxa"/>
            <w:shd w:val="clear" w:color="auto" w:fill="auto"/>
          </w:tcPr>
          <w:p w:rsidR="003C2CE0" w:rsidRPr="00EA73D5" w:rsidRDefault="003C2CE0" w:rsidP="003D2289">
            <w:pPr>
              <w:jc w:val="center"/>
              <w:rPr>
                <w:rFonts w:ascii="GHEA Grapalat" w:eastAsia="Sylfaen" w:hAnsi="GHEA Grapalat"/>
              </w:rPr>
            </w:pPr>
            <w:r w:rsidRPr="00EA73D5">
              <w:rPr>
                <w:rFonts w:ascii="GHEA Grapalat" w:eastAsia="Sylfaen" w:hAnsi="GHEA Grapalat"/>
              </w:rPr>
              <w:t>x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3C2CE0" w:rsidRPr="001B41E3" w:rsidRDefault="003C2CE0" w:rsidP="007F643C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D778DB">
              <w:rPr>
                <w:rFonts w:ascii="Sylfaen" w:hAnsi="Sylfaen"/>
                <w:sz w:val="18"/>
                <w:szCs w:val="18"/>
                <w:lang w:val="es-ES"/>
              </w:rPr>
              <w:t>9 729 166,67</w:t>
            </w:r>
          </w:p>
        </w:tc>
      </w:tr>
      <w:tr w:rsidR="003C2CE0" w:rsidRPr="00EA73D5" w:rsidTr="00787C0B">
        <w:trPr>
          <w:trHeight w:val="521"/>
          <w:jc w:val="center"/>
        </w:trPr>
        <w:tc>
          <w:tcPr>
            <w:tcW w:w="1761" w:type="dxa"/>
            <w:shd w:val="clear" w:color="auto" w:fill="auto"/>
          </w:tcPr>
          <w:p w:rsidR="003C2CE0" w:rsidRPr="00EA73D5" w:rsidRDefault="003C2CE0" w:rsidP="003D228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C2CE0" w:rsidRPr="00890991" w:rsidRDefault="003C2CE0" w:rsidP="007F643C">
            <w:pPr>
              <w:pStyle w:val="a6"/>
              <w:spacing w:after="0"/>
              <w:jc w:val="both"/>
              <w:rPr>
                <w:rFonts w:ascii="Sylfaen" w:hAnsi="Sylfaen"/>
                <w:sz w:val="18"/>
                <w:szCs w:val="18"/>
                <w:lang w:val="es-ES"/>
              </w:rPr>
            </w:pPr>
            <w:r>
              <w:rPr>
                <w:rFonts w:ascii="Sylfaen" w:eastAsia="Arial Unicode MS" w:hAnsi="Sylfaen"/>
                <w:color w:val="403931"/>
              </w:rPr>
              <w:t>Flesh</w:t>
            </w:r>
            <w:r>
              <w:rPr>
                <w:rFonts w:ascii="Sylfaen" w:eastAsia="Arial Unicode MS" w:hAnsi="Sylfaen"/>
                <w:color w:val="403931"/>
                <w:lang w:val="ru-RU"/>
              </w:rPr>
              <w:t xml:space="preserve"> </w:t>
            </w:r>
            <w:r>
              <w:rPr>
                <w:rFonts w:ascii="Sylfaen" w:eastAsia="Arial Unicode MS" w:hAnsi="Sylfaen"/>
                <w:color w:val="403931"/>
              </w:rPr>
              <w:t>LLC</w:t>
            </w:r>
          </w:p>
        </w:tc>
        <w:tc>
          <w:tcPr>
            <w:tcW w:w="2817" w:type="dxa"/>
            <w:shd w:val="clear" w:color="auto" w:fill="auto"/>
          </w:tcPr>
          <w:p w:rsidR="003C2CE0" w:rsidRPr="00EA73D5" w:rsidRDefault="003C2CE0" w:rsidP="003D2289">
            <w:pPr>
              <w:jc w:val="center"/>
              <w:rPr>
                <w:rFonts w:ascii="GHEA Grapalat" w:eastAsia="Sylfaen" w:hAnsi="GHEA Grapalat"/>
              </w:rPr>
            </w:pPr>
            <w:r w:rsidRPr="00EA73D5">
              <w:rPr>
                <w:rFonts w:ascii="GHEA Grapalat" w:eastAsia="Sylfaen" w:hAnsi="GHEA Grapalat"/>
              </w:rPr>
              <w:t>x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shd w:val="clear" w:color="auto" w:fill="auto"/>
          </w:tcPr>
          <w:p w:rsidR="003C2CE0" w:rsidRPr="003A4BF0" w:rsidRDefault="003C2CE0" w:rsidP="007F643C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3A4BF0">
              <w:rPr>
                <w:rFonts w:ascii="Sylfaen" w:hAnsi="Sylfaen"/>
                <w:sz w:val="18"/>
                <w:szCs w:val="18"/>
                <w:lang w:val="es-ES"/>
              </w:rPr>
              <w:t>10 215 625</w:t>
            </w:r>
          </w:p>
        </w:tc>
      </w:tr>
    </w:tbl>
    <w:p w:rsidR="00EA73D5" w:rsidRPr="00EA73D5" w:rsidRDefault="00EA73D5" w:rsidP="00EA73D5">
      <w:pPr>
        <w:ind w:right="-92" w:firstLine="284"/>
        <w:jc w:val="both"/>
        <w:rPr>
          <w:rFonts w:ascii="GHEA Grapalat" w:hAnsi="GHEA Grapalat"/>
          <w:sz w:val="18"/>
          <w:szCs w:val="18"/>
        </w:rPr>
      </w:pPr>
      <w:r w:rsidRPr="00EA73D5">
        <w:rPr>
          <w:rFonts w:ascii="GHEA Grapalat" w:hAnsi="GHEA Grapalat"/>
          <w:sz w:val="18"/>
          <w:szCs w:val="18"/>
        </w:rPr>
        <w:t>Критерий, примененный для определения отобранного участника: минимальная цена предложения.</w:t>
      </w:r>
    </w:p>
    <w:p w:rsidR="003C2CE0" w:rsidRDefault="00B6304A" w:rsidP="00EA73D5">
      <w:pPr>
        <w:ind w:right="-92" w:firstLine="284"/>
        <w:jc w:val="both"/>
        <w:rPr>
          <w:rFonts w:ascii="GHEA Grapalat" w:hAnsi="GHEA Grapalat"/>
          <w:sz w:val="18"/>
          <w:szCs w:val="18"/>
        </w:rPr>
      </w:pPr>
      <w:r w:rsidRPr="00EA73D5">
        <w:rPr>
          <w:rFonts w:ascii="GHEA Grapalat" w:hAnsi="GHEA Grapalat"/>
          <w:sz w:val="18"/>
          <w:szCs w:val="18"/>
        </w:rPr>
        <w:t>С</w:t>
      </w:r>
      <w:r w:rsidR="00EA73D5" w:rsidRPr="00EA73D5">
        <w:rPr>
          <w:rFonts w:ascii="GHEA Grapalat" w:hAnsi="GHEA Grapalat"/>
          <w:sz w:val="18"/>
          <w:szCs w:val="18"/>
        </w:rPr>
        <w:t xml:space="preserve">огласно статье 10 Закона РА «О закупках», устанавливается период неактивности со дня, следующего за днем </w:t>
      </w:r>
      <w:r w:rsidR="00EA73D5" w:rsidRPr="00EA73D5">
        <w:rPr>
          <w:rFonts w:ascii="GHEA Grapalat" w:hAnsi="Cambria Math" w:cs="Cambria Math"/>
          <w:sz w:val="18"/>
          <w:szCs w:val="18"/>
        </w:rPr>
        <w:t>​​</w:t>
      </w:r>
      <w:r w:rsidR="00EA73D5" w:rsidRPr="00EA73D5">
        <w:rPr>
          <w:rFonts w:ascii="GHEA Grapalat" w:hAnsi="GHEA Grapalat"/>
          <w:sz w:val="18"/>
          <w:szCs w:val="18"/>
        </w:rPr>
        <w:t>публикации настоящего объявления, до 10-го календарного дня.</w:t>
      </w:r>
    </w:p>
    <w:p w:rsidR="00EA73D5" w:rsidRPr="00EA73D5" w:rsidRDefault="00EA73D5" w:rsidP="00EA73D5">
      <w:pPr>
        <w:ind w:right="-92" w:firstLine="284"/>
        <w:jc w:val="both"/>
        <w:rPr>
          <w:rFonts w:ascii="GHEA Grapalat" w:hAnsi="GHEA Grapalat"/>
          <w:sz w:val="18"/>
          <w:szCs w:val="18"/>
        </w:rPr>
      </w:pPr>
      <w:r w:rsidRPr="00EA73D5">
        <w:rPr>
          <w:rFonts w:ascii="GHEA Grapalat" w:hAnsi="GHEA Grapalat"/>
          <w:sz w:val="18"/>
          <w:szCs w:val="18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" </w:t>
      </w:r>
      <w:r w:rsidR="003C2CE0">
        <w:rPr>
          <w:rFonts w:ascii="GHEA Grapalat" w:hAnsi="GHEA Grapalat"/>
          <w:b/>
          <w:bCs/>
          <w:color w:val="FF0000"/>
          <w:sz w:val="18"/>
          <w:szCs w:val="18"/>
          <w:lang w:val="hy-AM"/>
        </w:rPr>
        <w:t>ԷՋՕԸ–ԳՀԱՊՁԲ–2024/7</w:t>
      </w:r>
      <w:r w:rsidRPr="00EA73D5">
        <w:rPr>
          <w:rFonts w:ascii="GHEA Grapalat" w:hAnsi="GHEA Grapalat"/>
          <w:sz w:val="18"/>
          <w:szCs w:val="18"/>
        </w:rPr>
        <w:t>" Анжеле Искендарян.</w:t>
      </w:r>
    </w:p>
    <w:p w:rsidR="00EA73D5" w:rsidRPr="00EA73D5" w:rsidRDefault="00EA73D5" w:rsidP="00EA73D5">
      <w:pPr>
        <w:widowControl w:val="0"/>
        <w:jc w:val="both"/>
        <w:rPr>
          <w:rFonts w:ascii="GHEA Grapalat" w:hAnsi="GHEA Grapalat"/>
          <w:sz w:val="18"/>
          <w:szCs w:val="18"/>
        </w:rPr>
      </w:pPr>
      <w:r w:rsidRPr="00EA73D5">
        <w:rPr>
          <w:rFonts w:ascii="GHEA Grapalat" w:hAnsi="GHEA Grapalat"/>
          <w:sz w:val="18"/>
          <w:szCs w:val="18"/>
        </w:rPr>
        <w:t>Телефон 093-20-92-82</w:t>
      </w:r>
    </w:p>
    <w:p w:rsidR="00EA73D5" w:rsidRPr="00EA73D5" w:rsidRDefault="00EA73D5" w:rsidP="00EA73D5">
      <w:pPr>
        <w:widowControl w:val="0"/>
        <w:jc w:val="both"/>
        <w:rPr>
          <w:rFonts w:ascii="GHEA Grapalat" w:hAnsi="GHEA Grapalat"/>
          <w:i/>
          <w:sz w:val="18"/>
          <w:szCs w:val="18"/>
        </w:rPr>
      </w:pPr>
      <w:r w:rsidRPr="00EA73D5">
        <w:rPr>
          <w:rFonts w:ascii="GHEA Grapalat" w:hAnsi="GHEA Grapalat"/>
          <w:sz w:val="18"/>
          <w:szCs w:val="18"/>
        </w:rPr>
        <w:t xml:space="preserve">Электронная почта: </w:t>
      </w:r>
      <w:hyperlink r:id="rId6" w:history="1">
        <w:r w:rsidRPr="00EA73D5">
          <w:rPr>
            <w:rStyle w:val="a8"/>
            <w:rFonts w:ascii="GHEA Grapalat" w:hAnsi="GHEA Grapalat"/>
            <w:sz w:val="18"/>
            <w:szCs w:val="18"/>
          </w:rPr>
          <w:t>anzhela186@mail.ru</w:t>
        </w:r>
      </w:hyperlink>
      <w:r w:rsidRPr="00EA73D5">
        <w:rPr>
          <w:rFonts w:ascii="GHEA Grapalat" w:hAnsi="GHEA Grapalat"/>
          <w:sz w:val="18"/>
          <w:szCs w:val="18"/>
        </w:rPr>
        <w:t xml:space="preserve">  Заказчик: «Эчмиадзин» ОВП</w:t>
      </w:r>
    </w:p>
    <w:p w:rsidR="00364733" w:rsidRPr="00EA73D5" w:rsidRDefault="00364733">
      <w:pPr>
        <w:rPr>
          <w:rFonts w:ascii="GHEA Grapalat" w:hAnsi="GHEA Grapalat"/>
        </w:rPr>
      </w:pPr>
    </w:p>
    <w:sectPr w:rsidR="00364733" w:rsidRPr="00EA73D5" w:rsidSect="008D0CB3">
      <w:footerReference w:type="even" r:id="rId7"/>
      <w:footerReference w:type="default" r:id="rId8"/>
      <w:pgSz w:w="11906" w:h="16838"/>
      <w:pgMar w:top="284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A21" w:rsidRDefault="00516A21" w:rsidP="007852A2">
      <w:pPr>
        <w:spacing w:after="0" w:line="240" w:lineRule="auto"/>
      </w:pPr>
      <w:r>
        <w:separator/>
      </w:r>
    </w:p>
  </w:endnote>
  <w:endnote w:type="continuationSeparator" w:id="1">
    <w:p w:rsidR="00516A21" w:rsidRDefault="00516A21" w:rsidP="0078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F" w:rsidRDefault="007852A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6473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6A2F" w:rsidRDefault="00516A21" w:rsidP="009C6A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2F" w:rsidRDefault="007852A2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36473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C2CE0">
      <w:rPr>
        <w:rStyle w:val="a3"/>
        <w:noProof/>
      </w:rPr>
      <w:t>1</w:t>
    </w:r>
    <w:r>
      <w:rPr>
        <w:rStyle w:val="a3"/>
      </w:rPr>
      <w:fldChar w:fldCharType="end"/>
    </w:r>
  </w:p>
  <w:p w:rsidR="009C6A2F" w:rsidRDefault="00516A21" w:rsidP="009C6A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A21" w:rsidRDefault="00516A21" w:rsidP="007852A2">
      <w:pPr>
        <w:spacing w:after="0" w:line="240" w:lineRule="auto"/>
      </w:pPr>
      <w:r>
        <w:separator/>
      </w:r>
    </w:p>
  </w:footnote>
  <w:footnote w:type="continuationSeparator" w:id="1">
    <w:p w:rsidR="00516A21" w:rsidRDefault="00516A21" w:rsidP="00785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3D5"/>
    <w:rsid w:val="0021709D"/>
    <w:rsid w:val="002941F7"/>
    <w:rsid w:val="00364733"/>
    <w:rsid w:val="003C2CE0"/>
    <w:rsid w:val="00516A21"/>
    <w:rsid w:val="007852A2"/>
    <w:rsid w:val="00B6304A"/>
    <w:rsid w:val="00EA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A2"/>
  </w:style>
  <w:style w:type="paragraph" w:styleId="3">
    <w:name w:val="heading 3"/>
    <w:basedOn w:val="a"/>
    <w:next w:val="a"/>
    <w:link w:val="30"/>
    <w:qFormat/>
    <w:rsid w:val="00EA73D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A73D5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a3">
    <w:name w:val="page number"/>
    <w:basedOn w:val="a0"/>
    <w:rsid w:val="00EA73D5"/>
  </w:style>
  <w:style w:type="paragraph" w:styleId="a4">
    <w:name w:val="footer"/>
    <w:basedOn w:val="a"/>
    <w:link w:val="a5"/>
    <w:rsid w:val="00EA73D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Нижний колонтитул Знак"/>
    <w:basedOn w:val="a0"/>
    <w:link w:val="a4"/>
    <w:rsid w:val="00EA73D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Body Text"/>
    <w:basedOn w:val="a"/>
    <w:link w:val="a7"/>
    <w:unhideWhenUsed/>
    <w:rsid w:val="00EA73D5"/>
    <w:pPr>
      <w:spacing w:after="12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EA73D5"/>
    <w:rPr>
      <w:rFonts w:ascii="Times Armenian" w:eastAsia="Times New Roman" w:hAnsi="Times Armenian" w:cs="Times New Roman"/>
      <w:sz w:val="24"/>
      <w:szCs w:val="20"/>
      <w:lang w:val="en-US"/>
    </w:rPr>
  </w:style>
  <w:style w:type="character" w:styleId="a8">
    <w:name w:val="Hyperlink"/>
    <w:basedOn w:val="a0"/>
    <w:uiPriority w:val="99"/>
    <w:unhideWhenUsed/>
    <w:rsid w:val="00EA73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zhela186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2024-02-13T10:27:00Z</cp:lastPrinted>
  <dcterms:created xsi:type="dcterms:W3CDTF">2024-02-12T07:43:00Z</dcterms:created>
  <dcterms:modified xsi:type="dcterms:W3CDTF">2024-02-13T10:27:00Z</dcterms:modified>
</cp:coreProperties>
</file>