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2679D" w14:textId="77777777" w:rsidR="00E56328" w:rsidRPr="004D2DAA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</w:rPr>
      </w:pPr>
    </w:p>
    <w:p w14:paraId="60ADD191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074D9839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46D56F70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05210664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EFED09D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70961044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7FAFCDC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2C35D04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BD414CF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22EFF14" w14:textId="322006F9" w:rsidR="0022631D" w:rsidRPr="0022631D" w:rsidRDefault="003D33CE" w:rsidP="00D141F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u w:val="single"/>
          <w:lang w:val="hy-AM"/>
        </w:rPr>
        <w:t>Հ</w:t>
      </w:r>
      <w:r>
        <w:rPr>
          <w:rFonts w:ascii="GHEA Grapalat" w:hAnsi="GHEA Grapalat"/>
          <w:u w:val="single"/>
          <w:lang w:val="af-ZA"/>
        </w:rPr>
        <w:t>այաստանի Հանրապետության Շիրակի մարզի Անի 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hAnsi="GHEA Grapalat"/>
          <w:lang w:val="af-ZA"/>
        </w:rPr>
        <w:t>ՀՀ Շիրակի մարզ, քաղաք Մարալիկ, Մադաթյան 1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D141F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իր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B312CE">
        <w:rPr>
          <w:rFonts w:ascii="GHEA Grapalat" w:hAnsi="GHEA Grapalat"/>
          <w:lang w:val="af-ZA"/>
        </w:rPr>
        <w:t xml:space="preserve"> </w:t>
      </w:r>
      <w:r w:rsidR="004D2DAA">
        <w:rPr>
          <w:rFonts w:ascii="GHEA Grapalat" w:hAnsi="GHEA Grapalat"/>
          <w:lang w:val="hy-AM"/>
        </w:rPr>
        <w:t xml:space="preserve">ապրանքների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</w:t>
      </w:r>
      <w:r w:rsidR="002D0BC9">
        <w:rPr>
          <w:rFonts w:ascii="GHEA Grapalat" w:eastAsia="Times New Roman" w:hAnsi="GHEA Grapalat" w:cs="Sylfaen"/>
          <w:sz w:val="20"/>
          <w:szCs w:val="20"/>
          <w:lang w:val="af-ZA" w:eastAsia="ru-RU"/>
        </w:rPr>
        <w:t>ՇՄԱՆՀ-ՄԱԱՊՁԲ-26/23</w:t>
      </w:r>
      <w:r w:rsidR="009A7022">
        <w:rPr>
          <w:rFonts w:ascii="Times New Roman" w:hAnsi="Times New Roman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4FFC5D62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86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66"/>
        <w:gridCol w:w="403"/>
        <w:gridCol w:w="841"/>
        <w:gridCol w:w="29"/>
        <w:gridCol w:w="146"/>
        <w:gridCol w:w="144"/>
        <w:gridCol w:w="785"/>
        <w:gridCol w:w="190"/>
        <w:gridCol w:w="382"/>
        <w:gridCol w:w="151"/>
        <w:gridCol w:w="53"/>
        <w:gridCol w:w="50"/>
        <w:gridCol w:w="553"/>
        <w:gridCol w:w="8"/>
        <w:gridCol w:w="170"/>
        <w:gridCol w:w="689"/>
        <w:gridCol w:w="41"/>
        <w:gridCol w:w="295"/>
        <w:gridCol w:w="248"/>
        <w:gridCol w:w="36"/>
        <w:gridCol w:w="377"/>
        <w:gridCol w:w="228"/>
        <w:gridCol w:w="10"/>
        <w:gridCol w:w="10"/>
        <w:gridCol w:w="154"/>
        <w:gridCol w:w="228"/>
        <w:gridCol w:w="12"/>
        <w:gridCol w:w="736"/>
        <w:gridCol w:w="198"/>
        <w:gridCol w:w="15"/>
        <w:gridCol w:w="301"/>
        <w:gridCol w:w="558"/>
        <w:gridCol w:w="10"/>
        <w:gridCol w:w="2018"/>
        <w:gridCol w:w="25"/>
        <w:gridCol w:w="16"/>
      </w:tblGrid>
      <w:tr w:rsidR="0022631D" w:rsidRPr="0022631D" w14:paraId="6D194CFE" w14:textId="77777777" w:rsidTr="00CF60CA">
        <w:trPr>
          <w:trHeight w:val="146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1F975E8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10" w:type="dxa"/>
            <w:gridSpan w:val="35"/>
            <w:shd w:val="clear" w:color="auto" w:fill="auto"/>
            <w:vAlign w:val="center"/>
          </w:tcPr>
          <w:p w14:paraId="0D1155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0819C521" w14:textId="77777777" w:rsidTr="00CF60CA">
        <w:trPr>
          <w:trHeight w:val="110"/>
        </w:trPr>
        <w:tc>
          <w:tcPr>
            <w:tcW w:w="976" w:type="dxa"/>
            <w:gridSpan w:val="2"/>
            <w:vMerge w:val="restart"/>
            <w:shd w:val="clear" w:color="auto" w:fill="auto"/>
            <w:vAlign w:val="center"/>
          </w:tcPr>
          <w:p w14:paraId="7EAB907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16D18670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7F1F377F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379" w:type="dxa"/>
            <w:gridSpan w:val="6"/>
            <w:shd w:val="clear" w:color="auto" w:fill="auto"/>
            <w:vAlign w:val="center"/>
          </w:tcPr>
          <w:p w14:paraId="6BA107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02" w:type="dxa"/>
            <w:gridSpan w:val="10"/>
            <w:shd w:val="clear" w:color="auto" w:fill="auto"/>
            <w:vAlign w:val="center"/>
          </w:tcPr>
          <w:p w14:paraId="1BB94A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22" w:type="dxa"/>
            <w:gridSpan w:val="10"/>
            <w:vMerge w:val="restart"/>
            <w:shd w:val="clear" w:color="auto" w:fill="auto"/>
            <w:vAlign w:val="center"/>
          </w:tcPr>
          <w:p w14:paraId="2E67A297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059" w:type="dxa"/>
            <w:gridSpan w:val="3"/>
            <w:vMerge w:val="restart"/>
            <w:shd w:val="clear" w:color="auto" w:fill="auto"/>
            <w:vAlign w:val="center"/>
          </w:tcPr>
          <w:p w14:paraId="58D5408A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39A89D69" w14:textId="77777777" w:rsidTr="00CF60CA">
        <w:trPr>
          <w:trHeight w:val="175"/>
        </w:trPr>
        <w:tc>
          <w:tcPr>
            <w:tcW w:w="976" w:type="dxa"/>
            <w:gridSpan w:val="2"/>
            <w:vMerge/>
            <w:shd w:val="clear" w:color="auto" w:fill="auto"/>
            <w:vAlign w:val="center"/>
          </w:tcPr>
          <w:p w14:paraId="5FAC320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6C08AC8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23CFC3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5"/>
            <w:vMerge w:val="restart"/>
            <w:shd w:val="clear" w:color="auto" w:fill="auto"/>
            <w:vAlign w:val="center"/>
          </w:tcPr>
          <w:p w14:paraId="7495C81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53" w:type="dxa"/>
            <w:vMerge w:val="restart"/>
            <w:shd w:val="clear" w:color="auto" w:fill="auto"/>
            <w:vAlign w:val="center"/>
          </w:tcPr>
          <w:p w14:paraId="312AC3D2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02" w:type="dxa"/>
            <w:gridSpan w:val="10"/>
            <w:shd w:val="clear" w:color="auto" w:fill="auto"/>
            <w:vAlign w:val="center"/>
          </w:tcPr>
          <w:p w14:paraId="50A72DA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22" w:type="dxa"/>
            <w:gridSpan w:val="10"/>
            <w:vMerge/>
            <w:shd w:val="clear" w:color="auto" w:fill="auto"/>
          </w:tcPr>
          <w:p w14:paraId="388E20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9" w:type="dxa"/>
            <w:gridSpan w:val="3"/>
            <w:vMerge/>
            <w:shd w:val="clear" w:color="auto" w:fill="auto"/>
          </w:tcPr>
          <w:p w14:paraId="3F91063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7B88B84" w14:textId="77777777" w:rsidTr="00CF60CA">
        <w:trPr>
          <w:trHeight w:val="275"/>
        </w:trPr>
        <w:tc>
          <w:tcPr>
            <w:tcW w:w="9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BA3C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6F2F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2E5B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4437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E560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D7EE64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1389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E45A10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040242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D0BC9" w:rsidRPr="002D0BC9" w14:paraId="62DDA2AB" w14:textId="77777777" w:rsidTr="00631DFF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5DCD377E" w14:textId="77777777" w:rsidR="002D0BC9" w:rsidRPr="00DB2C0B" w:rsidRDefault="002D0BC9" w:rsidP="002D0B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D6D63C" w14:textId="02AC46CA" w:rsidR="002D0BC9" w:rsidRPr="00CF60CA" w:rsidRDefault="002D0BC9" w:rsidP="002D0BC9">
            <w:pPr>
              <w:spacing w:before="240"/>
              <w:ind w:left="-32" w:firstLine="32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պոլիվինիլքլորիդի</w:t>
            </w:r>
            <w:proofErr w:type="spellEnd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փրփուր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58021" w14:textId="00DA42AE" w:rsidR="002D0BC9" w:rsidRPr="00DB2C0B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716500" w14:textId="5F8C3239" w:rsidR="002D0BC9" w:rsidRPr="00EC0160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ru-RU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CAA3D" w14:textId="7E8FEBC0" w:rsidR="002D0BC9" w:rsidRPr="00DB2C0B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B9597" w14:textId="49B261F5" w:rsidR="002D0BC9" w:rsidRPr="00DB2C0B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18000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69ADE" w14:textId="5FC87A47" w:rsidR="002D0BC9" w:rsidRPr="00B312CE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18000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B139A1" w14:textId="6BBB06C5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Նախատեսված պատի անցքեր փակելու համար, սպիտակադեղնավուն գույնի: Շինարարական մոնտաժային</w:t>
            </w:r>
            <w:r w:rsidRPr="002D0BC9">
              <w:rPr>
                <w:rFonts w:cs="Calibri"/>
                <w:color w:val="000000" w:themeColor="text1"/>
                <w:sz w:val="10"/>
                <w:szCs w:val="10"/>
                <w:lang w:val="hy-AM"/>
              </w:rPr>
              <w:t> </w:t>
            </w:r>
            <w:r w:rsidRPr="002D0BC9">
              <w:rPr>
                <w:i/>
                <w:iCs/>
                <w:color w:val="000000" w:themeColor="text1"/>
                <w:sz w:val="10"/>
                <w:szCs w:val="10"/>
                <w:lang w:val="hy-AM"/>
              </w:rPr>
              <w:t>փրփուր</w:t>
            </w:r>
            <w:r w:rsidRPr="002D0BC9">
              <w:rPr>
                <w:rFonts w:cs="Calibri"/>
                <w:color w:val="000000" w:themeColor="text1"/>
                <w:sz w:val="10"/>
                <w:szCs w:val="10"/>
                <w:lang w:val="hy-AM"/>
              </w:rPr>
              <w:t> </w:t>
            </w:r>
            <w:r w:rsidRPr="002D0BC9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(</w:t>
            </w:r>
            <w:r w:rsidRPr="002D0BC9">
              <w:rPr>
                <w:i/>
                <w:iCs/>
                <w:color w:val="000000" w:themeColor="text1"/>
                <w:sz w:val="10"/>
                <w:szCs w:val="10"/>
                <w:lang w:val="hy-AM"/>
              </w:rPr>
              <w:t>պեն</w:t>
            </w:r>
            <w:r w:rsidRPr="002D0BC9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) ոչ պակաս 750մլ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C4D99F" w14:textId="3F98B8AF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Նախատեսված պատի անցքեր փակելու համար, սպիտակադեղնավուն գույնի: Շինարարական մոնտաժային</w:t>
            </w:r>
            <w:r w:rsidRPr="002D0BC9">
              <w:rPr>
                <w:rFonts w:cs="Calibri"/>
                <w:color w:val="000000" w:themeColor="text1"/>
                <w:sz w:val="10"/>
                <w:szCs w:val="10"/>
                <w:lang w:val="hy-AM"/>
              </w:rPr>
              <w:t> </w:t>
            </w:r>
            <w:r w:rsidRPr="002D0BC9">
              <w:rPr>
                <w:i/>
                <w:iCs/>
                <w:color w:val="000000" w:themeColor="text1"/>
                <w:sz w:val="10"/>
                <w:szCs w:val="10"/>
                <w:lang w:val="hy-AM"/>
              </w:rPr>
              <w:t>փրփուր</w:t>
            </w:r>
            <w:r w:rsidRPr="002D0BC9">
              <w:rPr>
                <w:rFonts w:cs="Calibri"/>
                <w:color w:val="000000" w:themeColor="text1"/>
                <w:sz w:val="10"/>
                <w:szCs w:val="10"/>
                <w:lang w:val="hy-AM"/>
              </w:rPr>
              <w:t> </w:t>
            </w:r>
            <w:r w:rsidRPr="002D0BC9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(</w:t>
            </w:r>
            <w:r w:rsidRPr="002D0BC9">
              <w:rPr>
                <w:i/>
                <w:iCs/>
                <w:color w:val="000000" w:themeColor="text1"/>
                <w:sz w:val="10"/>
                <w:szCs w:val="10"/>
                <w:lang w:val="hy-AM"/>
              </w:rPr>
              <w:t>պեն</w:t>
            </w:r>
            <w:r w:rsidRPr="002D0BC9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) ոչ պակաս 750մլ</w:t>
            </w:r>
          </w:p>
        </w:tc>
      </w:tr>
      <w:tr w:rsidR="002D0BC9" w:rsidRPr="002D0BC9" w14:paraId="368C2094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6681D528" w14:textId="528CEE37" w:rsidR="002D0BC9" w:rsidRDefault="002D0BC9" w:rsidP="002D0B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B5BB1" w14:textId="5DFAF28D" w:rsidR="002D0BC9" w:rsidRPr="00CF60CA" w:rsidRDefault="002D0BC9" w:rsidP="002D0BC9">
            <w:pPr>
              <w:spacing w:before="240"/>
              <w:ind w:left="-32" w:firstLine="3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այլ շինարարական նյութեր /փրփուրը սեղմակով/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947F5" w14:textId="44FE1A04" w:rsidR="002D0BC9" w:rsidRPr="00DB2C0B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A2D64" w14:textId="74EA0970" w:rsidR="002D0BC9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ru-RU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1C0F52" w14:textId="1E855422" w:rsidR="002D0BC9" w:rsidRPr="00DB2C0B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84AD41" w14:textId="47CBEB86" w:rsidR="002D0BC9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2200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7891B" w14:textId="2F4A4245" w:rsidR="002D0BC9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2200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39943" w14:textId="6B922A78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Էլեկտրամատակարարում` մեխանիկական, Բռնակի նյութը՝ պողպատ, Տակառի նյութը՝ չժանգոտվող պողպատ, Ասեղի փական՝ այո, Մաքուր քաշը՝ 0,262 կգ: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2B91FB" w14:textId="3DACFE7D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Էլեկտրամատակարարում` մեխանիկական, Բռնակի նյութը՝ պողպատ, Տակառի նյութը՝ չժանգոտվող պողպատ, Ասեղի փական՝ այո, Մաքուր քաշը՝ 0,262 կգ:</w:t>
            </w:r>
          </w:p>
        </w:tc>
      </w:tr>
      <w:tr w:rsidR="002D0BC9" w:rsidRPr="002D0BC9" w14:paraId="5DD4C162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64A5C503" w14:textId="039B8CED" w:rsidR="002D0BC9" w:rsidRDefault="002D0BC9" w:rsidP="002D0B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3FDB3" w14:textId="20A5CE1B" w:rsidR="002D0BC9" w:rsidRPr="00CF60CA" w:rsidRDefault="002D0BC9" w:rsidP="002D0BC9">
            <w:pPr>
              <w:spacing w:before="240"/>
              <w:ind w:left="-32" w:firstLine="3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էլեկտրական լար, պղնձյա, բազմաջիղ, 2*1.5մմ2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88E4C" w14:textId="1A4DEE13" w:rsidR="002D0BC9" w:rsidRPr="00DB2C0B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մետր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7E461" w14:textId="2CF12BBF" w:rsidR="002D0BC9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ru-RU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15739" w14:textId="2B85CF7E" w:rsidR="002D0BC9" w:rsidRPr="00DB2C0B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BF475" w14:textId="1C41BF41" w:rsidR="002D0BC9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100000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8E02AC" w14:textId="1428CA73" w:rsidR="002D0BC9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100000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0955FB" w14:textId="3F3DA8D1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Լարերի աշխատանքային ջերմաստիճանի միջակայքը -40°C-ից +40°C է:  Այլ դիզայնի լարերի աշխատանքային ջերմաստիճանի միջակայքը -25°C-ից +40°C է: Գործողության ընթացքում հաղորդիչ միջուկի առավելագույն ջերմաստիճանը +70°C է: SHVVP լարերը 1 ժամ (20±5)°C ջերմաստիճանում ջրի մեջ պահելուց հետո 15 րոպե 50 Հց հաճախականությամբ 2000 Վ փոփոխական լարման փորձարկմանը պետք է դիմակայեն։  Լարերը առանձին դնելիս այրումը չեն տարածում, նշվում են անվանական ընթացիկ բեռները:  Լարերի կառուցման երկարությունը 50 մ-ից ոչ պակաս է, լարերի ծառայության ժամկետը 3-5 տարուց ոչ պակաս։ Ստացիոնար էլեկտրական սարքերում օգտագործվող լարերի ծառայության ժամկետը առնվազն 10 տարի է: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43B53" w14:textId="4AE1C51D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Լարերի աշխատանքային ջերմաստիճանի միջակայքը -40°C-ից +40°C է:  Այլ դիզայնի լարերի աշխատանքային ջերմաստիճանի միջակայքը -25°C-ից +40°C է: Գործողության ընթացքում հաղորդիչ միջուկի առավելագույն ջերմաստիճանը +70°C է: SHVVP լարերը 1 ժամ (20±5)°C ջերմաստիճանում ջրի մեջ պահելուց հետո 15 րոպե 50 Հց հաճախականությամբ 2000 Վ փոփոխական լարման փորձարկմանը պետք է դիմակայեն։  Լարերը առանձին դնելիս այրումը չեն տարածում, նշվում են անվանական ընթացիկ բեռները:  Լարերի կառուցման երկարությունը 50 մ-ից ոչ պակաս է, լարերի ծառայության ժամկետը 3-5 տարուց ոչ պակաս։ Ստացիոնար էլեկտրական սարքերում օգտագործվող լարերի ծառայության ժամկետը առնվազն 10 տարի է:</w:t>
            </w:r>
          </w:p>
        </w:tc>
      </w:tr>
      <w:tr w:rsidR="002D0BC9" w:rsidRPr="002D0BC9" w14:paraId="6525F177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460BC277" w14:textId="017A0484" w:rsidR="002D0BC9" w:rsidRDefault="002D0BC9" w:rsidP="002D0B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01E5B" w14:textId="2A3EDE05" w:rsidR="002D0BC9" w:rsidRPr="00CF60CA" w:rsidRDefault="002D0BC9" w:rsidP="002D0BC9">
            <w:pPr>
              <w:spacing w:before="240"/>
              <w:ind w:left="-32" w:firstLine="3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էլեկտրական լար, պղնձյա, բազմաջիղ, 2*2.5մմ2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95BB4" w14:textId="01608A0D" w:rsidR="002D0BC9" w:rsidRPr="00DB2C0B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մետր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0FEFA5" w14:textId="0C3EDA5C" w:rsidR="002D0BC9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ru-RU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694C1B" w14:textId="104A65FD" w:rsidR="002D0BC9" w:rsidRPr="00DB2C0B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9865E" w14:textId="0525DF6C" w:rsidR="002D0BC9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160000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4A6D5" w14:textId="0F9B8524" w:rsidR="002D0BC9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160000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0F553" w14:textId="0E7007B6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 xml:space="preserve">Տեղադրման ընթացքում ճկման նվազագույն թույլատրելի շառավիղը (բազմաբջջային մալուխ – 10 մալուխի տրամագիծ), Հրդեհային անվտանգության դաս O1.8.2.5.4, Ծառայության ժամկետը 30 տարեկան, Մալուխի շահագործման երաշխիքային ժամկետը 5 տարի, Մալուխի շահագործման ընթացքում շրջակա միջավայրի ջերմաստիճանը -50 °C-ից մինչև 50 °C, Բարձր հարաբերական խոնավության դիմադրություն շրջակա </w:t>
            </w: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lastRenderedPageBreak/>
              <w:t>միջավայրի մինչև 35 °C ջերմաստիճանում 98%, Մալուխի տեղադրման նվազագույն ջերմաստիճանը առանց նախնական տաքացման -15 °C: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0309F" w14:textId="722A8F2A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lastRenderedPageBreak/>
              <w:t xml:space="preserve">Տեղադրման ընթացքում ճկման նվազագույն թույլատրելի շառավիղը (բազմաբջջային մալուխ – 10 մալուխի տրամագիծ), Հրդեհային անվտանգության դաս O1.8.2.5.4, Ծառայության ժամկետը 30 տարեկան, Մալուխի շահագործման երաշխիքային ժամկետը 5 տարի, Մալուխի շահագործման ընթացքում շրջակա միջավայրի ջերմաստիճանը -50 °C-ից մինչև 50 °C, Բարձր հարաբերական </w:t>
            </w: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lastRenderedPageBreak/>
              <w:t>խոնավության դիմադրություն շրջակա միջավայրի մինչև 35 °C ջերմաստիճանում 98%, Մալուխի տեղադրման նվազագույն ջերմաստիճանը առանց նախնական տաքացման -15 °C:</w:t>
            </w:r>
          </w:p>
        </w:tc>
      </w:tr>
      <w:tr w:rsidR="002D0BC9" w:rsidRPr="002D0BC9" w14:paraId="537966DC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5A3FD873" w14:textId="410BFA12" w:rsidR="002D0BC9" w:rsidRDefault="002D0BC9" w:rsidP="002D0B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lastRenderedPageBreak/>
              <w:t>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F8B24" w14:textId="2948B623" w:rsidR="002D0BC9" w:rsidRPr="00CF60CA" w:rsidRDefault="002D0BC9" w:rsidP="002D0BC9">
            <w:pPr>
              <w:spacing w:before="240"/>
              <w:ind w:left="-32" w:firstLine="3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շինարարության մեջ օգտագործվող զանազան պարագաներ /շրիշակ/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9DC57" w14:textId="6C856087" w:rsidR="002D0BC9" w:rsidRPr="00DB2C0B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6BD8A" w14:textId="0A95F558" w:rsidR="002D0BC9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ru-RU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121900" w14:textId="13A4282C" w:rsidR="002D0BC9" w:rsidRPr="00DB2C0B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5BB85" w14:textId="210CB7B8" w:rsidR="002D0BC9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82500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078F5B" w14:textId="6C328E08" w:rsidR="002D0BC9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82500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1393E7" w14:textId="2EF887C7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 w:cs="Cambria Math"/>
                <w:color w:val="000000" w:themeColor="text1"/>
                <w:sz w:val="10"/>
                <w:szCs w:val="10"/>
                <w:lang w:val="hy-AM"/>
              </w:rPr>
              <w:t>Լամինատին համապատասխան երանգով, չափը՝ 2400x50x17 մմ: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1DCE20" w14:textId="0E3A46E0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 w:cs="Cambria Math"/>
                <w:color w:val="000000" w:themeColor="text1"/>
                <w:sz w:val="10"/>
                <w:szCs w:val="10"/>
                <w:lang w:val="hy-AM"/>
              </w:rPr>
              <w:t>Լամինատին համապատասխան երանգով, չափը՝ 2400x50x17 մմ:</w:t>
            </w:r>
          </w:p>
        </w:tc>
      </w:tr>
      <w:tr w:rsidR="002D0BC9" w:rsidRPr="002D0BC9" w14:paraId="4347A0CD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736BD977" w14:textId="03854E46" w:rsidR="002D0BC9" w:rsidRDefault="002D0BC9" w:rsidP="002D0B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29861" w14:textId="028039D9" w:rsidR="002D0BC9" w:rsidRPr="00CF60CA" w:rsidRDefault="002D0BC9" w:rsidP="002D0BC9">
            <w:pPr>
              <w:spacing w:before="240"/>
              <w:ind w:left="-32" w:firstLine="3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շինարարության մեջ օգտագործվող զանազան պարագաներ /շրիշակ/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C7551" w14:textId="2D0B051B" w:rsidR="002D0BC9" w:rsidRPr="00DB2C0B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611E" w14:textId="1DE3C36C" w:rsidR="002D0BC9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ru-RU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39AB0" w14:textId="44941D31" w:rsidR="002D0BC9" w:rsidRPr="00DB2C0B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1FCCC" w14:textId="56DB42EB" w:rsidR="002D0BC9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135000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BF40D" w14:textId="43DD02B6" w:rsidR="002D0BC9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135000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E7DAD" w14:textId="60135CA2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 w:cs="Cambria Math"/>
                <w:color w:val="000000" w:themeColor="text1"/>
                <w:sz w:val="10"/>
                <w:szCs w:val="10"/>
                <w:lang w:val="hy-AM"/>
              </w:rPr>
              <w:t>Լամինատին համապատասխան երանգով, չափը՝ 2400x70x17 մմ: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281F5A" w14:textId="46B96D64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 w:cs="Cambria Math"/>
                <w:color w:val="000000" w:themeColor="text1"/>
                <w:sz w:val="10"/>
                <w:szCs w:val="10"/>
                <w:lang w:val="hy-AM"/>
              </w:rPr>
              <w:t>Լամինատին համապատասխան երանգով, չափը՝ 2400x70x17 մմ:</w:t>
            </w:r>
          </w:p>
        </w:tc>
      </w:tr>
      <w:tr w:rsidR="002D0BC9" w:rsidRPr="002D0BC9" w14:paraId="4CD17284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2DF0C1E6" w14:textId="1274C92D" w:rsidR="002D0BC9" w:rsidRDefault="002D0BC9" w:rsidP="002D0B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B5DD7" w14:textId="5960F852" w:rsidR="002D0BC9" w:rsidRPr="00CF60CA" w:rsidRDefault="002D0BC9" w:rsidP="002D0BC9">
            <w:pPr>
              <w:spacing w:before="240"/>
              <w:ind w:left="-32" w:firstLine="32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սկոչ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BA6F2" w14:textId="2D2EB506" w:rsidR="002D0BC9" w:rsidRPr="00DB2C0B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06157" w14:textId="5BE316EE" w:rsidR="002D0BC9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ru-RU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30EC3" w14:textId="47B99D20" w:rsidR="002D0BC9" w:rsidRPr="00DB2C0B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A259A" w14:textId="70E8C625" w:rsidR="002D0BC9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12000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19230" w14:textId="5E737CC5" w:rsidR="002D0BC9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12000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71FE0C" w14:textId="598BA813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Տեսակ՝ դիմակավորող ժապավեն (կրեպ), թղթե հիմք։ Լայնություն՝ 48 մմ։ Երկարություն՝ 50 մ։ Հաստություն՝ Սովորաբար 120–130 մկմ (կրեպ թուղթ)։ Կպչուն նյութ՝ բնական կաուչուկ (ապահովում է ամուր կպչունություն պլաստմասսայի, մետաղի, փայտի և ապակու հետ)։ Գույն՝ սպիտակ, բեժ։ Աշխատանքային ջերմաստիճան՝ -10°C-ից մինչև +60°C (որոշ տեսակների համար՝ +10°C-ից)։ Հատկանիշներ՝ Հանվող՝ առանց հետք թողնելու, ալիքավոր մակերես, հեշտ է ձեռքով պատռել։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BFE8E" w14:textId="5506A1AC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Տեսակ՝ դիմակավորող ժապավեն (կրեպ), թղթե հիմք։ Լայնություն՝ 48 մմ։ Երկարություն՝ 50 մ։ Հաստություն՝ Սովորաբար 120–130 մկմ (կրեպ թուղթ)։ Կպչուն նյութ՝ բնական կաուչուկ (ապահովում է ամուր կպչունություն պլաստմասսայի, մետաղի, փայտի և ապակու հետ)։ Գույն՝ սպիտակ, բեժ։ Աշխատանքային ջերմաստիճան՝ -10°C-ից մինչև +60°C (որոշ տեսակների համար՝ +10°C-ից)։ Հատկանիշներ՝ Հանվող՝ առանց հետք թողնելու, ալիքավոր մակերես, հեշտ է ձեռքով պատռել։</w:t>
            </w:r>
          </w:p>
        </w:tc>
      </w:tr>
      <w:tr w:rsidR="002D0BC9" w:rsidRPr="002D0BC9" w14:paraId="211AA274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1A22FF22" w14:textId="25567195" w:rsidR="002D0BC9" w:rsidRDefault="002D0BC9" w:rsidP="002D0B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27246" w14:textId="7B17A09E" w:rsidR="002D0BC9" w:rsidRPr="00CF60CA" w:rsidRDefault="002D0BC9" w:rsidP="002D0BC9">
            <w:pPr>
              <w:spacing w:before="240"/>
              <w:ind w:left="-32" w:firstLine="32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սկոչ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6C6BD" w14:textId="751F44EE" w:rsidR="002D0BC9" w:rsidRPr="00DB2C0B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31C4C" w14:textId="6AA5FE6C" w:rsidR="002D0BC9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ru-RU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16F12" w14:textId="0D54553B" w:rsidR="002D0BC9" w:rsidRPr="00DB2C0B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EC8C1" w14:textId="6A535942" w:rsidR="002D0BC9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16000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9844F7" w14:textId="342F16CE" w:rsidR="002D0BC9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16000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AA20E" w14:textId="5DBBBEC9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Տեսակ՝ դիմակավորող ժապավեն (կրեպ), թղթե հիմք։ Լայնություն՝ 48 մմ։ Երկարություն՝ 90 մ։ Հաստություն՝ Սովորաբար 120–130 մկմ (կրեպ թուղթ)։ Կպչուն նյութ՝ բնական կաուչուկ (ապահովում է ամուր կպչունություն պլաստմասսայի, մետաղի, փայտի և ապակու հետ)։ Գույն՝ սպիտակ, բեժ։ Աշխատանքային ջերմաստիճան՝ -10°C-ից մինչև +60°C (որոշ տեսակների համար՝ +10°C-ից)։ Հատկանիշներ՝ Հանվող՝ առանց հետք թողնելու, ալիքավոր մակերես, հեշտ է ձեռքով պատռել։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47C343" w14:textId="7A752E41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Տեսակ՝ դիմակավորող ժապավեն (կրեպ), թղթե հիմք։ Լայնություն՝ 48 մմ։ Երկարություն՝ 90 մ։ Հաստություն՝ Սովորաբար 120–130 մկմ (կրեպ թուղթ)։ Կպչուն նյութ՝ բնական կաուչուկ (ապահովում է ամուր կպչունություն պլաստմասսայի, մետաղի, փայտի և ապակու հետ)։ Գույն՝ սպիտակ, բեժ։ Աշխատանքային ջերմաստիճան՝ -10°C-ից մինչև +60°C (որոշ տեսակների համար՝ +10°C-ից)։ Հատկանիշներ՝ Հանվող՝ առանց հետք թողնելու, ալիքավոր մակերես, հեշտ է ձեռքով պատռել։</w:t>
            </w:r>
          </w:p>
        </w:tc>
      </w:tr>
      <w:tr w:rsidR="002D0BC9" w:rsidRPr="002D0BC9" w14:paraId="03CDB138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438F7EFC" w14:textId="00501762" w:rsidR="002D0BC9" w:rsidRDefault="002D0BC9" w:rsidP="002D0B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077225" w14:textId="60D4130D" w:rsidR="002D0BC9" w:rsidRPr="00CF60CA" w:rsidRDefault="002D0BC9" w:rsidP="002D0BC9">
            <w:pPr>
              <w:spacing w:before="240"/>
              <w:ind w:left="-32" w:firstLine="32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սկոչ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B2E528" w14:textId="7D0CA346" w:rsidR="002D0BC9" w:rsidRPr="00DB2C0B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E2925" w14:textId="0F7BB5B0" w:rsidR="002D0BC9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ru-RU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D1C6C" w14:textId="48C74334" w:rsidR="002D0BC9" w:rsidRPr="00DB2C0B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84CF9" w14:textId="40F86730" w:rsidR="002D0BC9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12000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BDE279" w14:textId="1D807D2B" w:rsidR="002D0BC9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12000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A5F2BB" w14:textId="53B4C826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 xml:space="preserve">Սկոչ նախատեսված չաքերի համար: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Չափսեր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՝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Լայնություն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՝ </w:t>
            </w: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100</w:t>
            </w: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մմ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, </w:t>
            </w: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րկարություն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՝ </w:t>
            </w: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90</w:t>
            </w: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մետր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։</w:t>
            </w: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 xml:space="preserve"> Նյութ՝ ապակեթել։ Արտադրող/Որակ՝ Մասնագիտական </w:t>
            </w:r>
            <w:r w:rsidRPr="002D0BC9">
              <w:rPr>
                <w:rFonts w:ascii="Cambria Math" w:hAnsi="Cambria Math" w:cs="Cambria Math"/>
                <w:color w:val="000000" w:themeColor="text1"/>
                <w:sz w:val="10"/>
                <w:szCs w:val="10"/>
                <w:lang w:val="hy-AM"/>
              </w:rPr>
              <w:t>​​</w:t>
            </w: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(օրինակ՝ HPX, Բելգիա)։ Կիրառություն՝ Օգտագործվում է չոր պատերի միացումների ամրացման և բետոնի, սվաղի, չոր պատերի, աղյուսի, պլաստիկի և մետաղական մակերեսների ճաքերի վերանորոգման համար։ Հատկանիշներ՝ Ապահովում է բարձր ձգման ամրություն (ծալքավորում N/25 մմ, հյուսվածք N/25 մմ) և դիմացկուն մակերես։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5DC14F" w14:textId="4C855555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 xml:space="preserve">Սկոչ նախատեսված չաքերի համար: Չափսեր՝ Լայնություն՝ 100 մմ,  րկարություն՝ 90 մետր։ Նյութ՝ ապակեթել։ Արտադրող/Որակ՝ Մասնագիտական </w:t>
            </w:r>
            <w:r w:rsidRPr="002D0BC9">
              <w:rPr>
                <w:rFonts w:ascii="Cambria Math" w:hAnsi="Cambria Math" w:cs="Cambria Math"/>
                <w:color w:val="000000" w:themeColor="text1"/>
                <w:sz w:val="10"/>
                <w:szCs w:val="10"/>
                <w:lang w:val="hy-AM"/>
              </w:rPr>
              <w:t>​​</w:t>
            </w: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(օրինակ՝ HPX, Բելգիա)։ Կիրառություն՝ Օգտագործվում է չոր պատերի միացումների ամրացման և բետոնի, սվաղի, չոր պատերի, աղյուսի, պլաստիկի և մետաղական մակերեսների ճաքերի վերանորոգման համար։ Հատկանիշներ՝ Ապահովում է բարձր ձգման ամրություն (ծալքավորում N/25 մմ, հյուսվածք N/25 մմ) և դիմացկուն մակերես։</w:t>
            </w:r>
          </w:p>
        </w:tc>
      </w:tr>
      <w:tr w:rsidR="002D0BC9" w:rsidRPr="002D0BC9" w14:paraId="0A6EAA6E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051469B2" w14:textId="0ABD7788" w:rsidR="002D0BC9" w:rsidRDefault="002D0BC9" w:rsidP="002D0B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10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758D" w14:textId="6A372BBF" w:rsidR="002D0BC9" w:rsidRPr="00CF60CA" w:rsidRDefault="002D0BC9" w:rsidP="002D0BC9">
            <w:pPr>
              <w:spacing w:before="240"/>
              <w:ind w:left="-32" w:firstLine="32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C637BF">
              <w:rPr>
                <w:rFonts w:ascii="Sylfaen" w:hAnsi="Sylfaen" w:cs="Calibri"/>
                <w:color w:val="000000" w:themeColor="text1"/>
                <w:sz w:val="16"/>
                <w:szCs w:val="16"/>
              </w:rPr>
              <w:t>վրձին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D5A2A7" w14:textId="1186C51E" w:rsidR="002D0BC9" w:rsidRPr="00DB2C0B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DA109" w14:textId="4F669B36" w:rsidR="002D0BC9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ru-RU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78ADE" w14:textId="430A22A7" w:rsidR="002D0BC9" w:rsidRPr="00DB2C0B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kern w:val="32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7541F" w14:textId="2B90EDE8" w:rsidR="002D0BC9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2500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2EB33" w14:textId="14B363F8" w:rsidR="002D0BC9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2500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5D75F" w14:textId="1B67A3BE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Չափսը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՝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Աշխատանքային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լայնությունը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38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մմ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է (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կամ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1.5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դյույմ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):</w:t>
            </w: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Մազիկների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տեսակը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՝</w:t>
            </w: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Բնական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՝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Հարմար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է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յուղաներկերի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,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էմալների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և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լաքերի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համար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.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լավ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է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կլանում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և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պահում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ներկը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:</w:t>
            </w: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Սինթետիկ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՝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Ավելի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լավ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է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աշխատում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ջրային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հիմքով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ներկերի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և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ակրիլային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ներկերի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հետ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:</w:t>
            </w: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Կառուցվածքը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՝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Ամենից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հաճախ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հարթ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կամ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ալիքավոր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է,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ինչը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ապահովում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է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ներկի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բարձրորակ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բաշխում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:</w:t>
            </w: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Նպատակը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՝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Միջին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չափի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մակերեսների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,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անկյունների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,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փայտե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տարրերի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և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մետաղական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խողովակների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ներկում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:</w:t>
            </w: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Բռնակի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նյութը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՝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փայտ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(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դասական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)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կամ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պլաստիկ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(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թեթև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,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հաճախ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վերամշակվող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):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43B2B" w14:textId="2E9EA5BA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Չափսը՝ Աշխատանքային լայնությունը 38 մմ է (կամ 1.5 դյույմ): Մազիկների տեսակը՝ Բնական՝ Հարմար է յուղաներկերի, էմալների և լաքերի համար. լավ է կլանում և պահում ներկը: Սինթետիկ՝ Ավելի լավ է աշխատում ջրային հիմքով ներկերի և ակրիլային ներկերի հետ: Կառուցվածքը՝ Ամենից հաճախ հարթ կամ ալիքավոր է, ինչը ապահովում է ներկի բարձրորակ բաշխում: Նպատակը՝ Միջին չափի մակերեսների, անկյունների, փայտե տարրերի և մետաղական խողովակների ներկում: Բռնակի նյութը՝ փայտ (դասական) կամ պլաստիկ (թեթև, հաճախ վերամշակվող):</w:t>
            </w:r>
          </w:p>
        </w:tc>
      </w:tr>
      <w:tr w:rsidR="002D0BC9" w:rsidRPr="002D0BC9" w14:paraId="2609711A" w14:textId="77777777" w:rsidTr="00631DFF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7441AB47" w14:textId="5D319471" w:rsidR="002D0BC9" w:rsidRDefault="002D0BC9" w:rsidP="002D0B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11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4AED8" w14:textId="585CC186" w:rsidR="002D0BC9" w:rsidRPr="00CF60CA" w:rsidRDefault="002D0BC9" w:rsidP="002D0BC9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գունանյութեր</w:t>
            </w:r>
            <w:proofErr w:type="spellEnd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/</w:t>
            </w: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կոլեր</w:t>
            </w:r>
            <w:proofErr w:type="spellEnd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4453F" w14:textId="3E2A0777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1653F" w14:textId="4A115F17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5CFD2" w14:textId="13E956A0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F26C07" w14:textId="0FF47BB6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7000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271FFD" w14:textId="7184D0A1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7000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02DF69" w14:textId="3DF92D24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Տեսակ՝ Ներկանյութեր, օգտագործվող Մակերևույթի տեսակը՝ բետոն, գիպս, գիպսաստվարաթուղթ, մանրաթել, , կառուցվածքային պաստառ, ծակոտկեն մակերեսներ, աշխատանքի տեսակը՝ ներքին աշխատանքների համար, արտաքին աշխատանքների համար, Պատերի, առաստաղների, ֆասադի համար, ամբողջական չորացման ժամանակը 6 ժամ, բաղադրությունը՝ Ակրիլ, 100 մլ տարրայի սպառումը՝ 4,5–5,5 մ²/լ, ունի բարձր լույսի կայունություն: Գույնը ըստ պատվիրատուի հետ համաձայնեցման: Փաթեթավորումը 1000 մլ տարրաներով : Պահպանման ժամկետը՝ Արտադրության օրվանից 18 ամիս: Տարրայի վրա նշված լինի արտադրման ժամկետը և հանձնելու պահին մնացորդային  առնվազն 6 ամիս պիտանելիության ժամկետ: Ապրանքի տեղափոխումն ու բեռնաթափումն իրականացնում է Վաճառողը: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1A951" w14:textId="54D34876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Տեսակ՝ Ներկանյութեր, օգտագործվող Մակերևույթի տեսակը՝ բետոն, գիպս, գիպսաստվարաթուղթ, մանրաթել, , կառուցվածքային պաստառ, ծակոտկեն մակերեսներ, աշխատանքի տեսակը՝ ներքին աշխատանքների համար, արտաքին աշխատանքների համար, Պատերի, առաստաղների, ֆասադի համար, ամբողջական չորացման ժամանակը 6 ժամ, բաղադրությունը՝ Ակրիլ, 100 մլ տարրայի սպառումը՝ 4,5–5,5 մ²/լ, ունի բարձր լույսի կայունություն: Գույնը ըստ պատվիրատուի հետ համաձայնեցման: Փաթեթավորումը 1000 մլ տարրաներով : Պահպանման ժամկետը՝ Արտադրության օրվանից 18 ամիս: Տարրայի վրա նշված լինի արտադրման ժամկետը և հանձնելու պահին մնացորդային  առնվազն 6 ամիս պիտանելիության ժամկետ: Ապրանքի տեղափոխումն ու բեռնաթափումն իրականացնում է Վաճառողը:</w:t>
            </w:r>
          </w:p>
        </w:tc>
      </w:tr>
      <w:tr w:rsidR="002D0BC9" w:rsidRPr="002D0BC9" w14:paraId="0169AF9A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5344C2C5" w14:textId="151AFEE5" w:rsidR="002D0BC9" w:rsidRDefault="002D0BC9" w:rsidP="002D0B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12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0CE9E" w14:textId="33F81C46" w:rsidR="002D0BC9" w:rsidRPr="00CF60CA" w:rsidRDefault="002D0BC9" w:rsidP="002D0BC9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բաժանարար</w:t>
            </w:r>
            <w:proofErr w:type="spellEnd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34F14" w14:textId="127654EC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D7746" w14:textId="3775FE2E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859D70" w14:textId="7A83BCDB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57F77" w14:textId="3096B596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5000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27F7C1" w14:textId="58E22BFB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5000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58AD50" w14:textId="5854DEDE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Քառակուսի, Լայնություն, մմ 84, Խորություն, մմ 45, Երկարություն, մմ 84, Նյութը՝ պլաստիկ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D95D4" w14:textId="4BB45ED7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Քառակուսի, Լայնություն, մմ 84, Խորություն, մմ 45, Երկարություն, մմ 84, Նյութը՝ պլաստիկ</w:t>
            </w:r>
          </w:p>
        </w:tc>
      </w:tr>
      <w:tr w:rsidR="002D0BC9" w:rsidRPr="002D0BC9" w14:paraId="66AAB9D1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4E82594C" w14:textId="7BAC2433" w:rsidR="002D0BC9" w:rsidRDefault="002D0BC9" w:rsidP="002D0B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13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894D8" w14:textId="466ED154" w:rsidR="002D0BC9" w:rsidRPr="00CF60CA" w:rsidRDefault="002D0BC9" w:rsidP="002D0BC9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բաժանարար</w:t>
            </w:r>
            <w:proofErr w:type="spellEnd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631EC6" w14:textId="247E8FFB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078F5" w14:textId="0A5E9EE1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D1F7A" w14:textId="7C74B196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D684E" w14:textId="259F2621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3000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76223" w14:textId="543440C5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3000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C9E79" w14:textId="7BD6534C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Նյութը՝ պոլիպրոպիլեն, Տուփի խորությունը, մմ: 52, տեղադրում: ամուր պատերի համար, Բարձրությունը: d110, Խորությունը: 52: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3865EB" w14:textId="662E5B30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Նյութը՝ պոլիպրոպիլեն, Տուփի խորությունը, մմ: 52, տեղադրում: ամուր պատերի համար, Բարձրությունը: d110, Խորությունը: 52:</w:t>
            </w:r>
          </w:p>
        </w:tc>
      </w:tr>
      <w:tr w:rsidR="002D0BC9" w:rsidRPr="002D0BC9" w14:paraId="529F4472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3EA771C6" w14:textId="0B9D93A3" w:rsidR="002D0BC9" w:rsidRDefault="002D0BC9" w:rsidP="002D0B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14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49385" w14:textId="43F7185F" w:rsidR="002D0BC9" w:rsidRPr="00CF60CA" w:rsidRDefault="002D0BC9" w:rsidP="002D0BC9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բաժանարար</w:t>
            </w:r>
            <w:proofErr w:type="spellEnd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5C1FF1" w14:textId="405A8CBC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425D75" w14:textId="41A6E6ED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082379" w14:textId="28F9E369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45CE39" w14:textId="73DFD8B1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3000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51E72" w14:textId="36A44AA4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3000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DEF06" w14:textId="750EA1E5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Տեսակ Բաշխման տուփ կլոր, Առավելագույն աշխատանքային լարումը, V 440, аշխատանքային ջերմաստիճանի միջակայք, °C -25 ÷ +60, Պաշտպանության դաս IP30, Նյութ Պոլիպրոպիլեն, Ներկառուցված մասի չափերը մմ (L×H×D, Ø×D) 70x40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7C3CD" w14:textId="482AB2B3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Տեսակ Բաշխման տուփ կլոր, Առավելագույն աշխատանքային լարումը, V 440, аշխատանքային ջերմաստիճանի միջակայք, °C -25 ÷ +60, Պաշտպանության դաս IP30, Նյութ Պոլիպրոպիլեն, Ներկառուցված մասի չափերը մմ (L×H×D, Ø×D) 70x40</w:t>
            </w:r>
          </w:p>
        </w:tc>
      </w:tr>
      <w:tr w:rsidR="002D0BC9" w:rsidRPr="002D0BC9" w14:paraId="71CD5DA0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4311B35D" w14:textId="1BD440C7" w:rsidR="002D0BC9" w:rsidRDefault="002D0BC9" w:rsidP="002D0B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15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1ACA7C" w14:textId="2B9B9C9C" w:rsidR="002D0BC9" w:rsidRPr="00CF60CA" w:rsidRDefault="002D0BC9" w:rsidP="002D0BC9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անջատիչներ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D6A667" w14:textId="626E401D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A8F77" w14:textId="0718AB7C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E9E1A" w14:textId="347ABF64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40511" w14:textId="37FAD641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35000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32ACE" w14:textId="6AFFAA82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35000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DDB34" w14:textId="51C097A6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Ապրանքի տեսակը` բացօթյա անջատիչ; Բանալիների քանակը՝ 2; Անվանական լարումը `250 Վ; Գնահատված հոսանք՝ 10 Ա, Լարային միջուկի սեղմիչի տեսակը `պտուտակ; Թափքը՝ պլաստիկ, ծալովի; Գույնը՝ բեժ;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7F46D7" w14:textId="59FB09B7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Ապրանքի տեսակը` բացօթյա անջատիչ; Բանալիների քանակը՝ 2; Անվանական լարումը `250 Վ; Գնահատված հոսանք՝ 10 Ա, Լարային միջուկի սեղմիչի տեսակը `պտուտակ; Թափքը՝ պլաստիկ, ծալովի; Գույնը՝ բեժ;</w:t>
            </w:r>
          </w:p>
        </w:tc>
      </w:tr>
      <w:tr w:rsidR="002D0BC9" w:rsidRPr="002D0BC9" w14:paraId="0321587B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6E8DB3D1" w14:textId="172F7D82" w:rsidR="002D0BC9" w:rsidRDefault="002D0BC9" w:rsidP="002D0B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16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839F5" w14:textId="58A41F44" w:rsidR="002D0BC9" w:rsidRPr="00CF60CA" w:rsidRDefault="002D0BC9" w:rsidP="002D0BC9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վարդակ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44E8A" w14:textId="6BD01BF5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5B225" w14:textId="77C5919B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5FD6C8" w14:textId="66888422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FBBD6" w14:textId="194E6498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7500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95F81B" w14:textId="61B53358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7500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5BE4D8" w14:textId="192BA897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Ապրանքի տեսակը` բացօթյա անջատիչ; Բանալիների քանակը՝ 2; Անվանական լարումը `250 Վ; Գնահատված հոսանք՝ 10 Ա, Լարային միջուկի սեղմիչի տեսակը `պտուտակ; Թափքը՝ պլաստիկ, ծալովի; Գույնը՝ սև;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725C9" w14:textId="26E60E91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Ապրանքի տեսակը` բացօթյա անջատիչ; Բանալիների քանակը՝ 2; Անվանական լարումը `250 Վ; Գնահատված հոսանք՝ 10 Ա, Լարային միջուկի սեղմիչի տեսակը `պտուտակ; Թափքը՝ պլաստիկ, ծալովի; Գույնը՝ սև;</w:t>
            </w:r>
          </w:p>
        </w:tc>
      </w:tr>
      <w:tr w:rsidR="002D0BC9" w:rsidRPr="002D0BC9" w14:paraId="7F582E68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314C0C99" w14:textId="43A90147" w:rsidR="002D0BC9" w:rsidRDefault="002D0BC9" w:rsidP="002D0B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17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C1FFA" w14:textId="4237651E" w:rsidR="002D0BC9" w:rsidRPr="00CF60CA" w:rsidRDefault="002D0BC9" w:rsidP="002D0BC9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վարդակ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B394DC" w14:textId="4BB6BB9B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289FF" w14:textId="6E3C50E2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54DFD1" w14:textId="637BBCB3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B2938" w14:textId="16114E22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12000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093073" w14:textId="5E10CDC8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12000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45CDB" w14:textId="0FACACE7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Նպատակը՝ վարդակ 220 Վ, 220V վարդակից եվրո խրոցակի համար, Հզորություն, W 3400, ASA ապրանքանիշ, IP պաշտպանության դաս IP54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B166E" w14:textId="687AD6DB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Նպատակը՝ վարդակ 220 Վ, 220V վարդակից եվրո խրոցակի համար, Հզորություն, W 3400, ASA ապրանքանիշ, IP պաշտպանության դաս IP54</w:t>
            </w:r>
          </w:p>
        </w:tc>
      </w:tr>
      <w:tr w:rsidR="002D0BC9" w:rsidRPr="002D0BC9" w14:paraId="36775593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74F951AD" w14:textId="13BE699F" w:rsidR="002D0BC9" w:rsidRDefault="002D0BC9" w:rsidP="002D0B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18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BF4A78" w14:textId="412DEDFD" w:rsidR="002D0BC9" w:rsidRPr="00CF60CA" w:rsidRDefault="002D0BC9" w:rsidP="002D0BC9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վարդակ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98915F" w14:textId="318DFBE6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DB0B2" w14:textId="347DF815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406591" w14:textId="1A64DC88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561C3" w14:textId="60001E8D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14000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459DE" w14:textId="0B3E8EFC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14000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8864B" w14:textId="1F4608D7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 xml:space="preserve">Ապրանքի տեսակը` Վարդակ Հեռախոսի , քաշը, գր: 24, Ծավալը, խմ՝ 0,00007, Մարմնի նյութը՝ պլաստիկ, Մարմնի գույնը՝ Սպիտակ, Տեղադրման եղանակը՝ մակերևույթի տեղադրում, Նպատակը, հնարավոր կիրառումը.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Հեռախոսային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մալուխի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միացում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 xml:space="preserve">,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Բների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քանակը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՝ 1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4D39F" w14:textId="25993350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 xml:space="preserve">Ապրանքի տեսակը` Վարդակ Հեռախոսի , քաշը, գր: 24, Ծավալը, խմ՝ 0,00007, Մարմնի նյութը՝ պլաստիկ, Մարմնի գույնը՝ Սպիտակ, Տեղադրման եղանակը՝ մակերևույթի տեղադրում, Նպատակը, հնարավոր կիրառումը.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Հեռախոսային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մալուխի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միացում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 xml:space="preserve">,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Բների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քանակը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՝ 1</w:t>
            </w:r>
          </w:p>
        </w:tc>
      </w:tr>
      <w:tr w:rsidR="002D0BC9" w:rsidRPr="002D0BC9" w14:paraId="4306511B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1B1AC7F0" w14:textId="4FC6422F" w:rsidR="002D0BC9" w:rsidRDefault="002D0BC9" w:rsidP="002D0B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19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50C5D" w14:textId="6CBFCCFD" w:rsidR="002D0BC9" w:rsidRPr="00CF60CA" w:rsidRDefault="002D0BC9" w:rsidP="002D0BC9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վարդակ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8453F" w14:textId="0215891E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5464C" w14:textId="0FC23D04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D6A53B" w14:textId="36682601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D972F" w14:textId="59F833B5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10000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EDBC3D" w14:textId="6DFDBC7D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10000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6C05" w14:textId="608DFD8A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Նպատակը՝ վարդակ 220 Վ, 220V վարդակից եվրո խրոցակի համար, Հզորություն, W 3400, ASA, Բների քանակը 2, վարդակ սև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BB909" w14:textId="4E0C0E0F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Նպատակը՝ վարդակ 220 Վ, 220V վարդակից եվրո խրոցակի համար, Հզորություն, W 3400, ASA, Բների քանակը 2, վարդակ սև</w:t>
            </w:r>
          </w:p>
        </w:tc>
      </w:tr>
      <w:tr w:rsidR="002D0BC9" w:rsidRPr="002D0BC9" w14:paraId="4122D570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6462538B" w14:textId="24972954" w:rsidR="002D0BC9" w:rsidRDefault="002D0BC9" w:rsidP="002D0B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20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BFA6D" w14:textId="3B235C6C" w:rsidR="002D0BC9" w:rsidRPr="00CF60CA" w:rsidRDefault="002D0BC9" w:rsidP="002D0BC9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սոսինձ</w:t>
            </w:r>
            <w:proofErr w:type="spellEnd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՝ </w:t>
            </w: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աէրոզոլ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2F5E6" w14:textId="3BC5E737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04B47" w14:textId="3589B296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4AAA7" w14:textId="4E8E0182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38390" w14:textId="58200221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4000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AFC4F" w14:textId="1D77FA8C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4000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E4A19" w14:textId="587ABD70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Բարձր մածուցիկության գելային սոսինձ (25 գ) + աէրոզոլային ակտիվատոր (100 մլ): Արագություն՝ կարծրանում է 8-10 վայրկյանում: Կիրառություն՝ Իդեալական է կահույքի հավաքման, MDF պրոֆիլների, փայտի, ֆաներայի, պլաստիկի և կաշվի սոսնձման համար: Հատկանիշներ՝ Գելի կոնսիստենցիան չի հոսում ուղղահայաց մակերեսներից և լցնում է ծակոտկեն և անհարթ մակերեսները: Կիրառման ջերմաստիճան՝ +5°C-ից մինչև +35°C: Մածուցիկություն՝ 1200-1800 cps: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AD9465" w14:textId="4C0E92EB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Բարձր մածուցիկության գելային սոսինձ (25 գ) + աէրոզոլային ակտիվատոր (100 մլ): Արագություն՝ կարծրանում է 8-10 վայրկյանում: Կիրառություն՝ Իդեալական է կահույքի հավաքման, MDF պրոֆիլների, փայտի, ֆաներայի, պլաստիկի և կաշվի սոսնձման համար: Հատկանիշներ՝ Գելի կոնսիստենցիան չի հոսում ուղղահայաց մակերեսներից և լցնում է ծակոտկեն և անհարթ մակերեսները: Կիրառման ջերմաստիճան՝ +5°C-ից մինչև +35°C: Մածուցիկություն՝ 1200-1800 cps:</w:t>
            </w:r>
          </w:p>
        </w:tc>
      </w:tr>
      <w:tr w:rsidR="002D0BC9" w:rsidRPr="002D0BC9" w14:paraId="063991FE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30324E21" w14:textId="2231D529" w:rsidR="002D0BC9" w:rsidRDefault="002D0BC9" w:rsidP="002D0B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21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C1C23" w14:textId="6F5F6591" w:rsidR="002D0BC9" w:rsidRPr="00CF60CA" w:rsidRDefault="002D0BC9" w:rsidP="002D0BC9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bookmarkStart w:id="0" w:name="_Hlk224125907"/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սոսինձ</w:t>
            </w:r>
            <w:proofErr w:type="spellEnd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՝ </w:t>
            </w: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հեղու</w:t>
            </w:r>
            <w:proofErr w:type="spellEnd"/>
            <w:r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կ</w:t>
            </w:r>
            <w:bookmarkEnd w:id="0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001D84" w14:textId="779733AA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930A3" w14:textId="32E58BF6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3.1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BB555" w14:textId="058E2904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3.1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7848BB" w14:textId="65D9A241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8060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B1961" w14:textId="335F4FDF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8060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98A37" w14:textId="72B318E7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 xml:space="preserve">Ակրիլային դիսպերսիա (ջրային հիմքով), անհոտ, լուծիչ չպարունակող։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Կիրառում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.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Կիրառման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ջերմաստիճանը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+5-ից+40°C: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Մակերեսները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պետք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է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լինեն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չոր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և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մաքուր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.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մեկ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մակերեսը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պետք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է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լինի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ծակոտկեն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։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Չորացման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արագություն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.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Թաղանթի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ձևավորման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ժամանակը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՝ 30–40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րոպե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: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Լրիվ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չորացում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.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օրական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1–2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մմ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։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Ամրությունը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.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Բարձր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սկզբնական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կպչունություն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: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Կտրման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ամրությունը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6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ժամից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հետո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՝ </w:t>
            </w: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փոքր 40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կգ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/սմ², 24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ժամից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հետո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՝</w:t>
            </w: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 xml:space="preserve"> փոքր 70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կգ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/սմ²։</w:t>
            </w: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 xml:space="preserve"> Հատկություններ. Խոնավության դիմացկուն, հարմար է բացօթյա օգտագործման համար (սակայն խորհուրդ չի տրվում ջրի մշտական </w:t>
            </w:r>
            <w:r w:rsidRPr="002D0BC9">
              <w:rPr>
                <w:rFonts w:ascii="Cambria Math" w:hAnsi="Cambria Math" w:cs="Cambria Math"/>
                <w:color w:val="000000" w:themeColor="text1"/>
                <w:sz w:val="10"/>
                <w:szCs w:val="10"/>
                <w:lang w:val="hy-AM"/>
              </w:rPr>
              <w:t>​​</w:t>
            </w: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 xml:space="preserve">ազդեցության տակ գտնվող տարածքների համար), լցնում է ճեղքերը և կարող է ներկվել չորանալուց հետո։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Պահպանման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ժամկետը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՝ 15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ամիս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։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809B8" w14:textId="035A6EAB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 xml:space="preserve">Ակրիլային դիսպերսիա (ջրային հիմքով), անհոտ, լուծիչ չպարունակող։ Կիրառում. Կիրառման ջերմաստիճանը +5-ից+40°C: Մակերեսները պետք է լինեն չոր և մաքուր. մեկ մակերեսը պետք է լինի ծակոտկեն։ Չորացման արագություն. Թաղանթի ձևավորման ժամանակը՝ 30–40 րոպե: Լրիվ չորացում. օրական 1–2 մմ։ Ամրությունը. Բարձր սկզբնական կպչունություն: Կտրման ամրությունը 6 ժամից հետո՝ փոքր 40կգ/սմ², 24 ժամից հետո՝ փոքր 70կգ/սմ²։ Հատկություններ. Խոնավության դիմացկուն, հարմար է բացօթյա օգտագործման համար (սակայն խորհուրդ չի տրվում ջրի մշտական </w:t>
            </w:r>
            <w:r w:rsidRPr="002D0BC9">
              <w:rPr>
                <w:rFonts w:ascii="Cambria Math" w:hAnsi="Cambria Math" w:cs="Cambria Math"/>
                <w:color w:val="000000" w:themeColor="text1"/>
                <w:sz w:val="10"/>
                <w:szCs w:val="10"/>
                <w:lang w:val="hy-AM"/>
              </w:rPr>
              <w:t>​​</w:t>
            </w: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 xml:space="preserve">ազդեցության տակ գտնվող տարածքների համար), լցնում է ճեղքերը և կարող է ներկվել չորանալուց հետո։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Պահպանման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ժամկետը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՝ 15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ամիս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։</w:t>
            </w:r>
          </w:p>
        </w:tc>
      </w:tr>
      <w:tr w:rsidR="002D0BC9" w:rsidRPr="002D0BC9" w14:paraId="07A72564" w14:textId="77777777" w:rsidTr="00631DFF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69A26EF3" w14:textId="4BEBDD1B" w:rsidR="002D0BC9" w:rsidRDefault="002D0BC9" w:rsidP="002D0B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22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74A87" w14:textId="56756437" w:rsidR="002D0BC9" w:rsidRPr="00CF60CA" w:rsidRDefault="002D0BC9" w:rsidP="002D0BC9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bookmarkStart w:id="1" w:name="_Hlk224125944"/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Ծեփամածիկ</w:t>
            </w:r>
            <w:proofErr w:type="spellEnd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գիպսային</w:t>
            </w:r>
            <w:bookmarkEnd w:id="1"/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2E640" w14:textId="3E5AD353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7EA7B" w14:textId="7CE5C66D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900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3B6A98" w14:textId="4FEE2C1B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900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751114" w14:textId="51F4A142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114300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CE72A" w14:textId="7C14252F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114300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DCE0E5" w14:textId="3BD738A1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30 կգ ստանդարտի ջրի սպառումը 3,5-4 լիտր է; Սեղմման ուժը `4-8 ՄՊա; Ճկման ուժը `1-3 ՄՊա; Առաջարկվող շերտի հաստությունը՝ 1-20 մմ; 1 մմ շերտի սպառումը կազմում է 0,7-0,9 կգ/մ2; Լուծման կենսունակությունը 10-120 րոպե է; Կպչունություն - 0,3-1,0 ՄՊա; Օգտագործման պատրաստի լուծույթի խտությունը 1900 կգ/մ3 է; pH - 12-13 միավոր: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AC723C" w14:textId="1D22C094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30 կգ ստանդարտի ջրի սպառումը 3,5-4 լիտր է; Սեղմման ուժը `4-8 ՄՊա; Ճկման ուժը `1-3 ՄՊա; Առաջարկվող շերտի հաստությունը՝ 1-20 մմ; 1 մմ շերտի սպառումը կազմում է 0,7-0,9 կգ/մ2; Լուծման կենսունակությունը 10-120 րոպե է; Կպչունություն - 0,3-1,0 ՄՊա; Օգտագործման պատրաստի լուծույթի խտությունը 1900 կգ/մ3 է; pH - 12-13 միավոր:</w:t>
            </w:r>
          </w:p>
        </w:tc>
      </w:tr>
      <w:tr w:rsidR="002D0BC9" w:rsidRPr="002D0BC9" w14:paraId="06BA9C1F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32522CA5" w14:textId="134A2BDC" w:rsidR="002D0BC9" w:rsidRDefault="002D0BC9" w:rsidP="002D0B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23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77C14" w14:textId="3CBAC367" w:rsidR="002D0BC9" w:rsidRPr="00CF60CA" w:rsidRDefault="002D0BC9" w:rsidP="002D0BC9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bookmarkStart w:id="2" w:name="_Hlk224125982"/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ծեփամածիկ</w:t>
            </w:r>
            <w:bookmarkEnd w:id="2"/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FBF58" w14:textId="25BF0165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C4FA9" w14:textId="3DD6D7E9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900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98E52E" w14:textId="6166F095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900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9CE6F0" w14:textId="64248457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166500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434C4" w14:textId="51711E1F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166500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92A28" w14:textId="1DFCC66C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Ներքին հարդարման ձեռքի աշխատանքների համար, պոլիմերային հիմքով, արտադրման և պիտանելիության ժամկետը նշված: Խոնավությունը ոչ ավելի 1.5 %, մնացորդը 1.0 մաղի վրա ոչ ավելի 0.5 %, կցորդման ամրությունը ոչ պակաս 0.2 ՄՊԱ, շաղախի կապակցման ժամանակը՝ սկիզբը ոչ շուտ 15 րոպե, վերջը ոչ ուշ 1 ժամ, սեղմման ամրությունը ոչ պակաս 15 կգուժ/սմ2, փաթեթավորումը 30-50 կգ պարկերով: Ապրանքի տեղափոխումն ու բեռնաթափումն իրականացնում է Վաճառողը: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530A30" w14:textId="6F24972E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Ներքին հարդարման ձեռքի աշխատանքների համար, պոլիմերային հիմքով, արտադրման և պիտանելիության ժամկետը նշված: Խոնավությունը ոչ ավելի 1.5 %, մնացորդը 1.0 մաղի վրա ոչ ավելի 0.5 %, կցորդման ամրությունը ոչ պակաս 0.2 ՄՊԱ, շաղախի կապակցման ժամանակը՝ սկիզբը ոչ շուտ 15 րոպե, վերջը ոչ ուշ 1 ժամ, սեղմման ամրությունը ոչ պակաս 15 կգուժ/սմ2, փաթեթավորումը 30-50 կգ պարկերով: Ապրանքի տեղափոխումն ու բեռնաթափումն իրականացնում է Վաճառողը:</w:t>
            </w:r>
          </w:p>
        </w:tc>
      </w:tr>
      <w:tr w:rsidR="002D0BC9" w:rsidRPr="002D0BC9" w14:paraId="4364050E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40040C15" w14:textId="3F466EC2" w:rsidR="002D0BC9" w:rsidRDefault="002D0BC9" w:rsidP="002D0B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24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04BA8" w14:textId="312FBF4B" w:rsidR="002D0BC9" w:rsidRPr="00CF60CA" w:rsidRDefault="002D0BC9" w:rsidP="002D0BC9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bookmarkStart w:id="3" w:name="_Hlk224126021"/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ծեփամածիկ</w:t>
            </w:r>
            <w:proofErr w:type="spellEnd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գիպսային</w:t>
            </w:r>
            <w:proofErr w:type="spellEnd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/</w:t>
            </w: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սվաղ</w:t>
            </w:r>
            <w:proofErr w:type="spellEnd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/</w:t>
            </w:r>
            <w:bookmarkEnd w:id="3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73578F" w14:textId="7D077A83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2AF3D" w14:textId="22BCAF19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98A08" w14:textId="3CF3D35D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713629" w14:textId="5EAFF291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85500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37BA41" w14:textId="62D46A3E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85500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13717" w14:textId="2310F9B2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Ներքին հարդարման ձեռքի աշխատանքների համար, գիպսային, պոլիմերային հիմքով, արտադրման և պիտանելիության ժամկետը նշված: Խոնավությունը ոչ ավելի 1.5 %, մնացորդը 1.0 մաղի վրա ոչ ավելի 0.5 %, կցորդման ամրությունը ոչ պակաս 0.2 ՄՊԱ, շաղախի կապակցման ժամանակը՝ սկիզբը ոչ շուտ 15 րոպե, վերջը ոչ ուշ 1 ժամ, սեղմման ամրությունը ոչ պակաս 15 կգուժ/սմ2, փաթեթավորումը 30-50 կգ պարկերով: Ապրանքի տեղափոխումն ու բեռնաթափումն իրականացնում է Վաճառողը: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DB4147" w14:textId="53F33723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  <w:t>Ներքին հարդարման ձեռքի աշխատանքների համար, գիպսային, պոլիմերային հիմքով, արտադրման և պիտանելիության ժամկետը նշված: Խոնավությունը ոչ ավելի 1.5 %, մնացորդը 1.0 մաղի վրա ոչ ավելի 0.5 %, կցորդման ամրությունը ոչ պակաս 0.2 ՄՊԱ, շաղախի կապակցման ժամանակը՝ սկիզբը ոչ շուտ 15 րոպե, վերջը ոչ ուշ 1 ժամ, սեղմման ամրությունը ոչ պակաս 15 կգուժ/սմ2, փաթեթավորումը 30-50 կգ պարկերով: Ապրանքի տեղափոխումն ու բեռնաթափումն իրականացնում է Վաճառողը:</w:t>
            </w:r>
          </w:p>
        </w:tc>
      </w:tr>
      <w:tr w:rsidR="002D0BC9" w:rsidRPr="002D0BC9" w14:paraId="5C0E28D7" w14:textId="77777777" w:rsidTr="00631DFF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6F22AFC4" w14:textId="7417357D" w:rsidR="002D0BC9" w:rsidRDefault="002D0BC9" w:rsidP="002D0B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25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BDEF8F" w14:textId="634D8B99" w:rsidR="002D0BC9" w:rsidRPr="00CF60CA" w:rsidRDefault="002D0BC9" w:rsidP="002D0BC9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bookmarkStart w:id="4" w:name="_Hlk224126060"/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թիակ</w:t>
            </w:r>
            <w:proofErr w:type="spellEnd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/</w:t>
            </w: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շպատել</w:t>
            </w:r>
            <w:proofErr w:type="spellEnd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/</w:t>
            </w:r>
            <w:bookmarkEnd w:id="4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C1672" w14:textId="03300C42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5D08E" w14:textId="0593CE4C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EB9D0" w14:textId="38A87EE7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B65CA" w14:textId="65071928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2000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5CA85D" w14:textId="3D89C3D1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2000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B3B12F" w14:textId="2963A542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 xml:space="preserve">Սայրի նյութ՝ փայլեցված չժանգոտվող պողպատ, դիմացկուն է կոռոզիային և ագրեսիվ միջավայրերին։ Սայրի լայնություն՝ 100 մմ (իդեալական է կետային աշխատանքների համար)։ Սայրի տեսակ՝ Ճկուն՝ վերջնական ծեփման համար։ Կոշտ՝ քանդման և հին ներկի/պաստառի հեռացման համար։ Սայրի հաստություն՝ սովորաբար տատանվում է 0.4-ից 1.5մմ։ Բռնակ՝ էրգոնոմիկ, երկբաղադրիչ (ռետինե չսահող ներդիրներ) կամ հարվածակայուն պլաստիկ։ Հաճախ հագեցած է կախման անցքով։ Հատկանիշներ՝ Որոշ մոդելներ (օրինակ՝ ARMERO) բռնակի վրա ունեն մետաղական մուրճի ծայր՝ դուրս ցցված մեխեր/պտուտակներ խրելու համար։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Քաշ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՝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մոտավորապես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70-100գրամ։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110CC" w14:textId="25A77FCD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 xml:space="preserve">Սայրի նյութ՝ փայլեցված չժանգոտվող պողպատ, դիմացկուն է կոռոզիային և ագրեսիվ միջավայրերին։ Սայրի լայնություն՝ 100 մմ (իդեալական է կետային աշխատանքների համար)։ Սայրի տեսակ՝ Ճկուն՝ վերջնական ծեփման համար։ Կոշտ՝ քանդման և հին ներկի/պաստառի հեռացման համար։ Սայրի հաստություն՝ սովորաբար տատանվում է 0.4-ից 1.5մմ։ Բռնակ՝ էրգոնոմիկ, երկբաղադրիչ (ռետինե չսահող ներդիրներ) կամ հարվածակայուն պլաստիկ։ Հաճախ հագեցած է կախման անցքով։ Հատկանիշներ՝ Որոշ մոդելներ (օրինակ՝ ARMERO) բռնակի վրա ունեն մետաղական մուրճի ծայր՝ դուրս ցցված մեխեր/պտուտակներ խրելու համար։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Քաշ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՝ </w:t>
            </w:r>
            <w:proofErr w:type="spellStart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>մոտավորապես</w:t>
            </w:r>
            <w:proofErr w:type="spellEnd"/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</w:rPr>
              <w:t xml:space="preserve"> 70-100գրամ։</w:t>
            </w:r>
          </w:p>
        </w:tc>
      </w:tr>
      <w:tr w:rsidR="002D0BC9" w:rsidRPr="002D0BC9" w14:paraId="6283E1F0" w14:textId="77777777" w:rsidTr="00631DFF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2641ABEE" w14:textId="7D28F767" w:rsidR="002D0BC9" w:rsidRDefault="002D0BC9" w:rsidP="002D0B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26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D8B8C" w14:textId="3441223C" w:rsidR="002D0BC9" w:rsidRPr="00CF60CA" w:rsidRDefault="002D0BC9" w:rsidP="002D0BC9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թիակ</w:t>
            </w:r>
            <w:proofErr w:type="spellEnd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 xml:space="preserve"> /</w:t>
            </w: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շպատել</w:t>
            </w:r>
            <w:proofErr w:type="spellEnd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F5BA4" w14:textId="381C344B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BB7DFE" w14:textId="38ADB30B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DD43D3" w14:textId="67EAA999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FEB96" w14:textId="77977E50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5000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DD5F2" w14:textId="0D9055AB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5000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8599CD" w14:textId="7B65524C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Ճակատային մակերեսների համար (մեծ մակերեսների համար): Սայրի լայնություն՝ 350 մմ: Սայրի նյութ՝ չժանգոտվող պողպատ (կոռոզիայի նկատմամբ դիմացկուն): Բռնակ՝ սովորաբար երկբաղադրիչ (պլաստմասե + ռետին)՝ հարմարավետ բռնման համար, կամ պլաստմասե: Մետաղի հաստություն՝ օպտիմալ կոշտություն ծանր խառնուրդների հետ աշխատելու համար: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A351A" w14:textId="66443044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Ճակատային մակերեսների համար (մեծ մակերեսների համար): Սայրի լայնություն՝ 350 մմ: Սայրի նյութ՝ չժանգոտվող պողպատ (կոռոզիայի նկատմամբ դիմացկուն): Բռնակ՝ սովորաբար երկբաղադրիչ (պլաստմասե + ռետին)՝ հարմարավետ բռնման համար, կամ պլաստմասե: Մետաղի հաստություն՝ օպտիմալ կոշտություն ծանր խառնուրդների հետ աշխատելու համար:</w:t>
            </w:r>
          </w:p>
        </w:tc>
      </w:tr>
      <w:tr w:rsidR="002D0BC9" w:rsidRPr="002D0BC9" w14:paraId="41BDE848" w14:textId="77777777" w:rsidTr="00CF60CA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787F9691" w14:textId="77641F81" w:rsidR="002D0BC9" w:rsidRDefault="002D0BC9" w:rsidP="002D0B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27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030EF" w14:textId="2822AF95" w:rsidR="002D0BC9" w:rsidRPr="00CF60CA" w:rsidRDefault="002D0BC9" w:rsidP="002D0BC9">
            <w:pPr>
              <w:spacing w:before="240"/>
              <w:ind w:left="-32" w:firstLine="32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bookmarkStart w:id="5" w:name="_Hlk224126114"/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նախաներկ</w:t>
            </w:r>
            <w:bookmarkEnd w:id="5"/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22F31" w14:textId="31535D38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proofErr w:type="spellStart"/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959FF" w14:textId="60B6D2B5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E5465" w14:textId="373C13C8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8687B" w14:textId="68F0169A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38000</w:t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CFC98" w14:textId="4A97CAAE" w:rsidR="002D0BC9" w:rsidRPr="002E0AC2" w:rsidRDefault="002D0BC9" w:rsidP="002D0B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38000</w:t>
            </w:r>
          </w:p>
        </w:tc>
        <w:tc>
          <w:tcPr>
            <w:tcW w:w="2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8318C2" w14:textId="6CFCF6E6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Դիմացկուն է ջերմաստիճանի հանկարծակի փոփոխություններին -45-ից +60°C: Թաքցնում է մանր ճեղքերն ու անկանոնությունները։ Ձևավորում է գերամուր ծածկույթ։ Կարող է օգտագործվել որպես ինքնուրույն հարդարման վերարկու: Դիմացկուն է հանքային յուղերի, քլոր պարունակող նյութերի, լվացող միջոցների և ջրի նկատմամբ։ Կանխում է կոռոզիան: Բարձր քայքայում դիմադրություն: GF-021-ի տնտեսական սպառումը 1 մ2-ի համար: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596D2B" w14:textId="545CF0FB" w:rsidR="002D0BC9" w:rsidRPr="002D0BC9" w:rsidRDefault="002D0BC9" w:rsidP="002D0BC9">
            <w:pPr>
              <w:ind w:left="0" w:firstLine="0"/>
              <w:jc w:val="center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2D0BC9">
              <w:rPr>
                <w:rFonts w:ascii="GHEA Grapalat" w:hAnsi="GHEA Grapalat" w:cs="Calibri"/>
                <w:color w:val="000000" w:themeColor="text1"/>
                <w:sz w:val="10"/>
                <w:szCs w:val="10"/>
                <w:lang w:val="hy-AM"/>
              </w:rPr>
              <w:t>Դիմացկուն է ջերմաստիճանի հանկարծակի փոփոխություններին -45-ից +60°C: Թաքցնում է մանր ճեղքերն ու անկանոնությունները։ Ձևավորում է գերամուր ծածկույթ։ Կարող է օգտագործվել որպես ինքնուրույն հարդարման վերարկու: Դիմացկուն է հանքային յուղերի, քլոր պարունակող նյութերի, լվացող միջոցների և ջրի նկատմամբ։ Կանխում է կոռոզիան: Բարձր քայքայում դիմադրություն: GF-021-ի տնտեսական սպառումը 1 մ2-ի համար:</w:t>
            </w:r>
          </w:p>
        </w:tc>
      </w:tr>
      <w:tr w:rsidR="00CF60CA" w:rsidRPr="002D0BC9" w14:paraId="4FCAD2FE" w14:textId="77777777" w:rsidTr="00A27DCC">
        <w:trPr>
          <w:trHeight w:val="169"/>
        </w:trPr>
        <w:tc>
          <w:tcPr>
            <w:tcW w:w="11086" w:type="dxa"/>
            <w:gridSpan w:val="37"/>
            <w:shd w:val="clear" w:color="auto" w:fill="99CCFF"/>
            <w:vAlign w:val="center"/>
          </w:tcPr>
          <w:p w14:paraId="6BB66843" w14:textId="77777777" w:rsidR="00CF60CA" w:rsidRPr="00CF60CA" w:rsidRDefault="00CF60CA" w:rsidP="00CF60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C0160" w:rsidRPr="002D0BC9" w14:paraId="68413B6C" w14:textId="77777777" w:rsidTr="00CF60CA">
        <w:trPr>
          <w:trHeight w:val="137"/>
        </w:trPr>
        <w:tc>
          <w:tcPr>
            <w:tcW w:w="41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D2F78" w14:textId="77777777" w:rsidR="00EC0160" w:rsidRPr="00B312CE" w:rsidRDefault="00EC0160" w:rsidP="00EC01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312C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312C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8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2D63A" w14:textId="5D8E62E6" w:rsidR="00EC0160" w:rsidRPr="00B312CE" w:rsidRDefault="00EC0160" w:rsidP="00EC01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B312CE">
              <w:rPr>
                <w:rFonts w:ascii="Times New Roman" w:eastAsia="Times New Roman" w:hAnsi="Times New Roman"/>
                <w:b/>
                <w:bCs/>
                <w:sz w:val="16"/>
                <w:szCs w:val="18"/>
                <w:lang w:val="hy-AM"/>
              </w:rPr>
              <w:t xml:space="preserve">Գնումների մասին ՀՀ օրենքի </w:t>
            </w:r>
            <w:r w:rsidR="009C1357">
              <w:rPr>
                <w:rFonts w:ascii="Times New Roman" w:eastAsia="Times New Roman" w:hAnsi="Times New Roman"/>
                <w:b/>
                <w:bCs/>
                <w:sz w:val="16"/>
                <w:szCs w:val="18"/>
                <w:lang w:val="hy-AM"/>
              </w:rPr>
              <w:t>23</w:t>
            </w:r>
            <w:r w:rsidRPr="00B312CE">
              <w:rPr>
                <w:rFonts w:ascii="Times New Roman" w:eastAsia="Times New Roman" w:hAnsi="Times New Roman"/>
                <w:b/>
                <w:bCs/>
                <w:sz w:val="16"/>
                <w:szCs w:val="18"/>
                <w:lang w:val="hy-AM"/>
              </w:rPr>
              <w:t xml:space="preserve">-րդ հոդվածի </w:t>
            </w:r>
            <w:r w:rsidRPr="00332B2C">
              <w:rPr>
                <w:rFonts w:ascii="Times New Roman" w:eastAsia="Times New Roman" w:hAnsi="Times New Roman"/>
                <w:b/>
                <w:bCs/>
                <w:sz w:val="16"/>
                <w:szCs w:val="18"/>
                <w:lang w:val="hy-AM"/>
              </w:rPr>
              <w:t xml:space="preserve">1-ին մասի </w:t>
            </w:r>
            <w:r w:rsidR="00B407C5">
              <w:rPr>
                <w:rFonts w:ascii="Sylfaen" w:eastAsia="Times New Roman" w:hAnsi="Sylfaen"/>
                <w:b/>
                <w:bCs/>
                <w:sz w:val="16"/>
                <w:szCs w:val="18"/>
                <w:lang w:val="hy-AM"/>
              </w:rPr>
              <w:t>4-րդ ենթակետ</w:t>
            </w:r>
            <w:r w:rsidRPr="00B312CE">
              <w:rPr>
                <w:rFonts w:ascii="Times New Roman" w:eastAsia="Times New Roman" w:hAnsi="Times New Roman"/>
                <w:b/>
                <w:bCs/>
                <w:sz w:val="16"/>
                <w:szCs w:val="18"/>
                <w:lang w:val="hy-AM"/>
              </w:rPr>
              <w:t xml:space="preserve"> </w:t>
            </w:r>
          </w:p>
        </w:tc>
      </w:tr>
      <w:tr w:rsidR="00EC0160" w:rsidRPr="002D0BC9" w14:paraId="4D3F5C7F" w14:textId="77777777" w:rsidTr="00A27DCC">
        <w:trPr>
          <w:trHeight w:val="196"/>
        </w:trPr>
        <w:tc>
          <w:tcPr>
            <w:tcW w:w="11086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9917B99" w14:textId="77777777" w:rsidR="00EC0160" w:rsidRPr="00B312CE" w:rsidRDefault="00EC0160" w:rsidP="00EC01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0160" w:rsidRPr="0022631D" w14:paraId="22CE858E" w14:textId="77777777" w:rsidTr="00CF60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155"/>
        </w:trPr>
        <w:tc>
          <w:tcPr>
            <w:tcW w:w="656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C4BA8" w14:textId="77777777" w:rsidR="00EC0160" w:rsidRPr="0022631D" w:rsidRDefault="00EC0160" w:rsidP="00EC01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12C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312C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503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27F2580" w14:textId="27E40F72" w:rsidR="00EC0160" w:rsidRPr="00C35FA6" w:rsidRDefault="005E6CE1" w:rsidP="00EC01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06</w:t>
            </w:r>
            <w:r w:rsidR="00EC016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03</w:t>
            </w:r>
            <w:r w:rsidR="00EC016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6</w:t>
            </w:r>
            <w:r w:rsidR="00EC0160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/>
              </w:rPr>
              <w:t>թ</w:t>
            </w:r>
            <w:r w:rsidR="00EC016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.</w:t>
            </w:r>
          </w:p>
        </w:tc>
      </w:tr>
      <w:tr w:rsidR="00EC0160" w:rsidRPr="0022631D" w14:paraId="548080DF" w14:textId="77777777" w:rsidTr="00CF60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164"/>
        </w:trPr>
        <w:tc>
          <w:tcPr>
            <w:tcW w:w="561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65B32" w14:textId="77777777" w:rsidR="00EC0160" w:rsidRPr="0022631D" w:rsidRDefault="00EC0160" w:rsidP="00EC01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5795D" w14:textId="77777777" w:rsidR="00EC0160" w:rsidRPr="0022631D" w:rsidRDefault="00EC0160" w:rsidP="00EC01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0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DA35B" w14:textId="77777777" w:rsidR="00EC0160" w:rsidRPr="0022631D" w:rsidRDefault="00EC0160" w:rsidP="00EC01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C0160" w:rsidRPr="0022631D" w14:paraId="021CC99F" w14:textId="77777777" w:rsidTr="00CF60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92"/>
        </w:trPr>
        <w:tc>
          <w:tcPr>
            <w:tcW w:w="561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CC84C" w14:textId="77777777" w:rsidR="00EC0160" w:rsidRPr="0022631D" w:rsidRDefault="00EC0160" w:rsidP="00EC01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D01ED" w14:textId="77777777" w:rsidR="00EC0160" w:rsidRPr="0022631D" w:rsidRDefault="00EC0160" w:rsidP="00EC01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50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F8D4E" w14:textId="77777777" w:rsidR="00EC0160" w:rsidRPr="0022631D" w:rsidRDefault="00EC0160" w:rsidP="00EC01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C0160" w:rsidRPr="0022631D" w14:paraId="17B3280E" w14:textId="77777777" w:rsidTr="00CF60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47"/>
        </w:trPr>
        <w:tc>
          <w:tcPr>
            <w:tcW w:w="561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F9BE6" w14:textId="77777777" w:rsidR="00EC0160" w:rsidRPr="0022631D" w:rsidRDefault="00EC0160" w:rsidP="00EC01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C96CE" w14:textId="77777777" w:rsidR="00EC0160" w:rsidRPr="0022631D" w:rsidRDefault="00EC0160" w:rsidP="00EC01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23BEB" w14:textId="77777777" w:rsidR="00EC0160" w:rsidRPr="0022631D" w:rsidRDefault="00EC0160" w:rsidP="00EC01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19377" w14:textId="77777777" w:rsidR="00EC0160" w:rsidRPr="0022631D" w:rsidRDefault="00EC0160" w:rsidP="00EC01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EC0160" w:rsidRPr="0022631D" w14:paraId="44775537" w14:textId="77777777" w:rsidTr="00CF60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47"/>
        </w:trPr>
        <w:tc>
          <w:tcPr>
            <w:tcW w:w="561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4632C" w14:textId="77777777" w:rsidR="00EC0160" w:rsidRPr="0022631D" w:rsidRDefault="00EC0160" w:rsidP="00EC01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D70C4" w14:textId="77777777" w:rsidR="00EC0160" w:rsidRPr="0022631D" w:rsidRDefault="00EC0160" w:rsidP="00EC01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BEA9D" w14:textId="77777777" w:rsidR="00EC0160" w:rsidRPr="0022631D" w:rsidRDefault="00EC0160" w:rsidP="00EC01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7479F4" w14:textId="77777777" w:rsidR="00EC0160" w:rsidRPr="0022631D" w:rsidRDefault="00EC0160" w:rsidP="00EC01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C0160" w:rsidRPr="0022631D" w14:paraId="4BDDDFB1" w14:textId="77777777" w:rsidTr="00CF60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155"/>
        </w:trPr>
        <w:tc>
          <w:tcPr>
            <w:tcW w:w="561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CF513" w14:textId="77777777" w:rsidR="00EC0160" w:rsidRPr="0022631D" w:rsidRDefault="00EC0160" w:rsidP="00EC01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2A86D" w14:textId="77777777" w:rsidR="00EC0160" w:rsidRPr="0022631D" w:rsidRDefault="00EC0160" w:rsidP="00EC01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4453A" w14:textId="77777777" w:rsidR="00EC0160" w:rsidRPr="0022631D" w:rsidRDefault="00EC0160" w:rsidP="00EC01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07D90" w14:textId="77777777" w:rsidR="00EC0160" w:rsidRPr="0022631D" w:rsidRDefault="00EC0160" w:rsidP="00EC01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C0160" w:rsidRPr="0022631D" w14:paraId="134E6D09" w14:textId="77777777" w:rsidTr="00A27DCC">
        <w:trPr>
          <w:trHeight w:val="54"/>
        </w:trPr>
        <w:tc>
          <w:tcPr>
            <w:tcW w:w="11086" w:type="dxa"/>
            <w:gridSpan w:val="37"/>
            <w:shd w:val="clear" w:color="auto" w:fill="99CCFF"/>
            <w:vAlign w:val="center"/>
          </w:tcPr>
          <w:p w14:paraId="19DB7619" w14:textId="77777777" w:rsidR="00EC0160" w:rsidRPr="0022631D" w:rsidRDefault="00EC0160" w:rsidP="00EC01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0160" w:rsidRPr="0022631D" w14:paraId="7DCD4CA9" w14:textId="77777777" w:rsidTr="00CF60CA">
        <w:trPr>
          <w:trHeight w:val="605"/>
        </w:trPr>
        <w:tc>
          <w:tcPr>
            <w:tcW w:w="1379" w:type="dxa"/>
            <w:gridSpan w:val="3"/>
            <w:vMerge w:val="restart"/>
            <w:shd w:val="clear" w:color="auto" w:fill="auto"/>
            <w:vAlign w:val="center"/>
          </w:tcPr>
          <w:p w14:paraId="42B99E7A" w14:textId="77777777" w:rsidR="00EC0160" w:rsidRPr="0022631D" w:rsidRDefault="00EC0160" w:rsidP="00EC01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66018E9A" w14:textId="77777777" w:rsidR="00EC0160" w:rsidRPr="0022631D" w:rsidRDefault="00EC0160" w:rsidP="00EC01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72" w:type="dxa"/>
            <w:gridSpan w:val="28"/>
            <w:shd w:val="clear" w:color="auto" w:fill="auto"/>
            <w:vAlign w:val="center"/>
          </w:tcPr>
          <w:p w14:paraId="64C89371" w14:textId="77777777" w:rsidR="00EC0160" w:rsidRPr="0022631D" w:rsidRDefault="00EC0160" w:rsidP="00EC01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C0160" w:rsidRPr="0022631D" w14:paraId="699BDF8F" w14:textId="77777777" w:rsidTr="00CF60CA">
        <w:trPr>
          <w:trHeight w:val="365"/>
        </w:trPr>
        <w:tc>
          <w:tcPr>
            <w:tcW w:w="1379" w:type="dxa"/>
            <w:gridSpan w:val="3"/>
            <w:vMerge/>
            <w:shd w:val="clear" w:color="auto" w:fill="auto"/>
            <w:vAlign w:val="center"/>
          </w:tcPr>
          <w:p w14:paraId="4802DDD7" w14:textId="77777777" w:rsidR="00EC0160" w:rsidRPr="0022631D" w:rsidRDefault="00EC0160" w:rsidP="00EC01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3105510E" w14:textId="77777777" w:rsidR="00EC0160" w:rsidRPr="0022631D" w:rsidRDefault="00EC0160" w:rsidP="00EC01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0" w:type="dxa"/>
            <w:gridSpan w:val="11"/>
            <w:shd w:val="clear" w:color="auto" w:fill="auto"/>
            <w:vAlign w:val="center"/>
          </w:tcPr>
          <w:p w14:paraId="340358A8" w14:textId="77777777" w:rsidR="00EC0160" w:rsidRPr="0022631D" w:rsidRDefault="00EC0160" w:rsidP="00EC01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004" w:type="dxa"/>
            <w:gridSpan w:val="11"/>
            <w:shd w:val="clear" w:color="auto" w:fill="auto"/>
            <w:vAlign w:val="center"/>
          </w:tcPr>
          <w:p w14:paraId="7F6D0550" w14:textId="77777777" w:rsidR="00EC0160" w:rsidRPr="0022631D" w:rsidRDefault="00EC0160" w:rsidP="00EC01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928" w:type="dxa"/>
            <w:gridSpan w:val="6"/>
            <w:shd w:val="clear" w:color="auto" w:fill="auto"/>
            <w:vAlign w:val="center"/>
          </w:tcPr>
          <w:p w14:paraId="1471B791" w14:textId="77777777" w:rsidR="00EC0160" w:rsidRPr="0022631D" w:rsidRDefault="00EC0160" w:rsidP="00EC01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E6D7D" w:rsidRPr="0022631D" w14:paraId="0D5C2769" w14:textId="77777777" w:rsidTr="00A27DCC">
        <w:trPr>
          <w:trHeight w:val="83"/>
        </w:trPr>
        <w:tc>
          <w:tcPr>
            <w:tcW w:w="11086" w:type="dxa"/>
            <w:gridSpan w:val="37"/>
            <w:shd w:val="clear" w:color="auto" w:fill="auto"/>
            <w:vAlign w:val="center"/>
          </w:tcPr>
          <w:p w14:paraId="7044757D" w14:textId="384F5D78" w:rsidR="002E6D7D" w:rsidRPr="0022631D" w:rsidRDefault="002E6D7D" w:rsidP="00EC01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</w:tr>
      <w:tr w:rsidR="002D0BC9" w:rsidRPr="0022631D" w14:paraId="74B517F0" w14:textId="77777777" w:rsidTr="002D0BC9">
        <w:trPr>
          <w:trHeight w:val="664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2360A94F" w14:textId="6ABBD19A" w:rsidR="002D0BC9" w:rsidRPr="0022631D" w:rsidRDefault="002D0BC9" w:rsidP="002D0B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238C1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E4BFE16" w14:textId="47A371A8" w:rsidR="002D0BC9" w:rsidRPr="005E6CE1" w:rsidRDefault="002D0BC9" w:rsidP="002D0BC9">
            <w:pPr>
              <w:ind w:left="-1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ԱՁ Գեյիմ Առուշանյան</w:t>
            </w:r>
          </w:p>
        </w:tc>
        <w:tc>
          <w:tcPr>
            <w:tcW w:w="2640" w:type="dxa"/>
            <w:gridSpan w:val="11"/>
            <w:shd w:val="clear" w:color="auto" w:fill="auto"/>
            <w:vAlign w:val="center"/>
          </w:tcPr>
          <w:p w14:paraId="545F6948" w14:textId="3E0C6E77" w:rsidR="002D0BC9" w:rsidRPr="00657084" w:rsidRDefault="002D0BC9" w:rsidP="002D0BC9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18000</w:t>
            </w:r>
          </w:p>
        </w:tc>
        <w:tc>
          <w:tcPr>
            <w:tcW w:w="2004" w:type="dxa"/>
            <w:gridSpan w:val="11"/>
            <w:shd w:val="clear" w:color="auto" w:fill="auto"/>
            <w:vAlign w:val="center"/>
          </w:tcPr>
          <w:p w14:paraId="6B56E072" w14:textId="5F85377E" w:rsidR="002D0BC9" w:rsidRPr="00657084" w:rsidRDefault="002D0BC9" w:rsidP="002D0BC9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928" w:type="dxa"/>
            <w:gridSpan w:val="6"/>
            <w:shd w:val="clear" w:color="auto" w:fill="auto"/>
            <w:vAlign w:val="center"/>
          </w:tcPr>
          <w:p w14:paraId="7EED67D3" w14:textId="6C286EAB" w:rsidR="002D0BC9" w:rsidRPr="00657084" w:rsidRDefault="002D0BC9" w:rsidP="002D0BC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18000</w:t>
            </w:r>
          </w:p>
        </w:tc>
      </w:tr>
      <w:tr w:rsidR="002D0BC9" w:rsidRPr="0022631D" w14:paraId="16306B1B" w14:textId="77777777" w:rsidTr="00A27DCC">
        <w:trPr>
          <w:trHeight w:val="83"/>
        </w:trPr>
        <w:tc>
          <w:tcPr>
            <w:tcW w:w="11086" w:type="dxa"/>
            <w:gridSpan w:val="37"/>
            <w:shd w:val="clear" w:color="auto" w:fill="auto"/>
            <w:vAlign w:val="center"/>
          </w:tcPr>
          <w:p w14:paraId="53238EF7" w14:textId="01156321" w:rsidR="002D0BC9" w:rsidRPr="005B1CC3" w:rsidRDefault="002D0BC9" w:rsidP="002D0BC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</w:tr>
      <w:tr w:rsidR="002D0BC9" w:rsidRPr="0022631D" w14:paraId="316C89F1" w14:textId="77777777" w:rsidTr="00CF60CA">
        <w:trPr>
          <w:trHeight w:val="83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5A89A853" w14:textId="2C88A336" w:rsidR="002D0BC9" w:rsidRPr="005B1CC3" w:rsidRDefault="002D0BC9" w:rsidP="002D0B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E0B56DC" w14:textId="55BA22A6" w:rsidR="002D0BC9" w:rsidRDefault="002D0BC9" w:rsidP="002D0BC9">
            <w:pPr>
              <w:ind w:left="-1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ԱՁ Գեյիմ Առուշանյան</w:t>
            </w:r>
          </w:p>
        </w:tc>
        <w:tc>
          <w:tcPr>
            <w:tcW w:w="2640" w:type="dxa"/>
            <w:gridSpan w:val="11"/>
            <w:shd w:val="clear" w:color="auto" w:fill="auto"/>
            <w:vAlign w:val="center"/>
          </w:tcPr>
          <w:p w14:paraId="4410268A" w14:textId="4070B3F0" w:rsidR="002D0BC9" w:rsidRPr="002E0AC2" w:rsidRDefault="002D0BC9" w:rsidP="002D0BC9">
            <w:pPr>
              <w:jc w:val="center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2200</w:t>
            </w:r>
          </w:p>
        </w:tc>
        <w:tc>
          <w:tcPr>
            <w:tcW w:w="2004" w:type="dxa"/>
            <w:gridSpan w:val="11"/>
            <w:shd w:val="clear" w:color="auto" w:fill="auto"/>
            <w:vAlign w:val="center"/>
          </w:tcPr>
          <w:p w14:paraId="3AA35646" w14:textId="4C6A509F" w:rsidR="002D0BC9" w:rsidRDefault="002D0BC9" w:rsidP="002D0BC9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928" w:type="dxa"/>
            <w:gridSpan w:val="6"/>
            <w:shd w:val="clear" w:color="auto" w:fill="auto"/>
            <w:vAlign w:val="center"/>
          </w:tcPr>
          <w:p w14:paraId="2731829D" w14:textId="76BAD5E9" w:rsidR="002D0BC9" w:rsidRPr="002E0AC2" w:rsidRDefault="002D0BC9" w:rsidP="002D0BC9">
            <w:pPr>
              <w:jc w:val="center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2200</w:t>
            </w:r>
          </w:p>
        </w:tc>
      </w:tr>
      <w:tr w:rsidR="002D0BC9" w:rsidRPr="0022631D" w14:paraId="4C69F5EA" w14:textId="77777777" w:rsidTr="00A27DCC">
        <w:trPr>
          <w:trHeight w:val="83"/>
        </w:trPr>
        <w:tc>
          <w:tcPr>
            <w:tcW w:w="11086" w:type="dxa"/>
            <w:gridSpan w:val="37"/>
            <w:shd w:val="clear" w:color="auto" w:fill="auto"/>
            <w:vAlign w:val="center"/>
          </w:tcPr>
          <w:p w14:paraId="32DFBD32" w14:textId="7A68E185" w:rsidR="002D0BC9" w:rsidRPr="005B1CC3" w:rsidRDefault="002D0BC9" w:rsidP="002D0BC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</w:tr>
      <w:tr w:rsidR="002D0BC9" w:rsidRPr="0022631D" w14:paraId="6C83DA7B" w14:textId="77777777" w:rsidTr="00CF60CA">
        <w:trPr>
          <w:trHeight w:val="83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180BE82E" w14:textId="7B698C38" w:rsidR="002D0BC9" w:rsidRPr="003238C1" w:rsidRDefault="002D0BC9" w:rsidP="002D0B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BD6DBD8" w14:textId="2A5F5894" w:rsidR="002D0BC9" w:rsidRDefault="002D0BC9" w:rsidP="002D0BC9">
            <w:pPr>
              <w:ind w:left="-1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ԱՁ Գեյիմ Առուշանյան</w:t>
            </w:r>
          </w:p>
        </w:tc>
        <w:tc>
          <w:tcPr>
            <w:tcW w:w="2640" w:type="dxa"/>
            <w:gridSpan w:val="11"/>
            <w:shd w:val="clear" w:color="auto" w:fill="auto"/>
            <w:vAlign w:val="center"/>
          </w:tcPr>
          <w:p w14:paraId="1CBCAA9D" w14:textId="09D8EE75" w:rsidR="002D0BC9" w:rsidRPr="002E0AC2" w:rsidRDefault="002D0BC9" w:rsidP="002D0BC9">
            <w:pPr>
              <w:jc w:val="center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100000</w:t>
            </w:r>
          </w:p>
        </w:tc>
        <w:tc>
          <w:tcPr>
            <w:tcW w:w="2004" w:type="dxa"/>
            <w:gridSpan w:val="11"/>
            <w:shd w:val="clear" w:color="auto" w:fill="auto"/>
            <w:vAlign w:val="center"/>
          </w:tcPr>
          <w:p w14:paraId="0CEA04E8" w14:textId="08143AB8" w:rsidR="002D0BC9" w:rsidRDefault="002D0BC9" w:rsidP="002D0BC9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2928" w:type="dxa"/>
            <w:gridSpan w:val="6"/>
            <w:shd w:val="clear" w:color="auto" w:fill="auto"/>
            <w:vAlign w:val="center"/>
          </w:tcPr>
          <w:p w14:paraId="08CAF0C8" w14:textId="6AD96AA0" w:rsidR="002D0BC9" w:rsidRPr="002E0AC2" w:rsidRDefault="002D0BC9" w:rsidP="002D0BC9">
            <w:pPr>
              <w:jc w:val="center"/>
              <w:rPr>
                <w:rFonts w:ascii="GHEA Grapalat" w:hAnsi="GHEA Grapalat" w:cstheme="minorBidi"/>
                <w:color w:val="000000"/>
                <w:sz w:val="16"/>
                <w:szCs w:val="16"/>
                <w:lang w:val="hy-AM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100000</w:t>
            </w:r>
          </w:p>
        </w:tc>
      </w:tr>
      <w:tr w:rsidR="002D0BC9" w:rsidRPr="0022631D" w14:paraId="6CCB53A2" w14:textId="641C194E" w:rsidTr="00A27DCC">
        <w:trPr>
          <w:trHeight w:val="146"/>
        </w:trPr>
        <w:tc>
          <w:tcPr>
            <w:tcW w:w="11086" w:type="dxa"/>
            <w:gridSpan w:val="37"/>
            <w:shd w:val="clear" w:color="auto" w:fill="auto"/>
            <w:vAlign w:val="center"/>
          </w:tcPr>
          <w:p w14:paraId="2503A745" w14:textId="189DEA84" w:rsidR="002D0BC9" w:rsidRPr="0022631D" w:rsidRDefault="002D0BC9" w:rsidP="002D0BC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</w:tr>
      <w:tr w:rsidR="002D0BC9" w:rsidRPr="0022631D" w14:paraId="01476ED3" w14:textId="7355978F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3169F88A" w14:textId="530DA7B4" w:rsidR="002D0BC9" w:rsidRPr="0022631D" w:rsidRDefault="002D0BC9" w:rsidP="002D0B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970A42B" w14:textId="7A2635B4" w:rsidR="002D0BC9" w:rsidRPr="0022631D" w:rsidRDefault="002D0BC9" w:rsidP="002D0B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ԱՁ Գեյիմ Առուշանյան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0156DDE4" w14:textId="35053EED" w:rsidR="002D0BC9" w:rsidRPr="0022631D" w:rsidRDefault="002D0BC9" w:rsidP="002D0B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160000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8B2640" w14:textId="6199E82E" w:rsidR="002D0BC9" w:rsidRPr="005B1CC3" w:rsidRDefault="002D0BC9" w:rsidP="002D0B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A43453" w14:textId="6DF0F6A3" w:rsidR="002D0BC9" w:rsidRPr="0022631D" w:rsidRDefault="002D0BC9" w:rsidP="002D0B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160000</w:t>
            </w:r>
          </w:p>
        </w:tc>
      </w:tr>
      <w:tr w:rsidR="002D0BC9" w:rsidRPr="0022631D" w14:paraId="59B839AD" w14:textId="3342817D" w:rsidTr="00A27DCC">
        <w:trPr>
          <w:trHeight w:val="146"/>
        </w:trPr>
        <w:tc>
          <w:tcPr>
            <w:tcW w:w="11086" w:type="dxa"/>
            <w:gridSpan w:val="37"/>
            <w:shd w:val="clear" w:color="auto" w:fill="auto"/>
            <w:vAlign w:val="center"/>
          </w:tcPr>
          <w:p w14:paraId="196E7506" w14:textId="60228D5E" w:rsidR="002D0BC9" w:rsidRPr="0022631D" w:rsidRDefault="002D0BC9" w:rsidP="002D0BC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</w:tr>
      <w:tr w:rsidR="002115E5" w:rsidRPr="0022631D" w14:paraId="06D50A2C" w14:textId="62CA65CB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0B898F8C" w14:textId="16C52FCF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7549E57" w14:textId="0D4D0729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ԱՁ Գեյիմ Առուշանյան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444B3716" w14:textId="1B762E95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82500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D2BC6" w14:textId="25593FD0" w:rsidR="002115E5" w:rsidRPr="005B1CC3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AFF637" w14:textId="334DA5C8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82500</w:t>
            </w:r>
          </w:p>
        </w:tc>
      </w:tr>
      <w:tr w:rsidR="002115E5" w:rsidRPr="0022631D" w14:paraId="54C9C38B" w14:textId="544E1757" w:rsidTr="00A27DCC">
        <w:trPr>
          <w:trHeight w:val="146"/>
        </w:trPr>
        <w:tc>
          <w:tcPr>
            <w:tcW w:w="11086" w:type="dxa"/>
            <w:gridSpan w:val="37"/>
            <w:shd w:val="clear" w:color="auto" w:fill="auto"/>
            <w:vAlign w:val="center"/>
          </w:tcPr>
          <w:p w14:paraId="52E23C1F" w14:textId="64B7A992" w:rsidR="002115E5" w:rsidRPr="0022631D" w:rsidRDefault="002115E5" w:rsidP="002115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2115E5" w:rsidRPr="0022631D" w14:paraId="0B3AB456" w14:textId="5DC56271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5B5F8269" w14:textId="66A84623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A1AEAF4" w14:textId="490A3E42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ԱՁ Գեյիմ Առուշանյան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75B499A9" w14:textId="017FC351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135000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77CE86" w14:textId="62C5E4C8" w:rsidR="002115E5" w:rsidRPr="005B1CC3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5E7C96" w14:textId="34FD36C1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135000</w:t>
            </w:r>
          </w:p>
        </w:tc>
      </w:tr>
      <w:tr w:rsidR="002115E5" w:rsidRPr="0022631D" w14:paraId="2C331C58" w14:textId="3CA4E732" w:rsidTr="00A27DCC">
        <w:trPr>
          <w:trHeight w:val="146"/>
        </w:trPr>
        <w:tc>
          <w:tcPr>
            <w:tcW w:w="11086" w:type="dxa"/>
            <w:gridSpan w:val="37"/>
            <w:shd w:val="clear" w:color="auto" w:fill="auto"/>
            <w:vAlign w:val="center"/>
          </w:tcPr>
          <w:p w14:paraId="1D463CDD" w14:textId="7F3E99CE" w:rsidR="002115E5" w:rsidRPr="0022631D" w:rsidRDefault="002115E5" w:rsidP="002115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</w:tr>
      <w:tr w:rsidR="002115E5" w:rsidRPr="0022631D" w14:paraId="516CAACA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4FAAF528" w14:textId="000BB8C0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C8BF10C" w14:textId="7B50B17C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ԱՁ Գեյիմ Առուշանյան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4FAB3A51" w14:textId="5B2EF1C0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12000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E9110F" w14:textId="143630C9" w:rsidR="002115E5" w:rsidRPr="005B1CC3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407245" w14:textId="71217DC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12000</w:t>
            </w:r>
          </w:p>
        </w:tc>
      </w:tr>
      <w:tr w:rsidR="002115E5" w:rsidRPr="0022631D" w14:paraId="2501C9A6" w14:textId="77777777" w:rsidTr="00A27DCC">
        <w:trPr>
          <w:trHeight w:val="146"/>
        </w:trPr>
        <w:tc>
          <w:tcPr>
            <w:tcW w:w="11086" w:type="dxa"/>
            <w:gridSpan w:val="37"/>
            <w:shd w:val="clear" w:color="auto" w:fill="auto"/>
            <w:vAlign w:val="center"/>
          </w:tcPr>
          <w:p w14:paraId="270925F4" w14:textId="5591858A" w:rsidR="002115E5" w:rsidRPr="0022631D" w:rsidRDefault="002115E5" w:rsidP="002115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</w:tr>
      <w:tr w:rsidR="002115E5" w:rsidRPr="0022631D" w14:paraId="68F1C27F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50A1AE22" w14:textId="4EBCA763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5A23D78" w14:textId="19B862CC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ԱՁ Գեյիմ Առուշանյան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1C1D0CBF" w14:textId="124131B0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16000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EC14C" w14:textId="7CE12FBB" w:rsidR="002115E5" w:rsidRPr="005B1CC3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CA4625" w14:textId="347E3B25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16000</w:t>
            </w:r>
          </w:p>
        </w:tc>
      </w:tr>
      <w:tr w:rsidR="002115E5" w:rsidRPr="0022631D" w14:paraId="595DE78C" w14:textId="77777777" w:rsidTr="00A27DCC">
        <w:trPr>
          <w:trHeight w:val="146"/>
        </w:trPr>
        <w:tc>
          <w:tcPr>
            <w:tcW w:w="11086" w:type="dxa"/>
            <w:gridSpan w:val="37"/>
            <w:shd w:val="clear" w:color="auto" w:fill="auto"/>
            <w:vAlign w:val="center"/>
          </w:tcPr>
          <w:p w14:paraId="25DAE3B2" w14:textId="382D34B3" w:rsidR="002115E5" w:rsidRPr="0022631D" w:rsidRDefault="002115E5" w:rsidP="002115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</w:tr>
      <w:tr w:rsidR="002115E5" w:rsidRPr="0022631D" w14:paraId="23AFA906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0288D56F" w14:textId="353D4BCF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670A232" w14:textId="5588F70D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ԱՁ Գեյիմ Առուշանյան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3A0B2BB6" w14:textId="25CB54AC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12000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98C3E6" w14:textId="4EF103FA" w:rsidR="002115E5" w:rsidRPr="005B1CC3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A04624" w14:textId="6C495871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12000</w:t>
            </w:r>
          </w:p>
        </w:tc>
      </w:tr>
      <w:tr w:rsidR="002115E5" w:rsidRPr="0022631D" w14:paraId="359239D3" w14:textId="77777777" w:rsidTr="00A27DCC">
        <w:trPr>
          <w:trHeight w:val="146"/>
        </w:trPr>
        <w:tc>
          <w:tcPr>
            <w:tcW w:w="11086" w:type="dxa"/>
            <w:gridSpan w:val="37"/>
            <w:shd w:val="clear" w:color="auto" w:fill="auto"/>
            <w:vAlign w:val="center"/>
          </w:tcPr>
          <w:p w14:paraId="5EEFEE34" w14:textId="1D3D9BED" w:rsidR="002115E5" w:rsidRPr="0022631D" w:rsidRDefault="002115E5" w:rsidP="002115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</w:p>
        </w:tc>
      </w:tr>
      <w:tr w:rsidR="002115E5" w:rsidRPr="0022631D" w14:paraId="0A9A149C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45C133EF" w14:textId="2A00D965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FF24153" w14:textId="34CBAD29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ԱՁ Գեյիմ Առուշանյան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2BC0DD67" w14:textId="59DA2EBF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2500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FA8080" w14:textId="784D7965" w:rsidR="002115E5" w:rsidRPr="005B1CC3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207E4C" w14:textId="38D00A34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2500</w:t>
            </w:r>
          </w:p>
        </w:tc>
      </w:tr>
      <w:tr w:rsidR="002115E5" w:rsidRPr="0022631D" w14:paraId="656B6D81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3BAC4709" w14:textId="65542338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B2E0500" w14:textId="77777777" w:rsidR="002115E5" w:rsidRPr="005E6CE1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0F82BDF3" w14:textId="77777777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DCACD" w14:textId="77777777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19E4CC" w14:textId="77777777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</w:tr>
      <w:tr w:rsidR="002115E5" w:rsidRPr="0022631D" w14:paraId="31A4AFF6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6554D064" w14:textId="0D263A8D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1CB8711" w14:textId="29BD4095" w:rsidR="002115E5" w:rsidRPr="005E6CE1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ԱՁ Գեյիմ Առուշանյան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78093884" w14:textId="3CAE0B9D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7000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A19A4" w14:textId="501BDCE6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467289" w14:textId="4D5C3984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7000</w:t>
            </w:r>
          </w:p>
        </w:tc>
      </w:tr>
      <w:tr w:rsidR="002115E5" w:rsidRPr="0022631D" w14:paraId="07C5FB40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15FF4111" w14:textId="5C276F80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C6FF4B3" w14:textId="77777777" w:rsidR="002115E5" w:rsidRPr="005E6CE1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6E0B7AD3" w14:textId="77777777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73DDF9" w14:textId="77777777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1773E4" w14:textId="77777777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</w:tr>
      <w:tr w:rsidR="002115E5" w:rsidRPr="0022631D" w14:paraId="14BB03D7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51447ED2" w14:textId="156D4C01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BC21D73" w14:textId="6D5096D5" w:rsidR="002115E5" w:rsidRPr="005E6CE1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ԱՁ Գեյիմ Առուշանյան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70F0927A" w14:textId="05677AD9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5000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03A05" w14:textId="6AD92617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2EBAA4" w14:textId="316969F4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5000</w:t>
            </w:r>
          </w:p>
        </w:tc>
      </w:tr>
      <w:tr w:rsidR="002115E5" w:rsidRPr="0022631D" w14:paraId="75FC32E1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658F15E9" w14:textId="6A8B28C6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D487E6F" w14:textId="77777777" w:rsidR="002115E5" w:rsidRPr="005E6CE1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21274CA8" w14:textId="77777777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B484D2" w14:textId="77777777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586A8B" w14:textId="77777777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</w:tr>
      <w:tr w:rsidR="002115E5" w:rsidRPr="0022631D" w14:paraId="162C05C5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6738E084" w14:textId="3B79E924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C0A0EAF" w14:textId="60AB1E46" w:rsidR="002115E5" w:rsidRPr="005E6CE1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ԱՁ Գեյիմ Առուշանյան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78E2042C" w14:textId="7669D867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3000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6F975" w14:textId="29C730F4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5CBF85" w14:textId="0F090A0C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3000</w:t>
            </w:r>
          </w:p>
        </w:tc>
      </w:tr>
      <w:tr w:rsidR="002115E5" w:rsidRPr="0022631D" w14:paraId="1B893215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31E60FBD" w14:textId="4DE78815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1F68FD6" w14:textId="77777777" w:rsidR="002115E5" w:rsidRPr="005E6CE1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4AF8FE33" w14:textId="77777777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3CD53A" w14:textId="77777777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CCDEB9" w14:textId="77777777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</w:tr>
      <w:tr w:rsidR="002115E5" w:rsidRPr="0022631D" w14:paraId="59567441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7952FF0E" w14:textId="02537685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00FBB78" w14:textId="089D1EFD" w:rsidR="002115E5" w:rsidRPr="005E6CE1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ԱՁ Գեյիմ Առուշանյան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769795F9" w14:textId="0623F0F7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3000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61782E" w14:textId="7E11841C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4C549B" w14:textId="47EFC6A5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3000</w:t>
            </w:r>
          </w:p>
        </w:tc>
      </w:tr>
      <w:tr w:rsidR="002115E5" w:rsidRPr="0022631D" w14:paraId="48D139F9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64B6D96C" w14:textId="6CD208EA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5BFEF15" w14:textId="77777777" w:rsidR="002115E5" w:rsidRPr="005E6CE1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3F43D338" w14:textId="77777777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0AD5F9" w14:textId="77777777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BF8800" w14:textId="77777777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</w:tr>
      <w:tr w:rsidR="002115E5" w:rsidRPr="0022631D" w14:paraId="5AF15606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1DA9D45C" w14:textId="792AF3A5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7448B2A" w14:textId="26ADC35A" w:rsidR="002115E5" w:rsidRPr="005E6CE1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ԱՁ Գեյիմ Առուշանյան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3B9B9782" w14:textId="16550892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35000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103A7B" w14:textId="1E30BB9E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A05BE0" w14:textId="69935FA3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35000</w:t>
            </w:r>
          </w:p>
        </w:tc>
      </w:tr>
      <w:tr w:rsidR="002115E5" w:rsidRPr="0022631D" w14:paraId="61B9BD6B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777E001D" w14:textId="6824B1B9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7D753DE" w14:textId="77777777" w:rsidR="002115E5" w:rsidRPr="005E6CE1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5AB944E3" w14:textId="77777777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949F1F" w14:textId="77777777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A915E5" w14:textId="77777777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</w:tr>
      <w:tr w:rsidR="00D31A00" w:rsidRPr="0022631D" w14:paraId="4C1816E8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2DA499CC" w14:textId="60D9BC05" w:rsidR="00D31A00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EACFE7A" w14:textId="7CF63F50" w:rsidR="00D31A00" w:rsidRPr="005E6CE1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ԱՁ Գեյիմ Առուշանյան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6DAB6037" w14:textId="08C3C5B5" w:rsidR="00D31A00" w:rsidRPr="006F09ED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7500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970C46" w14:textId="1E0E8B57" w:rsidR="00D31A00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BEC1A7" w14:textId="29BB0878" w:rsidR="00D31A00" w:rsidRPr="006F09ED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7500</w:t>
            </w:r>
          </w:p>
        </w:tc>
      </w:tr>
      <w:tr w:rsidR="002115E5" w:rsidRPr="0022631D" w14:paraId="6339C681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5333AA0E" w14:textId="666DB3AB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00FCAE2" w14:textId="77777777" w:rsidR="002115E5" w:rsidRPr="005E6CE1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78E6F3E0" w14:textId="77777777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26C5EC" w14:textId="77777777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83C56E" w14:textId="77777777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</w:tr>
      <w:tr w:rsidR="00D31A00" w:rsidRPr="0022631D" w14:paraId="74929FB1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3A812FE2" w14:textId="638C9467" w:rsidR="00D31A00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916D5F5" w14:textId="151A50DD" w:rsidR="00D31A00" w:rsidRPr="005E6CE1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ԱՁ Գեյիմ Առուշանյան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4C1ADE36" w14:textId="0BFFAF78" w:rsidR="00D31A00" w:rsidRPr="006F09ED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12000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CB9F06" w14:textId="77C48953" w:rsidR="00D31A00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A0881D" w14:textId="34D437DC" w:rsidR="00D31A00" w:rsidRPr="006F09ED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14000</w:t>
            </w:r>
          </w:p>
        </w:tc>
      </w:tr>
      <w:tr w:rsidR="002115E5" w:rsidRPr="0022631D" w14:paraId="08D43DF6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38053D5E" w14:textId="4965B087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C100090" w14:textId="77777777" w:rsidR="002115E5" w:rsidRPr="005E6CE1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4CF25DBE" w14:textId="77777777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031C2A" w14:textId="77777777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5C3E70" w14:textId="77777777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</w:tr>
      <w:tr w:rsidR="00D31A00" w:rsidRPr="0022631D" w14:paraId="69572D62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5159AFBA" w14:textId="718B4DAB" w:rsidR="00D31A00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8B75699" w14:textId="79C6C264" w:rsidR="00D31A00" w:rsidRPr="005E6CE1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ԱՁ Գեյիմ Առուշանյան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2C82183B" w14:textId="0E6066EB" w:rsidR="00D31A00" w:rsidRPr="006F09ED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14000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E85199" w14:textId="7AD22699" w:rsidR="00D31A00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8F1CF9" w14:textId="5173224D" w:rsidR="00D31A00" w:rsidRPr="006F09ED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14000</w:t>
            </w:r>
          </w:p>
        </w:tc>
      </w:tr>
      <w:tr w:rsidR="002115E5" w:rsidRPr="0022631D" w14:paraId="4EB26155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5074F9E4" w14:textId="2219FA6D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2A3923F" w14:textId="77777777" w:rsidR="002115E5" w:rsidRPr="005E6CE1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482E3C60" w14:textId="77777777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EFF46" w14:textId="77777777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23F673" w14:textId="77777777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</w:tr>
      <w:tr w:rsidR="00D31A00" w:rsidRPr="0022631D" w14:paraId="027F8D24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2C4CE5A1" w14:textId="16B3BE3B" w:rsidR="00D31A00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D120C9C" w14:textId="34E4E69B" w:rsidR="00D31A00" w:rsidRPr="005E6CE1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ԱՁ Գեյիմ Առուշանյան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587A7C36" w14:textId="5F4FDA5E" w:rsidR="00D31A00" w:rsidRPr="006F09ED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10000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FBFEA7" w14:textId="4E5AC2DF" w:rsidR="00D31A00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65411A" w14:textId="6BEF14E2" w:rsidR="00D31A00" w:rsidRPr="006F09ED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10000</w:t>
            </w:r>
          </w:p>
        </w:tc>
      </w:tr>
      <w:tr w:rsidR="002115E5" w:rsidRPr="0022631D" w14:paraId="2A81EB55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725659F1" w14:textId="6376E27D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5C577C6" w14:textId="77777777" w:rsidR="002115E5" w:rsidRPr="005E6CE1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3390D633" w14:textId="77777777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763253" w14:textId="77777777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758527" w14:textId="77777777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</w:tr>
      <w:tr w:rsidR="00D31A00" w:rsidRPr="0022631D" w14:paraId="6C32E861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2F63C2A2" w14:textId="444969E4" w:rsidR="00D31A00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12E96DF" w14:textId="6D932CAE" w:rsidR="00D31A00" w:rsidRPr="005E6CE1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ԱՁ Գեյիմ Առուշանյան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135EB092" w14:textId="35A5342D" w:rsidR="00D31A00" w:rsidRPr="006F09ED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4000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A8966C" w14:textId="7F19A743" w:rsidR="00D31A00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9F8EB8" w14:textId="4DDC24AA" w:rsidR="00D31A00" w:rsidRPr="006F09ED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4000</w:t>
            </w:r>
          </w:p>
        </w:tc>
      </w:tr>
      <w:tr w:rsidR="002115E5" w:rsidRPr="0022631D" w14:paraId="50612CB1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7809D2A3" w14:textId="7BEDF51A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BE2ABBB" w14:textId="77777777" w:rsidR="002115E5" w:rsidRPr="005E6CE1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31E2E9CB" w14:textId="77777777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2FE7D0" w14:textId="77777777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DCF2F2" w14:textId="77777777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</w:tr>
      <w:tr w:rsidR="00D31A00" w:rsidRPr="0022631D" w14:paraId="37FC14B4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3AFC6907" w14:textId="05C0ACAB" w:rsidR="00D31A00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0560C83" w14:textId="448CBC55" w:rsidR="00D31A00" w:rsidRPr="005E6CE1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ԱՁ Գեյիմ Առուշանյան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002A9E56" w14:textId="0FB29804" w:rsidR="00D31A00" w:rsidRPr="006F09ED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8060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090B2D" w14:textId="0D9E2824" w:rsidR="00D31A00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FEC5EE" w14:textId="593DFEA3" w:rsidR="00D31A00" w:rsidRPr="006F09ED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8060</w:t>
            </w:r>
          </w:p>
        </w:tc>
      </w:tr>
      <w:tr w:rsidR="002115E5" w:rsidRPr="0022631D" w14:paraId="091D8B67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5CB2FDAD" w14:textId="4363474A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9BAD034" w14:textId="77777777" w:rsidR="002115E5" w:rsidRPr="005E6CE1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6ED24C7B" w14:textId="77777777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CF29D" w14:textId="77777777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4221E" w14:textId="77777777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</w:tr>
      <w:tr w:rsidR="00D31A00" w:rsidRPr="0022631D" w14:paraId="3F95FB9D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4D79B23A" w14:textId="7DB9531C" w:rsidR="00D31A00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0B743AB" w14:textId="3DCF9555" w:rsidR="00D31A00" w:rsidRPr="005E6CE1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ԱՁ Գեյիմ Առուշանյան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21ABE6D7" w14:textId="1318FF17" w:rsidR="00D31A00" w:rsidRPr="006F09ED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114300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C39946" w14:textId="0F23381A" w:rsidR="00D31A00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DC0419" w14:textId="12F53455" w:rsidR="00D31A00" w:rsidRPr="006F09ED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114300</w:t>
            </w:r>
          </w:p>
        </w:tc>
      </w:tr>
      <w:tr w:rsidR="002115E5" w:rsidRPr="0022631D" w14:paraId="09754806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77E28947" w14:textId="7F51356C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8B9616D" w14:textId="77777777" w:rsidR="002115E5" w:rsidRPr="005E6CE1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0ADB7D86" w14:textId="77777777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6B38E0" w14:textId="77777777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1AFE2" w14:textId="77777777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</w:tr>
      <w:tr w:rsidR="00D31A00" w:rsidRPr="0022631D" w14:paraId="26CF843D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7358B643" w14:textId="2BA96233" w:rsidR="00D31A00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D552F5D" w14:textId="35C8A797" w:rsidR="00D31A00" w:rsidRPr="005E6CE1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ԱՁ Գեյիմ Առուշանյան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3806C28D" w14:textId="46640D1D" w:rsidR="00D31A00" w:rsidRPr="006F09ED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166500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6264CD" w14:textId="0A69E717" w:rsidR="00D31A00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C1F48D" w14:textId="0556998B" w:rsidR="00D31A00" w:rsidRPr="006F09ED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166500</w:t>
            </w:r>
          </w:p>
        </w:tc>
      </w:tr>
      <w:tr w:rsidR="002115E5" w:rsidRPr="0022631D" w14:paraId="2A12D606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0210E8C9" w14:textId="36F5AE82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DBF2B94" w14:textId="77777777" w:rsidR="002115E5" w:rsidRPr="005E6CE1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09F7AE54" w14:textId="77777777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E783A9" w14:textId="77777777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B2DE9C" w14:textId="77777777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</w:tr>
      <w:tr w:rsidR="00D31A00" w:rsidRPr="0022631D" w14:paraId="56CB4F6A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2FA9655E" w14:textId="1ECBFA9A" w:rsidR="00D31A00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0A2A20A" w14:textId="32A687B5" w:rsidR="00D31A00" w:rsidRPr="005E6CE1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ԱՁ Գեյիմ Առուշանյան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4A2F19C5" w14:textId="432F7E3B" w:rsidR="00D31A00" w:rsidRPr="006F09ED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85500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FC86FE" w14:textId="27D30DEC" w:rsidR="00D31A00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D36B61" w14:textId="495732EF" w:rsidR="00D31A00" w:rsidRPr="006F09ED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85500</w:t>
            </w:r>
          </w:p>
        </w:tc>
      </w:tr>
      <w:tr w:rsidR="002115E5" w:rsidRPr="0022631D" w14:paraId="6C9A5A56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50B273FE" w14:textId="64071C78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918B2FC" w14:textId="77777777" w:rsidR="002115E5" w:rsidRPr="005E6CE1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739753F9" w14:textId="77777777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7D5CEA" w14:textId="77777777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622E62" w14:textId="77777777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</w:tr>
      <w:tr w:rsidR="00D31A00" w:rsidRPr="0022631D" w14:paraId="402AA94E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7888954B" w14:textId="385D6DEB" w:rsidR="00D31A00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AD4486C" w14:textId="550A63E9" w:rsidR="00D31A00" w:rsidRPr="005E6CE1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ԱՁ Գեյիմ Առուշանյան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2CEB198C" w14:textId="32C76021" w:rsidR="00D31A00" w:rsidRPr="006F09ED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2000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3FE02F" w14:textId="34773E11" w:rsidR="00D31A00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883A1F" w14:textId="0AECA441" w:rsidR="00D31A00" w:rsidRPr="006F09ED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2000</w:t>
            </w:r>
          </w:p>
        </w:tc>
      </w:tr>
      <w:tr w:rsidR="002115E5" w:rsidRPr="0022631D" w14:paraId="7C5D4B7C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3FADDA7F" w14:textId="080EDD3A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BA406B8" w14:textId="77777777" w:rsidR="002115E5" w:rsidRPr="005E6CE1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2EA26662" w14:textId="77777777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3E9784" w14:textId="77777777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477B98" w14:textId="77777777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</w:tr>
      <w:tr w:rsidR="00D31A00" w:rsidRPr="0022631D" w14:paraId="607617CE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2225C903" w14:textId="4E458AC7" w:rsidR="00D31A00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E9D4066" w14:textId="60714E7A" w:rsidR="00D31A00" w:rsidRPr="005E6CE1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ԱՁ Գեյիմ Առուշանյան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11BC4766" w14:textId="68FD7469" w:rsidR="00D31A00" w:rsidRPr="006F09ED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5000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0BCC53" w14:textId="5829D9A9" w:rsidR="00D31A00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AA75CE" w14:textId="46A75540" w:rsidR="00D31A00" w:rsidRPr="006F09ED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5000</w:t>
            </w:r>
          </w:p>
        </w:tc>
      </w:tr>
      <w:tr w:rsidR="002115E5" w:rsidRPr="0022631D" w14:paraId="1B60FA5A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2D7C2DFB" w14:textId="62345E65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FFCAF22" w14:textId="77777777" w:rsidR="002115E5" w:rsidRPr="005E6CE1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6BD760A0" w14:textId="77777777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A2B995" w14:textId="77777777" w:rsidR="002115E5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B672DA" w14:textId="77777777" w:rsidR="002115E5" w:rsidRPr="006F09E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</w:tr>
      <w:tr w:rsidR="00D31A00" w:rsidRPr="0022631D" w14:paraId="7DB55135" w14:textId="77777777" w:rsidTr="00CF60CA">
        <w:trPr>
          <w:trHeight w:val="146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72710A69" w14:textId="2153586D" w:rsidR="00D31A00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5A9556D" w14:textId="25D25061" w:rsidR="00D31A00" w:rsidRPr="005E6CE1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ԱՁ Գեյիմ Առուշանյան</w:t>
            </w:r>
          </w:p>
        </w:tc>
        <w:tc>
          <w:tcPr>
            <w:tcW w:w="2676" w:type="dxa"/>
            <w:gridSpan w:val="12"/>
            <w:shd w:val="clear" w:color="auto" w:fill="auto"/>
            <w:vAlign w:val="center"/>
          </w:tcPr>
          <w:p w14:paraId="7C3F3D64" w14:textId="2764C89A" w:rsidR="00D31A00" w:rsidRPr="006F09ED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38000</w:t>
            </w:r>
          </w:p>
        </w:tc>
        <w:tc>
          <w:tcPr>
            <w:tcW w:w="1968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231CD7" w14:textId="1B824D05" w:rsidR="00D31A00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92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163327" w14:textId="57D61D39" w:rsidR="00D31A00" w:rsidRPr="006F09ED" w:rsidRDefault="00D31A00" w:rsidP="00D31A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  <w:r w:rsidRPr="00C637BF"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t>38000</w:t>
            </w:r>
          </w:p>
        </w:tc>
      </w:tr>
      <w:tr w:rsidR="002115E5" w:rsidRPr="0022631D" w14:paraId="7390921B" w14:textId="77777777" w:rsidTr="00A27DCC">
        <w:trPr>
          <w:trHeight w:val="288"/>
        </w:trPr>
        <w:tc>
          <w:tcPr>
            <w:tcW w:w="11086" w:type="dxa"/>
            <w:gridSpan w:val="37"/>
            <w:shd w:val="clear" w:color="auto" w:fill="99CCFF"/>
            <w:vAlign w:val="center"/>
          </w:tcPr>
          <w:p w14:paraId="4F546416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15E5" w:rsidRPr="0022631D" w14:paraId="5C3F7AD6" w14:textId="77777777" w:rsidTr="00A27DCC">
        <w:tc>
          <w:tcPr>
            <w:tcW w:w="1108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20827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115E5" w:rsidRPr="0022631D" w14:paraId="3319DED4" w14:textId="77777777" w:rsidTr="00CF60CA">
        <w:tc>
          <w:tcPr>
            <w:tcW w:w="810" w:type="dxa"/>
            <w:vMerge w:val="restart"/>
            <w:shd w:val="clear" w:color="auto" w:fill="auto"/>
            <w:vAlign w:val="center"/>
          </w:tcPr>
          <w:p w14:paraId="0A584634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4"/>
            <w:vMerge w:val="restart"/>
            <w:shd w:val="clear" w:color="auto" w:fill="auto"/>
            <w:vAlign w:val="center"/>
          </w:tcPr>
          <w:p w14:paraId="7789DFED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3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607949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115E5" w:rsidRPr="0022631D" w14:paraId="7C6AE60E" w14:textId="77777777" w:rsidTr="00CF60CA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8647DB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F520E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7BD773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0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54AFE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0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AC18C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31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FF871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115E5" w:rsidRPr="0022631D" w14:paraId="03BADAB7" w14:textId="77777777" w:rsidTr="00CF60CA"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14:paraId="2C08B394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4DDFE6B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3763DEA" w14:textId="77777777" w:rsidR="002115E5" w:rsidRPr="00F968EE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A321B30" w14:textId="77777777" w:rsidR="002115E5" w:rsidRPr="00F968EE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4F49F0D4" w14:textId="77777777" w:rsidR="002115E5" w:rsidRPr="00F968EE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4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2A8E089" w14:textId="77777777" w:rsidR="002115E5" w:rsidRPr="00AE368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15E5" w:rsidRPr="0022631D" w14:paraId="50D0CCA5" w14:textId="77777777" w:rsidTr="00CF60CA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14:paraId="32654405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1EF4DBA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485D794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DABF7C0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694C2FF4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4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AD88E1E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15E5" w:rsidRPr="0022631D" w14:paraId="69EA012E" w14:textId="77777777" w:rsidTr="00CF60CA">
        <w:trPr>
          <w:trHeight w:val="331"/>
        </w:trPr>
        <w:tc>
          <w:tcPr>
            <w:tcW w:w="2249" w:type="dxa"/>
            <w:gridSpan w:val="5"/>
            <w:shd w:val="clear" w:color="auto" w:fill="auto"/>
            <w:vAlign w:val="center"/>
          </w:tcPr>
          <w:p w14:paraId="7547B52C" w14:textId="77777777" w:rsidR="002115E5" w:rsidRPr="0022631D" w:rsidRDefault="002115E5" w:rsidP="002115E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37" w:type="dxa"/>
            <w:gridSpan w:val="32"/>
            <w:shd w:val="clear" w:color="auto" w:fill="auto"/>
            <w:vAlign w:val="center"/>
          </w:tcPr>
          <w:p w14:paraId="5AFE5404" w14:textId="77777777" w:rsidR="002115E5" w:rsidRPr="0022631D" w:rsidRDefault="002115E5" w:rsidP="002115E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115E5" w:rsidRPr="0022631D" w14:paraId="0E5DAF55" w14:textId="77777777" w:rsidTr="00A27DCC">
        <w:trPr>
          <w:trHeight w:val="289"/>
        </w:trPr>
        <w:tc>
          <w:tcPr>
            <w:tcW w:w="11086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13C38D9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15E5" w:rsidRPr="0022631D" w14:paraId="31457917" w14:textId="77777777" w:rsidTr="00CF60CA">
        <w:trPr>
          <w:trHeight w:val="346"/>
        </w:trPr>
        <w:tc>
          <w:tcPr>
            <w:tcW w:w="47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C02D5" w14:textId="77777777" w:rsidR="002115E5" w:rsidRPr="0022631D" w:rsidRDefault="002115E5" w:rsidP="002115E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7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56CA3" w14:textId="1B22957B" w:rsidR="002115E5" w:rsidRPr="005844FF" w:rsidRDefault="002115E5" w:rsidP="002115E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03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6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/>
              </w:rPr>
              <w:t>թ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.</w:t>
            </w:r>
          </w:p>
        </w:tc>
      </w:tr>
      <w:tr w:rsidR="002115E5" w:rsidRPr="0022631D" w14:paraId="18FF0B0E" w14:textId="77777777" w:rsidTr="00CF60CA">
        <w:trPr>
          <w:trHeight w:val="92"/>
        </w:trPr>
        <w:tc>
          <w:tcPr>
            <w:tcW w:w="4711" w:type="dxa"/>
            <w:gridSpan w:val="15"/>
            <w:vMerge w:val="restart"/>
            <w:shd w:val="clear" w:color="auto" w:fill="auto"/>
            <w:vAlign w:val="center"/>
          </w:tcPr>
          <w:p w14:paraId="514332F5" w14:textId="77777777" w:rsidR="002115E5" w:rsidRPr="0022631D" w:rsidRDefault="002115E5" w:rsidP="002115E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49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6C569" w14:textId="77777777" w:rsidR="002115E5" w:rsidRPr="0022631D" w:rsidRDefault="002115E5" w:rsidP="002115E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8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D00FE9" w14:textId="77777777" w:rsidR="002115E5" w:rsidRPr="0022631D" w:rsidRDefault="002115E5" w:rsidP="002115E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115E5" w:rsidRPr="0022631D" w14:paraId="2AF09D1F" w14:textId="77777777" w:rsidTr="00CF60CA">
        <w:trPr>
          <w:trHeight w:val="92"/>
        </w:trPr>
        <w:tc>
          <w:tcPr>
            <w:tcW w:w="4711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57CE6A" w14:textId="77777777" w:rsidR="002115E5" w:rsidRPr="0022631D" w:rsidRDefault="002115E5" w:rsidP="002115E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66012" w14:textId="7293920A" w:rsidR="002115E5" w:rsidRPr="00AE368D" w:rsidRDefault="002115E5" w:rsidP="002115E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Կիրառելի չէ</w:t>
            </w:r>
          </w:p>
        </w:tc>
        <w:tc>
          <w:tcPr>
            <w:tcW w:w="38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068C9" w14:textId="62C93245" w:rsidR="002115E5" w:rsidRPr="00EF6A02" w:rsidRDefault="002115E5" w:rsidP="002115E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15E5" w:rsidRPr="0022631D" w14:paraId="022F17C4" w14:textId="77777777" w:rsidTr="00A27DCC">
        <w:trPr>
          <w:trHeight w:val="344"/>
        </w:trPr>
        <w:tc>
          <w:tcPr>
            <w:tcW w:w="11086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C86748" w14:textId="7CB3E42A" w:rsidR="002115E5" w:rsidRPr="00E8108D" w:rsidRDefault="002115E5" w:rsidP="002115E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10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03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6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/>
              </w:rPr>
              <w:t>թ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.</w:t>
            </w:r>
          </w:p>
        </w:tc>
      </w:tr>
      <w:tr w:rsidR="002115E5" w:rsidRPr="0022631D" w14:paraId="76DD7D4E" w14:textId="77777777" w:rsidTr="00CF60CA">
        <w:trPr>
          <w:trHeight w:val="344"/>
        </w:trPr>
        <w:tc>
          <w:tcPr>
            <w:tcW w:w="47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F6F2D" w14:textId="77777777" w:rsidR="002115E5" w:rsidRPr="0022631D" w:rsidRDefault="002115E5" w:rsidP="002115E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7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8FB4C" w14:textId="043964E3" w:rsidR="002115E5" w:rsidRPr="00E460E9" w:rsidRDefault="002115E5" w:rsidP="002115E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17</w:t>
            </w: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.03.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6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/>
              </w:rPr>
              <w:t>թ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.</w:t>
            </w:r>
          </w:p>
        </w:tc>
      </w:tr>
      <w:tr w:rsidR="002115E5" w:rsidRPr="0022631D" w14:paraId="52188F57" w14:textId="77777777" w:rsidTr="00CF60CA">
        <w:trPr>
          <w:trHeight w:val="344"/>
        </w:trPr>
        <w:tc>
          <w:tcPr>
            <w:tcW w:w="47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D0C5A" w14:textId="77777777" w:rsidR="002115E5" w:rsidRPr="0022631D" w:rsidRDefault="002115E5" w:rsidP="002115E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7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FABA4" w14:textId="32C335FE" w:rsidR="002115E5" w:rsidRPr="00E460E9" w:rsidRDefault="002115E5" w:rsidP="002115E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17.03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6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/>
              </w:rPr>
              <w:t>թ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.</w:t>
            </w:r>
          </w:p>
        </w:tc>
      </w:tr>
      <w:tr w:rsidR="002115E5" w:rsidRPr="0022631D" w14:paraId="1254EDA0" w14:textId="77777777" w:rsidTr="00A27DCC">
        <w:trPr>
          <w:trHeight w:val="288"/>
        </w:trPr>
        <w:tc>
          <w:tcPr>
            <w:tcW w:w="11086" w:type="dxa"/>
            <w:gridSpan w:val="37"/>
            <w:shd w:val="clear" w:color="auto" w:fill="99CCFF"/>
            <w:vAlign w:val="center"/>
          </w:tcPr>
          <w:p w14:paraId="133FD181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15E5" w:rsidRPr="0022631D" w14:paraId="1A0FF4B9" w14:textId="77777777" w:rsidTr="00CF60CA">
        <w:tc>
          <w:tcPr>
            <w:tcW w:w="810" w:type="dxa"/>
            <w:vMerge w:val="restart"/>
            <w:shd w:val="clear" w:color="auto" w:fill="auto"/>
            <w:vAlign w:val="center"/>
          </w:tcPr>
          <w:p w14:paraId="5F2CC999" w14:textId="77777777" w:rsidR="002115E5" w:rsidRPr="0022631D" w:rsidRDefault="002115E5" w:rsidP="002115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0" w:type="dxa"/>
            <w:gridSpan w:val="3"/>
            <w:vMerge w:val="restart"/>
            <w:shd w:val="clear" w:color="auto" w:fill="auto"/>
            <w:vAlign w:val="center"/>
          </w:tcPr>
          <w:p w14:paraId="543ECE71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66" w:type="dxa"/>
            <w:gridSpan w:val="33"/>
            <w:shd w:val="clear" w:color="auto" w:fill="auto"/>
            <w:vAlign w:val="center"/>
          </w:tcPr>
          <w:p w14:paraId="0882B96B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115E5" w:rsidRPr="0022631D" w14:paraId="5464F042" w14:textId="77777777" w:rsidTr="00CF60CA">
        <w:trPr>
          <w:gridAfter w:val="1"/>
          <w:wAfter w:w="16" w:type="dxa"/>
          <w:trHeight w:val="237"/>
        </w:trPr>
        <w:tc>
          <w:tcPr>
            <w:tcW w:w="810" w:type="dxa"/>
            <w:vMerge/>
            <w:shd w:val="clear" w:color="auto" w:fill="auto"/>
            <w:vAlign w:val="center"/>
          </w:tcPr>
          <w:p w14:paraId="712C0F2E" w14:textId="77777777" w:rsidR="002115E5" w:rsidRPr="0022631D" w:rsidRDefault="002115E5" w:rsidP="002115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shd w:val="clear" w:color="auto" w:fill="auto"/>
            <w:vAlign w:val="center"/>
          </w:tcPr>
          <w:p w14:paraId="424F5DD5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7" w:type="dxa"/>
            <w:gridSpan w:val="7"/>
            <w:vMerge w:val="restart"/>
            <w:shd w:val="clear" w:color="auto" w:fill="auto"/>
            <w:vAlign w:val="center"/>
          </w:tcPr>
          <w:p w14:paraId="79CF939C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2B5EC2B5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97" w:type="dxa"/>
            <w:gridSpan w:val="5"/>
            <w:vMerge w:val="restart"/>
            <w:shd w:val="clear" w:color="auto" w:fill="auto"/>
            <w:vAlign w:val="center"/>
          </w:tcPr>
          <w:p w14:paraId="6D60571E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14:paraId="23FB1109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873" w:type="dxa"/>
            <w:gridSpan w:val="9"/>
            <w:shd w:val="clear" w:color="auto" w:fill="auto"/>
            <w:vAlign w:val="center"/>
          </w:tcPr>
          <w:p w14:paraId="71C958EA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115E5" w:rsidRPr="0022631D" w14:paraId="64698E8D" w14:textId="77777777" w:rsidTr="00CF60CA">
        <w:trPr>
          <w:gridAfter w:val="1"/>
          <w:wAfter w:w="16" w:type="dxa"/>
          <w:trHeight w:val="238"/>
        </w:trPr>
        <w:tc>
          <w:tcPr>
            <w:tcW w:w="810" w:type="dxa"/>
            <w:vMerge/>
            <w:shd w:val="clear" w:color="auto" w:fill="auto"/>
            <w:vAlign w:val="center"/>
          </w:tcPr>
          <w:p w14:paraId="3F61F981" w14:textId="77777777" w:rsidR="002115E5" w:rsidRPr="0022631D" w:rsidRDefault="002115E5" w:rsidP="002115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shd w:val="clear" w:color="auto" w:fill="auto"/>
            <w:vAlign w:val="center"/>
          </w:tcPr>
          <w:p w14:paraId="2CADA86D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7" w:type="dxa"/>
            <w:gridSpan w:val="7"/>
            <w:vMerge/>
            <w:shd w:val="clear" w:color="auto" w:fill="auto"/>
            <w:vAlign w:val="center"/>
          </w:tcPr>
          <w:p w14:paraId="1D2319EB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66A60850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7" w:type="dxa"/>
            <w:gridSpan w:val="5"/>
            <w:vMerge/>
            <w:shd w:val="clear" w:color="auto" w:fill="auto"/>
            <w:vAlign w:val="center"/>
          </w:tcPr>
          <w:p w14:paraId="0A99CAE5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5"/>
            <w:vMerge/>
            <w:shd w:val="clear" w:color="auto" w:fill="auto"/>
            <w:vAlign w:val="center"/>
          </w:tcPr>
          <w:p w14:paraId="490960E6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73" w:type="dxa"/>
            <w:gridSpan w:val="9"/>
            <w:shd w:val="clear" w:color="auto" w:fill="auto"/>
            <w:vAlign w:val="center"/>
          </w:tcPr>
          <w:p w14:paraId="07D729C1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115E5" w:rsidRPr="0022631D" w14:paraId="404BF5A3" w14:textId="77777777" w:rsidTr="00CF60CA">
        <w:trPr>
          <w:gridAfter w:val="2"/>
          <w:wAfter w:w="41" w:type="dxa"/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EB554" w14:textId="77777777" w:rsidR="002115E5" w:rsidRPr="0022631D" w:rsidRDefault="002115E5" w:rsidP="002115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F25E4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ED7584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2330E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D5B5A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167F88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77D91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8F281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D5E38" w:rsidRPr="008B4CF9" w14:paraId="6574167A" w14:textId="77777777" w:rsidTr="008C638D">
        <w:trPr>
          <w:gridAfter w:val="2"/>
          <w:wAfter w:w="41" w:type="dxa"/>
          <w:trHeight w:val="146"/>
        </w:trPr>
        <w:tc>
          <w:tcPr>
            <w:tcW w:w="810" w:type="dxa"/>
            <w:shd w:val="clear" w:color="auto" w:fill="auto"/>
            <w:vAlign w:val="center"/>
          </w:tcPr>
          <w:p w14:paraId="3D1B3F96" w14:textId="1DFB34E6" w:rsidR="00CD5E38" w:rsidRPr="00C06699" w:rsidRDefault="00CD5E38" w:rsidP="00CD5E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1-27</w:t>
            </w:r>
          </w:p>
        </w:tc>
        <w:tc>
          <w:tcPr>
            <w:tcW w:w="1410" w:type="dxa"/>
            <w:gridSpan w:val="3"/>
            <w:shd w:val="clear" w:color="auto" w:fill="auto"/>
          </w:tcPr>
          <w:p w14:paraId="5963415F" w14:textId="28FA3990" w:rsidR="00CD5E38" w:rsidRPr="00657084" w:rsidRDefault="00CD5E38" w:rsidP="00CD5E38">
            <w:pPr>
              <w:ind w:left="-1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ԱՁ Գեյիմ Առուշանյան</w:t>
            </w:r>
          </w:p>
        </w:tc>
        <w:tc>
          <w:tcPr>
            <w:tcW w:w="1827" w:type="dxa"/>
            <w:gridSpan w:val="7"/>
            <w:shd w:val="clear" w:color="auto" w:fill="auto"/>
            <w:vAlign w:val="center"/>
          </w:tcPr>
          <w:p w14:paraId="4FCFB838" w14:textId="5B167515" w:rsidR="00CD5E38" w:rsidRPr="001F5468" w:rsidRDefault="00CD5E38" w:rsidP="00CD5E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ՇՄԱՆՀ-ՄԱԱՊՁԲ-26/23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6EDB2CF5" w14:textId="4E412179" w:rsidR="00CD5E38" w:rsidRPr="00114CAC" w:rsidRDefault="00CD5E38" w:rsidP="00CD5E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17</w:t>
            </w:r>
            <w:r w:rsidRPr="00986D69">
              <w:rPr>
                <w:rFonts w:ascii="GHEA Grapalat" w:hAnsi="GHEA Grapalat" w:cs="Sylfaen"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03</w:t>
            </w:r>
            <w:r w:rsidRPr="00986D69">
              <w:rPr>
                <w:rFonts w:ascii="GHEA Grapalat" w:hAnsi="GHEA Grapalat" w:cs="Sylfaen"/>
                <w:sz w:val="16"/>
                <w:szCs w:val="16"/>
                <w:lang w:val="ru-RU"/>
              </w:rPr>
              <w:t>.202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6թ.</w:t>
            </w:r>
          </w:p>
        </w:tc>
        <w:tc>
          <w:tcPr>
            <w:tcW w:w="997" w:type="dxa"/>
            <w:gridSpan w:val="5"/>
            <w:shd w:val="clear" w:color="auto" w:fill="auto"/>
            <w:vAlign w:val="center"/>
          </w:tcPr>
          <w:p w14:paraId="25B24DE1" w14:textId="77777777" w:rsidR="00CD5E38" w:rsidRPr="005E22AE" w:rsidRDefault="00CD5E38" w:rsidP="00CD5E38">
            <w:pPr>
              <w:spacing w:line="0" w:lineRule="atLeast"/>
              <w:ind w:left="-12" w:hanging="28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5E22AE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Սույն պայմանագիրն ուժի մեջ մտնելու օրվանից հետո մինչև 25.12.2026թ:</w:t>
            </w:r>
          </w:p>
          <w:p w14:paraId="6958B36E" w14:textId="3EDC54E9" w:rsidR="00CD5E38" w:rsidRPr="00DC4BBE" w:rsidRDefault="00CD5E38" w:rsidP="00CD5E38">
            <w:pPr>
              <w:ind w:left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5"/>
            <w:shd w:val="clear" w:color="auto" w:fill="auto"/>
            <w:vAlign w:val="center"/>
          </w:tcPr>
          <w:p w14:paraId="0AE869B1" w14:textId="77777777" w:rsidR="00CD5E38" w:rsidRPr="00114CAC" w:rsidRDefault="00CD5E38" w:rsidP="00CD5E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262" w:type="dxa"/>
            <w:gridSpan w:val="5"/>
            <w:shd w:val="clear" w:color="auto" w:fill="auto"/>
            <w:vAlign w:val="center"/>
          </w:tcPr>
          <w:p w14:paraId="112B5FE7" w14:textId="7902C650" w:rsidR="00CD5E38" w:rsidRPr="00DC4BBE" w:rsidRDefault="00CD5E38" w:rsidP="00CD5E38">
            <w:pPr>
              <w:ind w:left="-1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GHEA Grapalat" w:hAnsi="GHEA Grapalat" w:cs="Calibri"/>
                <w:noProof/>
                <w:color w:val="000000" w:themeColor="text1"/>
                <w:sz w:val="16"/>
                <w:szCs w:val="16"/>
              </w:rPr>
              <w:t>1060060</w:t>
            </w:r>
            <w:r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586" w:type="dxa"/>
            <w:gridSpan w:val="3"/>
            <w:shd w:val="clear" w:color="auto" w:fill="auto"/>
            <w:vAlign w:val="center"/>
          </w:tcPr>
          <w:p w14:paraId="480AE806" w14:textId="6F797F73" w:rsidR="00CD5E38" w:rsidRPr="00DC4BBE" w:rsidRDefault="00CD5E38" w:rsidP="00CD5E38">
            <w:pPr>
              <w:ind w:left="-1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fldChar w:fldCharType="begin"/>
            </w:r>
            <w:r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instrText xml:space="preserve"> =SUM(ABOVE) </w:instrText>
            </w:r>
            <w:r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GHEA Grapalat" w:hAnsi="GHEA Grapalat" w:cs="Calibri"/>
                <w:noProof/>
                <w:color w:val="000000" w:themeColor="text1"/>
                <w:sz w:val="16"/>
                <w:szCs w:val="16"/>
              </w:rPr>
              <w:t>1060060</w:t>
            </w:r>
            <w:r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2115E5" w:rsidRPr="0022631D" w14:paraId="19DC994F" w14:textId="77777777" w:rsidTr="00A27DCC">
        <w:trPr>
          <w:trHeight w:val="150"/>
        </w:trPr>
        <w:tc>
          <w:tcPr>
            <w:tcW w:w="11086" w:type="dxa"/>
            <w:gridSpan w:val="37"/>
            <w:shd w:val="clear" w:color="auto" w:fill="auto"/>
            <w:vAlign w:val="center"/>
          </w:tcPr>
          <w:p w14:paraId="00856E14" w14:textId="77777777" w:rsidR="002115E5" w:rsidRPr="0022631D" w:rsidRDefault="002115E5" w:rsidP="002115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115E5" w:rsidRPr="0022631D" w14:paraId="6AB9AB22" w14:textId="77777777" w:rsidTr="00CF60CA">
        <w:trPr>
          <w:trHeight w:val="12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22D57" w14:textId="77777777" w:rsidR="002115E5" w:rsidRPr="0022631D" w:rsidRDefault="002115E5" w:rsidP="002115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22613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3BA9BB" w14:textId="77777777" w:rsidR="002115E5" w:rsidRPr="0022631D" w:rsidRDefault="002115E5" w:rsidP="002115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B241B" w14:textId="77777777" w:rsidR="002115E5" w:rsidRPr="0022631D" w:rsidRDefault="002115E5" w:rsidP="002115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6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4E9FC" w14:textId="77777777" w:rsidR="002115E5" w:rsidRPr="0022631D" w:rsidRDefault="002115E5" w:rsidP="002115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6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216202" w14:textId="77777777" w:rsidR="002115E5" w:rsidRPr="0022631D" w:rsidRDefault="002115E5" w:rsidP="002115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D5E38" w:rsidRPr="0022631D" w14:paraId="1A375FAA" w14:textId="77777777" w:rsidTr="006615F5">
        <w:trPr>
          <w:trHeight w:val="15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73155" w14:textId="5296A9A2" w:rsidR="00CD5E38" w:rsidRPr="00DF5063" w:rsidRDefault="00CD5E38" w:rsidP="00CD5E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4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1-27</w:t>
            </w:r>
          </w:p>
        </w:tc>
        <w:tc>
          <w:tcPr>
            <w:tcW w:w="14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35C7EFF" w14:textId="01FBA647" w:rsidR="00CD5E38" w:rsidRPr="00DF5063" w:rsidRDefault="00CD5E38" w:rsidP="00CD5E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4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ԱՁ Գեյիմ Առուշանյան</w:t>
            </w:r>
          </w:p>
        </w:tc>
        <w:tc>
          <w:tcPr>
            <w:tcW w:w="266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E80AC84" w14:textId="3691AE5D" w:rsidR="00CD5E38" w:rsidRPr="00C06699" w:rsidRDefault="00CD5E38" w:rsidP="00CD5E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080319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ՀՀ,Շիրակի մարզ,ք. Մարալիկ,Հր. </w:t>
            </w:r>
            <w:proofErr w:type="spellStart"/>
            <w:r w:rsidRPr="00080319">
              <w:rPr>
                <w:rFonts w:ascii="GHEA Grapalat" w:hAnsi="GHEA Grapalat" w:cs="Arial"/>
                <w:sz w:val="16"/>
                <w:szCs w:val="18"/>
              </w:rPr>
              <w:t>Շահինյան</w:t>
            </w:r>
            <w:proofErr w:type="spellEnd"/>
            <w:r w:rsidRPr="00080319">
              <w:rPr>
                <w:rFonts w:ascii="GHEA Grapalat" w:hAnsi="GHEA Grapalat" w:cs="Arial"/>
                <w:sz w:val="16"/>
                <w:szCs w:val="18"/>
              </w:rPr>
              <w:t xml:space="preserve"> 1/1</w:t>
            </w:r>
          </w:p>
        </w:tc>
        <w:tc>
          <w:tcPr>
            <w:tcW w:w="193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967206B" w14:textId="47FF5985" w:rsidR="00CD5E38" w:rsidRPr="00C06699" w:rsidRDefault="00CD5E38" w:rsidP="00CD5E38">
            <w:pPr>
              <w:widowControl w:val="0"/>
              <w:spacing w:before="0" w:after="0" w:line="0" w:lineRule="atLeast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080319">
              <w:rPr>
                <w:rFonts w:ascii="GHEA Grapalat" w:hAnsi="GHEA Grapalat" w:cs="Arial"/>
                <w:sz w:val="16"/>
                <w:szCs w:val="18"/>
                <w:lang w:val="hy-AM"/>
              </w:rPr>
              <w:t>arushanyan754@gmail.com</w:t>
            </w:r>
          </w:p>
        </w:tc>
        <w:tc>
          <w:tcPr>
            <w:tcW w:w="16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45361E4" w14:textId="6B5BDAF3" w:rsidR="00CD5E38" w:rsidRPr="00C06699" w:rsidRDefault="00CD5E38" w:rsidP="00CD5E38">
            <w:pPr>
              <w:widowControl w:val="0"/>
              <w:spacing w:before="0" w:after="0"/>
              <w:ind w:left="0" w:firstLine="0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080319">
              <w:rPr>
                <w:rFonts w:ascii="GHEA Grapalat" w:hAnsi="GHEA Grapalat" w:cs="Arial"/>
                <w:sz w:val="16"/>
                <w:szCs w:val="18"/>
              </w:rPr>
              <w:t>220360050649000</w:t>
            </w:r>
          </w:p>
        </w:tc>
        <w:tc>
          <w:tcPr>
            <w:tcW w:w="26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DDF4A70" w14:textId="667D9663" w:rsidR="00CD5E38" w:rsidRPr="00C06699" w:rsidRDefault="00CD5E38" w:rsidP="00CD5E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sz w:val="16"/>
                <w:szCs w:val="16"/>
                <w:lang w:val="hy-AM"/>
              </w:rPr>
            </w:pPr>
            <w:r w:rsidRPr="00080319">
              <w:rPr>
                <w:rFonts w:ascii="GHEA Grapalat" w:hAnsi="GHEA Grapalat"/>
                <w:sz w:val="16"/>
                <w:szCs w:val="16"/>
              </w:rPr>
              <w:t>61703653</w:t>
            </w:r>
          </w:p>
        </w:tc>
      </w:tr>
      <w:tr w:rsidR="002115E5" w:rsidRPr="00677056" w14:paraId="342B1010" w14:textId="77777777" w:rsidTr="00A27DCC">
        <w:trPr>
          <w:trHeight w:val="288"/>
        </w:trPr>
        <w:tc>
          <w:tcPr>
            <w:tcW w:w="11086" w:type="dxa"/>
            <w:gridSpan w:val="37"/>
            <w:shd w:val="clear" w:color="auto" w:fill="99CCFF"/>
            <w:vAlign w:val="center"/>
          </w:tcPr>
          <w:p w14:paraId="5F78B0FF" w14:textId="77777777" w:rsidR="002115E5" w:rsidRPr="00677056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15E5" w:rsidRPr="0022631D" w14:paraId="3DF2B83C" w14:textId="77777777" w:rsidTr="00CF60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3FF17" w14:textId="77777777" w:rsidR="002115E5" w:rsidRPr="0022631D" w:rsidRDefault="002115E5" w:rsidP="002115E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4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E07EB" w14:textId="77777777" w:rsidR="002115E5" w:rsidRPr="0022631D" w:rsidRDefault="002115E5" w:rsidP="002115E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115E5" w:rsidRPr="0022631D" w14:paraId="4BCDC461" w14:textId="77777777" w:rsidTr="00A27DCC">
        <w:trPr>
          <w:trHeight w:val="288"/>
        </w:trPr>
        <w:tc>
          <w:tcPr>
            <w:tcW w:w="11086" w:type="dxa"/>
            <w:gridSpan w:val="37"/>
            <w:shd w:val="clear" w:color="auto" w:fill="99CCFF"/>
            <w:vAlign w:val="center"/>
          </w:tcPr>
          <w:p w14:paraId="2392A4EC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15E5" w:rsidRPr="00E56328" w14:paraId="0D4EF28B" w14:textId="77777777" w:rsidTr="00A27DCC">
        <w:trPr>
          <w:trHeight w:val="288"/>
        </w:trPr>
        <w:tc>
          <w:tcPr>
            <w:tcW w:w="11086" w:type="dxa"/>
            <w:gridSpan w:val="37"/>
            <w:shd w:val="clear" w:color="auto" w:fill="auto"/>
            <w:vAlign w:val="center"/>
          </w:tcPr>
          <w:p w14:paraId="2FF3A47E" w14:textId="77777777" w:rsidR="002115E5" w:rsidRPr="00E4188B" w:rsidRDefault="002115E5" w:rsidP="002115E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0FA34CA" w14:textId="77777777" w:rsidR="002115E5" w:rsidRPr="004D078F" w:rsidRDefault="002115E5" w:rsidP="002115E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09C7FA02" w14:textId="77777777" w:rsidR="002115E5" w:rsidRPr="004D078F" w:rsidRDefault="002115E5" w:rsidP="002115E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57CEE349" w14:textId="77777777" w:rsidR="002115E5" w:rsidRPr="004D078F" w:rsidRDefault="002115E5" w:rsidP="002115E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6F24914" w14:textId="77777777" w:rsidR="002115E5" w:rsidRPr="004D078F" w:rsidRDefault="002115E5" w:rsidP="002115E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07EA4AC7" w14:textId="77777777" w:rsidR="002115E5" w:rsidRPr="004D078F" w:rsidRDefault="002115E5" w:rsidP="002115E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424364D9" w14:textId="77777777" w:rsidR="002115E5" w:rsidRPr="004D078F" w:rsidRDefault="002115E5" w:rsidP="002115E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2E80A749" w14:textId="77777777" w:rsidR="002115E5" w:rsidRPr="004D078F" w:rsidRDefault="002115E5" w:rsidP="002115E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189E55D1" w14:textId="77777777" w:rsidR="002115E5" w:rsidRPr="004D078F" w:rsidRDefault="002115E5" w:rsidP="002115E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D56AF2">
              <w:rPr>
                <w:rFonts w:ascii="GHEA Grapalat" w:hAnsi="GHEA Grapalat"/>
                <w:u w:val="single"/>
                <w:lang w:val="af-ZA"/>
              </w:rPr>
              <w:t xml:space="preserve"> ani.hamaynqapetaran.91@mail.ru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115E5" w:rsidRPr="00E56328" w14:paraId="0DE7F477" w14:textId="77777777" w:rsidTr="00A27DCC">
        <w:trPr>
          <w:trHeight w:val="288"/>
        </w:trPr>
        <w:tc>
          <w:tcPr>
            <w:tcW w:w="11086" w:type="dxa"/>
            <w:gridSpan w:val="37"/>
            <w:shd w:val="clear" w:color="auto" w:fill="99CCFF"/>
            <w:vAlign w:val="center"/>
          </w:tcPr>
          <w:p w14:paraId="28BB7A24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3B498108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15E5" w:rsidRPr="00E56328" w14:paraId="3E5FD154" w14:textId="77777777" w:rsidTr="00CF60CA">
        <w:trPr>
          <w:trHeight w:val="475"/>
        </w:trPr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69A2391" w14:textId="77777777" w:rsidR="002115E5" w:rsidRPr="0022631D" w:rsidRDefault="002115E5" w:rsidP="002115E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4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14:paraId="32533D34" w14:textId="58B4FBCE" w:rsidR="002115E5" w:rsidRPr="00E81CD3" w:rsidRDefault="002115E5" w:rsidP="002115E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81C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2115E5" w:rsidRPr="00E56328" w14:paraId="5A36620F" w14:textId="77777777" w:rsidTr="00A27DCC">
        <w:trPr>
          <w:trHeight w:val="288"/>
        </w:trPr>
        <w:tc>
          <w:tcPr>
            <w:tcW w:w="11086" w:type="dxa"/>
            <w:gridSpan w:val="37"/>
            <w:shd w:val="clear" w:color="auto" w:fill="99CCFF"/>
            <w:vAlign w:val="center"/>
          </w:tcPr>
          <w:p w14:paraId="7CEE4A65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CA8FE73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15E5" w:rsidRPr="00E56328" w14:paraId="17AD6734" w14:textId="77777777" w:rsidTr="00CF60CA">
        <w:trPr>
          <w:trHeight w:val="427"/>
        </w:trPr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CC2F2" w14:textId="77777777" w:rsidR="002115E5" w:rsidRPr="0022631D" w:rsidRDefault="002115E5" w:rsidP="002115E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FB486" w14:textId="77777777" w:rsidR="002115E5" w:rsidRPr="0022631D" w:rsidRDefault="002115E5" w:rsidP="002115E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չեն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հայտնաբերվել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2115E5" w:rsidRPr="00E56328" w14:paraId="70FBB21F" w14:textId="77777777" w:rsidTr="00A27DCC">
        <w:trPr>
          <w:trHeight w:val="288"/>
        </w:trPr>
        <w:tc>
          <w:tcPr>
            <w:tcW w:w="11086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25CE64B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15E5" w:rsidRPr="002D0BC9" w14:paraId="695A7213" w14:textId="77777777" w:rsidTr="00CF60CA">
        <w:trPr>
          <w:trHeight w:val="427"/>
        </w:trPr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ED383E" w14:textId="77777777" w:rsidR="002115E5" w:rsidRPr="00E56328" w:rsidRDefault="002115E5" w:rsidP="002115E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934211" w14:textId="77777777" w:rsidR="002115E5" w:rsidRPr="00E56328" w:rsidRDefault="002115E5" w:rsidP="002115E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C3DF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ներկայացվել</w:t>
            </w:r>
          </w:p>
        </w:tc>
      </w:tr>
      <w:tr w:rsidR="002115E5" w:rsidRPr="002D0BC9" w14:paraId="51650BF6" w14:textId="77777777" w:rsidTr="00A27DCC">
        <w:trPr>
          <w:trHeight w:val="288"/>
        </w:trPr>
        <w:tc>
          <w:tcPr>
            <w:tcW w:w="11086" w:type="dxa"/>
            <w:gridSpan w:val="37"/>
            <w:shd w:val="clear" w:color="auto" w:fill="99CCFF"/>
            <w:vAlign w:val="center"/>
          </w:tcPr>
          <w:p w14:paraId="4DD722F6" w14:textId="77777777" w:rsidR="002115E5" w:rsidRPr="00E56328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15E5" w:rsidRPr="0022631D" w14:paraId="26690B72" w14:textId="77777777" w:rsidTr="00CF60CA">
        <w:trPr>
          <w:trHeight w:val="427"/>
        </w:trPr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8B8FB" w14:textId="77777777" w:rsidR="002115E5" w:rsidRPr="0022631D" w:rsidRDefault="002115E5" w:rsidP="002115E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2D3C25" w14:textId="77777777" w:rsidR="002115E5" w:rsidRPr="0022631D" w:rsidRDefault="002115E5" w:rsidP="002115E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115E5" w:rsidRPr="0022631D" w14:paraId="4B9F839F" w14:textId="77777777" w:rsidTr="00A27DCC">
        <w:trPr>
          <w:trHeight w:val="288"/>
        </w:trPr>
        <w:tc>
          <w:tcPr>
            <w:tcW w:w="11086" w:type="dxa"/>
            <w:gridSpan w:val="37"/>
            <w:shd w:val="clear" w:color="auto" w:fill="99CCFF"/>
            <w:vAlign w:val="center"/>
          </w:tcPr>
          <w:p w14:paraId="26E8CA24" w14:textId="77777777" w:rsidR="002115E5" w:rsidRPr="0022631D" w:rsidRDefault="002115E5" w:rsidP="002115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15E5" w:rsidRPr="0022631D" w14:paraId="48C0A923" w14:textId="77777777" w:rsidTr="00A27DCC">
        <w:trPr>
          <w:trHeight w:val="227"/>
        </w:trPr>
        <w:tc>
          <w:tcPr>
            <w:tcW w:w="11086" w:type="dxa"/>
            <w:gridSpan w:val="37"/>
            <w:shd w:val="clear" w:color="auto" w:fill="auto"/>
            <w:vAlign w:val="center"/>
          </w:tcPr>
          <w:p w14:paraId="41893B9C" w14:textId="77777777" w:rsidR="002115E5" w:rsidRPr="0022631D" w:rsidRDefault="002115E5" w:rsidP="002115E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115E5" w:rsidRPr="0022631D" w14:paraId="228E32CE" w14:textId="77777777" w:rsidTr="00CF60CA">
        <w:trPr>
          <w:trHeight w:val="47"/>
        </w:trPr>
        <w:tc>
          <w:tcPr>
            <w:tcW w:w="33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2578E9" w14:textId="77777777" w:rsidR="002115E5" w:rsidRPr="0022631D" w:rsidRDefault="002115E5" w:rsidP="002115E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64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C4A47" w14:textId="77777777" w:rsidR="002115E5" w:rsidRPr="0022631D" w:rsidRDefault="002115E5" w:rsidP="002115E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1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DA5226" w14:textId="77777777" w:rsidR="002115E5" w:rsidRPr="0022631D" w:rsidRDefault="002115E5" w:rsidP="002115E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115E5" w:rsidRPr="006F5A90" w14:paraId="0FF66AD3" w14:textId="77777777" w:rsidTr="00CF60CA">
        <w:trPr>
          <w:trHeight w:val="47"/>
        </w:trPr>
        <w:tc>
          <w:tcPr>
            <w:tcW w:w="3324" w:type="dxa"/>
            <w:gridSpan w:val="8"/>
            <w:shd w:val="clear" w:color="auto" w:fill="auto"/>
            <w:vAlign w:val="center"/>
          </w:tcPr>
          <w:p w14:paraId="443FC8C0" w14:textId="77777777" w:rsidR="002115E5" w:rsidRPr="006F5A90" w:rsidRDefault="002115E5" w:rsidP="002115E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Սաթենիկ զաքարյան</w:t>
            </w:r>
          </w:p>
        </w:tc>
        <w:tc>
          <w:tcPr>
            <w:tcW w:w="3645" w:type="dxa"/>
            <w:gridSpan w:val="18"/>
            <w:shd w:val="clear" w:color="auto" w:fill="auto"/>
            <w:vAlign w:val="center"/>
          </w:tcPr>
          <w:p w14:paraId="5E054544" w14:textId="77777777" w:rsidR="002115E5" w:rsidRPr="006F5A90" w:rsidRDefault="002115E5" w:rsidP="002115E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094687455</w:t>
            </w:r>
          </w:p>
        </w:tc>
        <w:tc>
          <w:tcPr>
            <w:tcW w:w="4117" w:type="dxa"/>
            <w:gridSpan w:val="11"/>
            <w:shd w:val="clear" w:color="auto" w:fill="auto"/>
            <w:vAlign w:val="center"/>
          </w:tcPr>
          <w:p w14:paraId="0B3F218A" w14:textId="77777777" w:rsidR="002115E5" w:rsidRPr="006F5A90" w:rsidRDefault="002115E5" w:rsidP="002115E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F5A9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ani.hamaynqapetaran.91@mail.ru</w:t>
            </w:r>
          </w:p>
        </w:tc>
      </w:tr>
    </w:tbl>
    <w:p w14:paraId="7B6CE34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B576D8A" w14:textId="7AAB7943" w:rsidR="0022631D" w:rsidRPr="007271ED" w:rsidRDefault="007271E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b/>
          <w:sz w:val="18"/>
          <w:szCs w:val="14"/>
          <w:lang w:val="hy-AM" w:eastAsia="ru-RU"/>
        </w:rPr>
      </w:pPr>
      <w:r w:rsidRPr="007271ED">
        <w:rPr>
          <w:rFonts w:ascii="GHEA Grapalat" w:eastAsia="Times New Roman" w:hAnsi="GHEA Grapalat" w:cs="Sylfaen"/>
          <w:b/>
          <w:sz w:val="18"/>
          <w:szCs w:val="14"/>
          <w:lang w:val="hy-AM" w:eastAsia="ru-RU"/>
        </w:rPr>
        <w:t xml:space="preserve">Պատվիրատու՝ </w:t>
      </w:r>
      <w:r w:rsidR="002B7E98">
        <w:rPr>
          <w:rFonts w:ascii="GHEA Grapalat" w:eastAsia="Times New Roman" w:hAnsi="GHEA Grapalat" w:cs="Sylfaen"/>
          <w:b/>
          <w:sz w:val="18"/>
          <w:szCs w:val="14"/>
          <w:lang w:val="hy-AM" w:eastAsia="ru-RU"/>
        </w:rPr>
        <w:t xml:space="preserve">ՀՀ ՇՄ </w:t>
      </w:r>
      <w:r w:rsidRPr="007271ED">
        <w:rPr>
          <w:rFonts w:ascii="GHEA Grapalat" w:eastAsia="Times New Roman" w:hAnsi="GHEA Grapalat" w:cs="Sylfaen"/>
          <w:b/>
          <w:sz w:val="18"/>
          <w:szCs w:val="14"/>
          <w:lang w:val="hy-AM" w:eastAsia="ru-RU"/>
        </w:rPr>
        <w:t>Անի համայնքապետարան</w:t>
      </w:r>
    </w:p>
    <w:p w14:paraId="041205B4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42717134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7DF82" w14:textId="77777777" w:rsidR="009C1590" w:rsidRDefault="009C1590" w:rsidP="0022631D">
      <w:pPr>
        <w:spacing w:before="0" w:after="0"/>
      </w:pPr>
      <w:r>
        <w:separator/>
      </w:r>
    </w:p>
  </w:endnote>
  <w:endnote w:type="continuationSeparator" w:id="0">
    <w:p w14:paraId="5D99E90B" w14:textId="77777777" w:rsidR="009C1590" w:rsidRDefault="009C159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D0DA7" w14:textId="77777777" w:rsidR="009C1590" w:rsidRDefault="009C1590" w:rsidP="0022631D">
      <w:pPr>
        <w:spacing w:before="0" w:after="0"/>
      </w:pPr>
      <w:r>
        <w:separator/>
      </w:r>
    </w:p>
  </w:footnote>
  <w:footnote w:type="continuationSeparator" w:id="0">
    <w:p w14:paraId="06E9C1E3" w14:textId="77777777" w:rsidR="009C1590" w:rsidRDefault="009C1590" w:rsidP="0022631D">
      <w:pPr>
        <w:spacing w:before="0" w:after="0"/>
      </w:pPr>
      <w:r>
        <w:continuationSeparator/>
      </w:r>
    </w:p>
  </w:footnote>
  <w:footnote w:id="1">
    <w:p w14:paraId="52DA4CBE" w14:textId="2C18882E" w:rsidR="00F5269D" w:rsidRPr="00541A77" w:rsidRDefault="004D2DAA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2"/>
          <w:szCs w:val="12"/>
          <w:lang w:val="hy-AM"/>
        </w:rPr>
        <w:t>7</w:t>
      </w:r>
      <w:r w:rsidR="00F5269D" w:rsidRPr="00541A77">
        <w:rPr>
          <w:rFonts w:ascii="GHEA Grapalat" w:hAnsi="GHEA Grapalat"/>
          <w:bCs/>
          <w:i/>
          <w:sz w:val="10"/>
          <w:szCs w:val="10"/>
        </w:rPr>
        <w:footnoteRef/>
      </w:r>
      <w:r w:rsidR="00F5269D"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="00F5269D"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="00F5269D"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="00F5269D"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="00F5269D"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="00F5269D"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="00F5269D"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="00F5269D"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="00F5269D"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="00F5269D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="00F5269D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="00F5269D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="00F5269D">
        <w:rPr>
          <w:rFonts w:ascii="GHEA Grapalat" w:hAnsi="GHEA Grapalat"/>
          <w:bCs/>
          <w:i/>
          <w:sz w:val="12"/>
          <w:szCs w:val="12"/>
        </w:rPr>
        <w:t>,</w:t>
      </w:r>
      <w:r w:rsidR="00F5269D"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="00F5269D"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="00F5269D"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="00F5269D"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1BBF0006" w14:textId="442D21C1" w:rsidR="00F5269D" w:rsidRPr="002D0BF6" w:rsidRDefault="00F5269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="004D2DAA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8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0970A858" w14:textId="77777777" w:rsidR="00F5269D" w:rsidRPr="002D0BF6" w:rsidRDefault="00F5269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1F6FA5B" w14:textId="77777777" w:rsidR="00EC0160" w:rsidRPr="002D0BF6" w:rsidRDefault="00EC016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AEF4C5A" w14:textId="77777777" w:rsidR="00EC0160" w:rsidRPr="002D0BF6" w:rsidRDefault="00EC0160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0950E3A1" w14:textId="77777777" w:rsidR="002115E5" w:rsidRPr="00871366" w:rsidRDefault="002115E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F393D2C" w14:textId="77777777" w:rsidR="002115E5" w:rsidRPr="002D0BF6" w:rsidRDefault="002115E5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51ECCF33" w14:textId="77777777" w:rsidR="002115E5" w:rsidRPr="0078682E" w:rsidRDefault="002115E5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04D5A814" w14:textId="77777777" w:rsidR="002115E5" w:rsidRPr="0078682E" w:rsidRDefault="002115E5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39DC4DC" w14:textId="77777777" w:rsidR="002115E5" w:rsidRPr="00005B9C" w:rsidRDefault="002115E5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118FE"/>
    <w:multiLevelType w:val="hybridMultilevel"/>
    <w:tmpl w:val="F21CE06A"/>
    <w:lvl w:ilvl="0" w:tplc="040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2" w15:restartNumberingAfterBreak="0">
    <w:nsid w:val="0F864A33"/>
    <w:multiLevelType w:val="hybridMultilevel"/>
    <w:tmpl w:val="8D240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94979"/>
    <w:multiLevelType w:val="hybridMultilevel"/>
    <w:tmpl w:val="33A46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D79BE"/>
    <w:multiLevelType w:val="hybridMultilevel"/>
    <w:tmpl w:val="A12CC48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3DE1B1E"/>
    <w:multiLevelType w:val="multilevel"/>
    <w:tmpl w:val="27DA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980259D"/>
    <w:multiLevelType w:val="hybridMultilevel"/>
    <w:tmpl w:val="5D969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 w15:restartNumberingAfterBreak="0">
    <w:nsid w:val="6C9A1EEC"/>
    <w:multiLevelType w:val="hybridMultilevel"/>
    <w:tmpl w:val="AD947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60772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2" w:hanging="360"/>
      </w:pPr>
      <w:rPr>
        <w:rFonts w:cs="Sylfaen"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 w:hint="default"/>
      </w:rPr>
    </w:lvl>
  </w:abstractNum>
  <w:abstractNum w:abstractNumId="12" w15:restartNumberingAfterBreak="0">
    <w:nsid w:val="70525B5F"/>
    <w:multiLevelType w:val="hybridMultilevel"/>
    <w:tmpl w:val="35E64988"/>
    <w:lvl w:ilvl="0" w:tplc="01509C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5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</w:num>
  <w:num w:numId="10">
    <w:abstractNumId w:val="12"/>
  </w:num>
  <w:num w:numId="11">
    <w:abstractNumId w:val="10"/>
  </w:num>
  <w:num w:numId="12">
    <w:abstractNumId w:val="7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15264"/>
    <w:rsid w:val="00044EA8"/>
    <w:rsid w:val="00046CCF"/>
    <w:rsid w:val="00051ECE"/>
    <w:rsid w:val="00053F7B"/>
    <w:rsid w:val="0007090E"/>
    <w:rsid w:val="00073D66"/>
    <w:rsid w:val="000B0199"/>
    <w:rsid w:val="000E4FF1"/>
    <w:rsid w:val="000F376D"/>
    <w:rsid w:val="001021B0"/>
    <w:rsid w:val="00114CAC"/>
    <w:rsid w:val="001526CF"/>
    <w:rsid w:val="00174F6C"/>
    <w:rsid w:val="00182920"/>
    <w:rsid w:val="0018422F"/>
    <w:rsid w:val="00190424"/>
    <w:rsid w:val="001A1999"/>
    <w:rsid w:val="001C1BE1"/>
    <w:rsid w:val="001E0091"/>
    <w:rsid w:val="001F5468"/>
    <w:rsid w:val="002115E5"/>
    <w:rsid w:val="0022631D"/>
    <w:rsid w:val="00257924"/>
    <w:rsid w:val="00294C84"/>
    <w:rsid w:val="00295B92"/>
    <w:rsid w:val="002A5126"/>
    <w:rsid w:val="002B7E98"/>
    <w:rsid w:val="002D0BC9"/>
    <w:rsid w:val="002E4E6F"/>
    <w:rsid w:val="002E6D7D"/>
    <w:rsid w:val="002F16CC"/>
    <w:rsid w:val="002F1FEB"/>
    <w:rsid w:val="00332B2C"/>
    <w:rsid w:val="00347F09"/>
    <w:rsid w:val="00367669"/>
    <w:rsid w:val="00371B1D"/>
    <w:rsid w:val="003A58C8"/>
    <w:rsid w:val="003B2758"/>
    <w:rsid w:val="003C08DC"/>
    <w:rsid w:val="003D33CE"/>
    <w:rsid w:val="003E3D40"/>
    <w:rsid w:val="003E6978"/>
    <w:rsid w:val="003F7A8C"/>
    <w:rsid w:val="00433E3C"/>
    <w:rsid w:val="00472069"/>
    <w:rsid w:val="00474C2F"/>
    <w:rsid w:val="004764CD"/>
    <w:rsid w:val="004875E0"/>
    <w:rsid w:val="004A15B0"/>
    <w:rsid w:val="004D078F"/>
    <w:rsid w:val="004D2DAA"/>
    <w:rsid w:val="004E0CAE"/>
    <w:rsid w:val="004E376E"/>
    <w:rsid w:val="00503BCC"/>
    <w:rsid w:val="00504DBB"/>
    <w:rsid w:val="005421CC"/>
    <w:rsid w:val="00546023"/>
    <w:rsid w:val="005737F9"/>
    <w:rsid w:val="00573C4A"/>
    <w:rsid w:val="00583026"/>
    <w:rsid w:val="005844FF"/>
    <w:rsid w:val="005A28FC"/>
    <w:rsid w:val="005B1CC3"/>
    <w:rsid w:val="005C1D8D"/>
    <w:rsid w:val="005D5FBD"/>
    <w:rsid w:val="005E6CE1"/>
    <w:rsid w:val="0060165A"/>
    <w:rsid w:val="00607C9A"/>
    <w:rsid w:val="00627750"/>
    <w:rsid w:val="00646760"/>
    <w:rsid w:val="00657084"/>
    <w:rsid w:val="00677056"/>
    <w:rsid w:val="00690ECB"/>
    <w:rsid w:val="006A38B4"/>
    <w:rsid w:val="006B2E21"/>
    <w:rsid w:val="006C0266"/>
    <w:rsid w:val="006E0D92"/>
    <w:rsid w:val="006E1A83"/>
    <w:rsid w:val="006F2779"/>
    <w:rsid w:val="006F5A90"/>
    <w:rsid w:val="007060FC"/>
    <w:rsid w:val="007271ED"/>
    <w:rsid w:val="007732E7"/>
    <w:rsid w:val="007851E4"/>
    <w:rsid w:val="0078682E"/>
    <w:rsid w:val="0081420B"/>
    <w:rsid w:val="00830BC1"/>
    <w:rsid w:val="008A3C8F"/>
    <w:rsid w:val="008B4CF9"/>
    <w:rsid w:val="008C4E62"/>
    <w:rsid w:val="008C6635"/>
    <w:rsid w:val="008D1619"/>
    <w:rsid w:val="008E493A"/>
    <w:rsid w:val="008F50DB"/>
    <w:rsid w:val="0097575A"/>
    <w:rsid w:val="009759C4"/>
    <w:rsid w:val="00986D69"/>
    <w:rsid w:val="009A7022"/>
    <w:rsid w:val="009C1357"/>
    <w:rsid w:val="009C1590"/>
    <w:rsid w:val="009C5E0F"/>
    <w:rsid w:val="009E75FF"/>
    <w:rsid w:val="009E7D1C"/>
    <w:rsid w:val="00A27DCC"/>
    <w:rsid w:val="00A306F5"/>
    <w:rsid w:val="00A31820"/>
    <w:rsid w:val="00A411E5"/>
    <w:rsid w:val="00AA32E4"/>
    <w:rsid w:val="00AB72AF"/>
    <w:rsid w:val="00AD07B9"/>
    <w:rsid w:val="00AD59DC"/>
    <w:rsid w:val="00AE368D"/>
    <w:rsid w:val="00B24F55"/>
    <w:rsid w:val="00B312CE"/>
    <w:rsid w:val="00B407C5"/>
    <w:rsid w:val="00B4178D"/>
    <w:rsid w:val="00B75762"/>
    <w:rsid w:val="00B91DE2"/>
    <w:rsid w:val="00B94EA2"/>
    <w:rsid w:val="00BA03B0"/>
    <w:rsid w:val="00BB0A93"/>
    <w:rsid w:val="00BD3D4E"/>
    <w:rsid w:val="00BE48B0"/>
    <w:rsid w:val="00BF1465"/>
    <w:rsid w:val="00BF4745"/>
    <w:rsid w:val="00C06699"/>
    <w:rsid w:val="00C136A4"/>
    <w:rsid w:val="00C3181C"/>
    <w:rsid w:val="00C3237D"/>
    <w:rsid w:val="00C35FA6"/>
    <w:rsid w:val="00C81A0C"/>
    <w:rsid w:val="00C81A14"/>
    <w:rsid w:val="00C84DF7"/>
    <w:rsid w:val="00C96337"/>
    <w:rsid w:val="00C96BED"/>
    <w:rsid w:val="00CB44D2"/>
    <w:rsid w:val="00CC1F23"/>
    <w:rsid w:val="00CD5E38"/>
    <w:rsid w:val="00CF1F70"/>
    <w:rsid w:val="00CF60CA"/>
    <w:rsid w:val="00D02FFF"/>
    <w:rsid w:val="00D141FE"/>
    <w:rsid w:val="00D3008A"/>
    <w:rsid w:val="00D31A00"/>
    <w:rsid w:val="00D350DE"/>
    <w:rsid w:val="00D36189"/>
    <w:rsid w:val="00D80C64"/>
    <w:rsid w:val="00DB2C0B"/>
    <w:rsid w:val="00DC4BBE"/>
    <w:rsid w:val="00DE06F1"/>
    <w:rsid w:val="00DF5063"/>
    <w:rsid w:val="00E243EA"/>
    <w:rsid w:val="00E33A25"/>
    <w:rsid w:val="00E4188B"/>
    <w:rsid w:val="00E460E9"/>
    <w:rsid w:val="00E54C4D"/>
    <w:rsid w:val="00E56328"/>
    <w:rsid w:val="00E8108D"/>
    <w:rsid w:val="00E81CD3"/>
    <w:rsid w:val="00EA01A2"/>
    <w:rsid w:val="00EA568C"/>
    <w:rsid w:val="00EA767F"/>
    <w:rsid w:val="00EB59EE"/>
    <w:rsid w:val="00EC0160"/>
    <w:rsid w:val="00EC4ACD"/>
    <w:rsid w:val="00EF16D0"/>
    <w:rsid w:val="00EF6A02"/>
    <w:rsid w:val="00F10AFE"/>
    <w:rsid w:val="00F250F1"/>
    <w:rsid w:val="00F31004"/>
    <w:rsid w:val="00F43F77"/>
    <w:rsid w:val="00F5269D"/>
    <w:rsid w:val="00F64167"/>
    <w:rsid w:val="00F6673B"/>
    <w:rsid w:val="00F77AAD"/>
    <w:rsid w:val="00F916C4"/>
    <w:rsid w:val="00F968EE"/>
    <w:rsid w:val="00FB097B"/>
    <w:rsid w:val="00FD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E9CB0"/>
  <w15:docId w15:val="{E36B0F5B-3F72-4856-88D0-3EA68299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Default">
    <w:name w:val="Default"/>
    <w:rsid w:val="008D1619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Bullets Char,List Paragraph 1 Char,References Char,List Paragraph (numbered (a)) Char,IBL List Paragraph Char"/>
    <w:link w:val="ListParagraph"/>
    <w:uiPriority w:val="34"/>
    <w:locked/>
    <w:rsid w:val="00F5269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3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533FC-6955-4092-A483-1E860009C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3734</Words>
  <Characters>21289</Characters>
  <Application>Microsoft Office Word</Application>
  <DocSecurity>0</DocSecurity>
  <Lines>177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Acer</cp:lastModifiedBy>
  <cp:revision>27</cp:revision>
  <cp:lastPrinted>2025-04-21T12:18:00Z</cp:lastPrinted>
  <dcterms:created xsi:type="dcterms:W3CDTF">2021-06-28T12:08:00Z</dcterms:created>
  <dcterms:modified xsi:type="dcterms:W3CDTF">2026-03-18T18:04:00Z</dcterms:modified>
</cp:coreProperties>
</file>