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УТВЕРЖДЕНИЕ: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О ЗАПРОСЕ О РЕЙТИНГЕ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Данный текст заявления утверждается оценочной комиссией</w:t>
      </w:r>
    </w:p>
    <w:p w:rsidR="00FA3E6F" w:rsidRPr="007D14E8" w:rsidRDefault="00EE34A4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Решением № 1 от </w:t>
      </w:r>
      <w:r w:rsidR="00E352BE">
        <w:rPr>
          <w:rFonts w:ascii="GHEA Grapalat" w:hAnsi="GHEA Grapalat" w:cs="Sylfaen"/>
          <w:sz w:val="20"/>
          <w:szCs w:val="20"/>
          <w:lang w:val="hy-AM"/>
        </w:rPr>
        <w:t>1</w:t>
      </w:r>
      <w:r w:rsidR="009E1B16">
        <w:rPr>
          <w:rFonts w:ascii="GHEA Grapalat" w:hAnsi="GHEA Grapalat" w:cs="Sylfaen"/>
          <w:sz w:val="20"/>
          <w:szCs w:val="20"/>
          <w:lang w:val="en-US"/>
        </w:rPr>
        <w:t>6</w:t>
      </w:r>
      <w:bookmarkStart w:id="0" w:name="_GoBack"/>
      <w:bookmarkEnd w:id="0"/>
      <w:r w:rsidR="00E352BE">
        <w:rPr>
          <w:rFonts w:ascii="Cambria Math" w:hAnsi="Cambria Math" w:cs="Sylfaen"/>
          <w:sz w:val="20"/>
          <w:szCs w:val="20"/>
          <w:lang w:val="hy-AM"/>
        </w:rPr>
        <w:t>․</w:t>
      </w:r>
      <w:r w:rsidR="00E352BE" w:rsidRPr="00E352BE">
        <w:rPr>
          <w:rFonts w:ascii="GHEA Grapalat" w:hAnsi="GHEA Grapalat" w:cs="Sylfaen"/>
          <w:sz w:val="20"/>
          <w:szCs w:val="20"/>
          <w:lang w:val="hy-AM"/>
        </w:rPr>
        <w:t>08</w:t>
      </w:r>
      <w:r w:rsidR="00153C13">
        <w:rPr>
          <w:rFonts w:ascii="GHEA Grapalat" w:hAnsi="GHEA Grapalat" w:cs="Sylfaen"/>
          <w:sz w:val="20"/>
          <w:szCs w:val="20"/>
        </w:rPr>
        <w:t xml:space="preserve"> 202</w:t>
      </w:r>
      <w:r w:rsidR="00E352BE">
        <w:rPr>
          <w:rFonts w:ascii="GHEA Grapalat" w:hAnsi="GHEA Grapalat" w:cs="Sylfaen"/>
          <w:sz w:val="20"/>
          <w:szCs w:val="20"/>
          <w:lang w:val="hy-AM"/>
        </w:rPr>
        <w:t>4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г.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Код процедуры: </w:t>
      </w:r>
      <w:r w:rsidRPr="000164C6">
        <w:rPr>
          <w:rFonts w:ascii="GHEA Grapalat" w:hAnsi="GHEA Grapalat" w:cs="Sylfaen"/>
          <w:sz w:val="20"/>
          <w:szCs w:val="20"/>
          <w:lang w:val="af-ZA"/>
        </w:rPr>
        <w:t>«</w:t>
      </w:r>
      <w:r w:rsidR="006F498D">
        <w:rPr>
          <w:rFonts w:ascii="GHEA Grapalat" w:hAnsi="GHEA Grapalat" w:cs="Sylfaen"/>
          <w:sz w:val="20"/>
          <w:szCs w:val="20"/>
          <w:lang w:val="af-ZA"/>
        </w:rPr>
        <w:t>АМФХ-ГХСЗБ-</w:t>
      </w:r>
      <w:r w:rsidR="00E352BE">
        <w:rPr>
          <w:rFonts w:ascii="GHEA Grapalat" w:hAnsi="GHEA Grapalat" w:cs="Sylfaen"/>
          <w:sz w:val="20"/>
          <w:szCs w:val="20"/>
          <w:lang w:val="hy-AM"/>
        </w:rPr>
        <w:t>34</w:t>
      </w:r>
      <w:r w:rsidR="00EE34A4">
        <w:rPr>
          <w:rFonts w:ascii="GHEA Grapalat" w:hAnsi="GHEA Grapalat" w:cs="Sylfaen"/>
          <w:sz w:val="20"/>
          <w:szCs w:val="20"/>
          <w:lang w:val="af-ZA"/>
        </w:rPr>
        <w:t>/2</w:t>
      </w:r>
      <w:r w:rsidR="00153C13">
        <w:rPr>
          <w:rFonts w:ascii="GHEA Grapalat" w:hAnsi="GHEA Grapalat" w:cs="Sylfaen"/>
          <w:sz w:val="20"/>
          <w:szCs w:val="20"/>
          <w:lang w:val="hy-AM"/>
        </w:rPr>
        <w:t>4</w:t>
      </w:r>
      <w:r w:rsidRPr="000164C6">
        <w:rPr>
          <w:rFonts w:ascii="GHEA Grapalat" w:hAnsi="GHEA Grapalat" w:cs="Sylfaen"/>
          <w:sz w:val="20"/>
          <w:szCs w:val="20"/>
          <w:lang w:val="af-ZA"/>
        </w:rPr>
        <w:t>»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Заказчик, Паракарский муниципалитет Армавирской области РА, расположенный по адресу: ул. Наири, 42, Паракарский муниципалитет, Армавирский марз, РА, объявляет запрос котировок, который проводится в один этап.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По итогам данной процедуры выбранному участнику будет предложено заключить договор на приобретение</w:t>
      </w:r>
      <w:r w:rsidR="00EE34A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E34A4" w:rsidRPr="00EE34A4">
        <w:rPr>
          <w:rFonts w:ascii="GHEA Grapalat" w:hAnsi="GHEA Grapalat" w:cs="Sylfaen"/>
          <w:sz w:val="20"/>
          <w:szCs w:val="20"/>
        </w:rPr>
        <w:t>транспортные услуги</w:t>
      </w:r>
      <w:r w:rsidRPr="007D14E8">
        <w:rPr>
          <w:rFonts w:ascii="GHEA Grapalat" w:hAnsi="GHEA Grapalat" w:cs="Sylfaen"/>
          <w:sz w:val="20"/>
          <w:szCs w:val="20"/>
        </w:rPr>
        <w:t xml:space="preserve"> по подготовке проектно-сметной документации (далее – договор).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Отобранный участник определяется из числа участников, подавших достаточно оцененные заявки с неценовыми условиями, по принципу предоставления предпочтения участнику, подавшему самое низкое ценовое предложение.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К этой процедуре применяются положения Соглашения Всемирной торговой организации о государственных закупках.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В случае запроса на оформление приглашения в электронной форме заказчик бесплатно обеспечивает оформление приглашения в электронной форме в течение рабочего дня, следующего за днем </w:t>
      </w:r>
      <w:r w:rsidRPr="007D14E8">
        <w:rPr>
          <w:rFonts w:ascii="Cambria Math" w:hAnsi="Cambria Math" w:cs="Cambria Math"/>
          <w:sz w:val="20"/>
          <w:szCs w:val="20"/>
        </w:rPr>
        <w:t>​​</w:t>
      </w:r>
      <w:r w:rsidRPr="007D14E8">
        <w:rPr>
          <w:rFonts w:ascii="GHEA Grapalat" w:hAnsi="GHEA Grapalat" w:cs="GHEA Grapalat"/>
          <w:sz w:val="20"/>
          <w:szCs w:val="20"/>
        </w:rPr>
        <w:t>получения</w:t>
      </w:r>
      <w:r w:rsidRPr="007D14E8">
        <w:rPr>
          <w:rFonts w:ascii="GHEA Grapalat" w:hAnsi="GHEA Grapalat" w:cs="Sylfaen"/>
          <w:sz w:val="20"/>
          <w:szCs w:val="20"/>
        </w:rPr>
        <w:t xml:space="preserve"> </w:t>
      </w:r>
      <w:r w:rsidRPr="007D14E8">
        <w:rPr>
          <w:rFonts w:ascii="GHEA Grapalat" w:hAnsi="GHEA Grapalat" w:cs="GHEA Grapalat"/>
          <w:sz w:val="20"/>
          <w:szCs w:val="20"/>
        </w:rPr>
        <w:t>заявки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Тендерные заявки необходимо подать по адресу: РА, Армавирский марз, Паракар, ул. Наири, 42, до 1</w:t>
      </w:r>
      <w:r w:rsidR="00E352BE">
        <w:rPr>
          <w:rFonts w:ascii="GHEA Grapalat" w:hAnsi="GHEA Grapalat" w:cs="Sylfaen"/>
          <w:sz w:val="20"/>
          <w:szCs w:val="20"/>
          <w:lang w:val="hy-AM"/>
        </w:rPr>
        <w:t>1</w:t>
      </w:r>
      <w:r w:rsidR="00153C13">
        <w:rPr>
          <w:rFonts w:ascii="GHEA Grapalat" w:hAnsi="GHEA Grapalat" w:cs="Sylfaen"/>
          <w:sz w:val="20"/>
          <w:szCs w:val="20"/>
        </w:rPr>
        <w:t>:</w:t>
      </w:r>
      <w:r w:rsidR="00E352BE">
        <w:rPr>
          <w:rFonts w:ascii="GHEA Grapalat" w:hAnsi="GHEA Grapalat" w:cs="Sylfaen"/>
          <w:sz w:val="20"/>
          <w:szCs w:val="20"/>
          <w:lang w:val="hy-AM"/>
        </w:rPr>
        <w:t>15</w:t>
      </w:r>
      <w:r w:rsidR="00153C13">
        <w:rPr>
          <w:rFonts w:ascii="GHEA Grapalat" w:hAnsi="GHEA Grapalat" w:cs="Sylfaen"/>
          <w:sz w:val="20"/>
          <w:szCs w:val="20"/>
        </w:rPr>
        <w:t xml:space="preserve"> </w:t>
      </w:r>
      <w:r w:rsidR="00E352BE">
        <w:rPr>
          <w:rFonts w:ascii="GHEA Grapalat" w:hAnsi="GHEA Grapalat" w:cs="Sylfaen"/>
          <w:sz w:val="20"/>
          <w:szCs w:val="20"/>
          <w:lang w:val="hy-AM"/>
        </w:rPr>
        <w:t>2</w:t>
      </w:r>
      <w:r w:rsidR="009E1B16">
        <w:rPr>
          <w:rFonts w:ascii="GHEA Grapalat" w:hAnsi="GHEA Grapalat" w:cs="Sylfaen"/>
          <w:sz w:val="20"/>
          <w:szCs w:val="20"/>
          <w:lang w:val="en-US"/>
        </w:rPr>
        <w:t>3</w:t>
      </w:r>
      <w:r w:rsidR="00E352BE">
        <w:rPr>
          <w:rFonts w:ascii="Cambria Math" w:hAnsi="Cambria Math" w:cs="Sylfaen"/>
          <w:sz w:val="20"/>
          <w:szCs w:val="20"/>
          <w:lang w:val="hy-AM"/>
        </w:rPr>
        <w:t>․</w:t>
      </w:r>
      <w:r w:rsidR="00E352BE" w:rsidRPr="00E352BE">
        <w:rPr>
          <w:rFonts w:ascii="GHEA Grapalat" w:hAnsi="GHEA Grapalat" w:cs="Sylfaen"/>
          <w:sz w:val="20"/>
          <w:szCs w:val="20"/>
          <w:lang w:val="hy-AM"/>
        </w:rPr>
        <w:t>08</w:t>
      </w:r>
      <w:r w:rsidR="00E352BE" w:rsidRPr="00E352BE">
        <w:rPr>
          <w:rFonts w:ascii="Cambria Math" w:hAnsi="Cambria Math" w:cs="Cambria Math"/>
          <w:sz w:val="20"/>
          <w:szCs w:val="20"/>
          <w:lang w:val="hy-AM"/>
        </w:rPr>
        <w:t>․</w:t>
      </w:r>
      <w:r w:rsidR="00153C13" w:rsidRPr="00E352BE">
        <w:rPr>
          <w:rFonts w:ascii="GHEA Grapalat" w:hAnsi="GHEA Grapalat" w:cs="Sylfaen"/>
          <w:sz w:val="20"/>
          <w:szCs w:val="20"/>
          <w:lang w:val="hy-AM"/>
        </w:rPr>
        <w:t>2024</w:t>
      </w:r>
      <w:r w:rsidR="00153C13">
        <w:rPr>
          <w:rFonts w:ascii="Cambria Math" w:hAnsi="Cambria Math" w:cs="Sylfaen"/>
          <w:sz w:val="20"/>
          <w:szCs w:val="20"/>
          <w:lang w:val="hy-AM"/>
        </w:rPr>
        <w:t xml:space="preserve"> </w:t>
      </w:r>
      <w:r w:rsidRPr="007D14E8">
        <w:rPr>
          <w:rFonts w:ascii="GHEA Grapalat" w:hAnsi="GHEA Grapalat" w:cs="Sylfaen"/>
          <w:sz w:val="20"/>
          <w:szCs w:val="20"/>
        </w:rPr>
        <w:t>. Помимо армянского, заявки также можно подавать на английском или русском языках.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Вскрытие предложений состоится по адресу РА, Армавирский марз, Паракар, ул. Н</w:t>
      </w:r>
      <w:r w:rsidR="00EE34A4">
        <w:rPr>
          <w:rFonts w:ascii="GHEA Grapalat" w:hAnsi="GHEA Grapalat" w:cs="Sylfaen"/>
          <w:sz w:val="20"/>
          <w:szCs w:val="20"/>
        </w:rPr>
        <w:t xml:space="preserve">аири, 42, </w:t>
      </w:r>
      <w:r w:rsidR="00E352BE">
        <w:rPr>
          <w:rFonts w:ascii="GHEA Grapalat" w:hAnsi="GHEA Grapalat" w:cs="Sylfaen"/>
          <w:sz w:val="20"/>
          <w:szCs w:val="20"/>
          <w:lang w:val="hy-AM"/>
        </w:rPr>
        <w:t>2</w:t>
      </w:r>
      <w:r w:rsidR="009E1B16">
        <w:rPr>
          <w:rFonts w:ascii="GHEA Grapalat" w:hAnsi="GHEA Grapalat" w:cs="Sylfaen"/>
          <w:sz w:val="20"/>
          <w:szCs w:val="20"/>
          <w:lang w:val="en-US"/>
        </w:rPr>
        <w:t>3</w:t>
      </w:r>
      <w:r w:rsidR="00E352BE">
        <w:rPr>
          <w:rFonts w:ascii="Cambria Math" w:hAnsi="Cambria Math" w:cs="Sylfaen"/>
          <w:sz w:val="20"/>
          <w:szCs w:val="20"/>
          <w:lang w:val="hy-AM"/>
        </w:rPr>
        <w:t>․</w:t>
      </w:r>
      <w:r w:rsidR="00E352BE" w:rsidRPr="00E352BE">
        <w:rPr>
          <w:rFonts w:ascii="GHEA Grapalat" w:hAnsi="GHEA Grapalat" w:cs="Sylfaen"/>
          <w:sz w:val="20"/>
          <w:szCs w:val="20"/>
          <w:lang w:val="hy-AM"/>
        </w:rPr>
        <w:t>08</w:t>
      </w:r>
      <w:r w:rsidR="00E352BE" w:rsidRPr="00E352BE">
        <w:rPr>
          <w:rFonts w:ascii="Cambria Math" w:hAnsi="Cambria Math" w:cs="Cambria Math"/>
          <w:sz w:val="20"/>
          <w:szCs w:val="20"/>
          <w:lang w:val="hy-AM"/>
        </w:rPr>
        <w:t>․</w:t>
      </w:r>
      <w:r w:rsidR="00E352BE" w:rsidRPr="00E352BE">
        <w:rPr>
          <w:rFonts w:ascii="GHEA Grapalat" w:hAnsi="GHEA Grapalat" w:cs="Sylfaen"/>
          <w:sz w:val="20"/>
          <w:szCs w:val="20"/>
          <w:lang w:val="hy-AM"/>
        </w:rPr>
        <w:t>2024</w:t>
      </w:r>
      <w:r w:rsidR="00E352BE">
        <w:rPr>
          <w:rFonts w:ascii="Cambria Math" w:hAnsi="Cambria Math" w:cs="Sylfaen"/>
          <w:sz w:val="20"/>
          <w:szCs w:val="20"/>
          <w:lang w:val="hy-AM"/>
        </w:rPr>
        <w:t xml:space="preserve"> </w:t>
      </w:r>
      <w:r w:rsidR="00E352BE" w:rsidRPr="007D14E8">
        <w:rPr>
          <w:rFonts w:ascii="GHEA Grapalat" w:hAnsi="GHEA Grapalat" w:cs="Sylfaen"/>
          <w:sz w:val="20"/>
          <w:szCs w:val="20"/>
        </w:rPr>
        <w:t xml:space="preserve">. </w:t>
      </w:r>
      <w:r w:rsidR="00E352B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53C13">
        <w:rPr>
          <w:rFonts w:ascii="GHEA Grapalat" w:hAnsi="GHEA Grapalat" w:cs="Sylfaen"/>
          <w:sz w:val="20"/>
          <w:szCs w:val="20"/>
        </w:rPr>
        <w:t>в 1</w:t>
      </w:r>
      <w:r w:rsidR="00E352BE">
        <w:rPr>
          <w:rFonts w:ascii="GHEA Grapalat" w:hAnsi="GHEA Grapalat" w:cs="Sylfaen"/>
          <w:sz w:val="20"/>
          <w:szCs w:val="20"/>
          <w:lang w:val="hy-AM"/>
        </w:rPr>
        <w:t>1</w:t>
      </w:r>
      <w:r w:rsidR="00E352BE">
        <w:rPr>
          <w:rFonts w:ascii="GHEA Grapalat" w:hAnsi="GHEA Grapalat" w:cs="Sylfaen"/>
          <w:sz w:val="20"/>
          <w:szCs w:val="20"/>
        </w:rPr>
        <w:t>:</w:t>
      </w:r>
      <w:r w:rsidR="00E352BE">
        <w:rPr>
          <w:rFonts w:ascii="GHEA Grapalat" w:hAnsi="GHEA Grapalat" w:cs="Sylfaen"/>
          <w:sz w:val="20"/>
          <w:szCs w:val="20"/>
          <w:lang w:val="hy-AM"/>
        </w:rPr>
        <w:t>15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Телефон: 041 90-90-88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Эл. адрес почта info.garikllc@mail.ru:</w:t>
      </w:r>
    </w:p>
    <w:p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Заказчик: Муниципалитет Паракара</w:t>
      </w:r>
    </w:p>
    <w:p w:rsidR="00FA3E6F" w:rsidRDefault="00FA3E6F" w:rsidP="00FA3E6F">
      <w:pPr>
        <w:pStyle w:val="aa"/>
        <w:widowControl w:val="0"/>
        <w:spacing w:after="160"/>
        <w:ind w:firstLine="567"/>
        <w:jc w:val="both"/>
        <w:rPr>
          <w:rFonts w:ascii="GHEA Grapalat" w:hAnsi="GHEA Grapalat"/>
          <w:i/>
        </w:rPr>
      </w:pPr>
    </w:p>
    <w:sectPr w:rsidR="00FA3E6F" w:rsidSect="00153C13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7C" w:rsidRDefault="00114D7C">
      <w:r>
        <w:separator/>
      </w:r>
    </w:p>
  </w:endnote>
  <w:endnote w:type="continuationSeparator" w:id="0">
    <w:p w:rsidR="00114D7C" w:rsidRDefault="0011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7C" w:rsidRDefault="00114D7C">
      <w:r>
        <w:separator/>
      </w:r>
    </w:p>
  </w:footnote>
  <w:footnote w:type="continuationSeparator" w:id="0">
    <w:p w:rsidR="00114D7C" w:rsidRDefault="00114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4D7C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6C1"/>
    <w:rsid w:val="00153A85"/>
    <w:rsid w:val="00153B9F"/>
    <w:rsid w:val="00153C13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E80"/>
    <w:rsid w:val="001723D6"/>
    <w:rsid w:val="001724D7"/>
    <w:rsid w:val="001725C0"/>
    <w:rsid w:val="00172BC4"/>
    <w:rsid w:val="001732FB"/>
    <w:rsid w:val="00173431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2B1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8D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7100"/>
    <w:rsid w:val="00757281"/>
    <w:rsid w:val="007578A9"/>
    <w:rsid w:val="007579D0"/>
    <w:rsid w:val="00757A3F"/>
    <w:rsid w:val="00757B7C"/>
    <w:rsid w:val="00757D6C"/>
    <w:rsid w:val="007602A3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1B16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34C"/>
    <w:rsid w:val="00A81620"/>
    <w:rsid w:val="00A81DD5"/>
    <w:rsid w:val="00A8328A"/>
    <w:rsid w:val="00A83E00"/>
    <w:rsid w:val="00A86287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EAF"/>
    <w:rsid w:val="00AC5807"/>
    <w:rsid w:val="00AC628B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1FC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8A9"/>
    <w:rsid w:val="00BF79C6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C0D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52BE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34A4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08D20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5CF4-B1AB-4213-9C3C-BB4FB780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1494</cp:revision>
  <cp:lastPrinted>2018-02-16T07:12:00Z</cp:lastPrinted>
  <dcterms:created xsi:type="dcterms:W3CDTF">2019-10-28T07:04:00Z</dcterms:created>
  <dcterms:modified xsi:type="dcterms:W3CDTF">2024-08-16T14:31:00Z</dcterms:modified>
</cp:coreProperties>
</file>