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70EF" w14:textId="77777777" w:rsidR="00754200" w:rsidRPr="0082061F" w:rsidRDefault="00754200" w:rsidP="00754200">
      <w:pPr>
        <w:spacing w:line="276" w:lineRule="auto"/>
        <w:jc w:val="center"/>
        <w:rPr>
          <w:rFonts w:ascii="GHEA Grapalat" w:hAnsi="GHEA Grapalat"/>
          <w:b/>
          <w:i/>
          <w:sz w:val="18"/>
          <w:szCs w:val="18"/>
          <w:lang w:val="af-ZA"/>
        </w:rPr>
      </w:pPr>
      <w:r w:rsidRPr="0082061F">
        <w:rPr>
          <w:rFonts w:ascii="GHEA Grapalat" w:hAnsi="GHEA Grapalat" w:cs="Sylfaen"/>
          <w:b/>
          <w:i/>
          <w:sz w:val="18"/>
          <w:szCs w:val="18"/>
          <w:lang w:val="af-ZA"/>
        </w:rPr>
        <w:t>ՀԱՅՏԱՐԱՐՈՒԹՅՈՒՆ</w:t>
      </w:r>
    </w:p>
    <w:p w14:paraId="197B3188" w14:textId="77777777" w:rsidR="00754200" w:rsidRPr="0082061F" w:rsidRDefault="00754200" w:rsidP="00754200">
      <w:pPr>
        <w:spacing w:line="276" w:lineRule="auto"/>
        <w:jc w:val="center"/>
        <w:rPr>
          <w:rFonts w:ascii="GHEA Grapalat" w:hAnsi="GHEA Grapalat"/>
          <w:b/>
          <w:sz w:val="14"/>
          <w:szCs w:val="14"/>
          <w:lang w:val="af-ZA"/>
        </w:rPr>
      </w:pPr>
      <w:r w:rsidRPr="0082061F">
        <w:rPr>
          <w:rFonts w:ascii="GHEA Grapalat" w:hAnsi="GHEA Grapalat" w:cs="Sylfaen"/>
          <w:b/>
          <w:i/>
          <w:sz w:val="18"/>
          <w:szCs w:val="18"/>
          <w:lang w:val="af-ZA"/>
        </w:rPr>
        <w:t>ՉԿԱՅԱՑԱԾ</w:t>
      </w:r>
      <w:r w:rsidRPr="0082061F">
        <w:rPr>
          <w:rFonts w:ascii="GHEA Grapalat" w:hAnsi="GHEA Grapalat"/>
          <w:b/>
          <w:i/>
          <w:sz w:val="18"/>
          <w:szCs w:val="18"/>
          <w:lang w:val="af-ZA"/>
        </w:rPr>
        <w:t xml:space="preserve">  </w:t>
      </w:r>
      <w:r w:rsidRPr="0082061F">
        <w:rPr>
          <w:rFonts w:ascii="GHEA Grapalat" w:hAnsi="GHEA Grapalat" w:cs="Sylfaen"/>
          <w:b/>
          <w:i/>
          <w:sz w:val="18"/>
          <w:szCs w:val="18"/>
        </w:rPr>
        <w:t>ԳՆԱՆՇՄԱՆ ՀԱՐՑՄԱՆ</w:t>
      </w:r>
      <w:r w:rsidRPr="0082061F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 </w:t>
      </w:r>
      <w:r w:rsidRPr="0082061F">
        <w:rPr>
          <w:rFonts w:ascii="GHEA Grapalat" w:hAnsi="GHEA Grapalat" w:cs="Sylfaen"/>
          <w:b/>
          <w:i/>
          <w:sz w:val="18"/>
          <w:szCs w:val="18"/>
        </w:rPr>
        <w:t>ԳՆՄԱՆ</w:t>
      </w:r>
      <w:r w:rsidRPr="0082061F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r w:rsidRPr="0082061F">
        <w:rPr>
          <w:rFonts w:ascii="GHEA Grapalat" w:hAnsi="GHEA Grapalat" w:cs="GHEA Grapalat"/>
          <w:b/>
          <w:i/>
          <w:iCs/>
          <w:sz w:val="18"/>
          <w:szCs w:val="18"/>
          <w:lang w:val="hy-AM"/>
        </w:rPr>
        <w:t xml:space="preserve"> </w:t>
      </w:r>
      <w:r w:rsidRPr="0082061F">
        <w:rPr>
          <w:rFonts w:ascii="GHEA Grapalat" w:hAnsi="GHEA Grapalat" w:cs="Times Armenian"/>
          <w:b/>
          <w:sz w:val="18"/>
          <w:szCs w:val="18"/>
          <w:lang w:val="hy-AM"/>
        </w:rPr>
        <w:t xml:space="preserve"> </w:t>
      </w:r>
      <w:r w:rsidRPr="0082061F">
        <w:rPr>
          <w:rFonts w:ascii="GHEA Grapalat" w:hAnsi="GHEA Grapalat" w:cs="Sylfaen"/>
          <w:b/>
          <w:i/>
          <w:sz w:val="18"/>
          <w:szCs w:val="18"/>
          <w:lang w:val="af-ZA"/>
        </w:rPr>
        <w:t>ԸՆԹԱՑԱԿԱՐԳԻ</w:t>
      </w:r>
      <w:r w:rsidRPr="0082061F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82061F">
        <w:rPr>
          <w:rFonts w:ascii="GHEA Grapalat" w:hAnsi="GHEA Grapalat" w:cs="Sylfaen"/>
          <w:b/>
          <w:i/>
          <w:sz w:val="18"/>
          <w:szCs w:val="18"/>
          <w:lang w:val="af-ZA"/>
        </w:rPr>
        <w:t>ՄԱՍԻՆ</w:t>
      </w:r>
    </w:p>
    <w:p w14:paraId="2627E46E" w14:textId="77777777" w:rsidR="00754200" w:rsidRPr="0082061F" w:rsidRDefault="00754200" w:rsidP="00754200">
      <w:pPr>
        <w:pStyle w:val="3"/>
        <w:spacing w:line="276" w:lineRule="auto"/>
        <w:ind w:firstLine="0"/>
        <w:rPr>
          <w:rFonts w:ascii="GHEA Grapalat" w:hAnsi="GHEA Grapalat"/>
          <w:b w:val="0"/>
          <w:sz w:val="14"/>
          <w:szCs w:val="14"/>
          <w:lang w:val="af-ZA"/>
        </w:rPr>
      </w:pPr>
      <w:r w:rsidRPr="0082061F">
        <w:rPr>
          <w:rFonts w:ascii="GHEA Grapalat" w:hAnsi="GHEA Grapalat" w:cs="Sylfaen"/>
          <w:b w:val="0"/>
          <w:sz w:val="14"/>
          <w:szCs w:val="14"/>
          <w:lang w:val="af-ZA"/>
        </w:rPr>
        <w:t>Հայտարարության</w:t>
      </w:r>
      <w:r w:rsidRPr="0082061F">
        <w:rPr>
          <w:rFonts w:ascii="GHEA Grapalat" w:hAnsi="GHEA Grapalat"/>
          <w:b w:val="0"/>
          <w:sz w:val="14"/>
          <w:szCs w:val="14"/>
          <w:lang w:val="af-ZA"/>
        </w:rPr>
        <w:t xml:space="preserve"> </w:t>
      </w:r>
      <w:r w:rsidRPr="0082061F">
        <w:rPr>
          <w:rFonts w:ascii="GHEA Grapalat" w:hAnsi="GHEA Grapalat" w:cs="Sylfaen"/>
          <w:b w:val="0"/>
          <w:sz w:val="14"/>
          <w:szCs w:val="14"/>
          <w:lang w:val="af-ZA"/>
        </w:rPr>
        <w:t>սույն</w:t>
      </w:r>
      <w:r w:rsidRPr="0082061F">
        <w:rPr>
          <w:rFonts w:ascii="GHEA Grapalat" w:hAnsi="GHEA Grapalat"/>
          <w:b w:val="0"/>
          <w:sz w:val="14"/>
          <w:szCs w:val="14"/>
          <w:lang w:val="af-ZA"/>
        </w:rPr>
        <w:t xml:space="preserve"> </w:t>
      </w:r>
      <w:r w:rsidRPr="0082061F">
        <w:rPr>
          <w:rFonts w:ascii="GHEA Grapalat" w:hAnsi="GHEA Grapalat" w:cs="Sylfaen"/>
          <w:b w:val="0"/>
          <w:sz w:val="14"/>
          <w:szCs w:val="14"/>
          <w:lang w:val="af-ZA"/>
        </w:rPr>
        <w:t>տեքստը</w:t>
      </w:r>
      <w:r w:rsidRPr="0082061F">
        <w:rPr>
          <w:rFonts w:ascii="GHEA Grapalat" w:hAnsi="GHEA Grapalat"/>
          <w:b w:val="0"/>
          <w:sz w:val="14"/>
          <w:szCs w:val="14"/>
          <w:lang w:val="af-ZA"/>
        </w:rPr>
        <w:t xml:space="preserve"> </w:t>
      </w:r>
      <w:r w:rsidRPr="0082061F">
        <w:rPr>
          <w:rFonts w:ascii="GHEA Grapalat" w:hAnsi="GHEA Grapalat" w:cs="Sylfaen"/>
          <w:b w:val="0"/>
          <w:sz w:val="14"/>
          <w:szCs w:val="14"/>
          <w:lang w:val="af-ZA"/>
        </w:rPr>
        <w:t>հաստատված</w:t>
      </w:r>
      <w:r w:rsidRPr="0082061F">
        <w:rPr>
          <w:rFonts w:ascii="GHEA Grapalat" w:hAnsi="GHEA Grapalat"/>
          <w:b w:val="0"/>
          <w:sz w:val="14"/>
          <w:szCs w:val="14"/>
          <w:lang w:val="af-ZA"/>
        </w:rPr>
        <w:t xml:space="preserve"> </w:t>
      </w:r>
      <w:r w:rsidRPr="0082061F">
        <w:rPr>
          <w:rFonts w:ascii="GHEA Grapalat" w:hAnsi="GHEA Grapalat" w:cs="Sylfaen"/>
          <w:b w:val="0"/>
          <w:sz w:val="14"/>
          <w:szCs w:val="14"/>
          <w:lang w:val="af-ZA"/>
        </w:rPr>
        <w:t>է</w:t>
      </w:r>
      <w:r w:rsidRPr="0082061F">
        <w:rPr>
          <w:rFonts w:ascii="GHEA Grapalat" w:hAnsi="GHEA Grapalat"/>
          <w:b w:val="0"/>
          <w:sz w:val="14"/>
          <w:szCs w:val="14"/>
          <w:lang w:val="af-ZA"/>
        </w:rPr>
        <w:t xml:space="preserve"> </w:t>
      </w:r>
      <w:r w:rsidRPr="0082061F">
        <w:rPr>
          <w:rFonts w:ascii="GHEA Grapalat" w:hAnsi="GHEA Grapalat" w:cs="Sylfaen"/>
          <w:b w:val="0"/>
          <w:sz w:val="14"/>
          <w:szCs w:val="14"/>
          <w:lang w:val="af-ZA"/>
        </w:rPr>
        <w:t>գնահատող</w:t>
      </w:r>
      <w:r w:rsidRPr="0082061F">
        <w:rPr>
          <w:rFonts w:ascii="GHEA Grapalat" w:hAnsi="GHEA Grapalat"/>
          <w:b w:val="0"/>
          <w:sz w:val="14"/>
          <w:szCs w:val="14"/>
          <w:lang w:val="af-ZA"/>
        </w:rPr>
        <w:t xml:space="preserve"> </w:t>
      </w:r>
      <w:r w:rsidRPr="0082061F">
        <w:rPr>
          <w:rFonts w:ascii="GHEA Grapalat" w:hAnsi="GHEA Grapalat" w:cs="Sylfaen"/>
          <w:b w:val="0"/>
          <w:sz w:val="14"/>
          <w:szCs w:val="14"/>
          <w:lang w:val="af-ZA"/>
        </w:rPr>
        <w:t>հանձնաժողովի</w:t>
      </w:r>
    </w:p>
    <w:p w14:paraId="63732860" w14:textId="42458ACD" w:rsidR="00754200" w:rsidRPr="0082061F" w:rsidRDefault="00754200" w:rsidP="00754200">
      <w:pPr>
        <w:pStyle w:val="3"/>
        <w:spacing w:line="276" w:lineRule="auto"/>
        <w:ind w:firstLine="0"/>
        <w:rPr>
          <w:rFonts w:ascii="GHEA Grapalat" w:hAnsi="GHEA Grapalat"/>
          <w:b w:val="0"/>
          <w:sz w:val="14"/>
          <w:szCs w:val="14"/>
          <w:lang w:val="hy-AM"/>
        </w:rPr>
      </w:pPr>
      <w:r w:rsidRPr="0082061F">
        <w:rPr>
          <w:rFonts w:ascii="GHEA Grapalat" w:hAnsi="GHEA Grapalat"/>
          <w:b w:val="0"/>
          <w:sz w:val="14"/>
          <w:szCs w:val="14"/>
          <w:lang w:val="af-ZA"/>
        </w:rPr>
        <w:t xml:space="preserve"> 202</w:t>
      </w:r>
      <w:r w:rsidR="00254E60">
        <w:rPr>
          <w:rFonts w:ascii="GHEA Grapalat" w:hAnsi="GHEA Grapalat"/>
          <w:b w:val="0"/>
          <w:sz w:val="14"/>
          <w:szCs w:val="14"/>
          <w:lang w:val="hy-AM"/>
        </w:rPr>
        <w:t>5</w:t>
      </w:r>
      <w:r w:rsidRPr="0082061F">
        <w:rPr>
          <w:rFonts w:ascii="GHEA Grapalat" w:hAnsi="GHEA Grapalat"/>
          <w:b w:val="0"/>
          <w:sz w:val="14"/>
          <w:szCs w:val="14"/>
          <w:lang w:val="af-ZA"/>
        </w:rPr>
        <w:t xml:space="preserve"> </w:t>
      </w:r>
      <w:r w:rsidRPr="0082061F">
        <w:rPr>
          <w:rFonts w:ascii="GHEA Grapalat" w:hAnsi="GHEA Grapalat" w:cs="Sylfaen"/>
          <w:b w:val="0"/>
          <w:sz w:val="14"/>
          <w:szCs w:val="14"/>
          <w:lang w:val="af-ZA"/>
        </w:rPr>
        <w:t>թվականի</w:t>
      </w:r>
      <w:r w:rsidR="006C1909" w:rsidRPr="0082061F">
        <w:rPr>
          <w:rFonts w:ascii="GHEA Grapalat" w:hAnsi="GHEA Grapalat" w:cs="Sylfaen"/>
          <w:b w:val="0"/>
          <w:sz w:val="14"/>
          <w:szCs w:val="14"/>
          <w:lang w:val="hy-AM"/>
        </w:rPr>
        <w:t xml:space="preserve"> </w:t>
      </w:r>
      <w:r w:rsidR="00254E60">
        <w:rPr>
          <w:rFonts w:ascii="GHEA Grapalat" w:hAnsi="GHEA Grapalat" w:cs="Sylfaen"/>
          <w:b w:val="0"/>
          <w:sz w:val="14"/>
          <w:szCs w:val="14"/>
          <w:lang w:val="hy-AM"/>
        </w:rPr>
        <w:t xml:space="preserve">հունվար </w:t>
      </w:r>
      <w:r w:rsidR="00636A25" w:rsidRPr="0082061F">
        <w:rPr>
          <w:rFonts w:ascii="GHEA Grapalat" w:hAnsi="GHEA Grapalat"/>
          <w:b w:val="0"/>
          <w:sz w:val="14"/>
          <w:szCs w:val="14"/>
          <w:lang w:val="hy-AM"/>
        </w:rPr>
        <w:t>1</w:t>
      </w:r>
      <w:r w:rsidR="00254E60">
        <w:rPr>
          <w:rFonts w:ascii="GHEA Grapalat" w:hAnsi="GHEA Grapalat"/>
          <w:b w:val="0"/>
          <w:sz w:val="14"/>
          <w:szCs w:val="14"/>
          <w:lang w:val="hy-AM"/>
        </w:rPr>
        <w:t>0</w:t>
      </w:r>
      <w:r w:rsidRPr="0082061F">
        <w:rPr>
          <w:rFonts w:ascii="GHEA Grapalat" w:hAnsi="GHEA Grapalat"/>
          <w:b w:val="0"/>
          <w:sz w:val="14"/>
          <w:szCs w:val="14"/>
          <w:lang w:val="hy-AM"/>
        </w:rPr>
        <w:t>-</w:t>
      </w:r>
      <w:r w:rsidRPr="0082061F">
        <w:rPr>
          <w:rFonts w:ascii="GHEA Grapalat" w:hAnsi="GHEA Grapalat" w:cs="Sylfaen"/>
          <w:b w:val="0"/>
          <w:sz w:val="14"/>
          <w:szCs w:val="14"/>
          <w:lang w:val="af-ZA"/>
        </w:rPr>
        <w:t>ի</w:t>
      </w:r>
      <w:r w:rsidRPr="0082061F">
        <w:rPr>
          <w:rFonts w:ascii="GHEA Grapalat" w:hAnsi="GHEA Grapalat"/>
          <w:b w:val="0"/>
          <w:sz w:val="14"/>
          <w:szCs w:val="14"/>
          <w:lang w:val="af-ZA"/>
        </w:rPr>
        <w:t xml:space="preserve"> </w:t>
      </w:r>
      <w:r w:rsidRPr="0082061F">
        <w:rPr>
          <w:rFonts w:ascii="GHEA Grapalat" w:hAnsi="GHEA Grapalat"/>
          <w:b w:val="0"/>
          <w:sz w:val="14"/>
          <w:szCs w:val="14"/>
          <w:lang w:val="hy-AM"/>
        </w:rPr>
        <w:t xml:space="preserve"> թիվ 1 </w:t>
      </w:r>
      <w:r w:rsidRPr="0082061F">
        <w:rPr>
          <w:rFonts w:ascii="GHEA Grapalat" w:hAnsi="GHEA Grapalat" w:cs="Sylfaen"/>
          <w:b w:val="0"/>
          <w:sz w:val="14"/>
          <w:szCs w:val="14"/>
          <w:lang w:val="af-ZA"/>
        </w:rPr>
        <w:t>որոշմամբ</w:t>
      </w:r>
      <w:r w:rsidRPr="0082061F">
        <w:rPr>
          <w:rFonts w:ascii="GHEA Grapalat" w:hAnsi="GHEA Grapalat"/>
          <w:b w:val="0"/>
          <w:sz w:val="14"/>
          <w:szCs w:val="14"/>
          <w:lang w:val="af-ZA"/>
        </w:rPr>
        <w:t xml:space="preserve"> </w:t>
      </w:r>
      <w:r w:rsidRPr="0082061F">
        <w:rPr>
          <w:rFonts w:ascii="GHEA Grapalat" w:hAnsi="GHEA Grapalat"/>
          <w:b w:val="0"/>
          <w:sz w:val="14"/>
          <w:szCs w:val="14"/>
          <w:lang w:val="ru-RU"/>
        </w:rPr>
        <w:t>և</w:t>
      </w:r>
      <w:r w:rsidRPr="0082061F">
        <w:rPr>
          <w:rFonts w:ascii="GHEA Grapalat" w:hAnsi="GHEA Grapalat"/>
          <w:b w:val="0"/>
          <w:sz w:val="14"/>
          <w:szCs w:val="14"/>
          <w:lang w:val="af-ZA"/>
        </w:rPr>
        <w:t xml:space="preserve"> </w:t>
      </w:r>
      <w:r w:rsidRPr="0082061F">
        <w:rPr>
          <w:rFonts w:ascii="GHEA Grapalat" w:hAnsi="GHEA Grapalat" w:cs="Sylfaen"/>
          <w:b w:val="0"/>
          <w:sz w:val="14"/>
          <w:szCs w:val="14"/>
          <w:lang w:val="af-ZA"/>
        </w:rPr>
        <w:t>հրապարակվում</w:t>
      </w:r>
      <w:r w:rsidRPr="0082061F">
        <w:rPr>
          <w:rFonts w:ascii="GHEA Grapalat" w:hAnsi="GHEA Grapalat"/>
          <w:b w:val="0"/>
          <w:sz w:val="14"/>
          <w:szCs w:val="14"/>
          <w:lang w:val="af-ZA"/>
        </w:rPr>
        <w:t xml:space="preserve"> </w:t>
      </w:r>
      <w:r w:rsidRPr="0082061F">
        <w:rPr>
          <w:rFonts w:ascii="GHEA Grapalat" w:hAnsi="GHEA Grapalat" w:cs="Sylfaen"/>
          <w:b w:val="0"/>
          <w:sz w:val="14"/>
          <w:szCs w:val="14"/>
          <w:lang w:val="af-ZA"/>
        </w:rPr>
        <w:t>է</w:t>
      </w:r>
      <w:r w:rsidRPr="0082061F">
        <w:rPr>
          <w:rFonts w:ascii="GHEA Grapalat" w:hAnsi="GHEA Grapalat"/>
          <w:b w:val="0"/>
          <w:sz w:val="14"/>
          <w:szCs w:val="14"/>
          <w:lang w:val="af-ZA"/>
        </w:rPr>
        <w:t xml:space="preserve"> </w:t>
      </w:r>
    </w:p>
    <w:p w14:paraId="53E0D19A" w14:textId="77777777" w:rsidR="00754200" w:rsidRPr="0082061F" w:rsidRDefault="00754200" w:rsidP="00754200">
      <w:pPr>
        <w:pStyle w:val="3"/>
        <w:spacing w:line="276" w:lineRule="auto"/>
        <w:ind w:firstLine="0"/>
        <w:rPr>
          <w:rFonts w:ascii="GHEA Grapalat" w:hAnsi="GHEA Grapalat"/>
          <w:b w:val="0"/>
          <w:sz w:val="14"/>
          <w:szCs w:val="14"/>
          <w:lang w:val="af-ZA"/>
        </w:rPr>
      </w:pPr>
      <w:r w:rsidRPr="0082061F">
        <w:rPr>
          <w:rFonts w:ascii="GHEA Grapalat" w:hAnsi="GHEA Grapalat"/>
          <w:b w:val="0"/>
          <w:sz w:val="14"/>
          <w:szCs w:val="14"/>
          <w:lang w:val="af-ZA"/>
        </w:rPr>
        <w:t>“</w:t>
      </w:r>
      <w:r w:rsidRPr="0082061F">
        <w:rPr>
          <w:rFonts w:ascii="GHEA Grapalat" w:hAnsi="GHEA Grapalat" w:cs="Sylfaen"/>
          <w:b w:val="0"/>
          <w:sz w:val="14"/>
          <w:szCs w:val="14"/>
          <w:lang w:val="af-ZA"/>
        </w:rPr>
        <w:t>Գնումների</w:t>
      </w:r>
      <w:r w:rsidRPr="0082061F">
        <w:rPr>
          <w:rFonts w:ascii="GHEA Grapalat" w:hAnsi="GHEA Grapalat"/>
          <w:b w:val="0"/>
          <w:sz w:val="14"/>
          <w:szCs w:val="14"/>
          <w:lang w:val="af-ZA"/>
        </w:rPr>
        <w:t xml:space="preserve"> </w:t>
      </w:r>
      <w:r w:rsidRPr="0082061F">
        <w:rPr>
          <w:rFonts w:ascii="GHEA Grapalat" w:hAnsi="GHEA Grapalat" w:cs="Sylfaen"/>
          <w:b w:val="0"/>
          <w:sz w:val="14"/>
          <w:szCs w:val="14"/>
          <w:lang w:val="af-ZA"/>
        </w:rPr>
        <w:t>մասին</w:t>
      </w:r>
      <w:r w:rsidRPr="0082061F">
        <w:rPr>
          <w:rFonts w:ascii="GHEA Grapalat" w:hAnsi="GHEA Grapalat"/>
          <w:b w:val="0"/>
          <w:sz w:val="14"/>
          <w:szCs w:val="14"/>
          <w:lang w:val="af-ZA"/>
        </w:rPr>
        <w:t xml:space="preserve">” </w:t>
      </w:r>
      <w:r w:rsidRPr="0082061F">
        <w:rPr>
          <w:rFonts w:ascii="GHEA Grapalat" w:hAnsi="GHEA Grapalat" w:cs="Sylfaen"/>
          <w:b w:val="0"/>
          <w:sz w:val="14"/>
          <w:szCs w:val="14"/>
          <w:lang w:val="af-ZA"/>
        </w:rPr>
        <w:t>ՀՀ</w:t>
      </w:r>
      <w:r w:rsidRPr="0082061F">
        <w:rPr>
          <w:rFonts w:ascii="GHEA Grapalat" w:hAnsi="GHEA Grapalat"/>
          <w:b w:val="0"/>
          <w:sz w:val="14"/>
          <w:szCs w:val="14"/>
          <w:lang w:val="af-ZA"/>
        </w:rPr>
        <w:t xml:space="preserve"> </w:t>
      </w:r>
      <w:r w:rsidRPr="0082061F">
        <w:rPr>
          <w:rFonts w:ascii="GHEA Grapalat" w:hAnsi="GHEA Grapalat" w:cs="Sylfaen"/>
          <w:b w:val="0"/>
          <w:sz w:val="14"/>
          <w:szCs w:val="14"/>
          <w:lang w:val="af-ZA"/>
        </w:rPr>
        <w:t>օրենքի</w:t>
      </w:r>
      <w:r w:rsidRPr="0082061F">
        <w:rPr>
          <w:rFonts w:ascii="GHEA Grapalat" w:hAnsi="GHEA Grapalat"/>
          <w:b w:val="0"/>
          <w:sz w:val="14"/>
          <w:szCs w:val="14"/>
          <w:lang w:val="af-ZA"/>
        </w:rPr>
        <w:t xml:space="preserve"> 3</w:t>
      </w:r>
      <w:r w:rsidRPr="0082061F">
        <w:rPr>
          <w:rFonts w:ascii="GHEA Grapalat" w:hAnsi="GHEA Grapalat"/>
          <w:b w:val="0"/>
          <w:sz w:val="14"/>
          <w:szCs w:val="14"/>
          <w:lang w:val="hy-AM"/>
        </w:rPr>
        <w:t>7</w:t>
      </w:r>
      <w:r w:rsidRPr="0082061F">
        <w:rPr>
          <w:rFonts w:ascii="GHEA Grapalat" w:hAnsi="GHEA Grapalat"/>
          <w:b w:val="0"/>
          <w:sz w:val="14"/>
          <w:szCs w:val="14"/>
          <w:lang w:val="af-ZA"/>
        </w:rPr>
        <w:t>-</w:t>
      </w:r>
      <w:r w:rsidRPr="0082061F">
        <w:rPr>
          <w:rFonts w:ascii="GHEA Grapalat" w:hAnsi="GHEA Grapalat" w:cs="Sylfaen"/>
          <w:b w:val="0"/>
          <w:sz w:val="14"/>
          <w:szCs w:val="14"/>
          <w:lang w:val="af-ZA"/>
        </w:rPr>
        <w:t>րդ</w:t>
      </w:r>
      <w:r w:rsidRPr="0082061F">
        <w:rPr>
          <w:rFonts w:ascii="GHEA Grapalat" w:hAnsi="GHEA Grapalat"/>
          <w:b w:val="0"/>
          <w:sz w:val="14"/>
          <w:szCs w:val="14"/>
          <w:lang w:val="af-ZA"/>
        </w:rPr>
        <w:t xml:space="preserve"> </w:t>
      </w:r>
      <w:r w:rsidRPr="0082061F">
        <w:rPr>
          <w:rFonts w:ascii="GHEA Grapalat" w:hAnsi="GHEA Grapalat" w:cs="Sylfaen"/>
          <w:b w:val="0"/>
          <w:sz w:val="14"/>
          <w:szCs w:val="14"/>
          <w:lang w:val="af-ZA"/>
        </w:rPr>
        <w:t>հոդվածի</w:t>
      </w:r>
      <w:r w:rsidRPr="0082061F">
        <w:rPr>
          <w:rFonts w:ascii="GHEA Grapalat" w:hAnsi="GHEA Grapalat"/>
          <w:b w:val="0"/>
          <w:sz w:val="14"/>
          <w:szCs w:val="14"/>
          <w:lang w:val="af-ZA"/>
        </w:rPr>
        <w:t xml:space="preserve"> </w:t>
      </w:r>
      <w:r w:rsidRPr="0082061F">
        <w:rPr>
          <w:rFonts w:ascii="GHEA Grapalat" w:hAnsi="GHEA Grapalat" w:cs="Sylfaen"/>
          <w:b w:val="0"/>
          <w:sz w:val="14"/>
          <w:szCs w:val="14"/>
          <w:lang w:val="af-ZA"/>
        </w:rPr>
        <w:t>համաձայն</w:t>
      </w:r>
    </w:p>
    <w:p w14:paraId="72D5DBE8" w14:textId="77777777" w:rsidR="00754200" w:rsidRPr="0082061F" w:rsidRDefault="00754200" w:rsidP="00754200">
      <w:pPr>
        <w:pStyle w:val="3"/>
        <w:spacing w:line="276" w:lineRule="auto"/>
        <w:ind w:firstLine="0"/>
        <w:rPr>
          <w:rFonts w:ascii="GHEA Grapalat" w:hAnsi="GHEA Grapalat"/>
          <w:sz w:val="18"/>
          <w:szCs w:val="18"/>
          <w:lang w:val="hy-AM"/>
        </w:rPr>
      </w:pPr>
      <w:r w:rsidRPr="0082061F">
        <w:rPr>
          <w:rFonts w:ascii="GHEA Grapalat" w:hAnsi="GHEA Grapalat" w:cs="Sylfaen"/>
          <w:i/>
          <w:sz w:val="20"/>
          <w:szCs w:val="18"/>
        </w:rPr>
        <w:t>ԳՆԱՆՇՄԱՆ</w:t>
      </w:r>
      <w:r w:rsidRPr="0082061F">
        <w:rPr>
          <w:rFonts w:ascii="GHEA Grapalat" w:hAnsi="GHEA Grapalat" w:cs="Sylfaen"/>
          <w:i/>
          <w:sz w:val="20"/>
          <w:szCs w:val="18"/>
          <w:lang w:val="af-ZA"/>
        </w:rPr>
        <w:t xml:space="preserve"> </w:t>
      </w:r>
      <w:proofErr w:type="gramStart"/>
      <w:r w:rsidRPr="0082061F">
        <w:rPr>
          <w:rFonts w:ascii="GHEA Grapalat" w:hAnsi="GHEA Grapalat" w:cs="Sylfaen"/>
          <w:i/>
          <w:sz w:val="20"/>
          <w:szCs w:val="18"/>
        </w:rPr>
        <w:t>ՀԱՐՑՄԱՆ</w:t>
      </w:r>
      <w:r w:rsidRPr="0082061F">
        <w:rPr>
          <w:rFonts w:ascii="GHEA Grapalat" w:hAnsi="GHEA Grapalat" w:cs="Sylfaen"/>
          <w:sz w:val="18"/>
          <w:szCs w:val="18"/>
          <w:lang w:val="af-ZA"/>
        </w:rPr>
        <w:t xml:space="preserve">  </w:t>
      </w:r>
      <w:r w:rsidRPr="0082061F">
        <w:rPr>
          <w:rFonts w:ascii="GHEA Grapalat" w:hAnsi="GHEA Grapalat" w:cs="Sylfaen"/>
          <w:sz w:val="18"/>
          <w:szCs w:val="18"/>
        </w:rPr>
        <w:t>ԳՆՄԱՆ</w:t>
      </w:r>
      <w:proofErr w:type="gramEnd"/>
      <w:r w:rsidRPr="0082061F">
        <w:rPr>
          <w:rFonts w:ascii="GHEA Grapalat" w:hAnsi="GHEA Grapalat" w:cs="Sylfaen"/>
          <w:i/>
          <w:sz w:val="20"/>
          <w:szCs w:val="18"/>
          <w:lang w:val="af-ZA"/>
        </w:rPr>
        <w:t xml:space="preserve"> </w:t>
      </w:r>
      <w:r w:rsidRPr="0082061F">
        <w:rPr>
          <w:rFonts w:ascii="GHEA Grapalat" w:hAnsi="GHEA Grapalat" w:cs="GHEA Grapalat"/>
          <w:i/>
          <w:iCs/>
          <w:sz w:val="20"/>
          <w:szCs w:val="18"/>
          <w:lang w:val="hy-AM"/>
        </w:rPr>
        <w:t xml:space="preserve"> </w:t>
      </w:r>
      <w:r w:rsidRPr="0082061F">
        <w:rPr>
          <w:rFonts w:ascii="GHEA Grapalat" w:hAnsi="GHEA Grapalat" w:cs="Times Armenian"/>
          <w:sz w:val="20"/>
          <w:szCs w:val="18"/>
          <w:lang w:val="hy-AM"/>
        </w:rPr>
        <w:t xml:space="preserve"> </w:t>
      </w:r>
      <w:r w:rsidRPr="0082061F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82061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2061F">
        <w:rPr>
          <w:rFonts w:ascii="GHEA Grapalat" w:hAnsi="GHEA Grapalat" w:cs="Sylfaen"/>
          <w:sz w:val="18"/>
          <w:szCs w:val="18"/>
          <w:lang w:val="af-ZA"/>
        </w:rPr>
        <w:t>ԾԱԾԿԱԳԻՐԸ՝</w:t>
      </w:r>
      <w:r w:rsidRPr="0082061F">
        <w:rPr>
          <w:rFonts w:ascii="GHEA Grapalat" w:hAnsi="GHEA Grapalat"/>
          <w:sz w:val="18"/>
          <w:szCs w:val="18"/>
          <w:lang w:val="af-ZA"/>
        </w:rPr>
        <w:t xml:space="preserve">  </w:t>
      </w:r>
    </w:p>
    <w:p w14:paraId="116240C1" w14:textId="607256F1" w:rsidR="00754200" w:rsidRPr="0082061F" w:rsidRDefault="0082061F" w:rsidP="00754200">
      <w:pPr>
        <w:pStyle w:val="3"/>
        <w:spacing w:line="276" w:lineRule="auto"/>
        <w:ind w:firstLine="0"/>
        <w:rPr>
          <w:rFonts w:ascii="GHEA Grapalat" w:hAnsi="GHEA Grapalat"/>
          <w:sz w:val="14"/>
          <w:szCs w:val="14"/>
          <w:lang w:val="af-ZA"/>
        </w:rPr>
      </w:pPr>
      <w:r w:rsidRPr="0082061F">
        <w:rPr>
          <w:rFonts w:ascii="GHEA Grapalat" w:hAnsi="GHEA Grapalat" w:cs="Arial"/>
          <w:i/>
          <w:sz w:val="20"/>
          <w:lang w:val="hy-AM"/>
        </w:rPr>
        <w:t>«ԷՄ-ԷԱՃ</w:t>
      </w:r>
      <w:r w:rsidR="00254E60">
        <w:rPr>
          <w:rFonts w:ascii="GHEA Grapalat" w:hAnsi="GHEA Grapalat" w:cs="Arial"/>
          <w:i/>
          <w:sz w:val="20"/>
          <w:lang w:val="hy-AM"/>
        </w:rPr>
        <w:t>Ծ</w:t>
      </w:r>
      <w:r w:rsidRPr="0082061F">
        <w:rPr>
          <w:rFonts w:ascii="GHEA Grapalat" w:hAnsi="GHEA Grapalat" w:cs="Arial"/>
          <w:i/>
          <w:sz w:val="20"/>
          <w:lang w:val="hy-AM"/>
        </w:rPr>
        <w:t>ՁԲ-25/</w:t>
      </w:r>
      <w:r w:rsidR="00254E60">
        <w:rPr>
          <w:rFonts w:ascii="GHEA Grapalat" w:hAnsi="GHEA Grapalat" w:cs="Arial"/>
          <w:i/>
          <w:sz w:val="20"/>
          <w:lang w:val="hy-AM"/>
        </w:rPr>
        <w:t>1</w:t>
      </w:r>
      <w:r w:rsidRPr="0082061F">
        <w:rPr>
          <w:rFonts w:ascii="GHEA Grapalat" w:hAnsi="GHEA Grapalat" w:cs="Times Armenian"/>
          <w:sz w:val="20"/>
          <w:lang w:val="hy-AM"/>
        </w:rPr>
        <w:t xml:space="preserve"> </w:t>
      </w:r>
      <w:r w:rsidR="00754200" w:rsidRPr="0082061F">
        <w:rPr>
          <w:rFonts w:ascii="GHEA Grapalat" w:hAnsi="GHEA Grapalat" w:cs="Sylfaen"/>
          <w:i/>
          <w:sz w:val="18"/>
          <w:szCs w:val="18"/>
          <w:lang w:val="hy-AM"/>
        </w:rPr>
        <w:t>»</w:t>
      </w:r>
      <w:r w:rsidR="00754200" w:rsidRPr="0082061F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="00754200" w:rsidRPr="0082061F">
        <w:rPr>
          <w:rFonts w:ascii="GHEA Grapalat" w:hAnsi="GHEA Grapalat" w:cs="GHEA Grapalat"/>
          <w:i/>
          <w:iCs/>
          <w:sz w:val="18"/>
          <w:szCs w:val="18"/>
          <w:lang w:val="hy-AM"/>
        </w:rPr>
        <w:t xml:space="preserve"> </w:t>
      </w:r>
      <w:r w:rsidR="00754200" w:rsidRPr="0082061F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</w:p>
    <w:p w14:paraId="015AEE21" w14:textId="6255AED3" w:rsidR="00754200" w:rsidRPr="0082061F" w:rsidRDefault="00754200" w:rsidP="00754200">
      <w:pPr>
        <w:spacing w:after="240" w:line="276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636A25">
        <w:rPr>
          <w:rFonts w:ascii="GHEA Grapalat" w:hAnsi="GHEA Grapalat" w:cs="Sylfaen"/>
          <w:b/>
          <w:sz w:val="18"/>
          <w:szCs w:val="18"/>
          <w:lang w:val="af-ZA"/>
        </w:rPr>
        <w:t>Պատվիրատուն</w:t>
      </w:r>
      <w:r w:rsidRPr="00636A25">
        <w:rPr>
          <w:rFonts w:ascii="GHEA Grapalat" w:hAnsi="GHEA Grapalat"/>
          <w:b/>
          <w:sz w:val="18"/>
          <w:szCs w:val="18"/>
          <w:lang w:val="af-ZA"/>
        </w:rPr>
        <w:t xml:space="preserve">` Գյումրու </w:t>
      </w:r>
      <w:r w:rsidRPr="00636A25">
        <w:rPr>
          <w:rFonts w:ascii="GHEA Grapalat" w:hAnsi="GHEA Grapalat"/>
          <w:b/>
          <w:sz w:val="18"/>
          <w:szCs w:val="18"/>
          <w:lang w:val="hy-AM"/>
        </w:rPr>
        <w:t>«Էնրիկո</w:t>
      </w:r>
      <w:r w:rsidRPr="00636A25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636A25">
        <w:rPr>
          <w:rFonts w:ascii="GHEA Grapalat" w:hAnsi="GHEA Grapalat"/>
          <w:b/>
          <w:sz w:val="18"/>
          <w:szCs w:val="18"/>
          <w:lang w:val="hy-AM"/>
        </w:rPr>
        <w:t>Մատտեի</w:t>
      </w:r>
      <w:r w:rsidRPr="00636A25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636A25">
        <w:rPr>
          <w:rFonts w:ascii="GHEA Grapalat" w:hAnsi="GHEA Grapalat"/>
          <w:b/>
          <w:sz w:val="18"/>
          <w:szCs w:val="18"/>
          <w:lang w:val="hy-AM"/>
        </w:rPr>
        <w:t>անվան</w:t>
      </w:r>
      <w:r w:rsidRPr="00636A25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636A25">
        <w:rPr>
          <w:rFonts w:ascii="GHEA Grapalat" w:hAnsi="GHEA Grapalat"/>
          <w:b/>
          <w:sz w:val="18"/>
          <w:szCs w:val="18"/>
          <w:lang w:val="hy-AM"/>
        </w:rPr>
        <w:t>պոլիկլինիկա»</w:t>
      </w:r>
      <w:r w:rsidRPr="00636A25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636A25">
        <w:rPr>
          <w:rFonts w:ascii="GHEA Grapalat" w:hAnsi="GHEA Grapalat"/>
          <w:b/>
          <w:sz w:val="18"/>
          <w:szCs w:val="18"/>
          <w:lang w:val="hy-AM"/>
        </w:rPr>
        <w:t>ՓԲԸ</w:t>
      </w:r>
      <w:r w:rsidRPr="00636A25">
        <w:rPr>
          <w:rFonts w:ascii="GHEA Grapalat" w:hAnsi="GHEA Grapalat"/>
          <w:b/>
          <w:sz w:val="18"/>
          <w:szCs w:val="18"/>
          <w:lang w:val="af-ZA"/>
        </w:rPr>
        <w:t xml:space="preserve">, </w:t>
      </w:r>
      <w:r w:rsidRPr="00636A25">
        <w:rPr>
          <w:rFonts w:ascii="GHEA Grapalat" w:hAnsi="GHEA Grapalat" w:cs="Sylfaen"/>
          <w:b/>
          <w:sz w:val="18"/>
          <w:szCs w:val="18"/>
          <w:lang w:val="af-ZA"/>
        </w:rPr>
        <w:t>որը</w:t>
      </w:r>
      <w:r w:rsidRPr="00636A25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636A25">
        <w:rPr>
          <w:rFonts w:ascii="GHEA Grapalat" w:hAnsi="GHEA Grapalat" w:cs="Sylfaen"/>
          <w:b/>
          <w:sz w:val="18"/>
          <w:szCs w:val="18"/>
          <w:lang w:val="af-ZA"/>
        </w:rPr>
        <w:t>գտնվում</w:t>
      </w:r>
      <w:r w:rsidRPr="00636A25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636A25">
        <w:rPr>
          <w:rFonts w:ascii="GHEA Grapalat" w:hAnsi="GHEA Grapalat" w:cs="Sylfaen"/>
          <w:b/>
          <w:sz w:val="18"/>
          <w:szCs w:val="18"/>
          <w:lang w:val="af-ZA"/>
        </w:rPr>
        <w:t>է</w:t>
      </w:r>
      <w:r w:rsidRPr="00636A25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636A25">
        <w:rPr>
          <w:rFonts w:ascii="GHEA Grapalat" w:hAnsi="GHEA Grapalat"/>
          <w:b/>
          <w:sz w:val="18"/>
          <w:szCs w:val="18"/>
          <w:lang w:val="hy-AM"/>
        </w:rPr>
        <w:t>ք</w:t>
      </w:r>
      <w:r w:rsidRPr="00636A25">
        <w:rPr>
          <w:rFonts w:ascii="GHEA Grapalat" w:hAnsi="GHEA Grapalat"/>
          <w:b/>
          <w:sz w:val="18"/>
          <w:szCs w:val="18"/>
          <w:lang w:val="af-ZA"/>
        </w:rPr>
        <w:t xml:space="preserve">. </w:t>
      </w:r>
      <w:r w:rsidRPr="00636A25">
        <w:rPr>
          <w:rFonts w:ascii="GHEA Grapalat" w:hAnsi="GHEA Grapalat"/>
          <w:b/>
          <w:sz w:val="18"/>
          <w:szCs w:val="18"/>
          <w:lang w:val="hy-AM"/>
        </w:rPr>
        <w:t>Գյումրի</w:t>
      </w:r>
      <w:r w:rsidRPr="00636A25">
        <w:rPr>
          <w:rFonts w:ascii="GHEA Grapalat" w:hAnsi="GHEA Grapalat"/>
          <w:b/>
          <w:sz w:val="18"/>
          <w:szCs w:val="18"/>
          <w:lang w:val="af-ZA"/>
        </w:rPr>
        <w:t xml:space="preserve">, </w:t>
      </w:r>
      <w:r w:rsidRPr="00636A25">
        <w:rPr>
          <w:rFonts w:ascii="GHEA Grapalat" w:hAnsi="GHEA Grapalat"/>
          <w:b/>
          <w:sz w:val="18"/>
          <w:szCs w:val="18"/>
          <w:lang w:val="hy-AM"/>
        </w:rPr>
        <w:t>Շիրակացի</w:t>
      </w:r>
      <w:r w:rsidRPr="00636A25">
        <w:rPr>
          <w:rFonts w:ascii="GHEA Grapalat" w:hAnsi="GHEA Grapalat"/>
          <w:b/>
          <w:sz w:val="18"/>
          <w:szCs w:val="18"/>
          <w:lang w:val="af-ZA"/>
        </w:rPr>
        <w:t xml:space="preserve"> 13 </w:t>
      </w:r>
      <w:r w:rsidRPr="00636A25">
        <w:rPr>
          <w:rFonts w:ascii="GHEA Grapalat" w:hAnsi="GHEA Grapalat" w:cs="Sylfaen"/>
          <w:b/>
          <w:sz w:val="18"/>
          <w:szCs w:val="18"/>
          <w:lang w:val="af-ZA"/>
        </w:rPr>
        <w:t>հասցեում</w:t>
      </w:r>
      <w:r w:rsidRPr="00636A25">
        <w:rPr>
          <w:rFonts w:ascii="GHEA Grapalat" w:hAnsi="GHEA Grapalat"/>
          <w:b/>
          <w:sz w:val="18"/>
          <w:szCs w:val="18"/>
          <w:lang w:val="af-ZA"/>
        </w:rPr>
        <w:t xml:space="preserve">, </w:t>
      </w:r>
      <w:r w:rsidRPr="00636A25">
        <w:rPr>
          <w:rFonts w:ascii="GHEA Grapalat" w:hAnsi="GHEA Grapalat" w:cs="Sylfaen"/>
          <w:b/>
          <w:sz w:val="18"/>
          <w:szCs w:val="18"/>
          <w:lang w:val="af-ZA"/>
        </w:rPr>
        <w:t>ստոր</w:t>
      </w:r>
      <w:r w:rsidRPr="00636A25">
        <w:rPr>
          <w:rFonts w:ascii="GHEA Grapalat" w:hAnsi="GHEA Grapalat"/>
          <w:b/>
          <w:sz w:val="18"/>
          <w:szCs w:val="18"/>
          <w:lang w:val="hy-AM"/>
        </w:rPr>
        <w:t>և</w:t>
      </w:r>
      <w:r w:rsidRPr="00636A25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636A25">
        <w:rPr>
          <w:rFonts w:ascii="GHEA Grapalat" w:hAnsi="GHEA Grapalat" w:cs="Sylfaen"/>
          <w:b/>
          <w:sz w:val="18"/>
          <w:szCs w:val="18"/>
          <w:lang w:val="af-ZA"/>
        </w:rPr>
        <w:t>ներկայացնում</w:t>
      </w:r>
      <w:r w:rsidRPr="00636A25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636A25">
        <w:rPr>
          <w:rFonts w:ascii="GHEA Grapalat" w:hAnsi="GHEA Grapalat" w:cs="Sylfaen"/>
          <w:b/>
          <w:sz w:val="18"/>
          <w:szCs w:val="18"/>
          <w:lang w:val="af-ZA"/>
        </w:rPr>
        <w:t>է</w:t>
      </w:r>
      <w:r w:rsidRPr="00636A25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636A25">
        <w:rPr>
          <w:rFonts w:ascii="GHEA Grapalat" w:hAnsi="GHEA Grapalat" w:cs="Sylfaen"/>
          <w:b/>
          <w:sz w:val="18"/>
          <w:szCs w:val="18"/>
          <w:lang w:val="hy-AM"/>
        </w:rPr>
        <w:t>«</w:t>
      </w:r>
      <w:r w:rsidR="00254E60" w:rsidRPr="00254E60">
        <w:rPr>
          <w:rFonts w:ascii="GHEA Grapalat" w:hAnsi="GHEA Grapalat" w:cs="Arial"/>
          <w:b/>
          <w:sz w:val="18"/>
          <w:szCs w:val="18"/>
          <w:lang w:val="hy-AM"/>
        </w:rPr>
        <w:t>ԷՄ-ԷԱՃԾՁԲ-25/1</w:t>
      </w:r>
      <w:r w:rsidR="0082061F" w:rsidRPr="0082061F">
        <w:rPr>
          <w:rFonts w:ascii="GHEA Grapalat" w:hAnsi="GHEA Grapalat" w:cs="Arial"/>
          <w:b/>
          <w:sz w:val="18"/>
          <w:szCs w:val="18"/>
          <w:lang w:val="hy-AM"/>
        </w:rPr>
        <w:t xml:space="preserve">»   </w:t>
      </w:r>
      <w:r w:rsidRPr="00636A25">
        <w:rPr>
          <w:rFonts w:ascii="GHEA Grapalat" w:hAnsi="GHEA Grapalat" w:cs="Sylfaen"/>
          <w:b/>
          <w:sz w:val="18"/>
          <w:szCs w:val="18"/>
          <w:lang w:val="hy-AM"/>
        </w:rPr>
        <w:t>»</w:t>
      </w:r>
      <w:r w:rsidRPr="00636A25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636A25">
        <w:rPr>
          <w:rFonts w:ascii="GHEA Grapalat" w:hAnsi="GHEA Grapalat" w:cs="Sylfaen"/>
          <w:b/>
          <w:sz w:val="18"/>
          <w:szCs w:val="18"/>
          <w:lang w:val="af-ZA"/>
        </w:rPr>
        <w:t>ծածկագրով</w:t>
      </w:r>
      <w:r w:rsidRPr="00636A25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636A25">
        <w:rPr>
          <w:rFonts w:ascii="GHEA Grapalat" w:hAnsi="GHEA Grapalat"/>
          <w:b/>
          <w:sz w:val="18"/>
          <w:szCs w:val="18"/>
          <w:lang w:val="hy-AM"/>
        </w:rPr>
        <w:t>գ</w:t>
      </w:r>
      <w:r w:rsidRPr="00636A25">
        <w:rPr>
          <w:rFonts w:ascii="GHEA Grapalat" w:hAnsi="GHEA Grapalat" w:cs="Sylfaen"/>
          <w:b/>
          <w:sz w:val="18"/>
          <w:szCs w:val="18"/>
          <w:lang w:val="hy-AM"/>
        </w:rPr>
        <w:t>նանշման հարցման գնման</w:t>
      </w:r>
      <w:r w:rsidRPr="00636A25">
        <w:rPr>
          <w:rFonts w:ascii="GHEA Grapalat" w:hAnsi="GHEA Grapalat" w:cs="Sylfaen"/>
          <w:b/>
          <w:sz w:val="18"/>
          <w:szCs w:val="18"/>
          <w:lang w:val="af-ZA"/>
        </w:rPr>
        <w:t xml:space="preserve"> ընթացակարգը</w:t>
      </w:r>
      <w:r w:rsidRPr="00636A25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636A25">
        <w:rPr>
          <w:rFonts w:ascii="GHEA Grapalat" w:hAnsi="GHEA Grapalat" w:cs="Sylfaen"/>
          <w:b/>
          <w:sz w:val="18"/>
          <w:szCs w:val="18"/>
          <w:lang w:val="af-ZA"/>
        </w:rPr>
        <w:t>չկայացած</w:t>
      </w:r>
      <w:r w:rsidRPr="00636A25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636A25">
        <w:rPr>
          <w:rFonts w:ascii="GHEA Grapalat" w:hAnsi="GHEA Grapalat" w:cs="Sylfaen"/>
          <w:b/>
          <w:sz w:val="18"/>
          <w:szCs w:val="18"/>
          <w:lang w:val="af-ZA"/>
        </w:rPr>
        <w:t>հայտարարելու</w:t>
      </w:r>
      <w:r w:rsidRPr="00636A25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636A25">
        <w:rPr>
          <w:rFonts w:ascii="GHEA Grapalat" w:hAnsi="GHEA Grapalat" w:cs="Sylfaen"/>
          <w:b/>
          <w:sz w:val="18"/>
          <w:szCs w:val="18"/>
          <w:lang w:val="af-ZA"/>
        </w:rPr>
        <w:t>մասին</w:t>
      </w:r>
      <w:r w:rsidRPr="00636A25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636A25">
        <w:rPr>
          <w:rFonts w:ascii="GHEA Grapalat" w:hAnsi="GHEA Grapalat" w:cs="Sylfaen"/>
          <w:b/>
          <w:sz w:val="18"/>
          <w:szCs w:val="18"/>
          <w:lang w:val="af-ZA"/>
        </w:rPr>
        <w:t>համառոտ</w:t>
      </w:r>
      <w:r w:rsidRPr="00636A25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636A25">
        <w:rPr>
          <w:rFonts w:ascii="GHEA Grapalat" w:hAnsi="GHEA Grapalat" w:cs="Sylfaen"/>
          <w:b/>
          <w:sz w:val="18"/>
          <w:szCs w:val="18"/>
          <w:lang w:val="af-ZA"/>
        </w:rPr>
        <w:t>տեղեկատվությունը</w:t>
      </w:r>
      <w:r w:rsidRPr="00636A25">
        <w:rPr>
          <w:rFonts w:ascii="GHEA Grapalat" w:hAnsi="GHEA Grapalat" w:cs="Arial Armenian"/>
          <w:b/>
          <w:sz w:val="18"/>
          <w:szCs w:val="18"/>
          <w:lang w:val="af-ZA"/>
        </w:rPr>
        <w:t>։</w:t>
      </w:r>
      <w:r w:rsidR="0082061F">
        <w:rPr>
          <w:rFonts w:ascii="GHEA Grapalat" w:hAnsi="GHEA Grapalat" w:cs="Arial Armenian"/>
          <w:b/>
          <w:sz w:val="18"/>
          <w:szCs w:val="18"/>
          <w:lang w:val="hy-AM"/>
        </w:rPr>
        <w:t xml:space="preserve"> </w:t>
      </w:r>
    </w:p>
    <w:tbl>
      <w:tblPr>
        <w:tblW w:w="49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39"/>
        <w:gridCol w:w="8"/>
        <w:gridCol w:w="2300"/>
        <w:gridCol w:w="2217"/>
        <w:gridCol w:w="1993"/>
        <w:gridCol w:w="2709"/>
      </w:tblGrid>
      <w:tr w:rsidR="00754200" w:rsidRPr="00254E60" w14:paraId="159023EB" w14:textId="77777777" w:rsidTr="00254E60">
        <w:trPr>
          <w:trHeight w:val="524"/>
          <w:jc w:val="center"/>
        </w:trPr>
        <w:tc>
          <w:tcPr>
            <w:tcW w:w="596" w:type="pct"/>
            <w:gridSpan w:val="2"/>
            <w:shd w:val="clear" w:color="auto" w:fill="auto"/>
            <w:vAlign w:val="center"/>
          </w:tcPr>
          <w:p w14:paraId="186E1C71" w14:textId="77777777" w:rsidR="00754200" w:rsidRPr="00636A25" w:rsidRDefault="00754200" w:rsidP="00E46DF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36A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Չափաբաժին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5345D439" w14:textId="77777777" w:rsidR="00754200" w:rsidRPr="00636A25" w:rsidRDefault="00754200" w:rsidP="00E46D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6A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636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6A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առարկայի</w:t>
            </w:r>
            <w:r w:rsidRPr="00636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6A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36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6A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38EB6463" w14:textId="77777777" w:rsidR="00754200" w:rsidRPr="00636A25" w:rsidRDefault="00754200" w:rsidP="00E46D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6A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636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6A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ընթացակարգի</w:t>
            </w:r>
            <w:r w:rsidRPr="00636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6A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636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6A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անվանումները</w:t>
            </w:r>
            <w:r w:rsidRPr="00636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>`</w:t>
            </w:r>
            <w:r w:rsidRPr="00636A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այդպիսիք</w:t>
            </w:r>
            <w:r w:rsidRPr="00636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6A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լինելու</w:t>
            </w:r>
            <w:r w:rsidRPr="00636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6A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39770BAC" w14:textId="77777777" w:rsidR="00754200" w:rsidRPr="00636A25" w:rsidRDefault="00754200" w:rsidP="00E46D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6A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636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6A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636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6A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636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6A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</w:t>
            </w:r>
            <w:r w:rsidRPr="00636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6A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հայտարարվել</w:t>
            </w:r>
            <w:r w:rsidRPr="00636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6A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համաձայն</w:t>
            </w:r>
            <w:r w:rsidRPr="00636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>`”</w:t>
            </w:r>
            <w:r w:rsidRPr="00636A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636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6A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մասին</w:t>
            </w:r>
            <w:r w:rsidRPr="00636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” </w:t>
            </w:r>
            <w:r w:rsidRPr="00636A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636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6A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օրենքի</w:t>
            </w:r>
            <w:r w:rsidRPr="00636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3</w:t>
            </w:r>
            <w:r w:rsidRPr="00636A25">
              <w:rPr>
                <w:rFonts w:ascii="GHEA Grapalat" w:hAnsi="GHEA Grapalat"/>
                <w:b/>
                <w:sz w:val="16"/>
                <w:szCs w:val="16"/>
                <w:lang w:val="hy-AM"/>
              </w:rPr>
              <w:t>7</w:t>
            </w:r>
            <w:r w:rsidRPr="00636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>-</w:t>
            </w:r>
            <w:r w:rsidRPr="00636A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րդ</w:t>
            </w:r>
            <w:r w:rsidRPr="00636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6A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հոդվածի</w:t>
            </w:r>
            <w:r w:rsidRPr="00636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1-</w:t>
            </w:r>
            <w:r w:rsidRPr="00636A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ին</w:t>
            </w:r>
            <w:r w:rsidRPr="00636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6A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</w:t>
            </w:r>
          </w:p>
          <w:p w14:paraId="270799EE" w14:textId="77777777" w:rsidR="00754200" w:rsidRPr="00636A25" w:rsidRDefault="00754200" w:rsidP="00E46D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6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36A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ընդգծել</w:t>
            </w:r>
            <w:r w:rsidRPr="00636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6A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</w:t>
            </w:r>
            <w:r w:rsidRPr="00636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6A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տողը</w:t>
            </w:r>
            <w:r w:rsidRPr="00636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  <w:tc>
          <w:tcPr>
            <w:tcW w:w="1294" w:type="pct"/>
            <w:shd w:val="clear" w:color="auto" w:fill="auto"/>
            <w:vAlign w:val="center"/>
          </w:tcPr>
          <w:p w14:paraId="69A90E22" w14:textId="77777777" w:rsidR="00754200" w:rsidRPr="00636A25" w:rsidRDefault="00754200" w:rsidP="00E46D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6A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636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6A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636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6A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636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6A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հայտարարելու</w:t>
            </w:r>
            <w:r w:rsidRPr="00636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6A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հիմնավորման</w:t>
            </w:r>
            <w:r w:rsidRPr="00636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6A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վերաբերյալ</w:t>
            </w:r>
            <w:r w:rsidRPr="00636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6A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36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6A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254E60" w:rsidRPr="0082061F" w14:paraId="3FD239C0" w14:textId="77777777" w:rsidTr="0082061F">
        <w:trPr>
          <w:gridAfter w:val="2"/>
          <w:wAfter w:w="2246" w:type="pct"/>
          <w:trHeight w:val="302"/>
          <w:jc w:val="center"/>
        </w:trPr>
        <w:tc>
          <w:tcPr>
            <w:tcW w:w="1695" w:type="pct"/>
            <w:gridSpan w:val="3"/>
            <w:shd w:val="clear" w:color="auto" w:fill="auto"/>
            <w:vAlign w:val="center"/>
          </w:tcPr>
          <w:p w14:paraId="55BEA19F" w14:textId="77777777" w:rsidR="00254E60" w:rsidRPr="00636A25" w:rsidRDefault="00254E60" w:rsidP="00636A25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636A2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Դեղորայք</w:t>
            </w:r>
            <w:r w:rsidRPr="00636A2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և պատվաստանյութեր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0D4B33E5" w14:textId="77777777" w:rsidR="00254E60" w:rsidRPr="00636A25" w:rsidRDefault="00254E60" w:rsidP="00636A25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</w:tr>
      <w:tr w:rsidR="00636A25" w:rsidRPr="00254E60" w14:paraId="30D20D5B" w14:textId="77777777" w:rsidTr="00254E60">
        <w:trPr>
          <w:trHeight w:val="302"/>
          <w:jc w:val="center"/>
        </w:trPr>
        <w:tc>
          <w:tcPr>
            <w:tcW w:w="5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8EB1F" w14:textId="457B196C" w:rsidR="00636A25" w:rsidRPr="0082061F" w:rsidRDefault="00254E60" w:rsidP="0082061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57C2D5" w14:textId="17FEEC74" w:rsidR="00636A25" w:rsidRPr="0082061F" w:rsidRDefault="00254E60" w:rsidP="0082061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54E6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«ԼԱԲՈՐԱՏՈՐ ՈՐԱԿԻ ԿԱՌԱՎԱՐՄԱՆ ՀԱՄԱԿԱՐԳԻ ՆԵՐԴՐՄԱՆ ԾԱՌԱՅՈՒԹՅ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ՈՒ</w:t>
            </w:r>
            <w:r w:rsidRPr="00254E6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Ն» 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39D336B4" w14:textId="77777777" w:rsidR="00254E60" w:rsidRPr="00254E60" w:rsidRDefault="00254E60" w:rsidP="00254E6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54E6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ՎԻՏԱ ՔԼԻՆԻՔ ՍՊԸ  </w:t>
            </w:r>
          </w:p>
          <w:p w14:paraId="76E67127" w14:textId="77777777" w:rsidR="00254E60" w:rsidRPr="00254E60" w:rsidRDefault="00254E60" w:rsidP="00254E6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  <w:p w14:paraId="76E67127" w14:textId="77777777" w:rsidR="00254E60" w:rsidRPr="00254E60" w:rsidRDefault="00254E60" w:rsidP="00254E6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54E6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«ՊՐՈՖՍՔԻԼԶ» ԿՐԹԱԿԱՆ ԵՎ ԽՈՐՀՐԴԱՏՎԱԿԱՆ ՀԿ  </w:t>
            </w:r>
          </w:p>
          <w:p w14:paraId="7220D089" w14:textId="4CF04D53" w:rsidR="0082061F" w:rsidRPr="0082061F" w:rsidRDefault="0082061F" w:rsidP="0082061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7E476C21" w14:textId="77777777" w:rsidR="0082061F" w:rsidRPr="0082061F" w:rsidRDefault="0082061F" w:rsidP="0082061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2061F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82061F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82061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2061F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14:paraId="150C226E" w14:textId="77777777" w:rsidR="0082061F" w:rsidRPr="0082061F" w:rsidRDefault="0082061F" w:rsidP="0082061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2061F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82061F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82061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2061F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14:paraId="0D9193EE" w14:textId="77777777" w:rsidR="0082061F" w:rsidRPr="0082061F" w:rsidRDefault="0082061F" w:rsidP="0082061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2061F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82061F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82061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2061F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14:paraId="6FED1486" w14:textId="24E4CD41" w:rsidR="00636A25" w:rsidRPr="0082061F" w:rsidRDefault="0082061F" w:rsidP="0082061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2061F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4-</w:t>
            </w:r>
            <w:r w:rsidRPr="0082061F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82061F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82061F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</w:tc>
        <w:tc>
          <w:tcPr>
            <w:tcW w:w="1294" w:type="pct"/>
            <w:shd w:val="clear" w:color="auto" w:fill="auto"/>
            <w:vAlign w:val="center"/>
          </w:tcPr>
          <w:p w14:paraId="75394326" w14:textId="6C671CFA" w:rsidR="00636A25" w:rsidRPr="0082061F" w:rsidRDefault="0082061F" w:rsidP="0082061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2061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Ֆինանսների նախարարի տեղակալի կողմից ստացված N </w:t>
            </w:r>
            <w:r w:rsidR="00254E60" w:rsidRPr="00254E60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30/26-1/301-2025 </w:t>
            </w:r>
            <w:r w:rsidRPr="0082061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գրության հիմքով , ըստ որի համակարգը խափանվել է և խոչընդոտվել է աճուրդի բնականոն ընթացքը</w:t>
            </w:r>
          </w:p>
        </w:tc>
      </w:tr>
    </w:tbl>
    <w:p w14:paraId="3865CA56" w14:textId="77777777" w:rsidR="00754200" w:rsidRPr="00636A25" w:rsidRDefault="00754200" w:rsidP="00754200">
      <w:pPr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636A25">
        <w:rPr>
          <w:rFonts w:ascii="GHEA Grapalat" w:hAnsi="GHEA Grapalat"/>
          <w:b/>
          <w:sz w:val="18"/>
          <w:szCs w:val="18"/>
          <w:lang w:val="af-ZA"/>
        </w:rPr>
        <w:t xml:space="preserve">    </w:t>
      </w:r>
    </w:p>
    <w:p w14:paraId="095D2D78" w14:textId="28EB6E6E" w:rsidR="00424B68" w:rsidRPr="00740AE6" w:rsidRDefault="00754200" w:rsidP="00740AE6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636A25">
        <w:rPr>
          <w:rFonts w:ascii="GHEA Grapalat" w:hAnsi="GHEA Grapalat"/>
          <w:b/>
          <w:sz w:val="16"/>
          <w:szCs w:val="16"/>
          <w:lang w:val="af-ZA"/>
        </w:rPr>
        <w:t xml:space="preserve">  </w:t>
      </w:r>
      <w:r w:rsidRPr="00636A25">
        <w:rPr>
          <w:rFonts w:ascii="GHEA Grapalat" w:hAnsi="GHEA Grapalat" w:cs="Sylfaen"/>
          <w:b/>
          <w:sz w:val="16"/>
          <w:szCs w:val="16"/>
          <w:lang w:val="af-ZA"/>
        </w:rPr>
        <w:t>Սույն</w:t>
      </w:r>
      <w:r w:rsidRPr="00636A2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636A25">
        <w:rPr>
          <w:rFonts w:ascii="GHEA Grapalat" w:hAnsi="GHEA Grapalat" w:cs="Sylfaen"/>
          <w:b/>
          <w:sz w:val="16"/>
          <w:szCs w:val="16"/>
          <w:lang w:val="af-ZA"/>
        </w:rPr>
        <w:t>հայտարարության</w:t>
      </w:r>
      <w:r w:rsidRPr="00636A2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636A25">
        <w:rPr>
          <w:rFonts w:ascii="GHEA Grapalat" w:hAnsi="GHEA Grapalat" w:cs="Sylfaen"/>
          <w:b/>
          <w:sz w:val="16"/>
          <w:szCs w:val="16"/>
          <w:lang w:val="af-ZA"/>
        </w:rPr>
        <w:t>հետ</w:t>
      </w:r>
      <w:r w:rsidRPr="00636A2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636A25">
        <w:rPr>
          <w:rFonts w:ascii="GHEA Grapalat" w:hAnsi="GHEA Grapalat" w:cs="Sylfaen"/>
          <w:b/>
          <w:sz w:val="16"/>
          <w:szCs w:val="16"/>
          <w:lang w:val="af-ZA"/>
        </w:rPr>
        <w:t>կապված</w:t>
      </w:r>
      <w:r w:rsidRPr="00636A2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636A25">
        <w:rPr>
          <w:rFonts w:ascii="GHEA Grapalat" w:hAnsi="GHEA Grapalat" w:cs="Sylfaen"/>
          <w:b/>
          <w:sz w:val="16"/>
          <w:szCs w:val="16"/>
          <w:lang w:val="af-ZA"/>
        </w:rPr>
        <w:t>լրացուցիչ</w:t>
      </w:r>
      <w:r w:rsidRPr="00636A2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636A25">
        <w:rPr>
          <w:rFonts w:ascii="GHEA Grapalat" w:hAnsi="GHEA Grapalat" w:cs="Sylfaen"/>
          <w:b/>
          <w:sz w:val="16"/>
          <w:szCs w:val="16"/>
          <w:lang w:val="af-ZA"/>
        </w:rPr>
        <w:t>տեղեկություններ</w:t>
      </w:r>
      <w:r w:rsidRPr="00636A2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636A25">
        <w:rPr>
          <w:rFonts w:ascii="GHEA Grapalat" w:hAnsi="GHEA Grapalat" w:cs="Sylfaen"/>
          <w:b/>
          <w:sz w:val="16"/>
          <w:szCs w:val="16"/>
          <w:lang w:val="af-ZA"/>
        </w:rPr>
        <w:t>ստանալու</w:t>
      </w:r>
      <w:r w:rsidRPr="00636A2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636A25">
        <w:rPr>
          <w:rFonts w:ascii="GHEA Grapalat" w:hAnsi="GHEA Grapalat" w:cs="Sylfaen"/>
          <w:b/>
          <w:sz w:val="16"/>
          <w:szCs w:val="16"/>
          <w:lang w:val="af-ZA"/>
        </w:rPr>
        <w:t>համար</w:t>
      </w:r>
      <w:r w:rsidRPr="00636A2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636A25">
        <w:rPr>
          <w:rFonts w:ascii="GHEA Grapalat" w:hAnsi="GHEA Grapalat" w:cs="Sylfaen"/>
          <w:b/>
          <w:sz w:val="16"/>
          <w:szCs w:val="16"/>
          <w:lang w:val="af-ZA"/>
        </w:rPr>
        <w:t>կարող</w:t>
      </w:r>
      <w:r w:rsidRPr="00636A2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636A25">
        <w:rPr>
          <w:rFonts w:ascii="GHEA Grapalat" w:hAnsi="GHEA Grapalat" w:cs="Sylfaen"/>
          <w:b/>
          <w:sz w:val="16"/>
          <w:szCs w:val="16"/>
          <w:lang w:val="af-ZA"/>
        </w:rPr>
        <w:t>եք</w:t>
      </w:r>
      <w:r w:rsidRPr="00636A2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636A25">
        <w:rPr>
          <w:rFonts w:ascii="GHEA Grapalat" w:hAnsi="GHEA Grapalat" w:cs="Sylfaen"/>
          <w:b/>
          <w:sz w:val="16"/>
          <w:szCs w:val="16"/>
          <w:lang w:val="af-ZA"/>
        </w:rPr>
        <w:t>դիմել</w:t>
      </w:r>
      <w:r w:rsidRPr="00636A2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636A25">
        <w:rPr>
          <w:rFonts w:ascii="GHEA Grapalat" w:hAnsi="GHEA Grapalat" w:cs="Sylfaen"/>
          <w:b/>
          <w:sz w:val="16"/>
          <w:szCs w:val="16"/>
          <w:lang w:val="af-ZA"/>
        </w:rPr>
        <w:t>գնումների</w:t>
      </w:r>
      <w:r w:rsidRPr="00636A2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636A25">
        <w:rPr>
          <w:rFonts w:ascii="GHEA Grapalat" w:hAnsi="GHEA Grapalat" w:cs="Sylfaen"/>
          <w:b/>
          <w:sz w:val="16"/>
          <w:szCs w:val="16"/>
          <w:lang w:val="af-ZA"/>
        </w:rPr>
        <w:t>համակարգող՝</w:t>
      </w:r>
      <w:r w:rsidRPr="00636A2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636A25">
        <w:rPr>
          <w:rFonts w:ascii="GHEA Grapalat" w:hAnsi="GHEA Grapalat"/>
          <w:b/>
          <w:sz w:val="16"/>
          <w:szCs w:val="16"/>
          <w:lang w:val="hy-AM"/>
        </w:rPr>
        <w:t>Վանուհի Բախչինյան</w:t>
      </w:r>
      <w:r w:rsidRPr="00636A25">
        <w:rPr>
          <w:rFonts w:ascii="GHEA Grapalat" w:hAnsi="GHEA Grapalat"/>
          <w:b/>
          <w:sz w:val="16"/>
          <w:szCs w:val="16"/>
          <w:lang w:val="af-ZA"/>
        </w:rPr>
        <w:t>:</w:t>
      </w:r>
      <w:r w:rsidRPr="00636A25">
        <w:rPr>
          <w:rFonts w:ascii="GHEA Grapalat" w:hAnsi="GHEA Grapalat" w:cs="Sylfaen"/>
          <w:b/>
          <w:sz w:val="16"/>
          <w:szCs w:val="16"/>
          <w:lang w:val="af-ZA"/>
        </w:rPr>
        <w:t>Հեռախոս՝</w:t>
      </w:r>
      <w:r w:rsidRPr="00636A2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636A25">
        <w:rPr>
          <w:rFonts w:ascii="GHEA Grapalat" w:hAnsi="GHEA Grapalat"/>
          <w:b/>
          <w:sz w:val="16"/>
          <w:szCs w:val="16"/>
          <w:lang w:val="hy-AM"/>
        </w:rPr>
        <w:t>077</w:t>
      </w:r>
      <w:r w:rsidRPr="00636A25">
        <w:rPr>
          <w:rFonts w:ascii="Courier New" w:hAnsi="Courier New" w:cs="Courier New"/>
          <w:b/>
          <w:sz w:val="16"/>
          <w:szCs w:val="16"/>
          <w:lang w:val="hy-AM"/>
        </w:rPr>
        <w:t> </w:t>
      </w:r>
      <w:r w:rsidRPr="00636A25">
        <w:rPr>
          <w:rFonts w:ascii="GHEA Grapalat" w:hAnsi="GHEA Grapalat"/>
          <w:b/>
          <w:sz w:val="16"/>
          <w:szCs w:val="16"/>
          <w:lang w:val="hy-AM"/>
        </w:rPr>
        <w:t xml:space="preserve">161 </w:t>
      </w:r>
      <w:r w:rsidR="0082061F">
        <w:rPr>
          <w:rFonts w:ascii="GHEA Grapalat" w:hAnsi="GHEA Grapalat"/>
          <w:b/>
          <w:sz w:val="16"/>
          <w:szCs w:val="16"/>
          <w:lang w:val="hy-AM"/>
        </w:rPr>
        <w:t>–</w:t>
      </w:r>
      <w:r w:rsidRPr="00636A25">
        <w:rPr>
          <w:rFonts w:ascii="GHEA Grapalat" w:hAnsi="GHEA Grapalat"/>
          <w:b/>
          <w:sz w:val="16"/>
          <w:szCs w:val="16"/>
          <w:lang w:val="hy-AM"/>
        </w:rPr>
        <w:t xml:space="preserve"> 484</w:t>
      </w:r>
      <w:r w:rsidR="0082061F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Pr="00636A25">
        <w:rPr>
          <w:rFonts w:ascii="GHEA Grapalat" w:hAnsi="GHEA Grapalat" w:cs="Sylfaen"/>
          <w:b/>
          <w:sz w:val="16"/>
          <w:szCs w:val="16"/>
          <w:lang w:val="af-ZA"/>
        </w:rPr>
        <w:t>Էլ</w:t>
      </w:r>
      <w:r w:rsidRPr="00636A25">
        <w:rPr>
          <w:rFonts w:ascii="GHEA Grapalat" w:hAnsi="GHEA Grapalat"/>
          <w:b/>
          <w:sz w:val="16"/>
          <w:szCs w:val="16"/>
          <w:lang w:val="af-ZA"/>
        </w:rPr>
        <w:t xml:space="preserve">. </w:t>
      </w:r>
      <w:r w:rsidRPr="00636A25">
        <w:rPr>
          <w:rFonts w:ascii="GHEA Grapalat" w:hAnsi="GHEA Grapalat" w:cs="Sylfaen"/>
          <w:b/>
          <w:sz w:val="16"/>
          <w:szCs w:val="16"/>
          <w:lang w:val="af-ZA"/>
        </w:rPr>
        <w:t>փոստ՝</w:t>
      </w:r>
      <w:r w:rsidRPr="00636A2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hyperlink r:id="rId6" w:history="1">
        <w:r w:rsidR="00636A25" w:rsidRPr="00636A25">
          <w:rPr>
            <w:rStyle w:val="a8"/>
            <w:rFonts w:ascii="GHEA Grapalat" w:hAnsi="GHEA Grapalat"/>
            <w:b/>
            <w:sz w:val="16"/>
            <w:szCs w:val="16"/>
            <w:lang w:val="af-ZA"/>
          </w:rPr>
          <w:t>v.bakhchinyan@mail.ru</w:t>
        </w:r>
      </w:hyperlink>
      <w:r w:rsidR="0082061F">
        <w:rPr>
          <w:rStyle w:val="a8"/>
          <w:rFonts w:ascii="GHEA Grapalat" w:hAnsi="GHEA Grapalat"/>
          <w:b/>
          <w:sz w:val="16"/>
          <w:szCs w:val="16"/>
          <w:lang w:val="hy-AM"/>
        </w:rPr>
        <w:t xml:space="preserve"> </w:t>
      </w:r>
      <w:r w:rsidR="0082061F" w:rsidRPr="00636A25">
        <w:rPr>
          <w:rFonts w:ascii="GHEA Grapalat" w:hAnsi="GHEA Grapalat" w:cs="Sylfaen"/>
          <w:sz w:val="16"/>
          <w:szCs w:val="16"/>
          <w:lang w:val="af-ZA"/>
        </w:rPr>
        <w:t>Պատվիրատու</w:t>
      </w:r>
      <w:r w:rsidR="0082061F" w:rsidRPr="00636A25">
        <w:rPr>
          <w:rFonts w:ascii="GHEA Grapalat" w:hAnsi="GHEA Grapalat"/>
          <w:sz w:val="16"/>
          <w:szCs w:val="16"/>
          <w:lang w:val="af-ZA"/>
        </w:rPr>
        <w:t xml:space="preserve">` </w:t>
      </w:r>
      <w:r w:rsidR="0082061F" w:rsidRPr="00740AE6">
        <w:rPr>
          <w:rFonts w:ascii="GHEA Grapalat" w:hAnsi="GHEA Grapalat"/>
          <w:sz w:val="16"/>
          <w:szCs w:val="16"/>
          <w:lang w:val="hy-AM"/>
        </w:rPr>
        <w:t>Էնրիկո</w:t>
      </w:r>
      <w:r w:rsidR="0082061F" w:rsidRPr="00636A25">
        <w:rPr>
          <w:rFonts w:ascii="GHEA Grapalat" w:hAnsi="GHEA Grapalat"/>
          <w:sz w:val="16"/>
          <w:szCs w:val="16"/>
          <w:lang w:val="af-ZA"/>
        </w:rPr>
        <w:t xml:space="preserve"> </w:t>
      </w:r>
      <w:r w:rsidR="0082061F" w:rsidRPr="00740AE6">
        <w:rPr>
          <w:rFonts w:ascii="GHEA Grapalat" w:hAnsi="GHEA Grapalat"/>
          <w:sz w:val="16"/>
          <w:szCs w:val="16"/>
          <w:lang w:val="hy-AM"/>
        </w:rPr>
        <w:t>Մատտեի</w:t>
      </w:r>
      <w:r w:rsidR="0082061F" w:rsidRPr="00636A25">
        <w:rPr>
          <w:rFonts w:ascii="GHEA Grapalat" w:hAnsi="GHEA Grapalat"/>
          <w:sz w:val="16"/>
          <w:szCs w:val="16"/>
          <w:lang w:val="af-ZA"/>
        </w:rPr>
        <w:t xml:space="preserve"> </w:t>
      </w:r>
      <w:r w:rsidR="0082061F" w:rsidRPr="00740AE6">
        <w:rPr>
          <w:rFonts w:ascii="GHEA Grapalat" w:hAnsi="GHEA Grapalat"/>
          <w:sz w:val="16"/>
          <w:szCs w:val="16"/>
          <w:lang w:val="hy-AM"/>
        </w:rPr>
        <w:t>անվան</w:t>
      </w:r>
      <w:r w:rsidR="0082061F" w:rsidRPr="00636A25">
        <w:rPr>
          <w:rFonts w:ascii="GHEA Grapalat" w:hAnsi="GHEA Grapalat"/>
          <w:sz w:val="16"/>
          <w:szCs w:val="16"/>
          <w:lang w:val="af-ZA"/>
        </w:rPr>
        <w:t xml:space="preserve"> </w:t>
      </w:r>
      <w:r w:rsidR="0082061F" w:rsidRPr="00740AE6">
        <w:rPr>
          <w:rFonts w:ascii="GHEA Grapalat" w:hAnsi="GHEA Grapalat"/>
          <w:sz w:val="16"/>
          <w:szCs w:val="16"/>
          <w:lang w:val="hy-AM"/>
        </w:rPr>
        <w:t>պոլիկլինիկա</w:t>
      </w:r>
      <w:r w:rsidR="0082061F" w:rsidRPr="00636A25">
        <w:rPr>
          <w:rFonts w:ascii="GHEA Grapalat" w:hAnsi="GHEA Grapalat"/>
          <w:sz w:val="16"/>
          <w:szCs w:val="16"/>
          <w:lang w:val="af-ZA"/>
        </w:rPr>
        <w:t xml:space="preserve"> </w:t>
      </w:r>
      <w:r w:rsidR="0082061F" w:rsidRPr="00740AE6">
        <w:rPr>
          <w:rFonts w:ascii="GHEA Grapalat" w:hAnsi="GHEA Grapalat"/>
          <w:sz w:val="16"/>
          <w:szCs w:val="16"/>
          <w:lang w:val="hy-AM"/>
        </w:rPr>
        <w:t>ՓԲԸ</w:t>
      </w:r>
    </w:p>
    <w:sectPr w:rsidR="00424B68" w:rsidRPr="00740AE6" w:rsidSect="008206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424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31D26" w14:textId="77777777" w:rsidR="00F17B5B" w:rsidRDefault="00F17B5B">
      <w:r>
        <w:separator/>
      </w:r>
    </w:p>
  </w:endnote>
  <w:endnote w:type="continuationSeparator" w:id="0">
    <w:p w14:paraId="725B47DA" w14:textId="77777777" w:rsidR="00F17B5B" w:rsidRDefault="00F1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C5F3" w14:textId="77777777" w:rsidR="00E72947" w:rsidRDefault="00754200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25DBEA4" w14:textId="77777777" w:rsidR="00E72947" w:rsidRDefault="00F17B5B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F2C62" w14:textId="77777777" w:rsidR="00E72947" w:rsidRDefault="00754200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1909">
      <w:rPr>
        <w:rStyle w:val="a5"/>
        <w:noProof/>
      </w:rPr>
      <w:t>1</w:t>
    </w:r>
    <w:r>
      <w:rPr>
        <w:rStyle w:val="a5"/>
      </w:rPr>
      <w:fldChar w:fldCharType="end"/>
    </w:r>
  </w:p>
  <w:p w14:paraId="7206569C" w14:textId="77777777" w:rsidR="00E72947" w:rsidRDefault="00F17B5B" w:rsidP="00B21464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3318" w14:textId="77777777" w:rsidR="00E72947" w:rsidRDefault="00F17B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FD5D" w14:textId="77777777" w:rsidR="00F17B5B" w:rsidRDefault="00F17B5B">
      <w:r>
        <w:separator/>
      </w:r>
    </w:p>
  </w:footnote>
  <w:footnote w:type="continuationSeparator" w:id="0">
    <w:p w14:paraId="370A8763" w14:textId="77777777" w:rsidR="00F17B5B" w:rsidRDefault="00F17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3470E" w14:textId="77777777" w:rsidR="00E72947" w:rsidRDefault="00F17B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5E03" w14:textId="77777777" w:rsidR="00E72947" w:rsidRDefault="00F17B5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E3A02" w14:textId="77777777" w:rsidR="00E72947" w:rsidRDefault="00F17B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00"/>
    <w:rsid w:val="00254E60"/>
    <w:rsid w:val="003A076D"/>
    <w:rsid w:val="00424B68"/>
    <w:rsid w:val="00636A25"/>
    <w:rsid w:val="006C1909"/>
    <w:rsid w:val="00740AE6"/>
    <w:rsid w:val="00754200"/>
    <w:rsid w:val="00762B5F"/>
    <w:rsid w:val="0082061F"/>
    <w:rsid w:val="008F5B29"/>
    <w:rsid w:val="00C7600C"/>
    <w:rsid w:val="00CE3006"/>
    <w:rsid w:val="00F1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303EA"/>
  <w15:docId w15:val="{F09C6A2C-F20B-41DD-A265-18DCB73D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20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75420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420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75420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75420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75420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75420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754200"/>
  </w:style>
  <w:style w:type="paragraph" w:styleId="a6">
    <w:name w:val="footer"/>
    <w:basedOn w:val="a"/>
    <w:link w:val="a7"/>
    <w:rsid w:val="0075420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75420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Hyperlink"/>
    <w:basedOn w:val="a0"/>
    <w:uiPriority w:val="99"/>
    <w:unhideWhenUsed/>
    <w:rsid w:val="00636A25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36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bakhchinyan@mail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2024-12-09T10:53:00Z</cp:lastPrinted>
  <dcterms:created xsi:type="dcterms:W3CDTF">2025-01-10T10:47:00Z</dcterms:created>
  <dcterms:modified xsi:type="dcterms:W3CDTF">2025-01-10T10:47:00Z</dcterms:modified>
</cp:coreProperties>
</file>