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19 февраля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ԱՄՄՀ-ԲՄԱՇՁԲ-</w:t>
      </w:r>
      <w:r w:rsidRPr="00D900DA">
        <w:rPr>
          <w:rFonts w:ascii="GHEA Grapalat" w:hAnsi="GHEA Grapalat" w:cs="Sylfaen"/>
          <w:sz w:val="20"/>
          <w:lang w:val="af-ZA"/>
        </w:rPr>
        <w:t>25/12, подписанный 5 сентября 2025 года по результатам закупочной процедуры, организованной в целях приобретения «Строительных работ для детского сада в поселке Аянист муниципалитета Масис»,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C955DE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C955DE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C955DE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ԱՄՄՀ-ԲՄԱՇՁԲ-</w:t>
            </w:r>
            <w:r w:rsidR="00C955DE" w:rsidRPr="00D900DA">
              <w:rPr>
                <w:rFonts w:ascii="GHEA Grapalat" w:hAnsi="GHEA Grapalat" w:cs="Sylfaen"/>
                <w:sz w:val="20"/>
                <w:lang w:val="af-ZA"/>
              </w:rPr>
              <w:t>25/12</w:t>
            </w:r>
            <w:r>
              <w:rPr>
                <w:rFonts w:ascii="GHEA Grapalat" w:hAnsi="GHEA Grapalat" w:cs="Sylfaen"/>
                <w:sz w:val="20"/>
                <w:lang w:val="af-ZA"/>
              </w:rPr>
              <w:t>, подписанного 05.09.2025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A050FE"/>
    <w:rsid w:val="00AC0BA6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DB7C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10</cp:revision>
  <dcterms:created xsi:type="dcterms:W3CDTF">2026-02-05T07:23:00Z</dcterms:created>
  <dcterms:modified xsi:type="dcterms:W3CDTF">2026-02-19T12:29:00Z</dcterms:modified>
</cp:coreProperties>
</file>