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FA61" w14:textId="1D0B9E99" w:rsidR="0072204C" w:rsidRPr="003B4478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</w:t>
      </w:r>
      <w:r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ԹԻՎ ԳԲՔԱ-ՆԳ-2021/</w:t>
      </w:r>
      <w:r w:rsidR="001007CA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13</w:t>
      </w:r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ՈՐՈՇՄԱՆ ՉԿԱՏԱՐՄԱՆ ՎԵՐԱԲԵՐՅԱԼ</w:t>
      </w:r>
    </w:p>
    <w:p w14:paraId="7A232DE2" w14:textId="4B8F9F31"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14:paraId="5FDAEB92" w14:textId="77777777" w:rsidR="001007CA" w:rsidRDefault="001007CA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14:paraId="32A41E5B" w14:textId="2AC46641" w:rsidR="0072204C" w:rsidRPr="003659B7" w:rsidRDefault="001007CA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 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="0072204C" w:rsidRPr="003659B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6-րդ մասի համաձայն՝ </w:t>
      </w:r>
      <w:r w:rsidR="0072204C" w:rsidRPr="003659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Գնումների հետ կապված բողոքներ քննող անձի որոշումն </w:t>
      </w:r>
      <w:proofErr w:type="spellStart"/>
      <w:r w:rsidR="0072204C" w:rsidRPr="003659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իրավապարտադիր</w:t>
      </w:r>
      <w:proofErr w:type="spellEnd"/>
      <w:r w:rsidR="0072204C" w:rsidRPr="003659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է, որը կարող է փոփոխվել կամ վերացվել, այդ թվում՝ մասնակի, միայն դատարանի կողմից:</w:t>
      </w:r>
    </w:p>
    <w:p w14:paraId="5D2D4839" w14:textId="78C9759F" w:rsidR="0072204C" w:rsidRPr="003659B7" w:rsidRDefault="001007CA" w:rsidP="00980B06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 </w:t>
      </w:r>
      <w:r w:rsidR="0072204C" w:rsidRPr="003659B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Նույն հոդվածի 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14:paraId="0E8ED3EC" w14:textId="6A5E54E5" w:rsidR="001007CA" w:rsidRDefault="001007CA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 xml:space="preserve">  </w:t>
      </w:r>
      <w:r w:rsidR="0072204C"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72204C"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72204C"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="0072204C" w:rsidRPr="002464AE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2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.2018թ. N 600-Ն հրամանով հաստատված </w:t>
      </w: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</w:t>
      </w:r>
      <w:r w:rsidR="0072204C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անձի գործունեության կարգի</w:t>
      </w:r>
      <w:r w:rsidR="002464AE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2464AE" w:rsidRPr="002464AE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(</w:t>
      </w:r>
      <w:r w:rsidR="002464AE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հետայսու՝ Կարգ</w:t>
      </w:r>
      <w:r w:rsidR="002464AE" w:rsidRPr="002464AE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՝ </w:t>
      </w:r>
    </w:p>
    <w:p w14:paraId="18A2C371" w14:textId="482D94E4" w:rsidR="001007CA" w:rsidRPr="001007CA" w:rsidRDefault="001007CA" w:rsidP="001007C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26-րդ կետի համաձայն՝ անձի որոշումն </w:t>
      </w:r>
      <w:proofErr w:type="spellStart"/>
      <w:r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իրավապարտադիր</w:t>
      </w:r>
      <w:proofErr w:type="spellEnd"/>
      <w:r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է, որը կարող է փոփոխվել կամ վերացվել, այդ թվում մասնակի, միայն դատարանի կողմից:</w:t>
      </w:r>
    </w:p>
    <w:p w14:paraId="3730933A" w14:textId="77777777" w:rsidR="001007CA" w:rsidRPr="001007CA" w:rsidRDefault="001007CA" w:rsidP="001007CA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27. Գնումների հետ կապված բողոքներ քննող անձի կողմից ընդունված որոշումը ենթակա է անվերապահ կատարման, եթե այն դատական կարգով չի վերացվել:</w:t>
      </w:r>
    </w:p>
    <w:p w14:paraId="5D8CF55B" w14:textId="77777777" w:rsidR="001007CA" w:rsidRPr="001007CA" w:rsidRDefault="001007CA" w:rsidP="001007CA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28. Պատվիրատուն Անձին տրամադրում է ընդունված որոշման կատարման մասին տեղեկատվություն` որոշումն ուժի մեջ մտնելու օրվանից հինգ աշխատանքային օրվա ընթացքում: Տեղեկատվությունը ստանալու օրվանից երեք աշխատանքային օրվա ընթացքում Անձը այն հրապարակում է տեղեկագրում:</w:t>
      </w:r>
    </w:p>
    <w:p w14:paraId="23BFFEB0" w14:textId="036DFA65" w:rsidR="005A7A47" w:rsidRPr="008C4717" w:rsidRDefault="008C4717" w:rsidP="008C4717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     </w:t>
      </w:r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Այսպես, «ՎԱԼՄԼ» ՍՊԸ-ի 04.03.2021թ. ներկայացված բողոքը Գնումների հետ կապված բողոքներ քննող անձի կողմից 03.04.2021թ. կայացված ԳԲՔԱ-ՆԳ-2021/13 որոշմամբ բավարարվել է և </w:t>
      </w:r>
      <w:proofErr w:type="spellStart"/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պարտավորեցվել</w:t>
      </w:r>
      <w:proofErr w:type="spellEnd"/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է «ԷՋ ՋՕԸ-ԳՀԱՊՁԲ-21/03»</w:t>
      </w:r>
      <w:r w:rsidR="005A7A47" w:rsidRPr="008C4717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proofErr w:type="spellStart"/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ծածկագրով</w:t>
      </w:r>
      <w:proofErr w:type="spellEnd"/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գնանշման հարցման ընթացակարգի գնահատող հանձնաժողովին ընթացակարգի թիվ 3-րդ չափաբաժնի մասով, ընդունել որոշում</w:t>
      </w:r>
      <w:r w:rsidR="00253C14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ներ</w:t>
      </w:r>
      <w:r w:rsidR="005A7A47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`</w:t>
      </w:r>
    </w:p>
    <w:p w14:paraId="179A7657" w14:textId="73409CDF" w:rsidR="005A7A47" w:rsidRPr="005A7A47" w:rsidRDefault="005A7A47" w:rsidP="005A7A47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      </w:t>
      </w:r>
      <w:r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1. դադարեցնել պայմանագիր կնքելու մասին որոշումը,</w:t>
      </w:r>
    </w:p>
    <w:p w14:paraId="1BBA9743" w14:textId="7DC5D6B7" w:rsidR="005A7A47" w:rsidRPr="005A7A47" w:rsidRDefault="005A7A47" w:rsidP="005A7A47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lastRenderedPageBreak/>
        <w:t xml:space="preserve">      </w:t>
      </w:r>
      <w:r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2.դադարեցնել «ԲԱՅԱԶ ԷՆԵՐԳՈՇԻՆ» ՍՊԸ-ի հայտը բավարար գնահատելու մասին որոշումը,</w:t>
      </w:r>
    </w:p>
    <w:p w14:paraId="6049ACE5" w14:textId="53A2E421" w:rsidR="005A7A47" w:rsidRPr="005A7A47" w:rsidRDefault="005A7A47" w:rsidP="005A7A47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     </w:t>
      </w:r>
      <w:r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3.դադարեցնել «ՍԻՆԽՐՈՆ» ՍՊԸ-ի հայտը բավարար գնահատելու և ընտրված մասնակից ճանաչելու մասին որոշումները</w:t>
      </w:r>
      <w:r w:rsidR="00BA11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:</w:t>
      </w:r>
    </w:p>
    <w:p w14:paraId="1D41171C" w14:textId="00194130" w:rsidR="003B4478" w:rsidRPr="008C4717" w:rsidRDefault="003659B7" w:rsidP="005A7A47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72204C"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Մինչդեռ</w:t>
      </w:r>
      <w:r w:rsidR="00704EA8"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՝</w:t>
      </w:r>
      <w:r w:rsidR="0072204C" w:rsidRPr="005A7A4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արձանագրում եմ, որ </w:t>
      </w:r>
      <w:r w:rsidR="00BA11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վերը նշված </w:t>
      </w:r>
      <w:proofErr w:type="spellStart"/>
      <w:r w:rsidR="00BA1117" w:rsidRPr="001007CA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իրավապարտադիր</w:t>
      </w:r>
      <w:proofErr w:type="spellEnd"/>
      <w:r w:rsidR="00BA11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որոշման հիման վրա </w:t>
      </w:r>
      <w:r w:rsidR="002C3F1E" w:rsidRPr="00980B06">
        <w:rPr>
          <w:rFonts w:ascii="GHEA Grapalat" w:hAnsi="GHEA Grapalat" w:cs="Sylfaen"/>
          <w:sz w:val="24"/>
          <w:szCs w:val="24"/>
          <w:lang w:val="hy-AM"/>
        </w:rPr>
        <w:t>«</w:t>
      </w:r>
      <w:r w:rsidR="008C4717">
        <w:rPr>
          <w:rFonts w:ascii="GHEA Grapalat" w:hAnsi="GHEA Grapalat" w:cs="Sylfaen"/>
          <w:sz w:val="24"/>
          <w:szCs w:val="24"/>
          <w:lang w:val="hy-AM"/>
        </w:rPr>
        <w:t>Էջմիածին</w:t>
      </w:r>
      <w:r w:rsidR="002C3F1E" w:rsidRPr="00980B06">
        <w:rPr>
          <w:rFonts w:ascii="GHEA Grapalat" w:hAnsi="GHEA Grapalat" w:cs="Sylfaen"/>
          <w:sz w:val="24"/>
          <w:szCs w:val="24"/>
          <w:lang w:val="hy-AM"/>
        </w:rPr>
        <w:t>»</w:t>
      </w:r>
      <w:r w:rsidR="008C4717">
        <w:rPr>
          <w:rFonts w:ascii="GHEA Grapalat" w:hAnsi="GHEA Grapalat" w:cs="Sylfaen"/>
          <w:sz w:val="24"/>
          <w:szCs w:val="24"/>
          <w:lang w:val="hy-AM"/>
        </w:rPr>
        <w:t xml:space="preserve"> ջրօգտագործողների ընկերության կողմից</w:t>
      </w:r>
      <w:r w:rsidR="00833B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64AE">
        <w:rPr>
          <w:rFonts w:ascii="GHEA Grapalat" w:hAnsi="GHEA Grapalat" w:cs="Sylfaen"/>
          <w:sz w:val="24"/>
          <w:szCs w:val="24"/>
          <w:lang w:val="hy-AM"/>
        </w:rPr>
        <w:t xml:space="preserve">Կարգի 28-րդ կետով </w:t>
      </w:r>
      <w:r w:rsidR="00833B05">
        <w:rPr>
          <w:rFonts w:ascii="GHEA Grapalat" w:hAnsi="GHEA Grapalat" w:cs="Sylfaen"/>
          <w:sz w:val="24"/>
          <w:szCs w:val="24"/>
          <w:lang w:val="hy-AM"/>
        </w:rPr>
        <w:t xml:space="preserve">սահմանված ժամկետում և կարգով </w:t>
      </w:r>
      <w:r w:rsidR="00BA1117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33B05">
        <w:rPr>
          <w:rFonts w:ascii="GHEA Grapalat" w:hAnsi="GHEA Grapalat" w:cs="Sylfaen"/>
          <w:sz w:val="24"/>
          <w:szCs w:val="24"/>
          <w:lang w:val="hy-AM"/>
        </w:rPr>
        <w:t xml:space="preserve">չի </w:t>
      </w:r>
      <w:r w:rsidR="00833B05">
        <w:rPr>
          <w:rFonts w:ascii="GHEA Grapalat" w:hAnsi="GHEA Grapalat"/>
          <w:sz w:val="24"/>
          <w:szCs w:val="24"/>
          <w:lang w:val="hy-AM"/>
        </w:rPr>
        <w:t>տրամադր</w:t>
      </w:r>
      <w:r w:rsidR="00BA1117">
        <w:rPr>
          <w:rFonts w:ascii="GHEA Grapalat" w:hAnsi="GHEA Grapalat"/>
          <w:sz w:val="24"/>
          <w:szCs w:val="24"/>
          <w:lang w:val="hy-AM"/>
        </w:rPr>
        <w:t>վ</w:t>
      </w:r>
      <w:r w:rsidR="00833B05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833B05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03.04.2021թ.</w:t>
      </w:r>
      <w:r w:rsidR="00BD15BF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BA11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կայացված </w:t>
      </w:r>
      <w:r w:rsidR="00BD15BF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թիվ</w:t>
      </w:r>
      <w:r w:rsidR="00833B05" w:rsidRPr="008C4717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ԳԲՔԱ-ՆԳ-2021/13 </w:t>
      </w:r>
      <w:r w:rsidR="00833B05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="00BD15BF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:</w:t>
      </w:r>
    </w:p>
    <w:p w14:paraId="6520613D" w14:textId="6EB2EB6E" w:rsidR="003B4478" w:rsidRDefault="003B4478" w:rsidP="00980B06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  <w:lang w:val="hy-AM"/>
        </w:rPr>
      </w:pPr>
    </w:p>
    <w:p w14:paraId="60FECA87" w14:textId="77777777" w:rsidR="00BE2433" w:rsidRPr="00BE2433" w:rsidRDefault="00BE2433" w:rsidP="00980B06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  <w:lang w:val="hy-AM"/>
        </w:rPr>
      </w:pPr>
    </w:p>
    <w:p w14:paraId="263F59B9" w14:textId="48250B3F" w:rsidR="003B4478" w:rsidRPr="003659B7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659B7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Գ. ՆԵՐՍԻՍՅԱՆ, ՔԱՐՏՈՒՂԱՐ՝ </w:t>
      </w:r>
      <w:r w:rsidR="005A7A47">
        <w:rPr>
          <w:rFonts w:ascii="GHEA Grapalat" w:hAnsi="GHEA Grapalat"/>
          <w:b/>
          <w:sz w:val="24"/>
          <w:szCs w:val="24"/>
          <w:lang w:val="hy-AM"/>
        </w:rPr>
        <w:t>Տ. ԳԵՎՈՐԳՅԱՆ</w:t>
      </w:r>
    </w:p>
    <w:p w14:paraId="6761CBA5" w14:textId="77777777" w:rsidR="003B4478" w:rsidRPr="003659B7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2DCE770C" w14:textId="77777777" w:rsidR="003463B1" w:rsidRPr="003659B7" w:rsidRDefault="003463B1">
      <w:pPr>
        <w:rPr>
          <w:sz w:val="24"/>
          <w:szCs w:val="24"/>
          <w:lang w:val="hy-AM"/>
        </w:rPr>
      </w:pPr>
    </w:p>
    <w:sectPr w:rsidR="003463B1" w:rsidRPr="003659B7" w:rsidSect="001007CA">
      <w:pgSz w:w="12240" w:h="15840"/>
      <w:pgMar w:top="99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727"/>
    <w:multiLevelType w:val="hybridMultilevel"/>
    <w:tmpl w:val="43CA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CC"/>
    <w:rsid w:val="000A39CC"/>
    <w:rsid w:val="001007CA"/>
    <w:rsid w:val="001708A4"/>
    <w:rsid w:val="002464AE"/>
    <w:rsid w:val="00253C14"/>
    <w:rsid w:val="002823E3"/>
    <w:rsid w:val="00294038"/>
    <w:rsid w:val="002C3F1E"/>
    <w:rsid w:val="003262C1"/>
    <w:rsid w:val="003463B1"/>
    <w:rsid w:val="00351151"/>
    <w:rsid w:val="003659B7"/>
    <w:rsid w:val="003B4478"/>
    <w:rsid w:val="00432D15"/>
    <w:rsid w:val="004A667E"/>
    <w:rsid w:val="005A7A47"/>
    <w:rsid w:val="006A7E81"/>
    <w:rsid w:val="00704EA8"/>
    <w:rsid w:val="0072204C"/>
    <w:rsid w:val="00833B05"/>
    <w:rsid w:val="008C1A72"/>
    <w:rsid w:val="008C4717"/>
    <w:rsid w:val="0094336D"/>
    <w:rsid w:val="00980B06"/>
    <w:rsid w:val="009A72EC"/>
    <w:rsid w:val="00A85965"/>
    <w:rsid w:val="00AE1EFD"/>
    <w:rsid w:val="00BA1117"/>
    <w:rsid w:val="00BD15BF"/>
    <w:rsid w:val="00BE2433"/>
    <w:rsid w:val="00D84227"/>
    <w:rsid w:val="00E121CF"/>
    <w:rsid w:val="00F12F7C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66FC"/>
  <w15:docId w15:val="{DD47A3D9-7A1C-4D16-A8EA-4E8C1D7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Տաթևիկ Գևորգյան</cp:lastModifiedBy>
  <cp:revision>56</cp:revision>
  <cp:lastPrinted>2021-06-03T12:30:00Z</cp:lastPrinted>
  <dcterms:created xsi:type="dcterms:W3CDTF">2020-04-09T08:31:00Z</dcterms:created>
  <dcterms:modified xsi:type="dcterms:W3CDTF">2021-06-03T12:46:00Z</dcterms:modified>
</cp:coreProperties>
</file>