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D461" w14:textId="77777777" w:rsidR="0022631D" w:rsidRPr="002623A0" w:rsidRDefault="0022631D" w:rsidP="0022631D">
      <w:pPr>
        <w:spacing w:before="0" w:after="0"/>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ՀԱՅՏԱՐԱՐՈՒԹՅՈՒՆ</w:t>
      </w:r>
    </w:p>
    <w:p w14:paraId="1CCD37CD" w14:textId="5A25B791" w:rsidR="0022631D" w:rsidRPr="002623A0" w:rsidRDefault="0022631D" w:rsidP="00EC30A8">
      <w:pPr>
        <w:spacing w:before="0" w:line="360" w:lineRule="auto"/>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կնքված պայմանագրի մասին</w:t>
      </w:r>
    </w:p>
    <w:p w14:paraId="6D610C87" w14:textId="772A824F" w:rsidR="0022631D" w:rsidRPr="002623A0" w:rsidRDefault="00D32791" w:rsidP="000642B4">
      <w:pPr>
        <w:spacing w:before="0" w:after="0"/>
        <w:ind w:left="-540" w:firstLine="360"/>
        <w:jc w:val="both"/>
        <w:rPr>
          <w:rFonts w:ascii="GHEA Grapalat" w:eastAsia="Times New Roman" w:hAnsi="GHEA Grapalat" w:cs="Sylfaen"/>
          <w:sz w:val="20"/>
          <w:szCs w:val="20"/>
          <w:lang w:val="hy-AM" w:eastAsia="ru-RU"/>
        </w:rPr>
      </w:pPr>
      <w:r w:rsidRPr="002623A0">
        <w:rPr>
          <w:rFonts w:ascii="GHEA Grapalat" w:eastAsia="Times New Roman" w:hAnsi="GHEA Grapalat" w:cs="Sylfaen"/>
          <w:sz w:val="20"/>
          <w:szCs w:val="20"/>
          <w:lang w:val="af-ZA" w:eastAsia="ru-RU"/>
        </w:rPr>
        <w:t>ՀՀ ներքին գործերի նախարարությունը</w:t>
      </w:r>
      <w:r w:rsidR="0022631D" w:rsidRPr="002623A0">
        <w:rPr>
          <w:rFonts w:ascii="GHEA Grapalat" w:eastAsia="Times New Roman" w:hAnsi="GHEA Grapalat" w:cs="Sylfaen"/>
          <w:sz w:val="20"/>
          <w:szCs w:val="20"/>
          <w:lang w:val="hy-AM" w:eastAsia="ru-RU"/>
        </w:rPr>
        <w:t>, որը գտնվում</w:t>
      </w:r>
      <w:r w:rsidRPr="002623A0">
        <w:rPr>
          <w:rFonts w:ascii="GHEA Grapalat" w:eastAsia="Times New Roman" w:hAnsi="GHEA Grapalat" w:cs="Sylfaen"/>
          <w:sz w:val="20"/>
          <w:szCs w:val="20"/>
          <w:lang w:val="hy-AM" w:eastAsia="ru-RU"/>
        </w:rPr>
        <w:t xml:space="preserve"> է</w:t>
      </w:r>
      <w:r w:rsidR="0022631D" w:rsidRPr="002623A0">
        <w:rPr>
          <w:rFonts w:ascii="GHEA Grapalat" w:eastAsia="Times New Roman" w:hAnsi="GHEA Grapalat" w:cs="Sylfaen"/>
          <w:sz w:val="20"/>
          <w:szCs w:val="20"/>
          <w:lang w:val="hy-AM" w:eastAsia="ru-RU"/>
        </w:rPr>
        <w:t xml:space="preserve"> </w:t>
      </w:r>
      <w:r w:rsidRPr="002623A0">
        <w:rPr>
          <w:rFonts w:ascii="GHEA Grapalat" w:eastAsia="Times New Roman" w:hAnsi="GHEA Grapalat" w:cs="Sylfaen"/>
          <w:sz w:val="20"/>
          <w:szCs w:val="20"/>
          <w:lang w:val="hy-AM" w:eastAsia="ru-RU"/>
        </w:rPr>
        <w:t>ք. Երևան Նալբանդյան 130 հասցեում,</w:t>
      </w:r>
      <w:r w:rsidR="0022631D"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ստորև ներկայացնում է իր</w:t>
      </w:r>
      <w:r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 xml:space="preserve">կարիքների համար </w:t>
      </w:r>
      <w:r w:rsidR="001A522F" w:rsidRPr="001A522F">
        <w:rPr>
          <w:rFonts w:ascii="GHEA Grapalat" w:eastAsia="Times New Roman" w:hAnsi="GHEA Grapalat" w:cs="Sylfaen"/>
          <w:sz w:val="20"/>
          <w:szCs w:val="20"/>
          <w:lang w:val="hy-AM" w:eastAsia="ru-RU"/>
        </w:rPr>
        <w:t>ս</w:t>
      </w:r>
      <w:r w:rsidR="001A522F">
        <w:rPr>
          <w:rFonts w:ascii="GHEA Grapalat" w:eastAsia="Times New Roman" w:hAnsi="GHEA Grapalat" w:cs="Sylfaen"/>
          <w:sz w:val="20"/>
          <w:szCs w:val="20"/>
          <w:lang w:val="hy-AM" w:eastAsia="ru-RU"/>
        </w:rPr>
        <w:t xml:space="preserve">արքերի ստուգման </w:t>
      </w:r>
      <w:r w:rsidR="00574783" w:rsidRPr="002623A0">
        <w:rPr>
          <w:rFonts w:ascii="GHEA Grapalat" w:eastAsia="Times New Roman" w:hAnsi="GHEA Grapalat" w:cs="Sylfaen"/>
          <w:sz w:val="20"/>
          <w:szCs w:val="20"/>
          <w:lang w:val="hy-AM" w:eastAsia="ru-RU"/>
        </w:rPr>
        <w:t xml:space="preserve">ծառայությունների </w:t>
      </w:r>
      <w:r w:rsidRPr="002623A0">
        <w:rPr>
          <w:rFonts w:ascii="GHEA Grapalat" w:eastAsia="Times New Roman" w:hAnsi="GHEA Grapalat" w:cs="Sylfaen"/>
          <w:sz w:val="20"/>
          <w:szCs w:val="20"/>
          <w:lang w:val="af-ZA" w:eastAsia="ru-RU"/>
        </w:rPr>
        <w:t xml:space="preserve">ձեռքբերման նպատակով </w:t>
      </w:r>
      <w:r w:rsidR="00754EE6">
        <w:rPr>
          <w:rFonts w:ascii="GHEA Grapalat" w:eastAsia="Times New Roman" w:hAnsi="GHEA Grapalat" w:cs="Sylfaen"/>
          <w:sz w:val="20"/>
          <w:szCs w:val="20"/>
          <w:lang w:val="af-ZA" w:eastAsia="ru-RU"/>
        </w:rPr>
        <w:t>ՀՀ ՆԳՆ ՄԱԾՁԲ-2023-ՍՍ/Ա-73</w:t>
      </w:r>
      <w:r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ծածկագրով գնման ընթացակարգի արդյունքում</w:t>
      </w:r>
      <w:r w:rsidR="00630103" w:rsidRPr="002623A0">
        <w:rPr>
          <w:rFonts w:ascii="GHEA Grapalat" w:eastAsia="Times New Roman" w:hAnsi="GHEA Grapalat" w:cs="Sylfaen"/>
          <w:sz w:val="20"/>
          <w:szCs w:val="20"/>
          <w:lang w:val="af-ZA" w:eastAsia="ru-RU"/>
        </w:rPr>
        <w:t xml:space="preserve"> </w:t>
      </w:r>
      <w:r w:rsidR="00220D9F">
        <w:rPr>
          <w:rFonts w:ascii="GHEA Grapalat" w:eastAsia="Times New Roman" w:hAnsi="GHEA Grapalat" w:cs="Sylfaen"/>
          <w:sz w:val="20"/>
          <w:szCs w:val="20"/>
          <w:lang w:val="af-ZA" w:eastAsia="ru-RU"/>
        </w:rPr>
        <w:t>2</w:t>
      </w:r>
      <w:r w:rsidR="00E80C0B" w:rsidRPr="002623A0">
        <w:rPr>
          <w:rFonts w:ascii="GHEA Grapalat" w:eastAsia="Times New Roman" w:hAnsi="GHEA Grapalat" w:cs="Sylfaen"/>
          <w:sz w:val="20"/>
          <w:szCs w:val="20"/>
          <w:lang w:val="af-ZA" w:eastAsia="ru-RU"/>
        </w:rPr>
        <w:t>8</w:t>
      </w:r>
      <w:r w:rsidR="004B6EA9" w:rsidRPr="002623A0">
        <w:rPr>
          <w:rFonts w:ascii="GHEA Grapalat" w:eastAsia="Times New Roman" w:hAnsi="GHEA Grapalat" w:cs="Sylfaen"/>
          <w:sz w:val="20"/>
          <w:szCs w:val="20"/>
          <w:lang w:val="af-ZA" w:eastAsia="ru-RU"/>
        </w:rPr>
        <w:t>.1</w:t>
      </w:r>
      <w:r w:rsidR="000F2C06" w:rsidRPr="002623A0">
        <w:rPr>
          <w:rFonts w:ascii="GHEA Grapalat" w:eastAsia="Times New Roman" w:hAnsi="GHEA Grapalat" w:cs="Sylfaen"/>
          <w:sz w:val="20"/>
          <w:szCs w:val="20"/>
          <w:lang w:val="af-ZA" w:eastAsia="ru-RU"/>
        </w:rPr>
        <w:t>2</w:t>
      </w:r>
      <w:r w:rsidR="004B6EA9" w:rsidRPr="002623A0">
        <w:rPr>
          <w:rFonts w:ascii="GHEA Grapalat" w:eastAsia="Times New Roman" w:hAnsi="GHEA Grapalat" w:cs="Sylfaen"/>
          <w:sz w:val="20"/>
          <w:szCs w:val="20"/>
          <w:lang w:val="af-ZA" w:eastAsia="ru-RU"/>
        </w:rPr>
        <w:t xml:space="preserve">.2023 </w:t>
      </w:r>
      <w:r w:rsidR="004B6EA9" w:rsidRPr="002623A0">
        <w:rPr>
          <w:rFonts w:ascii="GHEA Grapalat" w:eastAsia="Times New Roman" w:hAnsi="GHEA Grapalat" w:cs="Sylfaen"/>
          <w:sz w:val="20"/>
          <w:szCs w:val="20"/>
          <w:lang w:val="hy-AM" w:eastAsia="ru-RU"/>
        </w:rPr>
        <w:t>թվականին</w:t>
      </w:r>
      <w:r w:rsidR="006F2779"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կնքված պայմանագրի մասին տեղեկատվությունը`</w:t>
      </w:r>
      <w:r w:rsidR="004B6EA9" w:rsidRPr="002623A0">
        <w:rPr>
          <w:rFonts w:ascii="GHEA Grapalat" w:eastAsia="Times New Roman" w:hAnsi="GHEA Grapalat" w:cs="Sylfaen"/>
          <w:sz w:val="20"/>
          <w:szCs w:val="20"/>
          <w:lang w:val="af-ZA" w:eastAsia="ru-RU"/>
        </w:rPr>
        <w:t xml:space="preserve"> </w:t>
      </w:r>
      <w:r w:rsidR="00F67FCB" w:rsidRPr="002623A0">
        <w:rPr>
          <w:rFonts w:ascii="GHEA Grapalat" w:eastAsia="Times New Roman" w:hAnsi="GHEA Grapalat" w:cs="Sylfaen"/>
          <w:sz w:val="20"/>
          <w:szCs w:val="20"/>
          <w:lang w:val="af-ZA" w:eastAsia="ru-RU"/>
        </w:rPr>
        <w:t xml:space="preserve"> </w:t>
      </w:r>
      <w:r w:rsidR="00C44C90" w:rsidRPr="002623A0">
        <w:rPr>
          <w:rFonts w:ascii="GHEA Grapalat" w:eastAsia="Times New Roman" w:hAnsi="GHEA Grapalat" w:cs="Sylfaen"/>
          <w:sz w:val="20"/>
          <w:szCs w:val="20"/>
          <w:lang w:val="hy-AM" w:eastAsia="ru-RU"/>
        </w:rPr>
        <w:t xml:space="preserve"> </w:t>
      </w:r>
      <w:r w:rsidR="00E57CDC" w:rsidRPr="002623A0">
        <w:rPr>
          <w:rFonts w:ascii="GHEA Grapalat" w:eastAsia="Times New Roman" w:hAnsi="GHEA Grapalat" w:cs="Sylfaen"/>
          <w:sz w:val="20"/>
          <w:szCs w:val="20"/>
          <w:lang w:val="hy-AM" w:eastAsia="ru-RU"/>
        </w:rPr>
        <w:t xml:space="preserve"> </w:t>
      </w:r>
    </w:p>
    <w:p w14:paraId="3F2A9659" w14:textId="77777777" w:rsidR="0022631D" w:rsidRPr="002623A0" w:rsidRDefault="0022631D" w:rsidP="000642B4">
      <w:pPr>
        <w:spacing w:before="0" w:after="0" w:line="360" w:lineRule="auto"/>
        <w:ind w:left="0" w:firstLine="360"/>
        <w:jc w:val="both"/>
        <w:rPr>
          <w:rFonts w:ascii="GHEA Grapalat" w:eastAsia="Times New Roman" w:hAnsi="GHEA Grapalat" w:cs="Sylfaen"/>
          <w:sz w:val="20"/>
          <w:szCs w:val="20"/>
          <w:lang w:val="hy-AM" w:eastAsia="ru-RU"/>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1450"/>
        <w:gridCol w:w="898"/>
        <w:gridCol w:w="826"/>
        <w:gridCol w:w="811"/>
        <w:gridCol w:w="1272"/>
        <w:gridCol w:w="1351"/>
        <w:gridCol w:w="1809"/>
        <w:gridCol w:w="1815"/>
      </w:tblGrid>
      <w:tr w:rsidR="0022631D" w:rsidRPr="002623A0" w14:paraId="3BCB0F4A" w14:textId="77777777" w:rsidTr="0097606E">
        <w:trPr>
          <w:trHeight w:val="146"/>
        </w:trPr>
        <w:tc>
          <w:tcPr>
            <w:tcW w:w="980" w:type="dxa"/>
            <w:shd w:val="clear" w:color="auto" w:fill="auto"/>
            <w:vAlign w:val="center"/>
          </w:tcPr>
          <w:p w14:paraId="5FD69F2F"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p>
        </w:tc>
        <w:tc>
          <w:tcPr>
            <w:tcW w:w="10232" w:type="dxa"/>
            <w:gridSpan w:val="8"/>
            <w:shd w:val="clear" w:color="auto" w:fill="auto"/>
            <w:vAlign w:val="center"/>
          </w:tcPr>
          <w:p w14:paraId="47A5B985"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r w:rsidRPr="002623A0">
              <w:rPr>
                <w:rFonts w:ascii="GHEA Grapalat" w:eastAsia="Times New Roman" w:hAnsi="GHEA Grapalat"/>
                <w:b/>
                <w:bCs/>
                <w:sz w:val="16"/>
                <w:szCs w:val="14"/>
                <w:lang w:eastAsia="ru-RU"/>
              </w:rPr>
              <w:t>Գ</w:t>
            </w:r>
            <w:r w:rsidRPr="002623A0">
              <w:rPr>
                <w:rFonts w:ascii="GHEA Grapalat" w:eastAsia="Times New Roman" w:hAnsi="GHEA Grapalat"/>
                <w:b/>
                <w:bCs/>
                <w:sz w:val="16"/>
                <w:szCs w:val="14"/>
                <w:lang w:val="hy-AM" w:eastAsia="ru-RU"/>
              </w:rPr>
              <w:t xml:space="preserve">նման </w:t>
            </w:r>
            <w:r w:rsidRPr="002623A0">
              <w:rPr>
                <w:rFonts w:ascii="GHEA Grapalat" w:eastAsia="Times New Roman" w:hAnsi="GHEA Grapalat"/>
                <w:b/>
                <w:bCs/>
                <w:sz w:val="16"/>
                <w:szCs w:val="14"/>
                <w:lang w:eastAsia="ru-RU"/>
              </w:rPr>
              <w:t>առարկայի</w:t>
            </w:r>
          </w:p>
        </w:tc>
      </w:tr>
      <w:tr w:rsidR="0022631D" w:rsidRPr="002623A0" w14:paraId="796D388F" w14:textId="77777777" w:rsidTr="00E57CDC">
        <w:trPr>
          <w:trHeight w:val="110"/>
        </w:trPr>
        <w:tc>
          <w:tcPr>
            <w:tcW w:w="980" w:type="dxa"/>
            <w:vMerge w:val="restart"/>
            <w:shd w:val="clear" w:color="auto" w:fill="auto"/>
            <w:vAlign w:val="center"/>
          </w:tcPr>
          <w:p w14:paraId="781659E7" w14:textId="0F13217F" w:rsidR="0022631D" w:rsidRPr="002623A0" w:rsidRDefault="0022631D" w:rsidP="000642B4">
            <w:pPr>
              <w:widowControl w:val="0"/>
              <w:tabs>
                <w:tab w:val="left" w:pos="60"/>
              </w:tabs>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չափաբաժնի համարը</w:t>
            </w:r>
          </w:p>
        </w:tc>
        <w:tc>
          <w:tcPr>
            <w:tcW w:w="1450" w:type="dxa"/>
            <w:vMerge w:val="restart"/>
            <w:shd w:val="clear" w:color="auto" w:fill="auto"/>
            <w:vAlign w:val="center"/>
          </w:tcPr>
          <w:p w14:paraId="0C83F2D3"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անվանումը</w:t>
            </w:r>
          </w:p>
        </w:tc>
        <w:tc>
          <w:tcPr>
            <w:tcW w:w="898" w:type="dxa"/>
            <w:vMerge w:val="restart"/>
            <w:shd w:val="clear" w:color="auto" w:fill="auto"/>
            <w:vAlign w:val="center"/>
          </w:tcPr>
          <w:p w14:paraId="3D073E87" w14:textId="37128837" w:rsidR="0022631D" w:rsidRPr="002623A0" w:rsidRDefault="0022631D" w:rsidP="00012170">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չափման միավորը</w:t>
            </w:r>
          </w:p>
        </w:tc>
        <w:tc>
          <w:tcPr>
            <w:tcW w:w="1637" w:type="dxa"/>
            <w:gridSpan w:val="2"/>
            <w:shd w:val="clear" w:color="auto" w:fill="auto"/>
            <w:vAlign w:val="center"/>
          </w:tcPr>
          <w:p w14:paraId="59F68B85" w14:textId="45A06A4A" w:rsidR="0022631D" w:rsidRPr="002623A0" w:rsidRDefault="0022631D" w:rsidP="00666BEE">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քանակը</w:t>
            </w:r>
          </w:p>
        </w:tc>
        <w:tc>
          <w:tcPr>
            <w:tcW w:w="2623" w:type="dxa"/>
            <w:gridSpan w:val="2"/>
            <w:shd w:val="clear" w:color="auto" w:fill="auto"/>
            <w:vAlign w:val="center"/>
          </w:tcPr>
          <w:p w14:paraId="62535C4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 xml:space="preserve">նախահաշվային գինը </w:t>
            </w:r>
          </w:p>
        </w:tc>
        <w:tc>
          <w:tcPr>
            <w:tcW w:w="1809" w:type="dxa"/>
            <w:vMerge w:val="restart"/>
            <w:shd w:val="clear" w:color="auto" w:fill="auto"/>
            <w:vAlign w:val="center"/>
          </w:tcPr>
          <w:p w14:paraId="330836BC"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համառոտ նկարագրությունը (տեխնիկական բնութագիր)</w:t>
            </w:r>
          </w:p>
        </w:tc>
        <w:tc>
          <w:tcPr>
            <w:tcW w:w="1815" w:type="dxa"/>
            <w:vMerge w:val="restart"/>
            <w:shd w:val="clear" w:color="auto" w:fill="auto"/>
            <w:vAlign w:val="center"/>
          </w:tcPr>
          <w:p w14:paraId="5D289872" w14:textId="77777777" w:rsidR="0022631D" w:rsidRPr="002623A0" w:rsidRDefault="0022631D" w:rsidP="00E4188B">
            <w:pPr>
              <w:widowControl w:val="0"/>
              <w:spacing w:before="0" w:after="0"/>
              <w:ind w:left="-107" w:right="-108" w:firstLine="0"/>
              <w:jc w:val="center"/>
              <w:rPr>
                <w:rFonts w:ascii="GHEA Grapalat" w:eastAsia="Times New Roman" w:hAnsi="GHEA Grapalat"/>
                <w:b/>
                <w:bCs/>
                <w:sz w:val="16"/>
                <w:szCs w:val="14"/>
                <w:lang w:eastAsia="ru-RU"/>
              </w:rPr>
            </w:pPr>
            <w:r w:rsidRPr="002623A0">
              <w:rPr>
                <w:rFonts w:ascii="GHEA Grapalat" w:eastAsia="Times New Roman" w:hAnsi="GHEA Grapalat" w:cs="Sylfaen"/>
                <w:b/>
                <w:sz w:val="14"/>
                <w:szCs w:val="12"/>
                <w:lang w:eastAsia="ru-RU"/>
              </w:rPr>
              <w:t>պայմանագրով նախատեսված համառոտ նկարագրությունը (տեխնիկական բնութագիր)</w:t>
            </w:r>
          </w:p>
        </w:tc>
      </w:tr>
      <w:tr w:rsidR="0022631D" w:rsidRPr="002623A0" w14:paraId="02BE1D52" w14:textId="77777777" w:rsidTr="00E57CDC">
        <w:trPr>
          <w:trHeight w:val="175"/>
        </w:trPr>
        <w:tc>
          <w:tcPr>
            <w:tcW w:w="980" w:type="dxa"/>
            <w:vMerge/>
            <w:shd w:val="clear" w:color="auto" w:fill="auto"/>
            <w:vAlign w:val="center"/>
          </w:tcPr>
          <w:p w14:paraId="6E1FBC69"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shd w:val="clear" w:color="auto" w:fill="auto"/>
            <w:vAlign w:val="center"/>
          </w:tcPr>
          <w:p w14:paraId="528BE8B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shd w:val="clear" w:color="auto" w:fill="auto"/>
            <w:vAlign w:val="center"/>
          </w:tcPr>
          <w:p w14:paraId="5C6C06A7"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val="restart"/>
            <w:shd w:val="clear" w:color="auto" w:fill="auto"/>
            <w:vAlign w:val="center"/>
          </w:tcPr>
          <w:p w14:paraId="374821C4" w14:textId="3205D9FB" w:rsidR="0022631D" w:rsidRPr="002623A0" w:rsidRDefault="0022631D" w:rsidP="00666BEE">
            <w:pPr>
              <w:widowControl w:val="0"/>
              <w:spacing w:before="0" w:after="0"/>
              <w:ind w:left="0"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811" w:type="dxa"/>
            <w:vMerge w:val="restart"/>
            <w:shd w:val="clear" w:color="auto" w:fill="auto"/>
            <w:vAlign w:val="center"/>
          </w:tcPr>
          <w:p w14:paraId="654421A9" w14:textId="77777777" w:rsidR="0022631D" w:rsidRPr="002623A0" w:rsidRDefault="0022631D" w:rsidP="0022631D">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ընդհանուր</w:t>
            </w:r>
          </w:p>
        </w:tc>
        <w:tc>
          <w:tcPr>
            <w:tcW w:w="2623" w:type="dxa"/>
            <w:gridSpan w:val="2"/>
            <w:shd w:val="clear" w:color="auto" w:fill="auto"/>
            <w:vAlign w:val="center"/>
          </w:tcPr>
          <w:p w14:paraId="01CC38D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/ՀՀ դրամ/</w:t>
            </w:r>
          </w:p>
        </w:tc>
        <w:tc>
          <w:tcPr>
            <w:tcW w:w="1809" w:type="dxa"/>
            <w:vMerge/>
            <w:shd w:val="clear" w:color="auto" w:fill="auto"/>
          </w:tcPr>
          <w:p w14:paraId="12AD9841"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shd w:val="clear" w:color="auto" w:fill="auto"/>
          </w:tcPr>
          <w:p w14:paraId="28B6AAAB"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2631D" w:rsidRPr="002623A0" w14:paraId="688F77C8" w14:textId="77777777" w:rsidTr="00E57CDC">
        <w:trPr>
          <w:trHeight w:val="275"/>
        </w:trPr>
        <w:tc>
          <w:tcPr>
            <w:tcW w:w="980" w:type="dxa"/>
            <w:vMerge/>
            <w:tcBorders>
              <w:bottom w:val="single" w:sz="8" w:space="0" w:color="auto"/>
            </w:tcBorders>
            <w:shd w:val="clear" w:color="auto" w:fill="auto"/>
            <w:vAlign w:val="center"/>
          </w:tcPr>
          <w:p w14:paraId="527772EF"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tcBorders>
              <w:bottom w:val="single" w:sz="8" w:space="0" w:color="auto"/>
            </w:tcBorders>
            <w:shd w:val="clear" w:color="auto" w:fill="auto"/>
            <w:vAlign w:val="center"/>
          </w:tcPr>
          <w:p w14:paraId="4B8111BE"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tcBorders>
              <w:bottom w:val="single" w:sz="8" w:space="0" w:color="auto"/>
            </w:tcBorders>
            <w:shd w:val="clear" w:color="auto" w:fill="auto"/>
            <w:vAlign w:val="center"/>
          </w:tcPr>
          <w:p w14:paraId="31928B7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tcBorders>
              <w:bottom w:val="single" w:sz="8" w:space="0" w:color="auto"/>
            </w:tcBorders>
            <w:shd w:val="clear" w:color="auto" w:fill="auto"/>
            <w:vAlign w:val="center"/>
          </w:tcPr>
          <w:p w14:paraId="5DFD9EE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1" w:type="dxa"/>
            <w:vMerge/>
            <w:tcBorders>
              <w:bottom w:val="single" w:sz="8" w:space="0" w:color="auto"/>
            </w:tcBorders>
            <w:shd w:val="clear" w:color="auto" w:fill="auto"/>
            <w:vAlign w:val="center"/>
          </w:tcPr>
          <w:p w14:paraId="65C63772"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1272" w:type="dxa"/>
            <w:tcBorders>
              <w:bottom w:val="single" w:sz="8" w:space="0" w:color="auto"/>
            </w:tcBorders>
            <w:shd w:val="clear" w:color="auto" w:fill="auto"/>
            <w:vAlign w:val="center"/>
          </w:tcPr>
          <w:p w14:paraId="0049F259" w14:textId="361A824F" w:rsidR="0022631D" w:rsidRPr="002623A0" w:rsidRDefault="0022631D" w:rsidP="00666BEE">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1351" w:type="dxa"/>
            <w:tcBorders>
              <w:bottom w:val="single" w:sz="8" w:space="0" w:color="auto"/>
            </w:tcBorders>
            <w:shd w:val="clear" w:color="auto" w:fill="auto"/>
            <w:vAlign w:val="center"/>
          </w:tcPr>
          <w:p w14:paraId="2FE30352"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ընդհանուր</w:t>
            </w:r>
          </w:p>
        </w:tc>
        <w:tc>
          <w:tcPr>
            <w:tcW w:w="1809" w:type="dxa"/>
            <w:vMerge/>
            <w:tcBorders>
              <w:bottom w:val="single" w:sz="8" w:space="0" w:color="auto"/>
            </w:tcBorders>
            <w:shd w:val="clear" w:color="auto" w:fill="auto"/>
          </w:tcPr>
          <w:p w14:paraId="3303231A"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tcBorders>
              <w:bottom w:val="single" w:sz="8" w:space="0" w:color="auto"/>
            </w:tcBorders>
            <w:shd w:val="clear" w:color="auto" w:fill="auto"/>
          </w:tcPr>
          <w:p w14:paraId="1A667B28"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4A5B30" w:rsidRPr="002623A0" w14:paraId="6CB0AC86" w14:textId="77777777" w:rsidTr="00C96F95">
        <w:trPr>
          <w:trHeight w:val="40"/>
        </w:trPr>
        <w:tc>
          <w:tcPr>
            <w:tcW w:w="980" w:type="dxa"/>
            <w:shd w:val="clear" w:color="auto" w:fill="auto"/>
            <w:vAlign w:val="center"/>
          </w:tcPr>
          <w:p w14:paraId="62F33415" w14:textId="77777777" w:rsidR="004A5B30" w:rsidRPr="002623A0" w:rsidRDefault="004A5B30" w:rsidP="004A5B3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50" w:type="dxa"/>
            <w:tcBorders>
              <w:bottom w:val="single" w:sz="8" w:space="0" w:color="auto"/>
            </w:tcBorders>
            <w:shd w:val="clear" w:color="auto" w:fill="auto"/>
            <w:vAlign w:val="center"/>
          </w:tcPr>
          <w:p w14:paraId="6149F684" w14:textId="77777777" w:rsidR="009E281D" w:rsidRPr="009E281D" w:rsidRDefault="009E281D" w:rsidP="009E281D">
            <w:pPr>
              <w:tabs>
                <w:tab w:val="left" w:pos="1248"/>
              </w:tabs>
              <w:spacing w:before="0" w:after="0"/>
              <w:ind w:left="0" w:firstLine="0"/>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 xml:space="preserve">Սարքերի ստուգման ծառայություններ </w:t>
            </w:r>
          </w:p>
          <w:p w14:paraId="2721F035" w14:textId="6D830AE1" w:rsidR="004A5B30" w:rsidRPr="002623A0" w:rsidRDefault="009E281D" w:rsidP="009E281D">
            <w:pPr>
              <w:tabs>
                <w:tab w:val="left" w:pos="1248"/>
              </w:tabs>
              <w:spacing w:before="0" w:after="0"/>
              <w:ind w:left="0" w:firstLine="0"/>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CPV 71631110/9</w:t>
            </w:r>
          </w:p>
        </w:tc>
        <w:tc>
          <w:tcPr>
            <w:tcW w:w="898" w:type="dxa"/>
            <w:tcBorders>
              <w:bottom w:val="single" w:sz="8" w:space="0" w:color="auto"/>
            </w:tcBorders>
            <w:shd w:val="clear" w:color="auto" w:fill="auto"/>
            <w:vAlign w:val="center"/>
          </w:tcPr>
          <w:p w14:paraId="5C08EE47" w14:textId="1E0F6F74"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դրամ</w:t>
            </w:r>
          </w:p>
        </w:tc>
        <w:tc>
          <w:tcPr>
            <w:tcW w:w="826" w:type="dxa"/>
            <w:tcBorders>
              <w:bottom w:val="single" w:sz="8" w:space="0" w:color="auto"/>
            </w:tcBorders>
            <w:shd w:val="clear" w:color="auto" w:fill="auto"/>
            <w:vAlign w:val="center"/>
          </w:tcPr>
          <w:p w14:paraId="5DAA0F81" w14:textId="45967899"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811" w:type="dxa"/>
            <w:tcBorders>
              <w:bottom w:val="single" w:sz="8" w:space="0" w:color="auto"/>
            </w:tcBorders>
            <w:shd w:val="clear" w:color="auto" w:fill="auto"/>
            <w:vAlign w:val="center"/>
          </w:tcPr>
          <w:p w14:paraId="6021AF6A" w14:textId="7687F5FD"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272" w:type="dxa"/>
            <w:tcBorders>
              <w:bottom w:val="single" w:sz="8" w:space="0" w:color="auto"/>
            </w:tcBorders>
            <w:shd w:val="clear" w:color="auto" w:fill="auto"/>
            <w:vAlign w:val="center"/>
          </w:tcPr>
          <w:p w14:paraId="07535066" w14:textId="16C5C18B" w:rsidR="004A5B30" w:rsidRPr="002623A0" w:rsidRDefault="009E281D" w:rsidP="004A5B30">
            <w:pPr>
              <w:tabs>
                <w:tab w:val="left" w:pos="1248"/>
              </w:tabs>
              <w:spacing w:before="0" w:after="0"/>
              <w:ind w:left="0" w:firstLine="0"/>
              <w:jc w:val="center"/>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7 616 400</w:t>
            </w:r>
          </w:p>
        </w:tc>
        <w:tc>
          <w:tcPr>
            <w:tcW w:w="1351" w:type="dxa"/>
            <w:tcBorders>
              <w:bottom w:val="single" w:sz="8" w:space="0" w:color="auto"/>
            </w:tcBorders>
            <w:shd w:val="clear" w:color="auto" w:fill="auto"/>
            <w:vAlign w:val="center"/>
          </w:tcPr>
          <w:p w14:paraId="22401932" w14:textId="115EC89A" w:rsidR="004A5B30" w:rsidRPr="002623A0" w:rsidRDefault="009E281D" w:rsidP="004A5B30">
            <w:pPr>
              <w:tabs>
                <w:tab w:val="left" w:pos="1248"/>
              </w:tabs>
              <w:spacing w:before="0" w:after="0"/>
              <w:ind w:left="0" w:firstLine="0"/>
              <w:jc w:val="center"/>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7 616 400</w:t>
            </w:r>
          </w:p>
        </w:tc>
        <w:tc>
          <w:tcPr>
            <w:tcW w:w="1809" w:type="dxa"/>
            <w:vAlign w:val="center"/>
          </w:tcPr>
          <w:p w14:paraId="1013593A" w14:textId="0F7561D8"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Ըստ հավելված 1-ի</w:t>
            </w:r>
          </w:p>
        </w:tc>
        <w:tc>
          <w:tcPr>
            <w:tcW w:w="1815" w:type="dxa"/>
            <w:vAlign w:val="center"/>
          </w:tcPr>
          <w:p w14:paraId="5152B32D" w14:textId="105DD369"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Ըստ հավելված 1-ի</w:t>
            </w:r>
          </w:p>
        </w:tc>
      </w:tr>
    </w:tbl>
    <w:p w14:paraId="500D86C4" w14:textId="4E3C468D" w:rsidR="000F2C06" w:rsidRPr="002623A0" w:rsidRDefault="000F2C06" w:rsidP="008030CA">
      <w:pPr>
        <w:spacing w:before="0" w:after="0"/>
        <w:rPr>
          <w:rFonts w:ascii="GHEA Grapalat" w:hAnsi="GHEA Grapalat"/>
        </w:rPr>
      </w:pPr>
    </w:p>
    <w:p w14:paraId="5D6F0E88" w14:textId="65AEFAFF" w:rsidR="00BB48AC" w:rsidRDefault="00BB48AC" w:rsidP="008E42A2">
      <w:pPr>
        <w:spacing w:before="0" w:after="0"/>
        <w:jc w:val="right"/>
        <w:rPr>
          <w:rFonts w:ascii="GHEA Grapalat" w:hAnsi="GHEA Grapalat"/>
          <w:b/>
          <w:lang w:val="hy-AM"/>
        </w:rPr>
      </w:pPr>
    </w:p>
    <w:p w14:paraId="096FC322" w14:textId="77777777" w:rsidR="00BB48AC" w:rsidRPr="00BB48AC" w:rsidRDefault="00BB48AC" w:rsidP="00BB48AC">
      <w:pPr>
        <w:spacing w:before="0" w:after="0"/>
        <w:ind w:left="0" w:firstLine="0"/>
        <w:jc w:val="right"/>
        <w:rPr>
          <w:rFonts w:ascii="GHEA Grapalat" w:eastAsia="Times New Roman" w:hAnsi="GHEA Grapalat"/>
          <w:sz w:val="24"/>
          <w:szCs w:val="24"/>
          <w:lang w:val="hy-AM"/>
        </w:rPr>
      </w:pPr>
      <w:r w:rsidRPr="00BB48AC">
        <w:rPr>
          <w:rFonts w:ascii="GHEA Grapalat" w:eastAsia="Times New Roman" w:hAnsi="GHEA Grapalat"/>
          <w:b/>
          <w:i/>
          <w:sz w:val="24"/>
          <w:szCs w:val="24"/>
        </w:rPr>
        <w:t>Հավելված 1</w:t>
      </w:r>
    </w:p>
    <w:p w14:paraId="6E3785E9" w14:textId="77777777" w:rsidR="009E281D" w:rsidRPr="00F74832" w:rsidRDefault="009E281D" w:rsidP="009E281D">
      <w:pPr>
        <w:spacing w:before="0" w:after="0"/>
        <w:jc w:val="center"/>
        <w:rPr>
          <w:rFonts w:ascii="GHEA Grapalat" w:hAnsi="GHEA Grapalat" w:cs="Sylfaen"/>
          <w:b/>
          <w:spacing w:val="8"/>
          <w:szCs w:val="28"/>
          <w:lang w:val="af-ZA"/>
        </w:rPr>
      </w:pPr>
      <w:r w:rsidRPr="006172EA">
        <w:rPr>
          <w:rFonts w:ascii="GHEA Grapalat" w:hAnsi="GHEA Grapalat" w:cs="Sylfaen"/>
          <w:b/>
          <w:spacing w:val="8"/>
          <w:szCs w:val="28"/>
          <w:lang w:val="hy-AM"/>
        </w:rPr>
        <w:t>Տ</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Ե</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Խ</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Ն</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Ի</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Կ</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Ա</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Կ</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Ա</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Ն</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Բ</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Ն</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ՈՒ</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Թ</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Ա</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Գ</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Ի</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Ր</w:t>
      </w:r>
    </w:p>
    <w:p w14:paraId="631925E4" w14:textId="77777777" w:rsidR="009E281D" w:rsidRPr="00437697" w:rsidRDefault="009E281D" w:rsidP="009E281D">
      <w:pPr>
        <w:spacing w:before="0" w:after="0"/>
        <w:jc w:val="center"/>
        <w:rPr>
          <w:rFonts w:ascii="GHEA Grapalat" w:hAnsi="GHEA Grapalat"/>
          <w:spacing w:val="8"/>
          <w:szCs w:val="28"/>
          <w:lang w:val="af-ZA"/>
        </w:rPr>
      </w:pPr>
      <w:r w:rsidRPr="002D795D">
        <w:rPr>
          <w:rFonts w:ascii="GHEA Grapalat" w:hAnsi="GHEA Grapalat" w:cs="Sylfaen"/>
          <w:spacing w:val="8"/>
          <w:szCs w:val="28"/>
          <w:lang w:val="af-ZA"/>
        </w:rPr>
        <w:t xml:space="preserve"> </w:t>
      </w:r>
      <w:r>
        <w:rPr>
          <w:rFonts w:ascii="GHEA Grapalat" w:hAnsi="GHEA Grapalat" w:cs="Sylfaen"/>
          <w:spacing w:val="8"/>
          <w:szCs w:val="28"/>
          <w:lang w:val="af-ZA"/>
        </w:rPr>
        <w:t xml:space="preserve">   </w:t>
      </w:r>
      <w:r>
        <w:rPr>
          <w:rFonts w:ascii="GHEA Grapalat" w:hAnsi="GHEA Grapalat" w:cs="Sylfaen"/>
          <w:spacing w:val="8"/>
          <w:szCs w:val="28"/>
        </w:rPr>
        <w:t>Սարքերի</w:t>
      </w:r>
      <w:r w:rsidRPr="00BB67AE">
        <w:rPr>
          <w:rFonts w:ascii="GHEA Grapalat" w:hAnsi="GHEA Grapalat" w:cs="Sylfaen"/>
          <w:spacing w:val="8"/>
          <w:szCs w:val="28"/>
          <w:lang w:val="af-ZA"/>
        </w:rPr>
        <w:t xml:space="preserve"> </w:t>
      </w:r>
      <w:r w:rsidRPr="00437697">
        <w:rPr>
          <w:rFonts w:ascii="GHEA Grapalat" w:hAnsi="GHEA Grapalat" w:cs="Sylfaen"/>
          <w:spacing w:val="8"/>
          <w:szCs w:val="28"/>
          <w:lang w:val="af-ZA"/>
        </w:rPr>
        <w:t xml:space="preserve"> </w:t>
      </w:r>
      <w:r>
        <w:rPr>
          <w:rFonts w:ascii="GHEA Grapalat" w:hAnsi="GHEA Grapalat" w:cs="Sylfaen"/>
          <w:spacing w:val="8"/>
          <w:szCs w:val="28"/>
        </w:rPr>
        <w:t>և</w:t>
      </w:r>
      <w:r w:rsidRPr="00437697">
        <w:rPr>
          <w:rFonts w:ascii="GHEA Grapalat" w:hAnsi="GHEA Grapalat" w:cs="Sylfaen"/>
          <w:spacing w:val="8"/>
          <w:szCs w:val="28"/>
          <w:lang w:val="af-ZA"/>
        </w:rPr>
        <w:t xml:space="preserve"> </w:t>
      </w:r>
      <w:r>
        <w:rPr>
          <w:rFonts w:ascii="GHEA Grapalat" w:hAnsi="GHEA Grapalat" w:cs="Sylfaen"/>
          <w:spacing w:val="8"/>
          <w:szCs w:val="28"/>
        </w:rPr>
        <w:t>այլ</w:t>
      </w:r>
      <w:r w:rsidRPr="00437697">
        <w:rPr>
          <w:rFonts w:ascii="GHEA Grapalat" w:hAnsi="GHEA Grapalat" w:cs="Sylfaen"/>
          <w:spacing w:val="8"/>
          <w:szCs w:val="28"/>
          <w:lang w:val="af-ZA"/>
        </w:rPr>
        <w:t xml:space="preserve"> </w:t>
      </w:r>
      <w:r>
        <w:rPr>
          <w:rFonts w:ascii="GHEA Grapalat" w:hAnsi="GHEA Grapalat" w:cs="Sylfaen"/>
          <w:spacing w:val="8"/>
          <w:szCs w:val="28"/>
        </w:rPr>
        <w:t>սարքավորումների</w:t>
      </w:r>
      <w:r w:rsidRPr="00437697">
        <w:rPr>
          <w:rFonts w:ascii="GHEA Grapalat" w:hAnsi="GHEA Grapalat" w:cs="Sylfaen"/>
          <w:spacing w:val="8"/>
          <w:szCs w:val="28"/>
          <w:lang w:val="af-ZA"/>
        </w:rPr>
        <w:t xml:space="preserve"> </w:t>
      </w:r>
      <w:r>
        <w:rPr>
          <w:rFonts w:ascii="GHEA Grapalat" w:hAnsi="GHEA Grapalat" w:cs="Sylfaen"/>
          <w:spacing w:val="8"/>
          <w:szCs w:val="28"/>
        </w:rPr>
        <w:t>ստուգաչափման</w:t>
      </w:r>
      <w:r w:rsidRPr="00437697">
        <w:rPr>
          <w:rFonts w:ascii="GHEA Grapalat" w:hAnsi="GHEA Grapalat" w:cs="Sylfaen"/>
          <w:spacing w:val="8"/>
          <w:szCs w:val="28"/>
          <w:lang w:val="af-ZA"/>
        </w:rPr>
        <w:t xml:space="preserve"> </w:t>
      </w:r>
      <w:r>
        <w:rPr>
          <w:rFonts w:ascii="GHEA Grapalat" w:hAnsi="GHEA Grapalat" w:cs="Sylfaen"/>
          <w:spacing w:val="8"/>
          <w:szCs w:val="28"/>
        </w:rPr>
        <w:t>ծառայության</w:t>
      </w:r>
    </w:p>
    <w:p w14:paraId="73294D07" w14:textId="5E56C4F5" w:rsidR="009E281D" w:rsidRPr="007901B7" w:rsidRDefault="009E281D" w:rsidP="009E281D">
      <w:pPr>
        <w:ind w:left="-720" w:firstLine="90"/>
        <w:jc w:val="both"/>
        <w:rPr>
          <w:rFonts w:ascii="GHEA Grapalat" w:hAnsi="GHEA Grapalat"/>
          <w:lang w:val="af-ZA"/>
        </w:rPr>
      </w:pPr>
      <w:r w:rsidRPr="00437697">
        <w:rPr>
          <w:rFonts w:ascii="GHEA Grapalat" w:hAnsi="GHEA Grapalat"/>
          <w:b/>
          <w:spacing w:val="8"/>
          <w:sz w:val="28"/>
          <w:szCs w:val="28"/>
          <w:lang w:val="af-ZA"/>
        </w:rPr>
        <w:t xml:space="preserve">  </w:t>
      </w:r>
      <w:r w:rsidRPr="00437697">
        <w:rPr>
          <w:rFonts w:ascii="GHEA Grapalat" w:hAnsi="GHEA Grapalat"/>
          <w:spacing w:val="8"/>
          <w:szCs w:val="28"/>
          <w:lang w:val="af-ZA"/>
        </w:rPr>
        <w:t xml:space="preserve">  </w:t>
      </w:r>
      <w:r w:rsidRPr="00437697">
        <w:rPr>
          <w:rFonts w:ascii="GHEA Grapalat" w:hAnsi="GHEA Grapalat" w:cs="Sylfaen"/>
          <w:spacing w:val="8"/>
          <w:lang w:val="af-ZA"/>
        </w:rPr>
        <w:t xml:space="preserve">     </w:t>
      </w:r>
      <w:r w:rsidRPr="008408D9">
        <w:rPr>
          <w:rFonts w:ascii="GHEA Grapalat" w:hAnsi="GHEA Grapalat" w:cs="Sylfaen"/>
          <w:spacing w:val="8"/>
        </w:rPr>
        <w:t>Գնման</w:t>
      </w:r>
      <w:r w:rsidRPr="00437697">
        <w:rPr>
          <w:rFonts w:ascii="GHEA Grapalat" w:hAnsi="GHEA Grapalat" w:cs="Sylfaen"/>
          <w:spacing w:val="8"/>
          <w:lang w:val="af-ZA"/>
        </w:rPr>
        <w:t xml:space="preserve"> </w:t>
      </w:r>
      <w:r w:rsidRPr="008408D9">
        <w:rPr>
          <w:rFonts w:ascii="GHEA Grapalat" w:hAnsi="GHEA Grapalat" w:cs="Sylfaen"/>
          <w:spacing w:val="8"/>
        </w:rPr>
        <w:t>առարկա</w:t>
      </w:r>
      <w:r w:rsidRPr="00437697">
        <w:rPr>
          <w:rFonts w:ascii="GHEA Grapalat" w:hAnsi="GHEA Grapalat" w:cs="Sylfaen"/>
          <w:spacing w:val="8"/>
          <w:lang w:val="af-ZA"/>
        </w:rPr>
        <w:t xml:space="preserve"> </w:t>
      </w:r>
      <w:r w:rsidRPr="008408D9">
        <w:rPr>
          <w:rFonts w:ascii="GHEA Grapalat" w:hAnsi="GHEA Grapalat" w:cs="Sylfaen"/>
          <w:spacing w:val="8"/>
        </w:rPr>
        <w:t>է</w:t>
      </w:r>
      <w:r w:rsidRPr="00437697">
        <w:rPr>
          <w:rFonts w:ascii="GHEA Grapalat" w:hAnsi="GHEA Grapalat" w:cs="Sylfaen"/>
          <w:spacing w:val="8"/>
          <w:lang w:val="af-ZA"/>
        </w:rPr>
        <w:t xml:space="preserve"> </w:t>
      </w:r>
      <w:r w:rsidRPr="00C83366">
        <w:rPr>
          <w:rFonts w:ascii="GHEA Grapalat" w:hAnsi="GHEA Grapalat"/>
        </w:rPr>
        <w:t>հանդիսանում</w:t>
      </w:r>
      <w:r w:rsidRPr="007901B7">
        <w:rPr>
          <w:rFonts w:ascii="GHEA Grapalat" w:hAnsi="GHEA Grapalat"/>
          <w:lang w:val="af-ZA"/>
        </w:rPr>
        <w:t xml:space="preserve"> </w:t>
      </w:r>
      <w:r w:rsidRPr="00C83366">
        <w:rPr>
          <w:rFonts w:ascii="GHEA Grapalat" w:hAnsi="GHEA Grapalat"/>
        </w:rPr>
        <w:t>ՀՀ</w:t>
      </w:r>
      <w:r w:rsidRPr="007901B7">
        <w:rPr>
          <w:rFonts w:ascii="GHEA Grapalat" w:hAnsi="GHEA Grapalat"/>
          <w:lang w:val="af-ZA"/>
        </w:rPr>
        <w:t xml:space="preserve"> </w:t>
      </w:r>
      <w:r w:rsidRPr="00C83366">
        <w:rPr>
          <w:rFonts w:ascii="GHEA Grapalat" w:hAnsi="GHEA Grapalat"/>
        </w:rPr>
        <w:t>ոստիկանության</w:t>
      </w:r>
      <w:r w:rsidRPr="007901B7">
        <w:rPr>
          <w:rFonts w:ascii="GHEA Grapalat" w:hAnsi="GHEA Grapalat"/>
          <w:lang w:val="af-ZA"/>
        </w:rPr>
        <w:t xml:space="preserve"> </w:t>
      </w:r>
      <w:r>
        <w:rPr>
          <w:rFonts w:ascii="GHEA Grapalat" w:hAnsi="GHEA Grapalat"/>
          <w:lang w:val="hy-AM"/>
        </w:rPr>
        <w:t xml:space="preserve">պարեկային </w:t>
      </w:r>
      <w:r w:rsidRPr="00C83366">
        <w:rPr>
          <w:rFonts w:ascii="GHEA Grapalat" w:hAnsi="GHEA Grapalat"/>
        </w:rPr>
        <w:t>ծառայության</w:t>
      </w:r>
      <w:r w:rsidRPr="007901B7">
        <w:rPr>
          <w:rFonts w:ascii="GHEA Grapalat" w:hAnsi="GHEA Grapalat"/>
          <w:lang w:val="af-ZA"/>
        </w:rPr>
        <w:t xml:space="preserve">  </w:t>
      </w:r>
      <w:r>
        <w:rPr>
          <w:rFonts w:ascii="GHEA Grapalat" w:hAnsi="GHEA Grapalat"/>
          <w:lang w:val="hy-AM"/>
        </w:rPr>
        <w:t xml:space="preserve"> </w:t>
      </w:r>
      <w:r w:rsidRPr="007901B7">
        <w:rPr>
          <w:rFonts w:ascii="GHEA Grapalat" w:hAnsi="GHEA Grapalat"/>
          <w:lang w:val="af-ZA"/>
        </w:rPr>
        <w:t>«</w:t>
      </w:r>
      <w:r w:rsidRPr="00C83366">
        <w:rPr>
          <w:rFonts w:ascii="GHEA Grapalat" w:hAnsi="GHEA Grapalat"/>
        </w:rPr>
        <w:t>Յուպիտեր</w:t>
      </w:r>
      <w:r w:rsidRPr="007901B7">
        <w:rPr>
          <w:rFonts w:ascii="GHEA Grapalat" w:hAnsi="GHEA Grapalat"/>
          <w:lang w:val="af-ZA"/>
        </w:rPr>
        <w:t xml:space="preserve"> </w:t>
      </w:r>
      <w:r w:rsidRPr="00C83366">
        <w:rPr>
          <w:rFonts w:ascii="GHEA Grapalat" w:hAnsi="GHEA Grapalat"/>
        </w:rPr>
        <w:t>տիպի</w:t>
      </w:r>
      <w:r w:rsidRPr="007901B7">
        <w:rPr>
          <w:rFonts w:ascii="GHEA Grapalat" w:hAnsi="GHEA Grapalat"/>
          <w:lang w:val="af-ZA"/>
        </w:rPr>
        <w:t xml:space="preserve"> </w:t>
      </w:r>
      <w:r w:rsidRPr="00C83366">
        <w:rPr>
          <w:rFonts w:ascii="GHEA Grapalat" w:hAnsi="GHEA Grapalat"/>
        </w:rPr>
        <w:t>խ</w:t>
      </w:r>
      <w:r w:rsidRPr="008408D9">
        <w:rPr>
          <w:rFonts w:ascii="GHEA Grapalat" w:hAnsi="GHEA Grapalat"/>
        </w:rPr>
        <w:t>մածությունը</w:t>
      </w:r>
      <w:r w:rsidRPr="007901B7">
        <w:rPr>
          <w:rFonts w:ascii="GHEA Grapalat" w:hAnsi="GHEA Grapalat"/>
          <w:lang w:val="af-ZA"/>
        </w:rPr>
        <w:t xml:space="preserve"> </w:t>
      </w:r>
      <w:r w:rsidRPr="008408D9">
        <w:rPr>
          <w:rFonts w:ascii="GHEA Grapalat" w:hAnsi="GHEA Grapalat"/>
        </w:rPr>
        <w:t>չափող</w:t>
      </w:r>
      <w:r w:rsidRPr="007901B7">
        <w:rPr>
          <w:rFonts w:ascii="GHEA Grapalat" w:hAnsi="GHEA Grapalat"/>
          <w:lang w:val="af-ZA"/>
        </w:rPr>
        <w:t xml:space="preserve">  </w:t>
      </w:r>
      <w:r w:rsidRPr="008408D9">
        <w:rPr>
          <w:rFonts w:ascii="GHEA Grapalat" w:hAnsi="GHEA Grapalat"/>
        </w:rPr>
        <w:t>սարքերի</w:t>
      </w:r>
      <w:r w:rsidRPr="007901B7">
        <w:rPr>
          <w:rFonts w:ascii="GHEA Grapalat" w:hAnsi="GHEA Grapalat"/>
          <w:lang w:val="af-ZA"/>
        </w:rPr>
        <w:t>», «</w:t>
      </w:r>
      <w:r w:rsidRPr="00C83366">
        <w:rPr>
          <w:rFonts w:ascii="GHEA Grapalat" w:hAnsi="GHEA Grapalat"/>
        </w:rPr>
        <w:t>Ապակիների</w:t>
      </w:r>
      <w:r w:rsidRPr="007901B7">
        <w:rPr>
          <w:rFonts w:ascii="GHEA Grapalat" w:hAnsi="GHEA Grapalat"/>
          <w:lang w:val="af-ZA"/>
        </w:rPr>
        <w:t xml:space="preserve"> </w:t>
      </w:r>
      <w:r w:rsidRPr="00C83366">
        <w:rPr>
          <w:rFonts w:ascii="GHEA Grapalat" w:hAnsi="GHEA Grapalat"/>
        </w:rPr>
        <w:t>մգեցվածությունը</w:t>
      </w:r>
      <w:r w:rsidRPr="007901B7">
        <w:rPr>
          <w:rFonts w:ascii="GHEA Grapalat" w:hAnsi="GHEA Grapalat"/>
          <w:lang w:val="af-ZA"/>
        </w:rPr>
        <w:t xml:space="preserve"> </w:t>
      </w:r>
      <w:r w:rsidRPr="008408D9">
        <w:rPr>
          <w:rFonts w:ascii="GHEA Grapalat" w:hAnsi="GHEA Grapalat"/>
        </w:rPr>
        <w:t>չափող</w:t>
      </w:r>
      <w:r w:rsidRPr="007901B7">
        <w:rPr>
          <w:rFonts w:ascii="GHEA Grapalat" w:hAnsi="GHEA Grapalat"/>
          <w:lang w:val="af-ZA"/>
        </w:rPr>
        <w:t xml:space="preserve">  </w:t>
      </w:r>
      <w:r w:rsidRPr="008408D9">
        <w:rPr>
          <w:rFonts w:ascii="GHEA Grapalat" w:hAnsi="GHEA Grapalat"/>
        </w:rPr>
        <w:t>սարքերի</w:t>
      </w:r>
      <w:r w:rsidRPr="007901B7">
        <w:rPr>
          <w:rFonts w:ascii="GHEA Grapalat" w:hAnsi="GHEA Grapalat"/>
          <w:lang w:val="af-ZA"/>
        </w:rPr>
        <w:t xml:space="preserve">» </w:t>
      </w:r>
      <w:r w:rsidRPr="00C83366">
        <w:rPr>
          <w:rFonts w:ascii="GHEA Grapalat" w:hAnsi="GHEA Grapalat"/>
        </w:rPr>
        <w:t>և</w:t>
      </w:r>
      <w:r w:rsidRPr="007901B7">
        <w:rPr>
          <w:rFonts w:ascii="GHEA Grapalat" w:hAnsi="GHEA Grapalat"/>
          <w:lang w:val="af-ZA"/>
        </w:rPr>
        <w:t xml:space="preserve"> </w:t>
      </w:r>
      <w:r w:rsidRPr="00C83366">
        <w:rPr>
          <w:rFonts w:ascii="GHEA Grapalat" w:hAnsi="GHEA Grapalat"/>
        </w:rPr>
        <w:t>այլ</w:t>
      </w:r>
      <w:r w:rsidRPr="007901B7">
        <w:rPr>
          <w:rFonts w:ascii="GHEA Grapalat" w:hAnsi="GHEA Grapalat"/>
          <w:lang w:val="af-ZA"/>
        </w:rPr>
        <w:t xml:space="preserve"> </w:t>
      </w:r>
      <w:r w:rsidRPr="00C83366">
        <w:rPr>
          <w:rFonts w:ascii="GHEA Grapalat" w:hAnsi="GHEA Grapalat"/>
        </w:rPr>
        <w:t>սարքավորումների</w:t>
      </w:r>
      <w:r w:rsidRPr="007901B7">
        <w:rPr>
          <w:rFonts w:ascii="GHEA Grapalat" w:hAnsi="GHEA Grapalat"/>
          <w:lang w:val="af-ZA"/>
        </w:rPr>
        <w:t xml:space="preserve"> </w:t>
      </w:r>
      <w:r w:rsidRPr="00C83366">
        <w:rPr>
          <w:rFonts w:ascii="GHEA Grapalat" w:hAnsi="GHEA Grapalat"/>
        </w:rPr>
        <w:t>ստուգաչափման</w:t>
      </w:r>
      <w:r w:rsidRPr="007901B7">
        <w:rPr>
          <w:rFonts w:ascii="GHEA Grapalat" w:hAnsi="GHEA Grapalat"/>
          <w:lang w:val="af-ZA"/>
        </w:rPr>
        <w:t xml:space="preserve"> </w:t>
      </w:r>
      <w:r w:rsidRPr="00C83366">
        <w:rPr>
          <w:rFonts w:ascii="GHEA Grapalat" w:hAnsi="GHEA Grapalat"/>
        </w:rPr>
        <w:t>ծառայությունը</w:t>
      </w:r>
      <w:r w:rsidRPr="007901B7">
        <w:rPr>
          <w:rFonts w:ascii="GHEA Grapalat" w:hAnsi="GHEA Grapalat"/>
          <w:lang w:val="af-ZA"/>
        </w:rPr>
        <w:t xml:space="preserve">: </w:t>
      </w:r>
    </w:p>
    <w:p w14:paraId="127CF736" w14:textId="77777777" w:rsidR="009E281D" w:rsidRPr="00B75F2F" w:rsidRDefault="009E281D" w:rsidP="009E281D">
      <w:pPr>
        <w:spacing w:line="360" w:lineRule="auto"/>
        <w:ind w:left="-720" w:firstLine="180"/>
        <w:jc w:val="both"/>
        <w:rPr>
          <w:rFonts w:ascii="GHEA Grapalat" w:hAnsi="GHEA Grapalat"/>
          <w:lang w:val="hy-AM"/>
        </w:rPr>
      </w:pPr>
      <w:r w:rsidRPr="008408D9">
        <w:rPr>
          <w:rFonts w:ascii="GHEA Grapalat" w:hAnsi="GHEA Grapalat"/>
          <w:lang w:val="hy-AM"/>
        </w:rPr>
        <w:t xml:space="preserve">  </w:t>
      </w:r>
      <w:r>
        <w:rPr>
          <w:rFonts w:ascii="GHEA Grapalat" w:hAnsi="GHEA Grapalat"/>
          <w:lang w:val="hy-AM"/>
        </w:rPr>
        <w:tab/>
      </w:r>
      <w:r w:rsidRPr="008408D9">
        <w:rPr>
          <w:rFonts w:ascii="GHEA Grapalat" w:hAnsi="GHEA Grapalat"/>
          <w:lang w:val="hy-AM"/>
        </w:rPr>
        <w:t xml:space="preserve">Սարքերի </w:t>
      </w:r>
      <w:r w:rsidRPr="00437697">
        <w:rPr>
          <w:rFonts w:ascii="GHEA Grapalat" w:hAnsi="GHEA Grapalat"/>
          <w:lang w:val="hy-AM"/>
        </w:rPr>
        <w:t xml:space="preserve"> ստուգաչափումը պետք է կատարվի  համաձայն </w:t>
      </w:r>
      <w:r>
        <w:rPr>
          <w:rFonts w:ascii="GHEA Grapalat" w:hAnsi="GHEA Grapalat"/>
          <w:lang w:val="hy-AM"/>
        </w:rPr>
        <w:t>«</w:t>
      </w:r>
      <w:r w:rsidRPr="00437697">
        <w:rPr>
          <w:rFonts w:ascii="GHEA Grapalat" w:hAnsi="GHEA Grapalat"/>
          <w:lang w:val="hy-AM"/>
        </w:rPr>
        <w:t>ГДЯК 468162.007 МП</w:t>
      </w:r>
      <w:r>
        <w:rPr>
          <w:rFonts w:ascii="GHEA Grapalat" w:hAnsi="GHEA Grapalat"/>
          <w:lang w:val="hy-AM"/>
        </w:rPr>
        <w:t xml:space="preserve">» </w:t>
      </w:r>
      <w:r w:rsidRPr="00437697">
        <w:rPr>
          <w:rFonts w:ascii="GHEA Grapalat" w:hAnsi="GHEA Grapalat"/>
          <w:lang w:val="hy-AM"/>
        </w:rPr>
        <w:t>մեթոդական ստո</w:t>
      </w:r>
      <w:r>
        <w:rPr>
          <w:rFonts w:ascii="GHEA Grapalat" w:hAnsi="GHEA Grapalat"/>
          <w:lang w:val="hy-AM"/>
        </w:rPr>
        <w:t>ւգաչափական ձեռնարկի</w:t>
      </w:r>
      <w:r w:rsidRPr="008408D9">
        <w:rPr>
          <w:rFonts w:ascii="GHEA Grapalat" w:hAnsi="GHEA Grapalat"/>
          <w:lang w:val="hy-AM"/>
        </w:rPr>
        <w:t>,</w:t>
      </w:r>
      <w:r w:rsidRPr="00437697">
        <w:rPr>
          <w:rFonts w:ascii="GHEA Grapalat" w:hAnsi="GHEA Grapalat"/>
          <w:lang w:val="hy-AM"/>
        </w:rPr>
        <w:t xml:space="preserve"> ՀՍՏ նորմերի պահանջների</w:t>
      </w:r>
      <w:r w:rsidRPr="008408D9">
        <w:rPr>
          <w:rFonts w:ascii="GHEA Grapalat" w:hAnsi="GHEA Grapalat"/>
          <w:lang w:val="hy-AM"/>
        </w:rPr>
        <w:t xml:space="preserve"> և </w:t>
      </w:r>
      <w:r w:rsidRPr="00B75F2F">
        <w:rPr>
          <w:rFonts w:ascii="GHEA Grapalat" w:hAnsi="GHEA Grapalat"/>
          <w:lang w:val="hy-AM"/>
        </w:rPr>
        <w:t>ՀՀ տնտեսական զարգացման և ներդրումների նախարարի 19.02.2018թվականի թիվ 133-Ն հրամանի համաձայն:</w:t>
      </w:r>
    </w:p>
    <w:p w14:paraId="5F249B39" w14:textId="77777777" w:rsidR="009E281D" w:rsidRPr="006871F5" w:rsidRDefault="009E281D" w:rsidP="009E281D">
      <w:pPr>
        <w:spacing w:line="360" w:lineRule="auto"/>
        <w:ind w:left="-720" w:firstLine="180"/>
        <w:jc w:val="both"/>
        <w:rPr>
          <w:rFonts w:ascii="GHEA Grapalat" w:hAnsi="GHEA Grapalat" w:cs="Sylfaen"/>
          <w:bCs/>
          <w:szCs w:val="18"/>
          <w:lang w:val="hy-AM"/>
        </w:rPr>
      </w:pPr>
      <w:r w:rsidRPr="00B75F2F">
        <w:rPr>
          <w:rFonts w:ascii="GHEA Grapalat" w:hAnsi="GHEA Grapalat"/>
          <w:lang w:val="hy-AM"/>
        </w:rPr>
        <w:t xml:space="preserve"> </w:t>
      </w:r>
      <w:r w:rsidRPr="006172EA">
        <w:rPr>
          <w:rFonts w:ascii="GHEA Grapalat" w:hAnsi="GHEA Grapalat"/>
          <w:sz w:val="36"/>
          <w:lang w:val="hy-AM"/>
        </w:rPr>
        <w:t xml:space="preserve">      </w:t>
      </w:r>
      <w:r>
        <w:rPr>
          <w:rFonts w:ascii="GHEA Grapalat" w:hAnsi="GHEA Grapalat" w:cs="Sylfaen"/>
          <w:bCs/>
          <w:szCs w:val="18"/>
          <w:lang w:val="pt-BR"/>
        </w:rPr>
        <w:t>«</w:t>
      </w:r>
      <w:r w:rsidRPr="006172EA">
        <w:rPr>
          <w:rFonts w:ascii="GHEA Grapalat" w:hAnsi="GHEA Grapalat" w:cs="Sylfaen"/>
          <w:bCs/>
          <w:szCs w:val="18"/>
          <w:lang w:val="pt-BR"/>
        </w:rPr>
        <w:t>Յուպիտեր տիպի խմածությունը չափող սարքերի</w:t>
      </w:r>
      <w:r>
        <w:rPr>
          <w:rFonts w:ascii="GHEA Grapalat" w:hAnsi="GHEA Grapalat" w:cs="Sylfaen"/>
          <w:bCs/>
          <w:szCs w:val="18"/>
          <w:lang w:val="pt-BR"/>
        </w:rPr>
        <w:t>»</w:t>
      </w:r>
      <w:r w:rsidRPr="006172EA">
        <w:rPr>
          <w:rFonts w:ascii="GHEA Grapalat" w:hAnsi="GHEA Grapalat" w:cs="Sylfaen"/>
          <w:bCs/>
          <w:szCs w:val="18"/>
          <w:lang w:val="pt-BR"/>
        </w:rPr>
        <w:t xml:space="preserve"> շահագործման համար պիտանելիությունը որոշելու նպատակով կատարվող աշխատանքների ժամանակ անհրաժեշտ է կատարել հետևյալ գործողությունները՝ </w:t>
      </w:r>
      <w:r w:rsidRPr="006172EA">
        <w:rPr>
          <w:rFonts w:ascii="GHEA Grapalat" w:hAnsi="GHEA Grapalat" w:cs="Sylfaen"/>
          <w:bCs/>
          <w:szCs w:val="18"/>
          <w:lang w:val="hy-AM"/>
        </w:rPr>
        <w:t>ա</w:t>
      </w:r>
      <w:r w:rsidRPr="006172EA">
        <w:rPr>
          <w:rFonts w:ascii="GHEA Grapalat" w:hAnsi="GHEA Grapalat" w:cs="Sylfaen"/>
          <w:bCs/>
          <w:szCs w:val="18"/>
          <w:lang w:val="pt-BR"/>
        </w:rPr>
        <w:t xml:space="preserve">նալիզատորի ցուցմունքների ճշգրտում, անհրաժեշտության դեպքում, անալիզատորի ցուցմունքի ստուգում, </w:t>
      </w:r>
      <w:r w:rsidRPr="006172EA">
        <w:rPr>
          <w:rFonts w:ascii="GHEA Grapalat" w:hAnsi="GHEA Grapalat" w:cs="Sylfaen"/>
          <w:bCs/>
          <w:szCs w:val="18"/>
          <w:lang w:val="hy-AM"/>
        </w:rPr>
        <w:t>ա</w:t>
      </w:r>
      <w:r w:rsidRPr="006172EA">
        <w:rPr>
          <w:rFonts w:ascii="GHEA Grapalat" w:hAnsi="GHEA Grapalat" w:cs="Sylfaen"/>
          <w:bCs/>
          <w:szCs w:val="18"/>
          <w:lang w:val="pt-BR"/>
        </w:rPr>
        <w:t xml:space="preserve">նալիզատորի ցուցմունքների կարգաբերումը, </w:t>
      </w:r>
      <w:r w:rsidRPr="006172EA">
        <w:rPr>
          <w:rFonts w:ascii="GHEA Grapalat" w:hAnsi="GHEA Grapalat" w:cs="Sylfaen"/>
          <w:bCs/>
          <w:szCs w:val="18"/>
          <w:lang w:val="hy-AM"/>
        </w:rPr>
        <w:t>որը</w:t>
      </w:r>
      <w:r w:rsidRPr="006172EA">
        <w:rPr>
          <w:rFonts w:ascii="GHEA Grapalat" w:hAnsi="GHEA Grapalat" w:cs="Sylfaen"/>
          <w:bCs/>
          <w:szCs w:val="18"/>
          <w:lang w:val="pt-BR"/>
        </w:rPr>
        <w:t xml:space="preserve"> կարգավ</w:t>
      </w:r>
      <w:r>
        <w:rPr>
          <w:rFonts w:ascii="GHEA Grapalat" w:hAnsi="GHEA Grapalat" w:cs="Sylfaen"/>
          <w:bCs/>
          <w:szCs w:val="18"/>
          <w:lang w:val="pt-BR"/>
        </w:rPr>
        <w:t>որվում են ըստ ԳՕՍՏ 8.838-2013-ի</w:t>
      </w:r>
      <w:r>
        <w:rPr>
          <w:rFonts w:ascii="GHEA Grapalat" w:hAnsi="GHEA Grapalat" w:cs="Sylfaen"/>
          <w:bCs/>
          <w:szCs w:val="18"/>
          <w:lang w:val="hy-AM"/>
        </w:rPr>
        <w:t>։</w:t>
      </w:r>
    </w:p>
    <w:tbl>
      <w:tblPr>
        <w:tblW w:w="9986" w:type="dxa"/>
        <w:tblInd w:w="108" w:type="dxa"/>
        <w:tblCellMar>
          <w:top w:w="15" w:type="dxa"/>
          <w:left w:w="15" w:type="dxa"/>
          <w:bottom w:w="15" w:type="dxa"/>
          <w:right w:w="15" w:type="dxa"/>
        </w:tblCellMar>
        <w:tblLook w:val="04A0" w:firstRow="1" w:lastRow="0" w:firstColumn="1" w:lastColumn="0" w:noHBand="0" w:noVBand="1"/>
      </w:tblPr>
      <w:tblGrid>
        <w:gridCol w:w="720"/>
        <w:gridCol w:w="6920"/>
        <w:gridCol w:w="2346"/>
      </w:tblGrid>
      <w:tr w:rsidR="009E281D" w:rsidRPr="007B58B2" w14:paraId="5B46AE7F" w14:textId="77777777" w:rsidTr="009E281D">
        <w:trPr>
          <w:trHeight w:val="42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63B3EC" w14:textId="77777777" w:rsidR="009E281D" w:rsidRPr="007B58B2" w:rsidRDefault="009E281D" w:rsidP="00213191">
            <w:pPr>
              <w:spacing w:before="24" w:after="24"/>
              <w:jc w:val="center"/>
              <w:rPr>
                <w:rFonts w:ascii="GHEA Grapalat" w:hAnsi="GHEA Grapalat"/>
              </w:rPr>
            </w:pPr>
            <w:r w:rsidRPr="007B58B2">
              <w:rPr>
                <w:rFonts w:ascii="GHEA Grapalat" w:hAnsi="GHEA Grapalat" w:cs="Arial"/>
              </w:rPr>
              <w:t>հ/հ</w:t>
            </w:r>
          </w:p>
        </w:tc>
        <w:tc>
          <w:tcPr>
            <w:tcW w:w="6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32E2" w14:textId="77777777" w:rsidR="009E281D" w:rsidRPr="007B58B2" w:rsidRDefault="009E281D" w:rsidP="00213191">
            <w:pPr>
              <w:spacing w:before="24" w:after="24"/>
              <w:jc w:val="center"/>
              <w:rPr>
                <w:rFonts w:ascii="GHEA Grapalat" w:hAnsi="GHEA Grapalat"/>
              </w:rPr>
            </w:pPr>
            <w:r w:rsidRPr="007B58B2">
              <w:rPr>
                <w:rFonts w:ascii="GHEA Grapalat" w:hAnsi="GHEA Grapalat" w:cs="Arial"/>
              </w:rPr>
              <w:t>Անվանումը</w:t>
            </w: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EF341" w14:textId="77777777" w:rsidR="009E281D" w:rsidRPr="007B58B2" w:rsidRDefault="009E281D" w:rsidP="009E281D">
            <w:pPr>
              <w:spacing w:before="24" w:after="24"/>
              <w:ind w:left="-14" w:firstLine="14"/>
              <w:jc w:val="center"/>
              <w:rPr>
                <w:rFonts w:ascii="GHEA Grapalat" w:hAnsi="GHEA Grapalat"/>
              </w:rPr>
            </w:pPr>
            <w:r w:rsidRPr="007B58B2">
              <w:rPr>
                <w:rFonts w:ascii="GHEA Grapalat" w:hAnsi="GHEA Grapalat"/>
              </w:rPr>
              <w:t>Միավորի գինը</w:t>
            </w:r>
            <w:r w:rsidRPr="007B58B2">
              <w:rPr>
                <w:rFonts w:cs="Calibri"/>
              </w:rPr>
              <w:t> </w:t>
            </w:r>
            <w:r w:rsidRPr="007B58B2">
              <w:rPr>
                <w:rFonts w:ascii="GHEA Grapalat" w:hAnsi="GHEA Grapalat"/>
              </w:rPr>
              <w:t xml:space="preserve"> ներառյալ ԱԱՀ (ՀՀ դրամ)</w:t>
            </w:r>
          </w:p>
        </w:tc>
      </w:tr>
      <w:tr w:rsidR="009E281D" w:rsidRPr="007B58B2" w14:paraId="050A0087" w14:textId="77777777" w:rsidTr="009E281D">
        <w:trPr>
          <w:trHeight w:val="66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12C95" w14:textId="77777777" w:rsidR="009E281D" w:rsidRPr="006871F5" w:rsidRDefault="009E281D" w:rsidP="00213191">
            <w:pPr>
              <w:spacing w:before="24" w:after="24"/>
              <w:jc w:val="center"/>
              <w:rPr>
                <w:rFonts w:ascii="GHEA Grapalat" w:hAnsi="GHEA Grapalat"/>
                <w:lang w:val="hy-AM"/>
              </w:rPr>
            </w:pPr>
            <w:r>
              <w:rPr>
                <w:rFonts w:ascii="GHEA Grapalat" w:hAnsi="GHEA Grapalat"/>
                <w:lang w:val="hy-AM"/>
              </w:rPr>
              <w:t>1</w:t>
            </w:r>
          </w:p>
        </w:tc>
        <w:tc>
          <w:tcPr>
            <w:tcW w:w="6920" w:type="dxa"/>
            <w:tcBorders>
              <w:top w:val="nil"/>
              <w:left w:val="nil"/>
              <w:bottom w:val="single" w:sz="8" w:space="0" w:color="auto"/>
              <w:right w:val="single" w:sz="8" w:space="0" w:color="auto"/>
            </w:tcBorders>
            <w:tcMar>
              <w:top w:w="0" w:type="dxa"/>
              <w:left w:w="108" w:type="dxa"/>
              <w:bottom w:w="0" w:type="dxa"/>
              <w:right w:w="108" w:type="dxa"/>
            </w:tcMar>
            <w:hideMark/>
          </w:tcPr>
          <w:p w14:paraId="5F3836EE" w14:textId="77777777" w:rsidR="009E281D" w:rsidRPr="00A53281" w:rsidRDefault="009E281D" w:rsidP="00213191">
            <w:pPr>
              <w:spacing w:before="24" w:after="24"/>
              <w:jc w:val="center"/>
              <w:rPr>
                <w:rFonts w:ascii="GHEA Grapalat" w:hAnsi="GHEA Grapalat"/>
                <w:sz w:val="20"/>
                <w:szCs w:val="20"/>
                <w:lang w:val="hy-AM"/>
              </w:rPr>
            </w:pPr>
            <w:r w:rsidRPr="00A53281">
              <w:rPr>
                <w:rFonts w:ascii="GHEA Grapalat" w:hAnsi="GHEA Grapalat"/>
                <w:sz w:val="20"/>
                <w:szCs w:val="20"/>
                <w:lang w:val="hy-AM"/>
              </w:rPr>
              <w:t>&lt;&lt;Յուպիտեր տիպի խմածությունը չափող սարքերի&gt;&gt; ստուգաչափում</w:t>
            </w:r>
          </w:p>
          <w:p w14:paraId="0AA02A65" w14:textId="77777777" w:rsidR="009E281D" w:rsidRPr="007B58B2" w:rsidRDefault="009E281D" w:rsidP="00213191">
            <w:pPr>
              <w:spacing w:before="24" w:after="24"/>
              <w:rPr>
                <w:rFonts w:ascii="GHEA Grapalat" w:hAnsi="GHEA Grapalat"/>
                <w:b/>
              </w:rPr>
            </w:pPr>
            <w:r w:rsidRPr="007B58B2">
              <w:rPr>
                <w:rFonts w:ascii="GHEA Grapalat" w:hAnsi="GHEA Grapalat"/>
                <w:b/>
              </w:rPr>
              <w:t>Առաջնային ստուգաչափում</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727AE" w14:textId="6A92B7CC" w:rsidR="009E281D" w:rsidRPr="007B58B2" w:rsidRDefault="009E281D" w:rsidP="009E281D">
            <w:pPr>
              <w:spacing w:before="24" w:after="24"/>
              <w:jc w:val="center"/>
              <w:rPr>
                <w:rFonts w:ascii="GHEA Grapalat" w:hAnsi="GHEA Grapalat"/>
              </w:rPr>
            </w:pPr>
            <w:r w:rsidRPr="007B58B2">
              <w:rPr>
                <w:rFonts w:ascii="GHEA Grapalat" w:hAnsi="GHEA Grapalat"/>
              </w:rPr>
              <w:t>9600</w:t>
            </w:r>
          </w:p>
        </w:tc>
      </w:tr>
      <w:tr w:rsidR="009E281D" w:rsidRPr="007B58B2" w14:paraId="2687C934" w14:textId="77777777" w:rsidTr="009E281D">
        <w:trPr>
          <w:trHeight w:val="66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E500" w14:textId="77777777" w:rsidR="009E281D" w:rsidRDefault="009E281D" w:rsidP="00213191">
            <w:pPr>
              <w:spacing w:before="24" w:after="24"/>
              <w:jc w:val="center"/>
              <w:rPr>
                <w:rFonts w:ascii="GHEA Grapalat" w:hAnsi="GHEA Grapalat"/>
              </w:rPr>
            </w:pPr>
          </w:p>
          <w:p w14:paraId="2ED8266A" w14:textId="77777777" w:rsidR="009E281D" w:rsidRDefault="009E281D" w:rsidP="00213191">
            <w:pPr>
              <w:spacing w:before="24" w:after="24"/>
              <w:jc w:val="center"/>
              <w:rPr>
                <w:rFonts w:ascii="GHEA Grapalat" w:hAnsi="GHEA Grapalat"/>
              </w:rPr>
            </w:pPr>
          </w:p>
          <w:p w14:paraId="35467C43" w14:textId="77777777" w:rsidR="009E281D" w:rsidRPr="006871F5" w:rsidRDefault="009E281D" w:rsidP="00213191">
            <w:pPr>
              <w:spacing w:before="24" w:after="24"/>
              <w:jc w:val="center"/>
              <w:rPr>
                <w:rFonts w:ascii="GHEA Grapalat" w:hAnsi="GHEA Grapalat"/>
                <w:lang w:val="hy-AM"/>
              </w:rPr>
            </w:pPr>
            <w:r>
              <w:rPr>
                <w:rFonts w:ascii="GHEA Grapalat" w:hAnsi="GHEA Grapalat"/>
                <w:lang w:val="hy-AM"/>
              </w:rPr>
              <w:t>2</w:t>
            </w:r>
          </w:p>
        </w:tc>
        <w:tc>
          <w:tcPr>
            <w:tcW w:w="6920" w:type="dxa"/>
            <w:tcBorders>
              <w:top w:val="nil"/>
              <w:left w:val="nil"/>
              <w:bottom w:val="single" w:sz="8" w:space="0" w:color="auto"/>
              <w:right w:val="single" w:sz="8" w:space="0" w:color="auto"/>
            </w:tcBorders>
            <w:tcMar>
              <w:top w:w="0" w:type="dxa"/>
              <w:left w:w="108" w:type="dxa"/>
              <w:bottom w:w="0" w:type="dxa"/>
              <w:right w:w="108" w:type="dxa"/>
            </w:tcMar>
          </w:tcPr>
          <w:p w14:paraId="6C19E251" w14:textId="77777777" w:rsidR="009E281D" w:rsidRPr="00A53281" w:rsidRDefault="009E281D" w:rsidP="00213191">
            <w:pPr>
              <w:spacing w:before="24" w:after="24"/>
              <w:jc w:val="center"/>
              <w:rPr>
                <w:rFonts w:ascii="GHEA Grapalat" w:hAnsi="GHEA Grapalat"/>
                <w:sz w:val="20"/>
                <w:szCs w:val="20"/>
                <w:lang w:val="hy-AM"/>
              </w:rPr>
            </w:pPr>
            <w:r w:rsidRPr="00A53281">
              <w:rPr>
                <w:rFonts w:ascii="GHEA Grapalat" w:hAnsi="GHEA Grapalat"/>
                <w:sz w:val="20"/>
                <w:szCs w:val="20"/>
                <w:lang w:val="hy-AM"/>
              </w:rPr>
              <w:t>&lt;&lt;Յուպիտեր տիպի խմածությունը չափող սարքերի&gt;&gt; ստուգաչափում</w:t>
            </w:r>
          </w:p>
          <w:p w14:paraId="380C1E4F" w14:textId="77777777" w:rsidR="009E281D" w:rsidRPr="00A53281" w:rsidRDefault="009E281D" w:rsidP="00213191">
            <w:pPr>
              <w:spacing w:before="24" w:after="24"/>
              <w:jc w:val="both"/>
              <w:rPr>
                <w:rFonts w:ascii="GHEA Grapalat" w:hAnsi="GHEA Grapalat"/>
                <w:b/>
                <w:lang w:val="hy-AM"/>
              </w:rPr>
            </w:pPr>
            <w:r w:rsidRPr="00A53281">
              <w:rPr>
                <w:rFonts w:ascii="GHEA Grapalat" w:hAnsi="GHEA Grapalat"/>
                <w:b/>
                <w:lang w:val="hy-AM"/>
              </w:rPr>
              <w:t>Ընթացիկ ստուգաչափում</w:t>
            </w:r>
          </w:p>
          <w:p w14:paraId="43F3914B" w14:textId="77777777" w:rsidR="009E281D" w:rsidRPr="00A53281" w:rsidRDefault="009E281D" w:rsidP="00213191">
            <w:pPr>
              <w:spacing w:before="24" w:after="24"/>
              <w:jc w:val="both"/>
              <w:rPr>
                <w:rFonts w:ascii="GHEA Grapalat" w:hAnsi="GHEA Grapalat"/>
                <w:sz w:val="20"/>
                <w:szCs w:val="20"/>
                <w:lang w:val="hy-AM"/>
              </w:rPr>
            </w:pPr>
            <w:r w:rsidRPr="00A53281">
              <w:rPr>
                <w:rFonts w:ascii="GHEA Grapalat" w:hAnsi="GHEA Grapalat"/>
                <w:sz w:val="20"/>
                <w:szCs w:val="20"/>
                <w:lang w:val="hy-AM"/>
              </w:rPr>
              <w:t xml:space="preserve">&lt;&lt;Յուպիտեր տիպի խմածությունը չափող սարքերի&gt;&gt; շահագործման համար պիատնելությունը որոշելու նպատակով կատարվող </w:t>
            </w:r>
            <w:r w:rsidRPr="00A53281">
              <w:rPr>
                <w:rFonts w:ascii="GHEA Grapalat" w:hAnsi="GHEA Grapalat"/>
                <w:sz w:val="20"/>
                <w:szCs w:val="20"/>
                <w:lang w:val="hy-AM"/>
              </w:rPr>
              <w:lastRenderedPageBreak/>
              <w:t xml:space="preserve">աշխատանքների ժամանակ անհրաժեշտ է կատարել հետևյալ գործողությունները՝ անալիզատորի ցուցմունքների ճշգրտում, անհրաժեշտության դեպքում անալիզատորի ցուցմունքի ստուգում, անալիզատորի ցուցմունքների կարգաբերումը, որը կարգավորվում է ըստ ԳՈՍՏ 8.838-2013-ի: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0BB767" w14:textId="77777777" w:rsidR="009E281D" w:rsidRPr="007B58B2" w:rsidRDefault="009E281D" w:rsidP="009E281D">
            <w:pPr>
              <w:spacing w:before="24" w:after="24"/>
              <w:jc w:val="center"/>
              <w:rPr>
                <w:rFonts w:ascii="GHEA Grapalat" w:hAnsi="GHEA Grapalat"/>
              </w:rPr>
            </w:pPr>
            <w:r w:rsidRPr="007B58B2">
              <w:rPr>
                <w:rFonts w:ascii="GHEA Grapalat" w:hAnsi="GHEA Grapalat"/>
              </w:rPr>
              <w:lastRenderedPageBreak/>
              <w:t>36000</w:t>
            </w:r>
          </w:p>
        </w:tc>
      </w:tr>
      <w:tr w:rsidR="009E281D" w:rsidRPr="007B58B2" w14:paraId="43D99D16" w14:textId="77777777" w:rsidTr="009E281D">
        <w:trPr>
          <w:trHeight w:val="30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EA11D" w14:textId="77777777" w:rsidR="009E281D" w:rsidRPr="006871F5" w:rsidRDefault="009E281D" w:rsidP="00213191">
            <w:pPr>
              <w:spacing w:before="24" w:after="24"/>
              <w:jc w:val="center"/>
              <w:rPr>
                <w:rFonts w:ascii="GHEA Grapalat" w:hAnsi="GHEA Grapalat"/>
                <w:lang w:val="hy-AM"/>
              </w:rPr>
            </w:pPr>
            <w:r>
              <w:rPr>
                <w:rFonts w:ascii="GHEA Grapalat" w:hAnsi="GHEA Grapalat"/>
                <w:lang w:val="hy-AM"/>
              </w:rPr>
              <w:t>3</w:t>
            </w:r>
          </w:p>
        </w:tc>
        <w:tc>
          <w:tcPr>
            <w:tcW w:w="6920" w:type="dxa"/>
            <w:tcBorders>
              <w:top w:val="nil"/>
              <w:left w:val="nil"/>
              <w:bottom w:val="single" w:sz="8" w:space="0" w:color="auto"/>
              <w:right w:val="single" w:sz="8" w:space="0" w:color="auto"/>
            </w:tcBorders>
            <w:tcMar>
              <w:top w:w="0" w:type="dxa"/>
              <w:left w:w="108" w:type="dxa"/>
              <w:bottom w:w="0" w:type="dxa"/>
              <w:right w:w="108" w:type="dxa"/>
            </w:tcMar>
            <w:hideMark/>
          </w:tcPr>
          <w:p w14:paraId="77B7AB7A" w14:textId="77777777" w:rsidR="009E281D" w:rsidRPr="007B58B2" w:rsidRDefault="009E281D" w:rsidP="00213191">
            <w:pPr>
              <w:spacing w:before="24" w:after="24"/>
              <w:jc w:val="center"/>
              <w:rPr>
                <w:rFonts w:ascii="GHEA Grapalat" w:hAnsi="GHEA Grapalat"/>
              </w:rPr>
            </w:pPr>
            <w:r w:rsidRPr="007B58B2">
              <w:rPr>
                <w:rFonts w:ascii="GHEA Grapalat" w:hAnsi="GHEA Grapalat"/>
                <w:sz w:val="20"/>
                <w:szCs w:val="20"/>
              </w:rPr>
              <w:t>Լուսաթափանցիկության չափման միջոցների ստուգաչափում</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A4E45" w14:textId="19A1F82F" w:rsidR="009E281D" w:rsidRPr="007B58B2" w:rsidRDefault="009E281D" w:rsidP="009E281D">
            <w:pPr>
              <w:spacing w:before="24" w:after="24"/>
              <w:jc w:val="center"/>
              <w:rPr>
                <w:rFonts w:ascii="GHEA Grapalat" w:hAnsi="GHEA Grapalat"/>
              </w:rPr>
            </w:pPr>
            <w:r w:rsidRPr="007B58B2">
              <w:rPr>
                <w:rFonts w:ascii="GHEA Grapalat" w:hAnsi="GHEA Grapalat"/>
              </w:rPr>
              <w:t>6600</w:t>
            </w:r>
          </w:p>
        </w:tc>
      </w:tr>
    </w:tbl>
    <w:p w14:paraId="4FB77292" w14:textId="77777777" w:rsidR="00BB48AC" w:rsidRPr="00BB48AC" w:rsidRDefault="00BB48AC" w:rsidP="00BB48AC">
      <w:pPr>
        <w:spacing w:before="0" w:after="0"/>
        <w:ind w:left="0" w:firstLine="0"/>
        <w:rPr>
          <w:rFonts w:ascii="Times New Roman" w:eastAsia="Times New Roman" w:hAnsi="Times New Roman"/>
          <w:sz w:val="24"/>
          <w:szCs w:val="24"/>
          <w:lang w:val="ru-RU"/>
        </w:rPr>
      </w:pPr>
    </w:p>
    <w:p w14:paraId="230AEBED" w14:textId="77777777" w:rsidR="00BB48AC" w:rsidRPr="00BB48AC" w:rsidRDefault="00BB48AC" w:rsidP="00BB48AC">
      <w:pPr>
        <w:spacing w:before="0" w:after="0"/>
        <w:ind w:left="0" w:firstLine="0"/>
        <w:jc w:val="both"/>
        <w:rPr>
          <w:rFonts w:ascii="GHEA Grapalat" w:eastAsia="Times New Roman" w:hAnsi="GHEA Grapalat"/>
          <w:b/>
          <w:sz w:val="26"/>
          <w:szCs w:val="26"/>
          <w:lang w:val="hy-AM"/>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0"/>
        <w:gridCol w:w="570"/>
        <w:gridCol w:w="899"/>
        <w:gridCol w:w="11"/>
        <w:gridCol w:w="681"/>
        <w:gridCol w:w="496"/>
        <w:gridCol w:w="423"/>
        <w:gridCol w:w="78"/>
        <w:gridCol w:w="302"/>
        <w:gridCol w:w="305"/>
        <w:gridCol w:w="188"/>
        <w:gridCol w:w="395"/>
        <w:gridCol w:w="385"/>
        <w:gridCol w:w="519"/>
        <w:gridCol w:w="125"/>
        <w:gridCol w:w="747"/>
        <w:gridCol w:w="533"/>
        <w:gridCol w:w="313"/>
        <w:gridCol w:w="702"/>
        <w:gridCol w:w="43"/>
        <w:gridCol w:w="646"/>
        <w:gridCol w:w="208"/>
        <w:gridCol w:w="26"/>
        <w:gridCol w:w="85"/>
        <w:gridCol w:w="340"/>
        <w:gridCol w:w="1332"/>
      </w:tblGrid>
      <w:tr w:rsidR="00D32791" w:rsidRPr="002623A0" w14:paraId="4B8BC031" w14:textId="77777777" w:rsidTr="00DD2243">
        <w:trPr>
          <w:trHeight w:val="169"/>
        </w:trPr>
        <w:tc>
          <w:tcPr>
            <w:tcW w:w="11212" w:type="dxa"/>
            <w:gridSpan w:val="26"/>
            <w:shd w:val="clear" w:color="auto" w:fill="99CCFF"/>
            <w:vAlign w:val="center"/>
          </w:tcPr>
          <w:p w14:paraId="451180EC"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520945" w14:paraId="24C3B0CB" w14:textId="77777777" w:rsidTr="00C7400D">
        <w:trPr>
          <w:trHeight w:val="394"/>
        </w:trPr>
        <w:tc>
          <w:tcPr>
            <w:tcW w:w="4018" w:type="dxa"/>
            <w:gridSpan w:val="8"/>
            <w:tcBorders>
              <w:bottom w:val="single" w:sz="8" w:space="0" w:color="auto"/>
            </w:tcBorders>
            <w:shd w:val="clear" w:color="auto" w:fill="auto"/>
            <w:vAlign w:val="center"/>
          </w:tcPr>
          <w:p w14:paraId="4B58E534" w14:textId="77777777" w:rsidR="00D32791" w:rsidRPr="002623A0" w:rsidRDefault="00D32791" w:rsidP="00D32791">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Կիրառված գնման ընթացակարգը և դրա ընտրության հիմնավորումը</w:t>
            </w:r>
          </w:p>
        </w:tc>
        <w:tc>
          <w:tcPr>
            <w:tcW w:w="7194" w:type="dxa"/>
            <w:gridSpan w:val="18"/>
            <w:tcBorders>
              <w:bottom w:val="single" w:sz="8" w:space="0" w:color="auto"/>
            </w:tcBorders>
            <w:shd w:val="clear" w:color="auto" w:fill="auto"/>
            <w:vAlign w:val="center"/>
          </w:tcPr>
          <w:p w14:paraId="2C5DC7B8" w14:textId="692F7E7C" w:rsidR="00D32791" w:rsidRPr="002623A0" w:rsidRDefault="009E281D" w:rsidP="00C7400D">
            <w:pPr>
              <w:tabs>
                <w:tab w:val="left" w:pos="1248"/>
              </w:tabs>
              <w:spacing w:before="0" w:after="0"/>
              <w:ind w:left="0" w:firstLine="0"/>
              <w:rPr>
                <w:rFonts w:ascii="GHEA Grapalat" w:eastAsia="Times New Roman" w:hAnsi="GHEA Grapalat"/>
                <w:b/>
                <w:sz w:val="16"/>
                <w:szCs w:val="14"/>
                <w:lang w:val="hy-AM" w:eastAsia="ru-RU"/>
              </w:rPr>
            </w:pPr>
            <w:r w:rsidRPr="009E281D">
              <w:rPr>
                <w:rFonts w:ascii="GHEA Grapalat" w:eastAsia="Times New Roman" w:hAnsi="GHEA Grapalat"/>
                <w:b/>
                <w:sz w:val="16"/>
                <w:szCs w:val="14"/>
                <w:lang w:val="hy-AM" w:eastAsia="ru-RU"/>
              </w:rPr>
              <w:t>ՀՀ կառավարության 04/05/2017թ. N 526-Ն որոշման 23-րդ կետի 4-րդ ենթակետի աղյուսակի 4-րդ տող</w:t>
            </w:r>
          </w:p>
        </w:tc>
      </w:tr>
      <w:tr w:rsidR="00D32791" w:rsidRPr="00520945" w14:paraId="075EEA57" w14:textId="77777777" w:rsidTr="00DD2243">
        <w:trPr>
          <w:trHeight w:val="196"/>
        </w:trPr>
        <w:tc>
          <w:tcPr>
            <w:tcW w:w="11212" w:type="dxa"/>
            <w:gridSpan w:val="26"/>
            <w:tcBorders>
              <w:bottom w:val="single" w:sz="8" w:space="0" w:color="auto"/>
            </w:tcBorders>
            <w:shd w:val="clear" w:color="auto" w:fill="99CCFF"/>
            <w:vAlign w:val="center"/>
          </w:tcPr>
          <w:p w14:paraId="02621226"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2623A0" w14:paraId="681596E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7830"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F50B75D" w14:textId="77777777" w:rsidR="00D32791" w:rsidRPr="002623A0" w:rsidRDefault="00D32791" w:rsidP="00D32791">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Հրավեր ուղարկելու կամ հրապարակելու ամսաթիվը</w:t>
            </w:r>
          </w:p>
        </w:tc>
        <w:tc>
          <w:tcPr>
            <w:tcW w:w="3382" w:type="dxa"/>
            <w:gridSpan w:val="8"/>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02B593B3" w:rsidR="00D32791" w:rsidRPr="002623A0" w:rsidRDefault="00220D9F" w:rsidP="00D52964">
            <w:pPr>
              <w:tabs>
                <w:tab w:val="left" w:pos="1248"/>
              </w:tabs>
              <w:spacing w:before="0" w:after="0"/>
              <w:ind w:left="0" w:firstLine="0"/>
              <w:rPr>
                <w:rFonts w:ascii="GHEA Grapalat" w:eastAsia="Times New Roman" w:hAnsi="GHEA Grapalat"/>
                <w:b/>
                <w:sz w:val="16"/>
                <w:szCs w:val="14"/>
                <w:lang w:val="hy-AM" w:eastAsia="ru-RU"/>
              </w:rPr>
            </w:pPr>
            <w:r>
              <w:rPr>
                <w:rFonts w:ascii="GHEA Grapalat" w:eastAsia="Times New Roman" w:hAnsi="GHEA Grapalat"/>
                <w:b/>
                <w:sz w:val="16"/>
                <w:szCs w:val="14"/>
                <w:lang w:eastAsia="ru-RU"/>
              </w:rPr>
              <w:t>28</w:t>
            </w:r>
            <w:r w:rsidR="00C7400D" w:rsidRPr="002623A0">
              <w:rPr>
                <w:rFonts w:ascii="GHEA Grapalat" w:eastAsia="Times New Roman" w:hAnsi="GHEA Grapalat"/>
                <w:b/>
                <w:sz w:val="16"/>
                <w:szCs w:val="14"/>
                <w:lang w:val="hy-AM" w:eastAsia="ru-RU"/>
              </w:rPr>
              <w:t>.</w:t>
            </w:r>
            <w:r w:rsidR="00C7400D" w:rsidRPr="002623A0">
              <w:rPr>
                <w:rFonts w:ascii="GHEA Grapalat" w:eastAsia="Times New Roman" w:hAnsi="GHEA Grapalat"/>
                <w:b/>
                <w:sz w:val="16"/>
                <w:szCs w:val="14"/>
                <w:lang w:eastAsia="ru-RU"/>
              </w:rPr>
              <w:t>12</w:t>
            </w:r>
            <w:r w:rsidR="000B2910" w:rsidRPr="002623A0">
              <w:rPr>
                <w:rFonts w:ascii="GHEA Grapalat" w:eastAsia="Times New Roman" w:hAnsi="GHEA Grapalat"/>
                <w:b/>
                <w:sz w:val="16"/>
                <w:szCs w:val="14"/>
                <w:lang w:val="hy-AM" w:eastAsia="ru-RU"/>
              </w:rPr>
              <w:t>.2023թ.</w:t>
            </w:r>
          </w:p>
        </w:tc>
      </w:tr>
      <w:tr w:rsidR="000B2910" w:rsidRPr="002623A0" w14:paraId="199F948A"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F4B3560" w14:textId="25883E63" w:rsidR="000B2910" w:rsidRPr="002623A0" w:rsidRDefault="000B2910" w:rsidP="00666BEE">
            <w:pPr>
              <w:widowControl w:val="0"/>
              <w:spacing w:before="0" w:after="0"/>
              <w:ind w:left="0" w:firstLine="0"/>
              <w:rPr>
                <w:rFonts w:ascii="GHEA Grapalat" w:eastAsia="Times New Roman" w:hAnsi="GHEA Grapalat"/>
                <w:b/>
                <w:sz w:val="16"/>
                <w:szCs w:val="14"/>
                <w:u w:val="single"/>
                <w:lang w:val="hy-AM" w:eastAsia="ru-RU"/>
              </w:rPr>
            </w:pPr>
            <w:r w:rsidRPr="002623A0">
              <w:rPr>
                <w:rFonts w:ascii="GHEA Grapalat" w:eastAsia="Times New Roman" w:hAnsi="GHEA Grapalat" w:cs="Sylfaen"/>
                <w:b/>
                <w:sz w:val="16"/>
                <w:szCs w:val="14"/>
                <w:lang w:val="hy-AM" w:eastAsia="ru-RU"/>
              </w:rPr>
              <w:t>Հրավերում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կատարված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փոփոխությունների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3BD76B4D"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6EE9B00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1A12405C"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13FE412E"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6131DCB"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Հրավերի վերաբերյալ պարզաբանումների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Հարցարդման ստացման</w:t>
            </w: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Պարզաբանմ</w:t>
            </w:r>
            <w:r w:rsidRPr="002623A0">
              <w:rPr>
                <w:rFonts w:ascii="GHEA Grapalat" w:eastAsia="Times New Roman" w:hAnsi="GHEA Grapalat"/>
                <w:b/>
                <w:sz w:val="16"/>
                <w:szCs w:val="14"/>
                <w:lang w:eastAsia="ru-RU"/>
              </w:rPr>
              <w:t>ան</w:t>
            </w:r>
          </w:p>
        </w:tc>
      </w:tr>
      <w:tr w:rsidR="000B2910" w:rsidRPr="002623A0" w14:paraId="321D26CF"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tcBorders>
              <w:left w:val="single" w:sz="8" w:space="0" w:color="auto"/>
              <w:right w:val="single" w:sz="8" w:space="0" w:color="auto"/>
            </w:tcBorders>
            <w:shd w:val="clear" w:color="auto" w:fill="auto"/>
            <w:vAlign w:val="center"/>
          </w:tcPr>
          <w:p w14:paraId="1C172B39" w14:textId="77777777" w:rsidR="000B2910" w:rsidRPr="002623A0" w:rsidRDefault="000B2910" w:rsidP="000B2910">
            <w:pPr>
              <w:widowControl w:val="0"/>
              <w:spacing w:before="0" w:after="0"/>
              <w:ind w:left="0" w:firstLine="0"/>
              <w:rPr>
                <w:rFonts w:ascii="GHEA Grapalat" w:eastAsia="Times New Roman" w:hAnsi="GHEA Grapalat"/>
                <w:b/>
                <w:sz w:val="16"/>
                <w:szCs w:val="14"/>
                <w:u w:val="single"/>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68E691E2"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2366AFE3"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30B89418" w14:textId="77777777" w:rsidTr="00DD2243">
        <w:trPr>
          <w:trHeight w:val="54"/>
        </w:trPr>
        <w:tc>
          <w:tcPr>
            <w:tcW w:w="11212" w:type="dxa"/>
            <w:gridSpan w:val="26"/>
            <w:shd w:val="clear" w:color="auto" w:fill="99CCFF"/>
            <w:vAlign w:val="center"/>
          </w:tcPr>
          <w:p w14:paraId="70776DB4"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0DC4861" w14:textId="77777777" w:rsidTr="00071790">
        <w:trPr>
          <w:trHeight w:val="605"/>
        </w:trPr>
        <w:tc>
          <w:tcPr>
            <w:tcW w:w="1430" w:type="dxa"/>
            <w:gridSpan w:val="2"/>
            <w:vMerge w:val="restart"/>
            <w:shd w:val="clear" w:color="auto" w:fill="auto"/>
            <w:vAlign w:val="center"/>
          </w:tcPr>
          <w:p w14:paraId="34162061" w14:textId="77777777"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Հ/Հ</w:t>
            </w:r>
          </w:p>
        </w:tc>
        <w:tc>
          <w:tcPr>
            <w:tcW w:w="2890" w:type="dxa"/>
            <w:gridSpan w:val="7"/>
            <w:vMerge w:val="restart"/>
            <w:shd w:val="clear" w:color="auto" w:fill="auto"/>
            <w:vAlign w:val="center"/>
          </w:tcPr>
          <w:p w14:paraId="4FE503E7" w14:textId="29F83DA2"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6892" w:type="dxa"/>
            <w:gridSpan w:val="17"/>
            <w:shd w:val="clear" w:color="auto" w:fill="auto"/>
            <w:vAlign w:val="center"/>
          </w:tcPr>
          <w:p w14:paraId="1FD38684" w14:textId="76CE2B63" w:rsidR="000B2910" w:rsidRPr="002623A0" w:rsidRDefault="000B2910" w:rsidP="00666BEE">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b/>
                <w:bCs/>
                <w:sz w:val="16"/>
                <w:szCs w:val="14"/>
                <w:lang w:eastAsia="ru-RU"/>
              </w:rPr>
              <w:t>Յուրաքանչյուր մասնակցի հայտով, ներառյալ միաժամանակյա բանակցությունների կազմակերպման արդյունքում ներկայացված գինը</w:t>
            </w:r>
            <w:r w:rsidRPr="002623A0">
              <w:rPr>
                <w:rFonts w:ascii="GHEA Grapalat" w:eastAsia="Times New Roman" w:hAnsi="GHEA Grapalat"/>
                <w:b/>
                <w:sz w:val="16"/>
                <w:szCs w:val="14"/>
                <w:lang w:eastAsia="ru-RU"/>
              </w:rPr>
              <w:t xml:space="preserve">  /ՀՀ դրամ</w:t>
            </w:r>
          </w:p>
        </w:tc>
      </w:tr>
      <w:tr w:rsidR="000B2910" w:rsidRPr="002623A0" w14:paraId="3FD00E3A" w14:textId="77777777" w:rsidTr="00071790">
        <w:trPr>
          <w:trHeight w:val="365"/>
        </w:trPr>
        <w:tc>
          <w:tcPr>
            <w:tcW w:w="1430" w:type="dxa"/>
            <w:gridSpan w:val="2"/>
            <w:vMerge/>
            <w:shd w:val="clear" w:color="auto" w:fill="auto"/>
            <w:vAlign w:val="center"/>
          </w:tcPr>
          <w:p w14:paraId="67E5DBF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890" w:type="dxa"/>
            <w:gridSpan w:val="7"/>
            <w:vMerge/>
            <w:shd w:val="clear" w:color="auto" w:fill="auto"/>
            <w:vAlign w:val="center"/>
          </w:tcPr>
          <w:p w14:paraId="7835142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664" w:type="dxa"/>
            <w:gridSpan w:val="7"/>
            <w:shd w:val="clear" w:color="auto" w:fill="auto"/>
            <w:vAlign w:val="center"/>
          </w:tcPr>
          <w:p w14:paraId="27542D6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Գինն առանց ԱԱՀ</w:t>
            </w:r>
          </w:p>
        </w:tc>
        <w:tc>
          <w:tcPr>
            <w:tcW w:w="2445" w:type="dxa"/>
            <w:gridSpan w:val="6"/>
            <w:shd w:val="clear" w:color="auto" w:fill="auto"/>
            <w:vAlign w:val="center"/>
          </w:tcPr>
          <w:p w14:paraId="635EE2F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ԱԱՀ</w:t>
            </w:r>
          </w:p>
        </w:tc>
        <w:tc>
          <w:tcPr>
            <w:tcW w:w="1783" w:type="dxa"/>
            <w:gridSpan w:val="4"/>
            <w:shd w:val="clear" w:color="auto" w:fill="auto"/>
            <w:vAlign w:val="center"/>
          </w:tcPr>
          <w:p w14:paraId="4A371FE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4DA511EC" w14:textId="77777777" w:rsidTr="0097606E">
        <w:trPr>
          <w:trHeight w:val="83"/>
        </w:trPr>
        <w:tc>
          <w:tcPr>
            <w:tcW w:w="1430" w:type="dxa"/>
            <w:gridSpan w:val="2"/>
            <w:shd w:val="clear" w:color="auto" w:fill="auto"/>
            <w:vAlign w:val="center"/>
          </w:tcPr>
          <w:p w14:paraId="5DBE5B3F"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Չափաբաժին 1</w:t>
            </w:r>
          </w:p>
        </w:tc>
        <w:tc>
          <w:tcPr>
            <w:tcW w:w="9782" w:type="dxa"/>
            <w:gridSpan w:val="24"/>
            <w:shd w:val="clear" w:color="auto" w:fill="auto"/>
            <w:vAlign w:val="center"/>
          </w:tcPr>
          <w:p w14:paraId="6ABF72D4" w14:textId="77777777" w:rsidR="000B2910" w:rsidRPr="002623A0" w:rsidRDefault="000B2910" w:rsidP="000B2910">
            <w:pPr>
              <w:widowControl w:val="0"/>
              <w:spacing w:before="0" w:after="0"/>
              <w:ind w:left="0" w:firstLine="0"/>
              <w:rPr>
                <w:rFonts w:ascii="GHEA Grapalat" w:eastAsia="Times New Roman" w:hAnsi="GHEA Grapalat" w:cs="Sylfaen"/>
                <w:b/>
                <w:color w:val="365F91"/>
                <w:sz w:val="16"/>
                <w:szCs w:val="14"/>
                <w:lang w:eastAsia="ru-RU"/>
              </w:rPr>
            </w:pPr>
          </w:p>
        </w:tc>
      </w:tr>
      <w:tr w:rsidR="000B2910" w:rsidRPr="002623A0" w14:paraId="50825522" w14:textId="77777777" w:rsidTr="00071790">
        <w:trPr>
          <w:trHeight w:val="83"/>
        </w:trPr>
        <w:tc>
          <w:tcPr>
            <w:tcW w:w="1430" w:type="dxa"/>
            <w:gridSpan w:val="2"/>
            <w:shd w:val="clear" w:color="auto" w:fill="auto"/>
            <w:vAlign w:val="center"/>
          </w:tcPr>
          <w:p w14:paraId="50AD5B95" w14:textId="6092972A" w:rsidR="000B2910" w:rsidRPr="002623A0" w:rsidRDefault="00E57CDC"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2890" w:type="dxa"/>
            <w:gridSpan w:val="7"/>
            <w:shd w:val="clear" w:color="auto" w:fill="auto"/>
            <w:vAlign w:val="center"/>
          </w:tcPr>
          <w:p w14:paraId="259F3C98" w14:textId="0AC73602" w:rsidR="000B2910" w:rsidRPr="002623A0" w:rsidRDefault="00220D9F" w:rsidP="000B2910">
            <w:pPr>
              <w:widowControl w:val="0"/>
              <w:spacing w:before="0" w:after="0"/>
              <w:ind w:left="0" w:firstLine="0"/>
              <w:jc w:val="center"/>
              <w:rPr>
                <w:rFonts w:ascii="GHEA Grapalat" w:eastAsia="Times New Roman" w:hAnsi="GHEA Grapalat"/>
                <w:b/>
                <w:sz w:val="16"/>
                <w:szCs w:val="14"/>
                <w:lang w:val="hy-AM" w:eastAsia="ru-RU"/>
              </w:rPr>
            </w:pPr>
            <w:r w:rsidRPr="00220D9F">
              <w:rPr>
                <w:rFonts w:ascii="GHEA Grapalat" w:eastAsia="Times New Roman" w:hAnsi="GHEA Grapalat"/>
                <w:b/>
                <w:sz w:val="16"/>
                <w:szCs w:val="14"/>
                <w:lang w:val="hy-AM" w:eastAsia="ru-RU"/>
              </w:rPr>
              <w:t>ՀՀ Չափագիտության ազգային ինստիտուտ» ՓԲԸ</w:t>
            </w:r>
          </w:p>
        </w:tc>
        <w:tc>
          <w:tcPr>
            <w:tcW w:w="2664" w:type="dxa"/>
            <w:gridSpan w:val="7"/>
            <w:shd w:val="clear" w:color="auto" w:fill="auto"/>
            <w:vAlign w:val="center"/>
          </w:tcPr>
          <w:p w14:paraId="1D867224" w14:textId="70D29A75" w:rsidR="000B2910" w:rsidRPr="00220D9F" w:rsidRDefault="00520945" w:rsidP="00520945">
            <w:pPr>
              <w:widowControl w:val="0"/>
              <w:spacing w:before="0" w:after="0"/>
              <w:ind w:left="0" w:firstLine="0"/>
              <w:jc w:val="center"/>
              <w:rPr>
                <w:rFonts w:ascii="GHEA Grapalat" w:eastAsia="Times New Roman" w:hAnsi="GHEA Grapalat"/>
                <w:b/>
                <w:sz w:val="16"/>
                <w:szCs w:val="14"/>
                <w:lang w:val="hy-AM" w:eastAsia="ru-RU"/>
              </w:rPr>
            </w:pPr>
            <w:r w:rsidRPr="00520945">
              <w:rPr>
                <w:rFonts w:ascii="GHEA Grapalat" w:eastAsia="Times New Roman" w:hAnsi="GHEA Grapalat"/>
                <w:b/>
                <w:sz w:val="16"/>
                <w:szCs w:val="14"/>
                <w:lang w:val="hy-AM" w:eastAsia="ru-RU"/>
              </w:rPr>
              <w:t>6</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347</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000</w:t>
            </w:r>
          </w:p>
        </w:tc>
        <w:tc>
          <w:tcPr>
            <w:tcW w:w="2445" w:type="dxa"/>
            <w:gridSpan w:val="6"/>
            <w:shd w:val="clear" w:color="auto" w:fill="auto"/>
            <w:vAlign w:val="center"/>
          </w:tcPr>
          <w:p w14:paraId="22B8A853" w14:textId="09D8DB72" w:rsidR="000B2910" w:rsidRPr="002623A0" w:rsidRDefault="00520945" w:rsidP="00520945">
            <w:pPr>
              <w:widowControl w:val="0"/>
              <w:spacing w:before="0" w:after="0"/>
              <w:ind w:left="0" w:firstLine="0"/>
              <w:jc w:val="center"/>
              <w:rPr>
                <w:rFonts w:ascii="GHEA Grapalat" w:eastAsia="Times New Roman" w:hAnsi="GHEA Grapalat"/>
                <w:b/>
                <w:sz w:val="16"/>
                <w:szCs w:val="14"/>
                <w:lang w:val="hy-AM" w:eastAsia="ru-RU"/>
              </w:rPr>
            </w:pPr>
            <w:r w:rsidRPr="00520945">
              <w:rPr>
                <w:rFonts w:ascii="GHEA Grapalat" w:eastAsia="Times New Roman" w:hAnsi="GHEA Grapalat"/>
                <w:b/>
                <w:sz w:val="16"/>
                <w:szCs w:val="14"/>
                <w:lang w:val="hy-AM" w:eastAsia="ru-RU"/>
              </w:rPr>
              <w:t>1</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269</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400</w:t>
            </w:r>
          </w:p>
        </w:tc>
        <w:tc>
          <w:tcPr>
            <w:tcW w:w="1783" w:type="dxa"/>
            <w:gridSpan w:val="4"/>
            <w:shd w:val="clear" w:color="auto" w:fill="auto"/>
            <w:vAlign w:val="center"/>
          </w:tcPr>
          <w:p w14:paraId="1F59BBB2" w14:textId="79D168A7" w:rsidR="000B2910" w:rsidRPr="002623A0" w:rsidRDefault="009E5DD9" w:rsidP="000B2910">
            <w:pPr>
              <w:widowControl w:val="0"/>
              <w:spacing w:before="0" w:after="0"/>
              <w:ind w:left="0" w:firstLine="0"/>
              <w:jc w:val="center"/>
              <w:rPr>
                <w:rFonts w:ascii="GHEA Grapalat" w:eastAsia="Times New Roman" w:hAnsi="GHEA Grapalat"/>
                <w:b/>
                <w:sz w:val="16"/>
                <w:szCs w:val="14"/>
                <w:lang w:eastAsia="ru-RU"/>
              </w:rPr>
            </w:pPr>
            <w:r w:rsidRPr="009E5DD9">
              <w:rPr>
                <w:rFonts w:ascii="GHEA Grapalat" w:eastAsia="Times New Roman" w:hAnsi="GHEA Grapalat"/>
                <w:b/>
                <w:sz w:val="16"/>
                <w:szCs w:val="14"/>
                <w:lang w:eastAsia="ru-RU"/>
              </w:rPr>
              <w:t>7 616 400</w:t>
            </w:r>
          </w:p>
        </w:tc>
      </w:tr>
      <w:tr w:rsidR="000B2910" w:rsidRPr="002623A0" w14:paraId="700CD07F" w14:textId="77777777" w:rsidTr="00DD2243">
        <w:trPr>
          <w:trHeight w:val="288"/>
        </w:trPr>
        <w:tc>
          <w:tcPr>
            <w:tcW w:w="11212" w:type="dxa"/>
            <w:gridSpan w:val="26"/>
            <w:shd w:val="clear" w:color="auto" w:fill="99CCFF"/>
            <w:vAlign w:val="center"/>
          </w:tcPr>
          <w:p w14:paraId="10ED06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1126E1" w14:textId="77777777" w:rsidTr="00DD2243">
        <w:tc>
          <w:tcPr>
            <w:tcW w:w="11212" w:type="dxa"/>
            <w:gridSpan w:val="26"/>
            <w:tcBorders>
              <w:bottom w:val="single" w:sz="8" w:space="0" w:color="auto"/>
            </w:tcBorders>
            <w:shd w:val="clear" w:color="auto" w:fill="auto"/>
            <w:vAlign w:val="center"/>
          </w:tcPr>
          <w:p w14:paraId="36A77A72"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Տ</w:t>
            </w:r>
            <w:r w:rsidRPr="002623A0">
              <w:rPr>
                <w:rFonts w:ascii="GHEA Grapalat" w:eastAsia="Times New Roman" w:hAnsi="GHEA Grapalat"/>
                <w:b/>
                <w:sz w:val="16"/>
                <w:szCs w:val="14"/>
                <w:lang w:val="hy-AM" w:eastAsia="ru-RU"/>
              </w:rPr>
              <w:t>վյալներ մերժված հայտերի մասին</w:t>
            </w:r>
          </w:p>
        </w:tc>
      </w:tr>
      <w:tr w:rsidR="000B2910" w:rsidRPr="002623A0" w14:paraId="552679BF" w14:textId="77777777" w:rsidTr="00DC77E7">
        <w:tc>
          <w:tcPr>
            <w:tcW w:w="860" w:type="dxa"/>
            <w:vMerge w:val="restart"/>
            <w:shd w:val="clear" w:color="auto" w:fill="auto"/>
            <w:vAlign w:val="center"/>
          </w:tcPr>
          <w:p w14:paraId="770D59C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Չափա-բաժնի համարը</w:t>
            </w:r>
          </w:p>
        </w:tc>
        <w:tc>
          <w:tcPr>
            <w:tcW w:w="1480" w:type="dxa"/>
            <w:gridSpan w:val="3"/>
            <w:vMerge w:val="restart"/>
            <w:shd w:val="clear" w:color="auto" w:fill="auto"/>
            <w:vAlign w:val="center"/>
          </w:tcPr>
          <w:p w14:paraId="563B2C65"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8872" w:type="dxa"/>
            <w:gridSpan w:val="22"/>
            <w:tcBorders>
              <w:bottom w:val="single" w:sz="8" w:space="0" w:color="auto"/>
            </w:tcBorders>
            <w:shd w:val="clear" w:color="auto" w:fill="auto"/>
            <w:vAlign w:val="center"/>
          </w:tcPr>
          <w:p w14:paraId="3723029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Գնահատման արդյունքները</w:t>
            </w:r>
            <w:r w:rsidRPr="002623A0">
              <w:rPr>
                <w:rFonts w:ascii="GHEA Grapalat" w:eastAsia="Times New Roman" w:hAnsi="GHEA Grapalat"/>
                <w:b/>
                <w:sz w:val="16"/>
                <w:szCs w:val="14"/>
                <w:lang w:eastAsia="ru-RU"/>
              </w:rPr>
              <w:t xml:space="preserve"> (բավարար կամ անբավարար)</w:t>
            </w:r>
          </w:p>
        </w:tc>
      </w:tr>
      <w:tr w:rsidR="000B2910" w:rsidRPr="002623A0" w14:paraId="3CA6FABC" w14:textId="77777777" w:rsidTr="00DC77E7">
        <w:tc>
          <w:tcPr>
            <w:tcW w:w="860" w:type="dxa"/>
            <w:vMerge/>
            <w:tcBorders>
              <w:bottom w:val="single" w:sz="8" w:space="0" w:color="auto"/>
            </w:tcBorders>
            <w:shd w:val="clear" w:color="auto" w:fill="auto"/>
            <w:vAlign w:val="center"/>
          </w:tcPr>
          <w:p w14:paraId="40198501"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480" w:type="dxa"/>
            <w:gridSpan w:val="3"/>
            <w:vMerge/>
            <w:tcBorders>
              <w:bottom w:val="single" w:sz="8" w:space="0" w:color="auto"/>
            </w:tcBorders>
            <w:shd w:val="clear" w:color="auto" w:fill="auto"/>
            <w:vAlign w:val="center"/>
          </w:tcPr>
          <w:p w14:paraId="2E10516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vAlign w:val="center"/>
          </w:tcPr>
          <w:p w14:paraId="4310A92D" w14:textId="77777777" w:rsidR="000B2910" w:rsidRPr="002623A0" w:rsidRDefault="000B2910" w:rsidP="000B2910">
            <w:pPr>
              <w:widowControl w:val="0"/>
              <w:spacing w:before="0" w:after="0"/>
              <w:ind w:left="0" w:firstLine="0"/>
              <w:rPr>
                <w:rFonts w:ascii="GHEA Grapalat" w:eastAsia="Times New Roman" w:hAnsi="GHEA Grapalat"/>
                <w:sz w:val="16"/>
                <w:szCs w:val="14"/>
                <w:lang w:eastAsia="ru-RU"/>
              </w:rPr>
            </w:pPr>
            <w:r w:rsidRPr="002623A0">
              <w:rPr>
                <w:rFonts w:ascii="GHEA Grapalat" w:eastAsia="Times New Roman" w:hAnsi="GHEA Grapalat" w:cs="Arial Armenian"/>
                <w:b/>
                <w:color w:val="000000"/>
                <w:sz w:val="16"/>
                <w:szCs w:val="14"/>
                <w:lang w:eastAsia="ru-RU"/>
              </w:rPr>
              <w:t>Հրավերով պահանջվող փաստաթղթերի առկայությունը</w:t>
            </w:r>
          </w:p>
        </w:tc>
        <w:tc>
          <w:tcPr>
            <w:tcW w:w="2595" w:type="dxa"/>
            <w:gridSpan w:val="8"/>
            <w:tcBorders>
              <w:bottom w:val="single" w:sz="8" w:space="0" w:color="auto"/>
            </w:tcBorders>
            <w:shd w:val="clear" w:color="auto" w:fill="auto"/>
            <w:vAlign w:val="center"/>
          </w:tcPr>
          <w:p w14:paraId="7136F05F" w14:textId="77777777" w:rsidR="000B2910" w:rsidRPr="002623A0" w:rsidRDefault="000B2910" w:rsidP="000B2910">
            <w:pPr>
              <w:widowControl w:val="0"/>
              <w:spacing w:before="0" w:after="0"/>
              <w:ind w:left="0" w:firstLine="0"/>
              <w:rPr>
                <w:rFonts w:ascii="GHEA Grapalat" w:eastAsia="Times New Roman" w:hAnsi="GHEA Grapalat"/>
                <w:sz w:val="16"/>
                <w:szCs w:val="14"/>
                <w:lang w:val="hy-AM" w:eastAsia="ru-RU"/>
              </w:rPr>
            </w:pPr>
            <w:r w:rsidRPr="002623A0">
              <w:rPr>
                <w:rFonts w:ascii="GHEA Grapalat" w:eastAsia="Times New Roman" w:hAnsi="GHEA Grapalat" w:cs="Arial Armenian"/>
                <w:b/>
                <w:color w:val="000000"/>
                <w:sz w:val="16"/>
                <w:szCs w:val="14"/>
                <w:lang w:val="hy-AM" w:eastAsia="ru-RU"/>
              </w:rPr>
              <w:t>Հայտով ներկայացված</w:t>
            </w:r>
            <w:r w:rsidRPr="002623A0">
              <w:rPr>
                <w:rFonts w:ascii="GHEA Grapalat" w:eastAsia="Times New Roman" w:hAnsi="GHEA Grapalat" w:cs="Arial Armenian"/>
                <w:b/>
                <w:color w:val="000000"/>
                <w:sz w:val="16"/>
                <w:szCs w:val="14"/>
                <w:lang w:eastAsia="ru-RU"/>
              </w:rPr>
              <w:t xml:space="preserve"> փաստաթղթերի </w:t>
            </w:r>
            <w:r w:rsidRPr="002623A0">
              <w:rPr>
                <w:rFonts w:ascii="GHEA Grapalat" w:eastAsia="Times New Roman" w:hAnsi="GHEA Grapalat" w:cs="Arial Armenian"/>
                <w:b/>
                <w:color w:val="000000"/>
                <w:sz w:val="16"/>
                <w:szCs w:val="14"/>
                <w:lang w:val="hy-AM" w:eastAsia="ru-RU"/>
              </w:rPr>
              <w:t>համապատասխանությունը հրավերով սահմանված պահանջներին</w:t>
            </w:r>
          </w:p>
        </w:tc>
        <w:tc>
          <w:tcPr>
            <w:tcW w:w="3109" w:type="dxa"/>
            <w:gridSpan w:val="7"/>
            <w:tcBorders>
              <w:bottom w:val="single" w:sz="8" w:space="0" w:color="auto"/>
            </w:tcBorders>
            <w:shd w:val="clear" w:color="auto" w:fill="auto"/>
            <w:vAlign w:val="center"/>
          </w:tcPr>
          <w:p w14:paraId="63B06239" w14:textId="77777777" w:rsidR="000B2910" w:rsidRPr="002623A0" w:rsidRDefault="000B2910" w:rsidP="000B2910">
            <w:pPr>
              <w:widowControl w:val="0"/>
              <w:spacing w:before="0" w:after="0"/>
              <w:ind w:left="0" w:firstLine="0"/>
              <w:rPr>
                <w:rFonts w:ascii="GHEA Grapalat" w:eastAsia="Times New Roman" w:hAnsi="GHEA Grapalat" w:cs="Arial Armenian"/>
                <w:b/>
                <w:color w:val="000000"/>
                <w:sz w:val="16"/>
                <w:szCs w:val="14"/>
                <w:highlight w:val="yellow"/>
                <w:lang w:val="hy-AM" w:eastAsia="ru-RU"/>
              </w:rPr>
            </w:pPr>
            <w:r w:rsidRPr="002623A0">
              <w:rPr>
                <w:rFonts w:ascii="GHEA Grapalat" w:eastAsia="Times New Roman" w:hAnsi="GHEA Grapalat" w:cs="Arial Armenian"/>
                <w:b/>
                <w:color w:val="000000"/>
                <w:sz w:val="16"/>
                <w:szCs w:val="14"/>
                <w:lang w:val="hy-AM" w:eastAsia="ru-RU"/>
              </w:rPr>
              <w:t>Առաջարկած գնման առարկայի տեխնիկական բնութագրերի համապատասխանությունը հրավերով սահմանված պահանջներին</w:t>
            </w:r>
          </w:p>
        </w:tc>
        <w:tc>
          <w:tcPr>
            <w:tcW w:w="1991" w:type="dxa"/>
            <w:gridSpan w:val="5"/>
            <w:tcBorders>
              <w:bottom w:val="single" w:sz="8" w:space="0" w:color="auto"/>
            </w:tcBorders>
            <w:shd w:val="clear" w:color="auto" w:fill="auto"/>
            <w:vAlign w:val="center"/>
          </w:tcPr>
          <w:p w14:paraId="00B50C5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highlight w:val="yellow"/>
                <w:lang w:eastAsia="ru-RU"/>
              </w:rPr>
            </w:pPr>
            <w:r w:rsidRPr="002623A0">
              <w:rPr>
                <w:rFonts w:ascii="GHEA Grapalat" w:eastAsia="Times New Roman" w:hAnsi="GHEA Grapalat" w:cs="Arial Armenian"/>
                <w:b/>
                <w:color w:val="000000"/>
                <w:sz w:val="16"/>
                <w:szCs w:val="14"/>
                <w:lang w:val="hy-AM" w:eastAsia="ru-RU"/>
              </w:rPr>
              <w:t>Գնային առաջարկ</w:t>
            </w:r>
          </w:p>
        </w:tc>
      </w:tr>
      <w:tr w:rsidR="000B2910" w:rsidRPr="002623A0" w14:paraId="5E96A1C5" w14:textId="77777777" w:rsidTr="00DC77E7">
        <w:tc>
          <w:tcPr>
            <w:tcW w:w="860" w:type="dxa"/>
            <w:tcBorders>
              <w:bottom w:val="single" w:sz="8" w:space="0" w:color="auto"/>
            </w:tcBorders>
            <w:shd w:val="clear" w:color="auto" w:fill="auto"/>
          </w:tcPr>
          <w:p w14:paraId="6CEDE0A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tcBorders>
              <w:bottom w:val="single" w:sz="8" w:space="0" w:color="auto"/>
            </w:tcBorders>
            <w:shd w:val="clear" w:color="auto" w:fill="auto"/>
          </w:tcPr>
          <w:p w14:paraId="7CD1451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3550B2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709AAC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78DCF91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04E155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43F73EF" w14:textId="77777777" w:rsidTr="00DC77E7">
        <w:trPr>
          <w:trHeight w:val="40"/>
        </w:trPr>
        <w:tc>
          <w:tcPr>
            <w:tcW w:w="860" w:type="dxa"/>
            <w:tcBorders>
              <w:bottom w:val="single" w:sz="8" w:space="0" w:color="auto"/>
            </w:tcBorders>
            <w:shd w:val="clear" w:color="auto" w:fill="auto"/>
          </w:tcPr>
          <w:p w14:paraId="53C8EE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w:t>
            </w:r>
          </w:p>
        </w:tc>
        <w:tc>
          <w:tcPr>
            <w:tcW w:w="1480" w:type="dxa"/>
            <w:gridSpan w:val="3"/>
            <w:tcBorders>
              <w:bottom w:val="single" w:sz="8" w:space="0" w:color="auto"/>
            </w:tcBorders>
            <w:shd w:val="clear" w:color="auto" w:fill="auto"/>
          </w:tcPr>
          <w:p w14:paraId="5E76D4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FB0E5F7"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1072EAE8"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23AA864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FEDE38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2ACAFB" w14:textId="77777777" w:rsidTr="00DC77E7">
        <w:trPr>
          <w:trHeight w:val="331"/>
        </w:trPr>
        <w:tc>
          <w:tcPr>
            <w:tcW w:w="2340" w:type="dxa"/>
            <w:gridSpan w:val="4"/>
            <w:shd w:val="clear" w:color="auto" w:fill="auto"/>
            <w:vAlign w:val="center"/>
          </w:tcPr>
          <w:p w14:paraId="514F7E40" w14:textId="77777777" w:rsidR="000B2910" w:rsidRPr="002623A0" w:rsidRDefault="000B2910" w:rsidP="000B2910">
            <w:pPr>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Այլ տեղեկություններ</w:t>
            </w:r>
          </w:p>
        </w:tc>
        <w:tc>
          <w:tcPr>
            <w:tcW w:w="8872" w:type="dxa"/>
            <w:gridSpan w:val="22"/>
            <w:shd w:val="clear" w:color="auto" w:fill="auto"/>
            <w:vAlign w:val="center"/>
          </w:tcPr>
          <w:p w14:paraId="71AB42B3" w14:textId="77777777" w:rsidR="000B2910" w:rsidRPr="002623A0" w:rsidRDefault="000B2910" w:rsidP="000B2910">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eastAsia="ru-RU"/>
              </w:rPr>
              <w:t xml:space="preserve">Ծանոթություն` </w:t>
            </w:r>
            <w:r w:rsidRPr="002623A0">
              <w:rPr>
                <w:rFonts w:ascii="GHEA Grapalat" w:eastAsia="Times New Roman" w:hAnsi="GHEA Grapalat" w:cs="Sylfaen"/>
                <w:sz w:val="16"/>
                <w:szCs w:val="14"/>
                <w:lang w:eastAsia="ru-RU"/>
              </w:rPr>
              <w:t>Հայտերի մերժման այլ հիմքեր</w:t>
            </w:r>
          </w:p>
        </w:tc>
      </w:tr>
      <w:tr w:rsidR="000B2910" w:rsidRPr="002623A0" w14:paraId="617248CD" w14:textId="77777777" w:rsidTr="00DD2243">
        <w:trPr>
          <w:trHeight w:val="289"/>
        </w:trPr>
        <w:tc>
          <w:tcPr>
            <w:tcW w:w="11212" w:type="dxa"/>
            <w:gridSpan w:val="26"/>
            <w:tcBorders>
              <w:bottom w:val="single" w:sz="8" w:space="0" w:color="auto"/>
            </w:tcBorders>
            <w:shd w:val="clear" w:color="auto" w:fill="99CCFF"/>
            <w:vAlign w:val="center"/>
          </w:tcPr>
          <w:p w14:paraId="772BABF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515C769" w14:textId="77777777" w:rsidTr="0097606E">
        <w:trPr>
          <w:trHeight w:val="346"/>
        </w:trPr>
        <w:tc>
          <w:tcPr>
            <w:tcW w:w="4625" w:type="dxa"/>
            <w:gridSpan w:val="10"/>
            <w:tcBorders>
              <w:bottom w:val="single" w:sz="8" w:space="0" w:color="auto"/>
            </w:tcBorders>
            <w:shd w:val="clear" w:color="auto" w:fill="auto"/>
            <w:vAlign w:val="center"/>
          </w:tcPr>
          <w:p w14:paraId="785FC15A" w14:textId="77777777" w:rsidR="000B2910" w:rsidRPr="002623A0" w:rsidRDefault="000B2910" w:rsidP="000B2910">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Ընտրված մասնակցի որոշման ամսաթիվը</w:t>
            </w:r>
          </w:p>
        </w:tc>
        <w:tc>
          <w:tcPr>
            <w:tcW w:w="6587" w:type="dxa"/>
            <w:gridSpan w:val="16"/>
            <w:tcBorders>
              <w:bottom w:val="single" w:sz="8" w:space="0" w:color="auto"/>
            </w:tcBorders>
            <w:shd w:val="clear" w:color="auto" w:fill="auto"/>
            <w:vAlign w:val="center"/>
          </w:tcPr>
          <w:p w14:paraId="0C899495" w14:textId="7889ACAC" w:rsidR="000B2910"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71BEA872" w14:textId="77777777" w:rsidTr="0097606E">
        <w:trPr>
          <w:trHeight w:val="92"/>
        </w:trPr>
        <w:tc>
          <w:tcPr>
            <w:tcW w:w="4625" w:type="dxa"/>
            <w:gridSpan w:val="10"/>
            <w:vMerge w:val="restart"/>
            <w:shd w:val="clear" w:color="auto" w:fill="auto"/>
            <w:vAlign w:val="center"/>
          </w:tcPr>
          <w:p w14:paraId="7F8FD238"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Անգործության ժամկետ</w:t>
            </w:r>
          </w:p>
        </w:tc>
        <w:tc>
          <w:tcPr>
            <w:tcW w:w="3907" w:type="dxa"/>
            <w:gridSpan w:val="9"/>
            <w:tcBorders>
              <w:bottom w:val="single" w:sz="8" w:space="0" w:color="auto"/>
            </w:tcBorders>
            <w:shd w:val="clear" w:color="auto" w:fill="auto"/>
            <w:vAlign w:val="center"/>
          </w:tcPr>
          <w:p w14:paraId="4B80AEB2" w14:textId="0F2D9A84"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սկիզբ</w:t>
            </w:r>
          </w:p>
        </w:tc>
        <w:tc>
          <w:tcPr>
            <w:tcW w:w="2680" w:type="dxa"/>
            <w:gridSpan w:val="7"/>
            <w:tcBorders>
              <w:bottom w:val="single" w:sz="8" w:space="0" w:color="auto"/>
            </w:tcBorders>
            <w:shd w:val="clear" w:color="auto" w:fill="auto"/>
            <w:vAlign w:val="center"/>
          </w:tcPr>
          <w:p w14:paraId="22BAC259" w14:textId="638D7705"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ավարտ</w:t>
            </w:r>
          </w:p>
        </w:tc>
      </w:tr>
      <w:tr w:rsidR="000B2910" w:rsidRPr="002623A0" w14:paraId="04C80107" w14:textId="77777777" w:rsidTr="0097606E">
        <w:trPr>
          <w:trHeight w:val="92"/>
        </w:trPr>
        <w:tc>
          <w:tcPr>
            <w:tcW w:w="4625" w:type="dxa"/>
            <w:gridSpan w:val="10"/>
            <w:vMerge/>
            <w:tcBorders>
              <w:bottom w:val="single" w:sz="4" w:space="0" w:color="auto"/>
            </w:tcBorders>
            <w:shd w:val="clear" w:color="auto" w:fill="auto"/>
            <w:vAlign w:val="center"/>
          </w:tcPr>
          <w:p w14:paraId="3A510EA2"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c>
          <w:tcPr>
            <w:tcW w:w="3907" w:type="dxa"/>
            <w:gridSpan w:val="9"/>
            <w:tcBorders>
              <w:bottom w:val="single" w:sz="4" w:space="0" w:color="auto"/>
            </w:tcBorders>
            <w:shd w:val="clear" w:color="auto" w:fill="auto"/>
            <w:vAlign w:val="center"/>
          </w:tcPr>
          <w:p w14:paraId="52AB2202" w14:textId="727ED46E"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2680" w:type="dxa"/>
            <w:gridSpan w:val="7"/>
            <w:tcBorders>
              <w:bottom w:val="single" w:sz="8" w:space="0" w:color="auto"/>
            </w:tcBorders>
            <w:shd w:val="clear" w:color="auto" w:fill="auto"/>
            <w:vAlign w:val="center"/>
          </w:tcPr>
          <w:p w14:paraId="0A4499AC" w14:textId="09637BC5"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r>
      <w:tr w:rsidR="007D619C" w:rsidRPr="002623A0" w14:paraId="2254FA5C" w14:textId="77777777" w:rsidTr="0097606E">
        <w:trPr>
          <w:trHeight w:val="344"/>
        </w:trPr>
        <w:tc>
          <w:tcPr>
            <w:tcW w:w="8532" w:type="dxa"/>
            <w:gridSpan w:val="19"/>
            <w:tcBorders>
              <w:top w:val="single" w:sz="4" w:space="0" w:color="auto"/>
              <w:bottom w:val="single" w:sz="8" w:space="0" w:color="auto"/>
            </w:tcBorders>
            <w:shd w:val="clear" w:color="auto" w:fill="auto"/>
            <w:vAlign w:val="center"/>
          </w:tcPr>
          <w:p w14:paraId="57DCBB28" w14:textId="7A8CD2E7" w:rsidR="007D619C" w:rsidRPr="002623A0" w:rsidRDefault="007D619C" w:rsidP="007D619C">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b/>
                <w:sz w:val="16"/>
                <w:szCs w:val="14"/>
                <w:lang w:val="hy-AM" w:eastAsia="ru-RU"/>
              </w:rPr>
              <w:t xml:space="preserve">Ընտրված մասնակցին պայմանագիր կնքելու առաջարկի ծանուցման ամսաթիվը                                       </w:t>
            </w:r>
          </w:p>
        </w:tc>
        <w:tc>
          <w:tcPr>
            <w:tcW w:w="2680" w:type="dxa"/>
            <w:gridSpan w:val="7"/>
            <w:tcBorders>
              <w:top w:val="single" w:sz="4" w:space="0" w:color="auto"/>
              <w:bottom w:val="single" w:sz="8" w:space="0" w:color="auto"/>
            </w:tcBorders>
            <w:shd w:val="clear" w:color="auto" w:fill="auto"/>
            <w:vAlign w:val="center"/>
          </w:tcPr>
          <w:p w14:paraId="07DC1D19" w14:textId="5269819A" w:rsidR="007D619C"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F008E4" w:rsidRPr="002623A0" w14:paraId="2112129F" w14:textId="77777777" w:rsidTr="0097606E">
        <w:trPr>
          <w:trHeight w:val="344"/>
        </w:trPr>
        <w:tc>
          <w:tcPr>
            <w:tcW w:w="8532" w:type="dxa"/>
            <w:gridSpan w:val="19"/>
            <w:tcBorders>
              <w:bottom w:val="single" w:sz="8" w:space="0" w:color="auto"/>
            </w:tcBorders>
            <w:shd w:val="clear" w:color="auto" w:fill="auto"/>
            <w:vAlign w:val="center"/>
          </w:tcPr>
          <w:p w14:paraId="5A5517AD" w14:textId="3D338EE2" w:rsidR="00F008E4" w:rsidRPr="002623A0" w:rsidRDefault="00F008E4" w:rsidP="000B2910">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Ընտրված մասնակցի կողմից ստորագրված պայմանագիրը պատվիրատուի մոտ մուտքագրվելու ամսաթիվը</w:t>
            </w:r>
          </w:p>
        </w:tc>
        <w:tc>
          <w:tcPr>
            <w:tcW w:w="2680" w:type="dxa"/>
            <w:gridSpan w:val="7"/>
            <w:tcBorders>
              <w:bottom w:val="single" w:sz="8" w:space="0" w:color="auto"/>
            </w:tcBorders>
            <w:shd w:val="clear" w:color="auto" w:fill="auto"/>
            <w:vAlign w:val="center"/>
          </w:tcPr>
          <w:p w14:paraId="0D7A1F5E" w14:textId="27F74A79" w:rsidR="00F008E4"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0682C6BE" w14:textId="77777777" w:rsidTr="0097606E">
        <w:trPr>
          <w:trHeight w:val="344"/>
        </w:trPr>
        <w:tc>
          <w:tcPr>
            <w:tcW w:w="8532" w:type="dxa"/>
            <w:gridSpan w:val="19"/>
            <w:tcBorders>
              <w:bottom w:val="single" w:sz="8" w:space="0" w:color="auto"/>
            </w:tcBorders>
            <w:shd w:val="clear" w:color="auto" w:fill="auto"/>
            <w:vAlign w:val="center"/>
          </w:tcPr>
          <w:p w14:paraId="103EC18B" w14:textId="77777777" w:rsidR="000B2910" w:rsidRPr="002623A0" w:rsidRDefault="000B2910" w:rsidP="000B2910">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val="hy-AM" w:eastAsia="ru-RU"/>
              </w:rPr>
              <w:t>Պատվիրատուի կողմից պայմա</w:t>
            </w:r>
            <w:r w:rsidRPr="002623A0">
              <w:rPr>
                <w:rFonts w:ascii="GHEA Grapalat" w:eastAsia="Times New Roman" w:hAnsi="GHEA Grapalat" w:cs="Sylfaen"/>
                <w:b/>
                <w:sz w:val="16"/>
                <w:szCs w:val="14"/>
                <w:lang w:eastAsia="ru-RU"/>
              </w:rPr>
              <w:t>նագրի ստորագրման ամսաթիվը</w:t>
            </w:r>
          </w:p>
        </w:tc>
        <w:tc>
          <w:tcPr>
            <w:tcW w:w="2680" w:type="dxa"/>
            <w:gridSpan w:val="7"/>
            <w:tcBorders>
              <w:bottom w:val="single" w:sz="8" w:space="0" w:color="auto"/>
            </w:tcBorders>
            <w:shd w:val="clear" w:color="auto" w:fill="auto"/>
            <w:vAlign w:val="center"/>
          </w:tcPr>
          <w:p w14:paraId="5293ADE3" w14:textId="350FA896" w:rsidR="000B2910"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79A64497" w14:textId="77777777" w:rsidTr="00DD2243">
        <w:trPr>
          <w:trHeight w:val="288"/>
        </w:trPr>
        <w:tc>
          <w:tcPr>
            <w:tcW w:w="11212" w:type="dxa"/>
            <w:gridSpan w:val="26"/>
            <w:shd w:val="clear" w:color="auto" w:fill="99CCFF"/>
            <w:vAlign w:val="center"/>
          </w:tcPr>
          <w:p w14:paraId="620F225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E4EA255" w14:textId="77777777" w:rsidTr="00DC77E7">
        <w:tc>
          <w:tcPr>
            <w:tcW w:w="860" w:type="dxa"/>
            <w:vMerge w:val="restart"/>
            <w:shd w:val="clear" w:color="auto" w:fill="auto"/>
            <w:vAlign w:val="center"/>
          </w:tcPr>
          <w:p w14:paraId="7AA249E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Չափա-բաժնի համարը</w:t>
            </w:r>
          </w:p>
        </w:tc>
        <w:tc>
          <w:tcPr>
            <w:tcW w:w="1480" w:type="dxa"/>
            <w:gridSpan w:val="3"/>
            <w:vMerge w:val="restart"/>
            <w:shd w:val="clear" w:color="auto" w:fill="auto"/>
            <w:vAlign w:val="center"/>
          </w:tcPr>
          <w:p w14:paraId="3EF9A58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մասնակիցը</w:t>
            </w:r>
          </w:p>
        </w:tc>
        <w:tc>
          <w:tcPr>
            <w:tcW w:w="8872" w:type="dxa"/>
            <w:gridSpan w:val="22"/>
            <w:shd w:val="clear" w:color="auto" w:fill="auto"/>
            <w:vAlign w:val="center"/>
          </w:tcPr>
          <w:p w14:paraId="0A5086C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Պ</w:t>
            </w:r>
            <w:r w:rsidRPr="002623A0">
              <w:rPr>
                <w:rFonts w:ascii="GHEA Grapalat" w:eastAsia="Times New Roman" w:hAnsi="GHEA Grapalat" w:cs="Sylfaen"/>
                <w:b/>
                <w:sz w:val="16"/>
                <w:szCs w:val="14"/>
                <w:lang w:val="ru-RU" w:eastAsia="ru-RU"/>
              </w:rPr>
              <w:t>այմանագ</w:t>
            </w:r>
            <w:r w:rsidRPr="002623A0">
              <w:rPr>
                <w:rFonts w:ascii="GHEA Grapalat" w:eastAsia="Times New Roman" w:hAnsi="GHEA Grapalat" w:cs="Sylfaen"/>
                <w:b/>
                <w:sz w:val="16"/>
                <w:szCs w:val="14"/>
                <w:lang w:eastAsia="ru-RU"/>
              </w:rPr>
              <w:t>րի</w:t>
            </w:r>
          </w:p>
        </w:tc>
      </w:tr>
      <w:tr w:rsidR="000B2910" w:rsidRPr="002623A0" w14:paraId="11F19FA1" w14:textId="77777777" w:rsidTr="009C2727">
        <w:trPr>
          <w:trHeight w:val="237"/>
        </w:trPr>
        <w:tc>
          <w:tcPr>
            <w:tcW w:w="860" w:type="dxa"/>
            <w:vMerge/>
            <w:shd w:val="clear" w:color="auto" w:fill="auto"/>
            <w:vAlign w:val="center"/>
          </w:tcPr>
          <w:p w14:paraId="39B67943"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2856C5C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val="restart"/>
            <w:shd w:val="clear" w:color="auto" w:fill="auto"/>
            <w:vAlign w:val="center"/>
          </w:tcPr>
          <w:p w14:paraId="23EE0CE1"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Պայմանագրի համարը</w:t>
            </w:r>
          </w:p>
        </w:tc>
        <w:tc>
          <w:tcPr>
            <w:tcW w:w="1653" w:type="dxa"/>
            <w:gridSpan w:val="6"/>
            <w:vMerge w:val="restart"/>
            <w:shd w:val="clear" w:color="auto" w:fill="auto"/>
            <w:vAlign w:val="center"/>
          </w:tcPr>
          <w:p w14:paraId="7E70E64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Կնքման ամսաթիվը</w:t>
            </w:r>
          </w:p>
        </w:tc>
        <w:tc>
          <w:tcPr>
            <w:tcW w:w="2237" w:type="dxa"/>
            <w:gridSpan w:val="5"/>
            <w:vMerge w:val="restart"/>
            <w:shd w:val="clear" w:color="auto" w:fill="auto"/>
            <w:vAlign w:val="center"/>
          </w:tcPr>
          <w:p w14:paraId="4C4044FB"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Կատարման վերջնա-ժամկետը</w:t>
            </w:r>
          </w:p>
        </w:tc>
        <w:tc>
          <w:tcPr>
            <w:tcW w:w="745" w:type="dxa"/>
            <w:gridSpan w:val="2"/>
            <w:vMerge w:val="restart"/>
            <w:shd w:val="clear" w:color="auto" w:fill="auto"/>
            <w:vAlign w:val="center"/>
          </w:tcPr>
          <w:p w14:paraId="58A33A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Կանխա-վճարի չափը</w:t>
            </w:r>
          </w:p>
        </w:tc>
        <w:tc>
          <w:tcPr>
            <w:tcW w:w="2637" w:type="dxa"/>
            <w:gridSpan w:val="6"/>
            <w:shd w:val="clear" w:color="auto" w:fill="auto"/>
            <w:vAlign w:val="center"/>
          </w:tcPr>
          <w:p w14:paraId="0911FBB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Գինը</w:t>
            </w:r>
          </w:p>
        </w:tc>
      </w:tr>
      <w:tr w:rsidR="000B2910" w:rsidRPr="002623A0" w14:paraId="4DC53241" w14:textId="77777777" w:rsidTr="009C2727">
        <w:trPr>
          <w:trHeight w:val="238"/>
        </w:trPr>
        <w:tc>
          <w:tcPr>
            <w:tcW w:w="860" w:type="dxa"/>
            <w:vMerge/>
            <w:shd w:val="clear" w:color="auto" w:fill="auto"/>
            <w:vAlign w:val="center"/>
          </w:tcPr>
          <w:p w14:paraId="7D858D4B"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078A8417"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shd w:val="clear" w:color="auto" w:fill="auto"/>
            <w:vAlign w:val="center"/>
          </w:tcPr>
          <w:p w14:paraId="67FA13F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shd w:val="clear" w:color="auto" w:fill="auto"/>
            <w:vAlign w:val="center"/>
          </w:tcPr>
          <w:p w14:paraId="7FDD9C2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shd w:val="clear" w:color="auto" w:fill="auto"/>
            <w:vAlign w:val="center"/>
          </w:tcPr>
          <w:p w14:paraId="73BBD2A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shd w:val="clear" w:color="auto" w:fill="auto"/>
            <w:vAlign w:val="center"/>
          </w:tcPr>
          <w:p w14:paraId="078CB5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637" w:type="dxa"/>
            <w:gridSpan w:val="6"/>
            <w:shd w:val="clear" w:color="auto" w:fill="auto"/>
            <w:vAlign w:val="center"/>
          </w:tcPr>
          <w:p w14:paraId="3C0959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ՀՀ դրամ</w:t>
            </w:r>
          </w:p>
        </w:tc>
      </w:tr>
      <w:tr w:rsidR="000B2910" w:rsidRPr="002623A0" w14:paraId="75FDA7D8" w14:textId="77777777" w:rsidTr="009C2727">
        <w:trPr>
          <w:trHeight w:val="263"/>
        </w:trPr>
        <w:tc>
          <w:tcPr>
            <w:tcW w:w="860" w:type="dxa"/>
            <w:vMerge/>
            <w:tcBorders>
              <w:bottom w:val="single" w:sz="8" w:space="0" w:color="auto"/>
            </w:tcBorders>
            <w:shd w:val="clear" w:color="auto" w:fill="auto"/>
            <w:vAlign w:val="center"/>
          </w:tcPr>
          <w:p w14:paraId="2125CC18"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tcBorders>
              <w:bottom w:val="single" w:sz="8" w:space="0" w:color="auto"/>
            </w:tcBorders>
            <w:shd w:val="clear" w:color="auto" w:fill="auto"/>
            <w:vAlign w:val="center"/>
          </w:tcPr>
          <w:p w14:paraId="42137E7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tcBorders>
              <w:bottom w:val="single" w:sz="8" w:space="0" w:color="auto"/>
            </w:tcBorders>
            <w:shd w:val="clear" w:color="auto" w:fill="auto"/>
            <w:vAlign w:val="center"/>
          </w:tcPr>
          <w:p w14:paraId="00E6D16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tcBorders>
              <w:bottom w:val="single" w:sz="8" w:space="0" w:color="auto"/>
            </w:tcBorders>
            <w:shd w:val="clear" w:color="auto" w:fill="auto"/>
            <w:vAlign w:val="center"/>
          </w:tcPr>
          <w:p w14:paraId="31FD1FA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tcBorders>
              <w:bottom w:val="single" w:sz="8" w:space="0" w:color="auto"/>
            </w:tcBorders>
            <w:shd w:val="clear" w:color="auto" w:fill="auto"/>
            <w:vAlign w:val="center"/>
          </w:tcPr>
          <w:p w14:paraId="56B460C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tcBorders>
              <w:bottom w:val="single" w:sz="8" w:space="0" w:color="auto"/>
            </w:tcBorders>
            <w:shd w:val="clear" w:color="auto" w:fill="auto"/>
            <w:vAlign w:val="center"/>
          </w:tcPr>
          <w:p w14:paraId="60F2659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305" w:type="dxa"/>
            <w:gridSpan w:val="5"/>
            <w:tcBorders>
              <w:bottom w:val="single" w:sz="8" w:space="0" w:color="auto"/>
            </w:tcBorders>
            <w:shd w:val="clear" w:color="auto" w:fill="auto"/>
            <w:vAlign w:val="center"/>
          </w:tcPr>
          <w:p w14:paraId="4E30FE9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 xml:space="preserve">Առկա ֆինանսական միջոցներով </w:t>
            </w:r>
          </w:p>
        </w:tc>
        <w:tc>
          <w:tcPr>
            <w:tcW w:w="1332" w:type="dxa"/>
            <w:tcBorders>
              <w:bottom w:val="single" w:sz="8" w:space="0" w:color="auto"/>
            </w:tcBorders>
            <w:shd w:val="clear" w:color="auto" w:fill="auto"/>
            <w:vAlign w:val="center"/>
          </w:tcPr>
          <w:p w14:paraId="48A4D149" w14:textId="789A8C4E" w:rsidR="000B2910" w:rsidRPr="002623A0" w:rsidRDefault="000B2910" w:rsidP="00666BEE">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1E28D31D" w14:textId="77777777" w:rsidTr="009C2727">
        <w:trPr>
          <w:trHeight w:val="146"/>
        </w:trPr>
        <w:tc>
          <w:tcPr>
            <w:tcW w:w="860" w:type="dxa"/>
            <w:shd w:val="clear" w:color="auto" w:fill="auto"/>
            <w:vAlign w:val="center"/>
          </w:tcPr>
          <w:p w14:paraId="1F1D10D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shd w:val="clear" w:color="auto" w:fill="auto"/>
            <w:vAlign w:val="center"/>
          </w:tcPr>
          <w:p w14:paraId="391CD0D1" w14:textId="051D47A9" w:rsidR="000B2910" w:rsidRPr="002623A0" w:rsidRDefault="00220D9F" w:rsidP="000B2910">
            <w:pPr>
              <w:widowControl w:val="0"/>
              <w:spacing w:before="0" w:after="0"/>
              <w:ind w:left="0" w:firstLine="0"/>
              <w:jc w:val="center"/>
              <w:rPr>
                <w:rFonts w:ascii="GHEA Grapalat" w:eastAsia="Times New Roman" w:hAnsi="GHEA Grapalat"/>
                <w:b/>
                <w:sz w:val="16"/>
                <w:szCs w:val="14"/>
                <w:lang w:val="hy-AM" w:eastAsia="ru-RU"/>
              </w:rPr>
            </w:pPr>
            <w:r w:rsidRPr="00220D9F">
              <w:rPr>
                <w:rFonts w:ascii="GHEA Grapalat" w:eastAsia="Times New Roman" w:hAnsi="GHEA Grapalat"/>
                <w:b/>
                <w:sz w:val="16"/>
                <w:szCs w:val="14"/>
                <w:lang w:val="hy-AM" w:eastAsia="ru-RU"/>
              </w:rPr>
              <w:t>ՀՀ Չափագիտության ազգային ինստիտուտ» ՓԲԸ</w:t>
            </w:r>
          </w:p>
        </w:tc>
        <w:tc>
          <w:tcPr>
            <w:tcW w:w="1600" w:type="dxa"/>
            <w:gridSpan w:val="3"/>
            <w:shd w:val="clear" w:color="auto" w:fill="auto"/>
            <w:vAlign w:val="center"/>
          </w:tcPr>
          <w:p w14:paraId="2183B64C" w14:textId="13D499C6" w:rsidR="000B2910" w:rsidRPr="002623A0" w:rsidRDefault="00754EE6" w:rsidP="000B2910">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af-ZA" w:eastAsia="ru-RU"/>
              </w:rPr>
              <w:t>ՀՀ ՆԳՆ ՄԱԾՁԲ-2023-ՍՍ/Ա-73</w:t>
            </w:r>
          </w:p>
        </w:tc>
        <w:tc>
          <w:tcPr>
            <w:tcW w:w="1653" w:type="dxa"/>
            <w:gridSpan w:val="6"/>
            <w:shd w:val="clear" w:color="auto" w:fill="auto"/>
            <w:vAlign w:val="center"/>
          </w:tcPr>
          <w:p w14:paraId="54F54951" w14:textId="1C537B5D" w:rsidR="000B2910" w:rsidRPr="002623A0" w:rsidRDefault="009E5DD9" w:rsidP="002623A0">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28</w:t>
            </w:r>
            <w:r w:rsidR="00916D37" w:rsidRPr="002623A0">
              <w:rPr>
                <w:rFonts w:ascii="GHEA Grapalat" w:eastAsia="Times New Roman" w:hAnsi="GHEA Grapalat" w:cs="Sylfaen"/>
                <w:b/>
                <w:sz w:val="16"/>
                <w:szCs w:val="14"/>
                <w:lang w:val="hy-AM" w:eastAsia="ru-RU"/>
              </w:rPr>
              <w:t>.</w:t>
            </w:r>
            <w:r w:rsidR="00071790" w:rsidRPr="002623A0">
              <w:rPr>
                <w:rFonts w:ascii="GHEA Grapalat" w:eastAsia="Times New Roman" w:hAnsi="GHEA Grapalat" w:cs="Sylfaen"/>
                <w:b/>
                <w:sz w:val="16"/>
                <w:szCs w:val="14"/>
                <w:lang w:val="hy-AM" w:eastAsia="ru-RU"/>
              </w:rPr>
              <w:t>12</w:t>
            </w:r>
            <w:r w:rsidR="00F008E4" w:rsidRPr="002623A0">
              <w:rPr>
                <w:rFonts w:ascii="GHEA Grapalat" w:eastAsia="Times New Roman" w:hAnsi="GHEA Grapalat" w:cs="Sylfaen"/>
                <w:b/>
                <w:sz w:val="16"/>
                <w:szCs w:val="14"/>
                <w:lang w:val="hy-AM" w:eastAsia="ru-RU"/>
              </w:rPr>
              <w:t>.2023թ.</w:t>
            </w:r>
          </w:p>
        </w:tc>
        <w:tc>
          <w:tcPr>
            <w:tcW w:w="2237" w:type="dxa"/>
            <w:gridSpan w:val="5"/>
            <w:shd w:val="clear" w:color="auto" w:fill="auto"/>
            <w:vAlign w:val="center"/>
          </w:tcPr>
          <w:p w14:paraId="610A7BBF" w14:textId="1BCF1845" w:rsidR="000B2910" w:rsidRPr="002623A0" w:rsidRDefault="009E5DD9" w:rsidP="000B2910">
            <w:pPr>
              <w:widowControl w:val="0"/>
              <w:spacing w:before="0" w:after="0"/>
              <w:ind w:left="0" w:firstLine="0"/>
              <w:jc w:val="center"/>
              <w:rPr>
                <w:rFonts w:ascii="GHEA Grapalat" w:eastAsia="Times New Roman" w:hAnsi="GHEA Grapalat" w:cs="Sylfaen"/>
                <w:b/>
                <w:sz w:val="16"/>
                <w:szCs w:val="14"/>
                <w:lang w:val="hy-AM" w:eastAsia="ru-RU"/>
              </w:rPr>
            </w:pPr>
            <w:r w:rsidRPr="009E5DD9">
              <w:rPr>
                <w:rFonts w:ascii="GHEA Grapalat" w:eastAsia="Times New Roman" w:hAnsi="GHEA Grapalat" w:cs="Sylfaen"/>
                <w:b/>
                <w:sz w:val="16"/>
                <w:szCs w:val="14"/>
                <w:lang w:val="hy-AM" w:eastAsia="ru-RU"/>
              </w:rPr>
              <w:t>Պայմանագիրը ուժի մեջ մտնելու պահից:</w:t>
            </w:r>
          </w:p>
        </w:tc>
        <w:tc>
          <w:tcPr>
            <w:tcW w:w="745" w:type="dxa"/>
            <w:gridSpan w:val="2"/>
            <w:shd w:val="clear" w:color="auto" w:fill="auto"/>
            <w:vAlign w:val="center"/>
          </w:tcPr>
          <w:p w14:paraId="6A3A27A0"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p>
        </w:tc>
        <w:tc>
          <w:tcPr>
            <w:tcW w:w="1305" w:type="dxa"/>
            <w:gridSpan w:val="5"/>
            <w:shd w:val="clear" w:color="auto" w:fill="auto"/>
            <w:vAlign w:val="center"/>
          </w:tcPr>
          <w:p w14:paraId="540F0BC7" w14:textId="51D3DA59" w:rsidR="000B2910" w:rsidRPr="002623A0" w:rsidRDefault="009E5DD9" w:rsidP="00BA1B58">
            <w:pPr>
              <w:widowControl w:val="0"/>
              <w:spacing w:before="0" w:after="0"/>
              <w:ind w:left="0" w:firstLine="0"/>
              <w:jc w:val="center"/>
              <w:rPr>
                <w:rFonts w:ascii="GHEA Grapalat" w:eastAsia="Times New Roman" w:hAnsi="GHEA Grapalat" w:cs="Sylfaen"/>
                <w:b/>
                <w:sz w:val="16"/>
                <w:szCs w:val="14"/>
                <w:lang w:val="hy-AM" w:eastAsia="ru-RU"/>
              </w:rPr>
            </w:pPr>
            <w:r w:rsidRPr="009E5DD9">
              <w:rPr>
                <w:rFonts w:ascii="GHEA Grapalat" w:eastAsia="Times New Roman" w:hAnsi="GHEA Grapalat" w:cs="Sylfaen"/>
                <w:b/>
                <w:sz w:val="16"/>
                <w:szCs w:val="14"/>
                <w:lang w:val="hy-AM" w:eastAsia="ru-RU"/>
              </w:rPr>
              <w:t>7 616 400</w:t>
            </w:r>
          </w:p>
        </w:tc>
        <w:tc>
          <w:tcPr>
            <w:tcW w:w="1332" w:type="dxa"/>
            <w:shd w:val="clear" w:color="auto" w:fill="auto"/>
            <w:vAlign w:val="center"/>
          </w:tcPr>
          <w:p w14:paraId="6043A549" w14:textId="4A687CBC" w:rsidR="00BA1B58" w:rsidRPr="002623A0" w:rsidRDefault="009E5DD9" w:rsidP="000B2910">
            <w:pPr>
              <w:widowControl w:val="0"/>
              <w:spacing w:before="0" w:after="0"/>
              <w:ind w:left="0" w:firstLine="0"/>
              <w:jc w:val="center"/>
              <w:rPr>
                <w:rFonts w:ascii="GHEA Grapalat" w:eastAsia="Times New Roman" w:hAnsi="GHEA Grapalat" w:cs="Sylfaen"/>
                <w:b/>
                <w:sz w:val="16"/>
                <w:szCs w:val="14"/>
                <w:lang w:val="hy-AM" w:eastAsia="ru-RU"/>
              </w:rPr>
            </w:pPr>
            <w:r w:rsidRPr="009E5DD9">
              <w:rPr>
                <w:rFonts w:ascii="GHEA Grapalat" w:eastAsia="Times New Roman" w:hAnsi="GHEA Grapalat" w:cs="Sylfaen"/>
                <w:b/>
                <w:sz w:val="16"/>
                <w:szCs w:val="14"/>
                <w:lang w:val="hy-AM" w:eastAsia="ru-RU"/>
              </w:rPr>
              <w:t>7 616 400</w:t>
            </w:r>
          </w:p>
        </w:tc>
      </w:tr>
      <w:tr w:rsidR="00BA1B58" w:rsidRPr="002623A0" w14:paraId="1BC87054" w14:textId="77777777" w:rsidTr="00DC77E7">
        <w:trPr>
          <w:trHeight w:val="349"/>
        </w:trPr>
        <w:tc>
          <w:tcPr>
            <w:tcW w:w="2340" w:type="dxa"/>
            <w:gridSpan w:val="4"/>
            <w:shd w:val="clear" w:color="auto" w:fill="auto"/>
            <w:vAlign w:val="center"/>
          </w:tcPr>
          <w:p w14:paraId="6FC9E825" w14:textId="2A647A9D" w:rsidR="00BA1B58" w:rsidRPr="002623A0" w:rsidRDefault="00BA1B58"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val="hy-AM" w:eastAsia="ru-RU"/>
              </w:rPr>
              <w:lastRenderedPageBreak/>
              <w:t>Այլ տեղեկություններ</w:t>
            </w:r>
          </w:p>
        </w:tc>
        <w:tc>
          <w:tcPr>
            <w:tcW w:w="8872" w:type="dxa"/>
            <w:gridSpan w:val="22"/>
            <w:shd w:val="clear" w:color="auto" w:fill="auto"/>
            <w:vAlign w:val="center"/>
          </w:tcPr>
          <w:p w14:paraId="72901026" w14:textId="6F5798D5" w:rsidR="00BA1B58" w:rsidRPr="002623A0" w:rsidRDefault="00BA1B58" w:rsidP="00BA1B58">
            <w:pPr>
              <w:widowControl w:val="0"/>
              <w:spacing w:before="0" w:after="0"/>
              <w:ind w:left="0" w:firstLine="0"/>
              <w:rPr>
                <w:rFonts w:ascii="GHEA Grapalat" w:eastAsia="Times New Roman" w:hAnsi="GHEA Grapalat" w:cs="Sylfaen"/>
                <w:sz w:val="16"/>
                <w:szCs w:val="14"/>
                <w:lang w:val="hy-AM" w:eastAsia="ru-RU"/>
              </w:rPr>
            </w:pPr>
            <w:r w:rsidRPr="002623A0">
              <w:rPr>
                <w:rFonts w:ascii="GHEA Grapalat" w:eastAsia="Times New Roman" w:hAnsi="GHEA Grapalat" w:cs="Sylfaen"/>
                <w:sz w:val="16"/>
                <w:szCs w:val="14"/>
                <w:lang w:val="hy-AM" w:eastAsia="ru-RU"/>
              </w:rPr>
              <w:t>Պայմանագիրը մասնակցի հետ կնքվել է առավելագույն գնով</w:t>
            </w:r>
          </w:p>
        </w:tc>
      </w:tr>
      <w:tr w:rsidR="000B2910" w:rsidRPr="002623A0" w14:paraId="41E4ED39" w14:textId="77777777" w:rsidTr="00DD2243">
        <w:trPr>
          <w:trHeight w:val="150"/>
        </w:trPr>
        <w:tc>
          <w:tcPr>
            <w:tcW w:w="11212" w:type="dxa"/>
            <w:gridSpan w:val="26"/>
            <w:shd w:val="clear" w:color="auto" w:fill="auto"/>
            <w:vAlign w:val="center"/>
          </w:tcPr>
          <w:p w14:paraId="7265AE8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մասնակցի (մասնակիցների) անվանումը և հասցեն</w:t>
            </w:r>
          </w:p>
        </w:tc>
      </w:tr>
      <w:tr w:rsidR="000B2910" w:rsidRPr="002623A0" w14:paraId="1F657639" w14:textId="77777777" w:rsidTr="00900297">
        <w:trPr>
          <w:trHeight w:val="125"/>
        </w:trPr>
        <w:tc>
          <w:tcPr>
            <w:tcW w:w="860" w:type="dxa"/>
            <w:tcBorders>
              <w:bottom w:val="single" w:sz="8" w:space="0" w:color="auto"/>
            </w:tcBorders>
            <w:shd w:val="clear" w:color="auto" w:fill="auto"/>
            <w:vAlign w:val="center"/>
          </w:tcPr>
          <w:p w14:paraId="066D738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Չափա-բաժնի համարը</w:t>
            </w:r>
          </w:p>
        </w:tc>
        <w:tc>
          <w:tcPr>
            <w:tcW w:w="1480" w:type="dxa"/>
            <w:gridSpan w:val="3"/>
            <w:tcBorders>
              <w:bottom w:val="single" w:sz="8" w:space="0" w:color="auto"/>
            </w:tcBorders>
            <w:shd w:val="clear" w:color="auto" w:fill="auto"/>
            <w:vAlign w:val="center"/>
          </w:tcPr>
          <w:p w14:paraId="2FF506DD"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մասնակիցը</w:t>
            </w:r>
          </w:p>
        </w:tc>
        <w:tc>
          <w:tcPr>
            <w:tcW w:w="2473" w:type="dxa"/>
            <w:gridSpan w:val="7"/>
            <w:tcBorders>
              <w:bottom w:val="single" w:sz="8" w:space="0" w:color="auto"/>
            </w:tcBorders>
            <w:shd w:val="clear" w:color="auto" w:fill="auto"/>
            <w:vAlign w:val="center"/>
          </w:tcPr>
          <w:p w14:paraId="66150E7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Հասցե, հեռ.</w:t>
            </w:r>
          </w:p>
        </w:tc>
        <w:tc>
          <w:tcPr>
            <w:tcW w:w="2704" w:type="dxa"/>
            <w:gridSpan w:val="6"/>
            <w:tcBorders>
              <w:bottom w:val="single" w:sz="8" w:space="0" w:color="auto"/>
            </w:tcBorders>
            <w:shd w:val="clear" w:color="auto" w:fill="auto"/>
            <w:vAlign w:val="center"/>
          </w:tcPr>
          <w:p w14:paraId="50D8142A"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Էլ.-փոստ</w:t>
            </w:r>
          </w:p>
        </w:tc>
        <w:tc>
          <w:tcPr>
            <w:tcW w:w="2023" w:type="dxa"/>
            <w:gridSpan w:val="7"/>
            <w:tcBorders>
              <w:bottom w:val="single" w:sz="8" w:space="0" w:color="auto"/>
            </w:tcBorders>
            <w:shd w:val="clear" w:color="auto" w:fill="auto"/>
            <w:vAlign w:val="center"/>
          </w:tcPr>
          <w:p w14:paraId="0C8A668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Բանկային հաշիվը</w:t>
            </w:r>
          </w:p>
        </w:tc>
        <w:tc>
          <w:tcPr>
            <w:tcW w:w="1672" w:type="dxa"/>
            <w:gridSpan w:val="2"/>
            <w:tcBorders>
              <w:bottom w:val="single" w:sz="8" w:space="0" w:color="auto"/>
            </w:tcBorders>
            <w:shd w:val="clear" w:color="auto" w:fill="auto"/>
            <w:vAlign w:val="center"/>
          </w:tcPr>
          <w:p w14:paraId="348CFA27" w14:textId="25EC62E4" w:rsidR="000B2910" w:rsidRPr="002623A0" w:rsidRDefault="000B2910" w:rsidP="00666BEE">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ՀՎՀՀ / Անձնագրի համարը և սերիան</w:t>
            </w:r>
          </w:p>
        </w:tc>
      </w:tr>
      <w:tr w:rsidR="00EC0736" w:rsidRPr="002623A0" w14:paraId="20BC55B9" w14:textId="77777777" w:rsidTr="00900297">
        <w:trPr>
          <w:trHeight w:val="187"/>
        </w:trPr>
        <w:tc>
          <w:tcPr>
            <w:tcW w:w="860" w:type="dxa"/>
            <w:tcBorders>
              <w:bottom w:val="single" w:sz="8" w:space="0" w:color="auto"/>
            </w:tcBorders>
            <w:shd w:val="clear" w:color="auto" w:fill="auto"/>
            <w:vAlign w:val="center"/>
          </w:tcPr>
          <w:p w14:paraId="12752A33" w14:textId="77777777" w:rsidR="00EC0736" w:rsidRPr="002623A0"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1480" w:type="dxa"/>
            <w:gridSpan w:val="3"/>
            <w:tcBorders>
              <w:bottom w:val="single" w:sz="8" w:space="0" w:color="auto"/>
            </w:tcBorders>
            <w:shd w:val="clear" w:color="auto" w:fill="auto"/>
            <w:vAlign w:val="center"/>
          </w:tcPr>
          <w:p w14:paraId="33E09090" w14:textId="2E66D3C6" w:rsidR="00EC0736" w:rsidRPr="002623A0" w:rsidRDefault="00220D9F" w:rsidP="00EC0736">
            <w:pPr>
              <w:widowControl w:val="0"/>
              <w:spacing w:before="0" w:after="0"/>
              <w:ind w:left="0" w:firstLine="0"/>
              <w:jc w:val="center"/>
              <w:rPr>
                <w:rFonts w:ascii="GHEA Grapalat" w:eastAsia="Times New Roman" w:hAnsi="GHEA Grapalat"/>
                <w:b/>
                <w:sz w:val="16"/>
                <w:szCs w:val="14"/>
                <w:lang w:val="hy-AM" w:eastAsia="ru-RU"/>
              </w:rPr>
            </w:pPr>
            <w:r w:rsidRPr="00220D9F">
              <w:rPr>
                <w:rFonts w:ascii="GHEA Grapalat" w:eastAsia="Times New Roman" w:hAnsi="GHEA Grapalat"/>
                <w:b/>
                <w:sz w:val="16"/>
                <w:szCs w:val="14"/>
                <w:lang w:val="hy-AM" w:eastAsia="ru-RU"/>
              </w:rPr>
              <w:t>ՀՀ Չափագիտության ազգային ինստիտուտ» ՓԲԸ</w:t>
            </w:r>
          </w:p>
        </w:tc>
        <w:tc>
          <w:tcPr>
            <w:tcW w:w="2473" w:type="dxa"/>
            <w:gridSpan w:val="7"/>
            <w:tcBorders>
              <w:bottom w:val="single" w:sz="8" w:space="0" w:color="auto"/>
            </w:tcBorders>
            <w:shd w:val="clear" w:color="auto" w:fill="auto"/>
            <w:vAlign w:val="center"/>
          </w:tcPr>
          <w:p w14:paraId="4916BA54" w14:textId="257FD450" w:rsidR="00EC0736" w:rsidRPr="00EC0736" w:rsidRDefault="00371C97" w:rsidP="00EC0736">
            <w:pPr>
              <w:widowControl w:val="0"/>
              <w:spacing w:before="0" w:after="0"/>
              <w:ind w:left="0" w:firstLine="0"/>
              <w:jc w:val="center"/>
              <w:rPr>
                <w:rFonts w:ascii="GHEA Grapalat" w:eastAsia="Times New Roman" w:hAnsi="GHEA Grapalat"/>
                <w:b/>
                <w:sz w:val="16"/>
                <w:szCs w:val="14"/>
                <w:lang w:val="hy-AM" w:eastAsia="ru-RU"/>
              </w:rPr>
            </w:pPr>
            <w:r w:rsidRPr="00371C97">
              <w:rPr>
                <w:rFonts w:ascii="GHEA Grapalat" w:eastAsia="Times New Roman" w:hAnsi="GHEA Grapalat"/>
                <w:b/>
                <w:sz w:val="16"/>
                <w:szCs w:val="14"/>
                <w:lang w:val="hy-AM" w:eastAsia="ru-RU"/>
              </w:rPr>
              <w:t>Ք. Երևան, Կոմիտաս 49/4,</w:t>
            </w:r>
            <w:r w:rsidRPr="002623A0">
              <w:rPr>
                <w:rFonts w:ascii="GHEA Grapalat" w:eastAsia="Times New Roman" w:hAnsi="GHEA Grapalat"/>
                <w:b/>
                <w:sz w:val="16"/>
                <w:szCs w:val="14"/>
                <w:lang w:eastAsia="ru-RU"/>
              </w:rPr>
              <w:t xml:space="preserve"> Հեռ.</w:t>
            </w:r>
            <w:r>
              <w:t xml:space="preserve"> </w:t>
            </w:r>
            <w:r w:rsidRPr="00371C97">
              <w:rPr>
                <w:rFonts w:ascii="GHEA Grapalat" w:eastAsia="Times New Roman" w:hAnsi="GHEA Grapalat"/>
                <w:b/>
                <w:sz w:val="16"/>
                <w:szCs w:val="14"/>
                <w:lang w:eastAsia="ru-RU"/>
              </w:rPr>
              <w:t>091-37-47-77</w:t>
            </w:r>
          </w:p>
        </w:tc>
        <w:tc>
          <w:tcPr>
            <w:tcW w:w="2704" w:type="dxa"/>
            <w:gridSpan w:val="6"/>
            <w:tcBorders>
              <w:bottom w:val="single" w:sz="8" w:space="0" w:color="auto"/>
            </w:tcBorders>
            <w:shd w:val="clear" w:color="auto" w:fill="auto"/>
            <w:vAlign w:val="center"/>
          </w:tcPr>
          <w:p w14:paraId="07F71670" w14:textId="74639AD1" w:rsidR="00EC0736" w:rsidRPr="00371C97" w:rsidRDefault="00CF6DC8" w:rsidP="00EC0736">
            <w:pPr>
              <w:widowControl w:val="0"/>
              <w:spacing w:before="0" w:after="0"/>
              <w:ind w:left="0" w:firstLine="0"/>
              <w:jc w:val="center"/>
              <w:rPr>
                <w:rFonts w:ascii="GHEA Grapalat" w:eastAsia="Times New Roman" w:hAnsi="GHEA Grapalat"/>
                <w:b/>
                <w:sz w:val="16"/>
                <w:szCs w:val="14"/>
                <w:lang w:val="hy-AM" w:eastAsia="ru-RU"/>
              </w:rPr>
            </w:pPr>
            <w:hyperlink r:id="rId8" w:history="1">
              <w:r w:rsidR="00371C97" w:rsidRPr="00B40E55">
                <w:rPr>
                  <w:rStyle w:val="Hyperlink"/>
                  <w:rFonts w:ascii="GHEA Grapalat" w:eastAsia="Times New Roman" w:hAnsi="GHEA Grapalat"/>
                  <w:b/>
                  <w:sz w:val="16"/>
                  <w:szCs w:val="14"/>
                  <w:lang w:val="hy-AM" w:eastAsia="ru-RU"/>
                </w:rPr>
                <w:t>info@armstandard.am</w:t>
              </w:r>
            </w:hyperlink>
            <w:r w:rsidR="00371C97" w:rsidRPr="00371C97">
              <w:rPr>
                <w:rFonts w:ascii="GHEA Grapalat" w:eastAsia="Times New Roman" w:hAnsi="GHEA Grapalat"/>
                <w:b/>
                <w:sz w:val="16"/>
                <w:szCs w:val="14"/>
                <w:lang w:val="hy-AM" w:eastAsia="ru-RU"/>
              </w:rPr>
              <w:t xml:space="preserve"> , </w:t>
            </w:r>
            <w:hyperlink r:id="rId9" w:history="1">
              <w:r w:rsidR="00371C97" w:rsidRPr="00B40E55">
                <w:rPr>
                  <w:rStyle w:val="Hyperlink"/>
                  <w:rFonts w:ascii="GHEA Grapalat" w:eastAsia="Times New Roman" w:hAnsi="GHEA Grapalat"/>
                  <w:b/>
                  <w:sz w:val="16"/>
                  <w:szCs w:val="14"/>
                  <w:lang w:val="hy-AM" w:eastAsia="ru-RU"/>
                </w:rPr>
                <w:t>gnumner@armstandard.am</w:t>
              </w:r>
            </w:hyperlink>
            <w:r w:rsidR="00371C97" w:rsidRPr="00371C97">
              <w:rPr>
                <w:rFonts w:ascii="GHEA Grapalat" w:eastAsia="Times New Roman" w:hAnsi="GHEA Grapalat"/>
                <w:b/>
                <w:sz w:val="16"/>
                <w:szCs w:val="14"/>
                <w:lang w:val="hy-AM" w:eastAsia="ru-RU"/>
              </w:rPr>
              <w:t xml:space="preserve"> </w:t>
            </w:r>
          </w:p>
        </w:tc>
        <w:tc>
          <w:tcPr>
            <w:tcW w:w="2023" w:type="dxa"/>
            <w:gridSpan w:val="7"/>
            <w:tcBorders>
              <w:bottom w:val="single" w:sz="8" w:space="0" w:color="auto"/>
            </w:tcBorders>
            <w:shd w:val="clear" w:color="auto" w:fill="auto"/>
            <w:vAlign w:val="center"/>
          </w:tcPr>
          <w:p w14:paraId="2D248C13" w14:textId="00C48F26" w:rsidR="00EC0736" w:rsidRPr="00EC0736" w:rsidRDefault="00BA5692" w:rsidP="00371C97">
            <w:pPr>
              <w:widowControl w:val="0"/>
              <w:spacing w:before="0" w:after="0"/>
              <w:ind w:left="0" w:firstLine="0"/>
              <w:jc w:val="center"/>
              <w:rPr>
                <w:rFonts w:ascii="GHEA Grapalat" w:eastAsia="Times New Roman" w:hAnsi="GHEA Grapalat"/>
                <w:b/>
                <w:sz w:val="16"/>
                <w:szCs w:val="14"/>
                <w:lang w:val="hy-AM" w:eastAsia="ru-RU"/>
              </w:rPr>
            </w:pPr>
            <w:r w:rsidRPr="00BA5692">
              <w:rPr>
                <w:rFonts w:ascii="GHEA Grapalat" w:eastAsia="Times New Roman" w:hAnsi="GHEA Grapalat"/>
                <w:b/>
                <w:sz w:val="16"/>
                <w:szCs w:val="14"/>
                <w:lang w:val="hy-AM" w:eastAsia="ru-RU"/>
              </w:rPr>
              <w:t>1150012490810100</w:t>
            </w:r>
            <w:bookmarkStart w:id="0" w:name="_GoBack"/>
            <w:bookmarkEnd w:id="0"/>
          </w:p>
        </w:tc>
        <w:tc>
          <w:tcPr>
            <w:tcW w:w="1672" w:type="dxa"/>
            <w:gridSpan w:val="2"/>
            <w:tcBorders>
              <w:bottom w:val="single" w:sz="8" w:space="0" w:color="auto"/>
            </w:tcBorders>
            <w:shd w:val="clear" w:color="auto" w:fill="auto"/>
            <w:vAlign w:val="center"/>
          </w:tcPr>
          <w:p w14:paraId="6E1E7005" w14:textId="2279D22C" w:rsidR="00EC0736" w:rsidRPr="00EC0736" w:rsidRDefault="00BA5692" w:rsidP="00EC0736">
            <w:pPr>
              <w:widowControl w:val="0"/>
              <w:spacing w:before="0" w:after="0"/>
              <w:ind w:left="0" w:firstLine="0"/>
              <w:jc w:val="center"/>
              <w:rPr>
                <w:rFonts w:ascii="GHEA Grapalat" w:eastAsia="Times New Roman" w:hAnsi="GHEA Grapalat"/>
                <w:b/>
                <w:sz w:val="16"/>
                <w:szCs w:val="14"/>
                <w:lang w:val="hy-AM" w:eastAsia="ru-RU"/>
              </w:rPr>
            </w:pPr>
            <w:r w:rsidRPr="00BA5692">
              <w:rPr>
                <w:rFonts w:ascii="GHEA Grapalat" w:eastAsia="Times New Roman" w:hAnsi="GHEA Grapalat"/>
                <w:b/>
                <w:sz w:val="16"/>
                <w:szCs w:val="14"/>
                <w:lang w:val="hy-AM" w:eastAsia="ru-RU"/>
              </w:rPr>
              <w:t>00219641</w:t>
            </w:r>
          </w:p>
        </w:tc>
      </w:tr>
      <w:tr w:rsidR="00EC0736" w:rsidRPr="002623A0" w14:paraId="496A046D" w14:textId="77777777" w:rsidTr="00DD2243">
        <w:trPr>
          <w:trHeight w:val="288"/>
        </w:trPr>
        <w:tc>
          <w:tcPr>
            <w:tcW w:w="11212" w:type="dxa"/>
            <w:gridSpan w:val="26"/>
            <w:shd w:val="clear" w:color="auto" w:fill="99CCFF"/>
            <w:vAlign w:val="center"/>
          </w:tcPr>
          <w:p w14:paraId="393BE26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20945" w14:paraId="3863A00B" w14:textId="77777777" w:rsidTr="0097606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32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Այլ տեղեկություններ</w:t>
            </w:r>
          </w:p>
        </w:tc>
        <w:tc>
          <w:tcPr>
            <w:tcW w:w="8883" w:type="dxa"/>
            <w:gridSpan w:val="23"/>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Ծանոթություն` </w:t>
            </w:r>
            <w:r w:rsidRPr="002623A0">
              <w:rPr>
                <w:rFonts w:ascii="GHEA Grapalat" w:eastAsia="Times New Roman" w:hAnsi="GHEA Grapalat"/>
                <w:sz w:val="16"/>
                <w:szCs w:val="14"/>
                <w:lang w:val="hy-AM" w:eastAsia="ru-RU"/>
              </w:rPr>
              <w:t>Որևէ չափաբաժնի չկայացման դեպքում պատվիրատուն պարտավոր է լրացնել տեղեկություններ չկայացման վերաբերյալ</w:t>
            </w:r>
            <w:r w:rsidRPr="002623A0">
              <w:rPr>
                <w:rFonts w:ascii="GHEA Grapalat" w:eastAsia="Times New Roman" w:hAnsi="GHEA Grapalat" w:cs="Arial Armenian"/>
                <w:sz w:val="16"/>
                <w:szCs w:val="14"/>
                <w:lang w:val="hy-AM" w:eastAsia="ru-RU"/>
              </w:rPr>
              <w:t>։</w:t>
            </w:r>
          </w:p>
        </w:tc>
      </w:tr>
      <w:tr w:rsidR="00EC0736" w:rsidRPr="00520945" w14:paraId="485BF528" w14:textId="77777777" w:rsidTr="00DD2243">
        <w:trPr>
          <w:trHeight w:val="288"/>
        </w:trPr>
        <w:tc>
          <w:tcPr>
            <w:tcW w:w="11212" w:type="dxa"/>
            <w:gridSpan w:val="26"/>
            <w:shd w:val="clear" w:color="auto" w:fill="99CCFF"/>
            <w:vAlign w:val="center"/>
          </w:tcPr>
          <w:p w14:paraId="60FF974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20945" w14:paraId="7DB42300" w14:textId="77777777" w:rsidTr="00DD2243">
        <w:trPr>
          <w:trHeight w:val="288"/>
        </w:trPr>
        <w:tc>
          <w:tcPr>
            <w:tcW w:w="11212" w:type="dxa"/>
            <w:gridSpan w:val="26"/>
            <w:shd w:val="clear" w:color="auto" w:fill="auto"/>
            <w:vAlign w:val="center"/>
          </w:tcPr>
          <w:p w14:paraId="0AD8E25E" w14:textId="6DE0BA6E"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3D70D3A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Գրավոր պահանջին  կից ներկայացվում է՝</w:t>
            </w:r>
          </w:p>
          <w:p w14:paraId="2C74FE58"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1) ֆիզիկական անձին տրամադրված լիազորագրի բնօրինակը: Ընդ որում լիազորված՝ </w:t>
            </w:r>
          </w:p>
          <w:p w14:paraId="1F4E4AC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 ֆիզիկական անձանց քանակը չի կարող գերազանցել երկուսը.</w:t>
            </w:r>
          </w:p>
          <w:p w14:paraId="1997F28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բ. ֆիզիկական անձը անձամբ պետք է կատարի այն գործողությունները, որոնց համար լիազորված է.</w:t>
            </w:r>
          </w:p>
          <w:p w14:paraId="754052B9"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366938C8" w14:textId="171FAC69" w:rsidR="00EC0736" w:rsidRPr="006E424F" w:rsidRDefault="00EC0736" w:rsidP="006E424F">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Պատվիրատուի պատասխանատու ստորաբաժանման ղեկավարի էլեկտրոնային փոստի պաշտոնական հասցեն է </w:t>
            </w:r>
            <w:hyperlink r:id="rId10" w:history="1">
              <w:r w:rsidR="006E424F" w:rsidRPr="00B40E55">
                <w:rPr>
                  <w:rStyle w:val="Hyperlink"/>
                  <w:rFonts w:ascii="GHEA Grapalat" w:eastAsia="Times New Roman" w:hAnsi="GHEA Grapalat"/>
                  <w:b/>
                  <w:sz w:val="16"/>
                  <w:szCs w:val="14"/>
                  <w:lang w:val="hy-AM" w:eastAsia="ru-RU"/>
                </w:rPr>
                <w:t>kttv_gnumner@police.am</w:t>
              </w:r>
            </w:hyperlink>
            <w:r w:rsidR="006E424F" w:rsidRPr="006E424F">
              <w:rPr>
                <w:rFonts w:ascii="GHEA Grapalat" w:eastAsia="Times New Roman" w:hAnsi="GHEA Grapalat"/>
                <w:b/>
                <w:sz w:val="16"/>
                <w:szCs w:val="14"/>
                <w:lang w:val="hy-AM" w:eastAsia="ru-RU"/>
              </w:rPr>
              <w:t xml:space="preserve"> </w:t>
            </w:r>
          </w:p>
        </w:tc>
      </w:tr>
      <w:tr w:rsidR="00EC0736" w:rsidRPr="00520945" w14:paraId="3CC8B38C" w14:textId="77777777" w:rsidTr="00DD2243">
        <w:trPr>
          <w:trHeight w:val="288"/>
        </w:trPr>
        <w:tc>
          <w:tcPr>
            <w:tcW w:w="11212" w:type="dxa"/>
            <w:gridSpan w:val="26"/>
            <w:shd w:val="clear" w:color="auto" w:fill="99CCFF"/>
            <w:vAlign w:val="center"/>
          </w:tcPr>
          <w:p w14:paraId="02AFA8BF"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27E950AD"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20945" w14:paraId="5484FA73" w14:textId="77777777" w:rsidTr="0097606E">
        <w:trPr>
          <w:trHeight w:val="475"/>
        </w:trPr>
        <w:tc>
          <w:tcPr>
            <w:tcW w:w="5208" w:type="dxa"/>
            <w:gridSpan w:val="12"/>
            <w:tcBorders>
              <w:bottom w:val="single" w:sz="8" w:space="0" w:color="auto"/>
            </w:tcBorders>
            <w:shd w:val="clear" w:color="auto" w:fill="auto"/>
          </w:tcPr>
          <w:p w14:paraId="7A9CE343"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6004" w:type="dxa"/>
            <w:gridSpan w:val="14"/>
            <w:tcBorders>
              <w:bottom w:val="single" w:sz="8" w:space="0" w:color="auto"/>
            </w:tcBorders>
            <w:shd w:val="clear" w:color="auto" w:fill="auto"/>
            <w:vAlign w:val="center"/>
          </w:tcPr>
          <w:p w14:paraId="6FC786A2" w14:textId="62BEAC89" w:rsidR="00EC0736" w:rsidRPr="002623A0" w:rsidRDefault="00EC0736" w:rsidP="00FC0943">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t xml:space="preserve">ՀՀ կառավարության 04/05/2017թ. N 526-Ն որոշման 23-րդ կետի 4-րդ ենթակետի աղյուսակի </w:t>
            </w:r>
            <w:r w:rsidR="00FC0943" w:rsidRPr="009E281D">
              <w:rPr>
                <w:rFonts w:ascii="GHEA Grapalat" w:eastAsia="Times New Roman" w:hAnsi="GHEA Grapalat"/>
                <w:b/>
                <w:sz w:val="16"/>
                <w:szCs w:val="14"/>
                <w:lang w:val="hy-AM" w:eastAsia="ru-RU"/>
              </w:rPr>
              <w:t>4-</w:t>
            </w:r>
            <w:r w:rsidRPr="002623A0">
              <w:rPr>
                <w:rFonts w:ascii="GHEA Grapalat" w:eastAsia="Times New Roman" w:hAnsi="GHEA Grapalat"/>
                <w:b/>
                <w:sz w:val="16"/>
                <w:szCs w:val="14"/>
                <w:lang w:val="hy-AM" w:eastAsia="ru-RU"/>
              </w:rPr>
              <w:t>րդ տող</w:t>
            </w:r>
          </w:p>
        </w:tc>
      </w:tr>
      <w:tr w:rsidR="00EC0736" w:rsidRPr="00520945" w14:paraId="5A7FED5D" w14:textId="77777777" w:rsidTr="00DD2243">
        <w:trPr>
          <w:trHeight w:val="288"/>
        </w:trPr>
        <w:tc>
          <w:tcPr>
            <w:tcW w:w="11212" w:type="dxa"/>
            <w:gridSpan w:val="26"/>
            <w:shd w:val="clear" w:color="auto" w:fill="99CCFF"/>
            <w:vAlign w:val="center"/>
          </w:tcPr>
          <w:p w14:paraId="0C88E28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7A66F2DC"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20945" w14:paraId="40B30E88" w14:textId="77777777" w:rsidTr="0097606E">
        <w:trPr>
          <w:trHeight w:val="427"/>
        </w:trPr>
        <w:tc>
          <w:tcPr>
            <w:tcW w:w="5208" w:type="dxa"/>
            <w:gridSpan w:val="12"/>
            <w:tcBorders>
              <w:bottom w:val="single" w:sz="8" w:space="0" w:color="auto"/>
            </w:tcBorders>
            <w:shd w:val="clear" w:color="auto" w:fill="auto"/>
            <w:vAlign w:val="center"/>
          </w:tcPr>
          <w:p w14:paraId="78C1E3F8"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գործընթացի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շրջանակներում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հակաօրինական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հայտնաբերվելու</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դեպքում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այդ</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կապակցությամբ</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ձեռնարկված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համառոտ</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նկարագիրը</w:t>
            </w:r>
            <w:r w:rsidRPr="002623A0">
              <w:rPr>
                <w:rFonts w:ascii="GHEA Grapalat" w:eastAsia="Times New Roman" w:hAnsi="GHEA Grapalat"/>
                <w:sz w:val="16"/>
                <w:szCs w:val="14"/>
                <w:lang w:val="af-ZA" w:eastAsia="ru-RU"/>
              </w:rPr>
              <w:t xml:space="preserve"> </w:t>
            </w:r>
          </w:p>
        </w:tc>
        <w:tc>
          <w:tcPr>
            <w:tcW w:w="6004" w:type="dxa"/>
            <w:gridSpan w:val="14"/>
            <w:tcBorders>
              <w:bottom w:val="single" w:sz="8" w:space="0" w:color="auto"/>
            </w:tcBorders>
            <w:shd w:val="clear" w:color="auto" w:fill="auto"/>
            <w:vAlign w:val="center"/>
          </w:tcPr>
          <w:p w14:paraId="4153A378" w14:textId="0E8F45A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շրջանակներում հակաօրինական գործողություններ չեն հայտնաբերվել</w:t>
            </w:r>
          </w:p>
        </w:tc>
      </w:tr>
      <w:tr w:rsidR="00EC0736" w:rsidRPr="00520945" w14:paraId="541BD7F7" w14:textId="77777777" w:rsidTr="00DD2243">
        <w:trPr>
          <w:trHeight w:val="288"/>
        </w:trPr>
        <w:tc>
          <w:tcPr>
            <w:tcW w:w="11212" w:type="dxa"/>
            <w:gridSpan w:val="26"/>
            <w:tcBorders>
              <w:bottom w:val="single" w:sz="8" w:space="0" w:color="auto"/>
            </w:tcBorders>
            <w:shd w:val="clear" w:color="auto" w:fill="99CCFF"/>
            <w:vAlign w:val="center"/>
          </w:tcPr>
          <w:p w14:paraId="30414C60"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20945" w14:paraId="4DE14D25" w14:textId="77777777" w:rsidTr="0097606E">
        <w:trPr>
          <w:trHeight w:val="427"/>
        </w:trPr>
        <w:tc>
          <w:tcPr>
            <w:tcW w:w="5208" w:type="dxa"/>
            <w:gridSpan w:val="12"/>
            <w:tcBorders>
              <w:bottom w:val="single" w:sz="8" w:space="0" w:color="auto"/>
            </w:tcBorders>
            <w:shd w:val="clear" w:color="auto" w:fill="auto"/>
            <w:vAlign w:val="center"/>
          </w:tcPr>
          <w:p w14:paraId="4B38F772" w14:textId="476B513F"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ընթացակարգի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ներկայացված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բողոքները</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որոշումները</w:t>
            </w:r>
          </w:p>
        </w:tc>
        <w:tc>
          <w:tcPr>
            <w:tcW w:w="6004" w:type="dxa"/>
            <w:gridSpan w:val="14"/>
            <w:tcBorders>
              <w:bottom w:val="single" w:sz="8" w:space="0" w:color="auto"/>
            </w:tcBorders>
            <w:shd w:val="clear" w:color="auto" w:fill="auto"/>
            <w:vAlign w:val="center"/>
          </w:tcPr>
          <w:p w14:paraId="6379ACA6" w14:textId="79A56C7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վերաբերյալ բողոքներ չեն ներկայացվել</w:t>
            </w:r>
          </w:p>
        </w:tc>
      </w:tr>
      <w:tr w:rsidR="00EC0736" w:rsidRPr="00520945" w14:paraId="1DAD5D5C" w14:textId="77777777" w:rsidTr="00DD2243">
        <w:trPr>
          <w:trHeight w:val="288"/>
        </w:trPr>
        <w:tc>
          <w:tcPr>
            <w:tcW w:w="11212" w:type="dxa"/>
            <w:gridSpan w:val="26"/>
            <w:shd w:val="clear" w:color="auto" w:fill="99CCFF"/>
            <w:vAlign w:val="center"/>
          </w:tcPr>
          <w:p w14:paraId="57597369"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623A0" w14:paraId="5F667D89" w14:textId="77777777" w:rsidTr="0097606E">
        <w:trPr>
          <w:trHeight w:val="427"/>
        </w:trPr>
        <w:tc>
          <w:tcPr>
            <w:tcW w:w="5208" w:type="dxa"/>
            <w:gridSpan w:val="12"/>
            <w:tcBorders>
              <w:bottom w:val="single" w:sz="8" w:space="0" w:color="auto"/>
            </w:tcBorders>
            <w:shd w:val="clear" w:color="auto" w:fill="auto"/>
            <w:vAlign w:val="center"/>
          </w:tcPr>
          <w:p w14:paraId="1EE36093"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Այլ անհրաժեշտ տեղեկություններ</w:t>
            </w:r>
          </w:p>
        </w:tc>
        <w:tc>
          <w:tcPr>
            <w:tcW w:w="6004" w:type="dxa"/>
            <w:gridSpan w:val="14"/>
            <w:tcBorders>
              <w:bottom w:val="single" w:sz="8" w:space="0" w:color="auto"/>
            </w:tcBorders>
            <w:shd w:val="clear" w:color="auto" w:fill="auto"/>
            <w:vAlign w:val="center"/>
          </w:tcPr>
          <w:p w14:paraId="13FCAC31"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eastAsia="ru-RU"/>
              </w:rPr>
            </w:pPr>
          </w:p>
        </w:tc>
      </w:tr>
      <w:tr w:rsidR="00EC0736" w:rsidRPr="002623A0" w14:paraId="406B68D6" w14:textId="77777777" w:rsidTr="00DD2243">
        <w:trPr>
          <w:trHeight w:val="288"/>
        </w:trPr>
        <w:tc>
          <w:tcPr>
            <w:tcW w:w="11212" w:type="dxa"/>
            <w:gridSpan w:val="26"/>
            <w:shd w:val="clear" w:color="auto" w:fill="99CCFF"/>
            <w:vAlign w:val="center"/>
          </w:tcPr>
          <w:p w14:paraId="79EAD14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eastAsia="ru-RU"/>
              </w:rPr>
            </w:pPr>
          </w:p>
        </w:tc>
      </w:tr>
      <w:tr w:rsidR="00EC0736" w:rsidRPr="002623A0" w14:paraId="1A2BD291" w14:textId="77777777" w:rsidTr="00DD2243">
        <w:trPr>
          <w:trHeight w:val="227"/>
        </w:trPr>
        <w:tc>
          <w:tcPr>
            <w:tcW w:w="11212" w:type="dxa"/>
            <w:gridSpan w:val="26"/>
            <w:shd w:val="clear" w:color="auto" w:fill="auto"/>
            <w:vAlign w:val="center"/>
          </w:tcPr>
          <w:p w14:paraId="73A19DB3"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EC0736" w:rsidRPr="002623A0" w14:paraId="002AF1AD" w14:textId="77777777" w:rsidTr="009C2727">
        <w:trPr>
          <w:trHeight w:val="47"/>
        </w:trPr>
        <w:tc>
          <w:tcPr>
            <w:tcW w:w="3021" w:type="dxa"/>
            <w:gridSpan w:val="5"/>
            <w:tcBorders>
              <w:bottom w:val="single" w:sz="8" w:space="0" w:color="auto"/>
            </w:tcBorders>
            <w:shd w:val="clear" w:color="auto" w:fill="auto"/>
            <w:vAlign w:val="center"/>
          </w:tcPr>
          <w:p w14:paraId="1E39C5F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Անուն, Ազգանուն</w:t>
            </w:r>
          </w:p>
        </w:tc>
        <w:tc>
          <w:tcPr>
            <w:tcW w:w="4809" w:type="dxa"/>
            <w:gridSpan w:val="13"/>
            <w:tcBorders>
              <w:bottom w:val="single" w:sz="8" w:space="0" w:color="auto"/>
            </w:tcBorders>
            <w:shd w:val="clear" w:color="auto" w:fill="auto"/>
            <w:vAlign w:val="center"/>
          </w:tcPr>
          <w:p w14:paraId="296B6A0C"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Հեռախոս</w:t>
            </w:r>
          </w:p>
        </w:tc>
        <w:tc>
          <w:tcPr>
            <w:tcW w:w="3382" w:type="dxa"/>
            <w:gridSpan w:val="8"/>
            <w:tcBorders>
              <w:bottom w:val="single" w:sz="8" w:space="0" w:color="auto"/>
            </w:tcBorders>
            <w:shd w:val="clear" w:color="auto" w:fill="auto"/>
            <w:vAlign w:val="center"/>
          </w:tcPr>
          <w:p w14:paraId="18D00A6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 փոստի հասցեն</w:t>
            </w:r>
          </w:p>
        </w:tc>
      </w:tr>
      <w:tr w:rsidR="00EC0736" w:rsidRPr="002623A0" w14:paraId="6C6C269C" w14:textId="77777777" w:rsidTr="009C2727">
        <w:trPr>
          <w:trHeight w:val="47"/>
        </w:trPr>
        <w:tc>
          <w:tcPr>
            <w:tcW w:w="3021" w:type="dxa"/>
            <w:gridSpan w:val="5"/>
            <w:shd w:val="clear" w:color="auto" w:fill="auto"/>
            <w:vAlign w:val="center"/>
          </w:tcPr>
          <w:p w14:paraId="0A862370" w14:textId="1512E67F"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Աննա Սարգսյան</w:t>
            </w:r>
          </w:p>
        </w:tc>
        <w:tc>
          <w:tcPr>
            <w:tcW w:w="4809" w:type="dxa"/>
            <w:gridSpan w:val="13"/>
            <w:shd w:val="clear" w:color="auto" w:fill="auto"/>
            <w:vAlign w:val="bottom"/>
          </w:tcPr>
          <w:p w14:paraId="570A2BE5" w14:textId="3AFE0E12"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eastAsia="ru-RU"/>
              </w:rPr>
            </w:pPr>
            <w:r w:rsidRPr="002623A0">
              <w:rPr>
                <w:rFonts w:ascii="GHEA Grapalat" w:eastAsia="Times New Roman" w:hAnsi="GHEA Grapalat"/>
                <w:b/>
                <w:bCs/>
                <w:sz w:val="16"/>
                <w:szCs w:val="14"/>
                <w:lang w:eastAsia="ru-RU"/>
              </w:rPr>
              <w:t>010 59 61 52</w:t>
            </w:r>
          </w:p>
        </w:tc>
        <w:tc>
          <w:tcPr>
            <w:tcW w:w="3382" w:type="dxa"/>
            <w:gridSpan w:val="8"/>
            <w:shd w:val="clear" w:color="auto" w:fill="auto"/>
            <w:vAlign w:val="center"/>
          </w:tcPr>
          <w:p w14:paraId="3C42DEDA" w14:textId="4251D7A5" w:rsidR="00EC0736" w:rsidRPr="002623A0" w:rsidRDefault="00CF6DC8" w:rsidP="00EC0736">
            <w:pPr>
              <w:tabs>
                <w:tab w:val="left" w:pos="1248"/>
              </w:tabs>
              <w:spacing w:before="0" w:after="0"/>
              <w:ind w:left="0" w:firstLine="0"/>
              <w:jc w:val="center"/>
              <w:rPr>
                <w:rFonts w:ascii="GHEA Grapalat" w:eastAsia="Times New Roman" w:hAnsi="GHEA Grapalat"/>
                <w:b/>
                <w:bCs/>
                <w:sz w:val="16"/>
                <w:szCs w:val="14"/>
                <w:lang w:eastAsia="ru-RU"/>
              </w:rPr>
            </w:pPr>
            <w:hyperlink r:id="rId11" w:history="1">
              <w:r w:rsidR="00EC0736" w:rsidRPr="002623A0">
                <w:rPr>
                  <w:rStyle w:val="Hyperlink"/>
                  <w:rFonts w:ascii="GHEA Grapalat" w:eastAsia="Times New Roman" w:hAnsi="GHEA Grapalat"/>
                  <w:b/>
                  <w:bCs/>
                  <w:sz w:val="16"/>
                  <w:szCs w:val="14"/>
                  <w:lang w:eastAsia="ru-RU"/>
                </w:rPr>
                <w:t>police_gnumner@police.am</w:t>
              </w:r>
            </w:hyperlink>
          </w:p>
        </w:tc>
      </w:tr>
    </w:tbl>
    <w:p w14:paraId="5047D8E6" w14:textId="77777777" w:rsidR="00B507F3" w:rsidRPr="002623A0" w:rsidRDefault="00B507F3" w:rsidP="00B507F3">
      <w:pPr>
        <w:pStyle w:val="NormalWeb"/>
        <w:rPr>
          <w:rFonts w:ascii="GHEA Grapalat" w:hAnsi="GHEA Grapalat"/>
          <w:i/>
          <w:sz w:val="22"/>
        </w:rPr>
      </w:pPr>
      <w:r w:rsidRPr="002623A0">
        <w:rPr>
          <w:rFonts w:ascii="GHEA Grapalat" w:hAnsi="GHEA Grapalat"/>
          <w:b/>
          <w:i/>
          <w:sz w:val="22"/>
        </w:rPr>
        <w:t>Պատվիրատու՝</w:t>
      </w:r>
      <w:r w:rsidRPr="002623A0">
        <w:rPr>
          <w:rFonts w:ascii="GHEA Grapalat" w:hAnsi="GHEA Grapalat"/>
          <w:i/>
          <w:sz w:val="22"/>
        </w:rPr>
        <w:t xml:space="preserve"> ՀՀ ներքին գործերի նախարարություն</w:t>
      </w:r>
    </w:p>
    <w:sectPr w:rsidR="00B507F3" w:rsidRPr="002623A0" w:rsidSect="009C5E0F">
      <w:pgSz w:w="11907" w:h="16840" w:code="9"/>
      <w:pgMar w:top="1134" w:right="562" w:bottom="28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35989" w14:textId="77777777" w:rsidR="00CF6DC8" w:rsidRDefault="00CF6DC8" w:rsidP="0022631D">
      <w:pPr>
        <w:spacing w:before="0" w:after="0"/>
      </w:pPr>
      <w:r>
        <w:separator/>
      </w:r>
    </w:p>
  </w:endnote>
  <w:endnote w:type="continuationSeparator" w:id="0">
    <w:p w14:paraId="70B6C260" w14:textId="77777777" w:rsidR="00CF6DC8" w:rsidRDefault="00CF6DC8"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52EEC" w14:textId="77777777" w:rsidR="00CF6DC8" w:rsidRDefault="00CF6DC8" w:rsidP="0022631D">
      <w:pPr>
        <w:spacing w:before="0" w:after="0"/>
      </w:pPr>
      <w:r>
        <w:separator/>
      </w:r>
    </w:p>
  </w:footnote>
  <w:footnote w:type="continuationSeparator" w:id="0">
    <w:p w14:paraId="65BADC58" w14:textId="77777777" w:rsidR="00CF6DC8" w:rsidRDefault="00CF6DC8" w:rsidP="002263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26639"/>
    <w:multiLevelType w:val="multilevel"/>
    <w:tmpl w:val="F0A2170E"/>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044482"/>
    <w:multiLevelType w:val="hybridMultilevel"/>
    <w:tmpl w:val="E468FD32"/>
    <w:lvl w:ilvl="0" w:tplc="E1B68BB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9852BE"/>
    <w:multiLevelType w:val="multilevel"/>
    <w:tmpl w:val="1A3E21D4"/>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BC1946"/>
    <w:multiLevelType w:val="hybridMultilevel"/>
    <w:tmpl w:val="A6DCEF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1D0385"/>
    <w:multiLevelType w:val="hybridMultilevel"/>
    <w:tmpl w:val="BB1EE9B0"/>
    <w:lvl w:ilvl="0" w:tplc="D8746C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
  </w:num>
  <w:num w:numId="4">
    <w:abstractNumId w:val="22"/>
  </w:num>
  <w:num w:numId="5">
    <w:abstractNumId w:val="19"/>
  </w:num>
  <w:num w:numId="6">
    <w:abstractNumId w:val="27"/>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8"/>
  </w:num>
  <w:num w:numId="13">
    <w:abstractNumId w:val="31"/>
  </w:num>
  <w:num w:numId="14">
    <w:abstractNumId w:val="28"/>
  </w:num>
  <w:num w:numId="15">
    <w:abstractNumId w:val="13"/>
  </w:num>
  <w:num w:numId="16">
    <w:abstractNumId w:val="29"/>
  </w:num>
  <w:num w:numId="17">
    <w:abstractNumId w:val="18"/>
  </w:num>
  <w:num w:numId="18">
    <w:abstractNumId w:val="6"/>
  </w:num>
  <w:num w:numId="19">
    <w:abstractNumId w:val="2"/>
  </w:num>
  <w:num w:numId="20">
    <w:abstractNumId w:val="4"/>
  </w:num>
  <w:num w:numId="21">
    <w:abstractNumId w:val="3"/>
  </w:num>
  <w:num w:numId="22">
    <w:abstractNumId w:val="33"/>
  </w:num>
  <w:num w:numId="23">
    <w:abstractNumId w:val="30"/>
  </w:num>
  <w:num w:numId="24">
    <w:abstractNumId w:val="26"/>
  </w:num>
  <w:num w:numId="25">
    <w:abstractNumId w:val="0"/>
  </w:num>
  <w:num w:numId="26">
    <w:abstractNumId w:val="16"/>
  </w:num>
  <w:num w:numId="27">
    <w:abstractNumId w:val="20"/>
  </w:num>
  <w:num w:numId="28">
    <w:abstractNumId w:val="24"/>
  </w:num>
  <w:num w:numId="29">
    <w:abstractNumId w:val="12"/>
  </w:num>
  <w:num w:numId="30">
    <w:abstractNumId w:val="11"/>
  </w:num>
  <w:num w:numId="31">
    <w:abstractNumId w:val="15"/>
  </w:num>
  <w:num w:numId="32">
    <w:abstractNumId w:val="23"/>
  </w:num>
  <w:num w:numId="33">
    <w:abstractNumId w:val="14"/>
  </w:num>
  <w:num w:numId="34">
    <w:abstractNumId w:val="32"/>
  </w:num>
  <w:num w:numId="35">
    <w:abstractNumId w:val="9"/>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12170"/>
    <w:rsid w:val="00013D30"/>
    <w:rsid w:val="00025BC3"/>
    <w:rsid w:val="000412DD"/>
    <w:rsid w:val="00044EA8"/>
    <w:rsid w:val="00046CCF"/>
    <w:rsid w:val="00051ECE"/>
    <w:rsid w:val="000642B4"/>
    <w:rsid w:val="0007090E"/>
    <w:rsid w:val="00071790"/>
    <w:rsid w:val="00073D66"/>
    <w:rsid w:val="00084DDD"/>
    <w:rsid w:val="0009243C"/>
    <w:rsid w:val="000B0199"/>
    <w:rsid w:val="000B2910"/>
    <w:rsid w:val="000C3405"/>
    <w:rsid w:val="000D60ED"/>
    <w:rsid w:val="000E4FF1"/>
    <w:rsid w:val="000F2C06"/>
    <w:rsid w:val="000F376D"/>
    <w:rsid w:val="001021B0"/>
    <w:rsid w:val="00111DD7"/>
    <w:rsid w:val="00130554"/>
    <w:rsid w:val="0018422F"/>
    <w:rsid w:val="00194F5C"/>
    <w:rsid w:val="00196DBB"/>
    <w:rsid w:val="001A1999"/>
    <w:rsid w:val="001A522F"/>
    <w:rsid w:val="001C1BE1"/>
    <w:rsid w:val="001C396B"/>
    <w:rsid w:val="001D08B8"/>
    <w:rsid w:val="001E0091"/>
    <w:rsid w:val="001E62F7"/>
    <w:rsid w:val="00220D9F"/>
    <w:rsid w:val="0022631D"/>
    <w:rsid w:val="002513A2"/>
    <w:rsid w:val="002623A0"/>
    <w:rsid w:val="00295B92"/>
    <w:rsid w:val="002A5771"/>
    <w:rsid w:val="002E4E6F"/>
    <w:rsid w:val="002F16CC"/>
    <w:rsid w:val="002F1FEB"/>
    <w:rsid w:val="00303250"/>
    <w:rsid w:val="00304C67"/>
    <w:rsid w:val="0033729C"/>
    <w:rsid w:val="003418B6"/>
    <w:rsid w:val="00371B1D"/>
    <w:rsid w:val="00371C97"/>
    <w:rsid w:val="003A5C07"/>
    <w:rsid w:val="003B2758"/>
    <w:rsid w:val="003C2439"/>
    <w:rsid w:val="003D14AD"/>
    <w:rsid w:val="003E3D40"/>
    <w:rsid w:val="003E6978"/>
    <w:rsid w:val="00407A7F"/>
    <w:rsid w:val="004160F4"/>
    <w:rsid w:val="00433E3C"/>
    <w:rsid w:val="00446DE7"/>
    <w:rsid w:val="00465C3A"/>
    <w:rsid w:val="00472069"/>
    <w:rsid w:val="00474C2F"/>
    <w:rsid w:val="004764CD"/>
    <w:rsid w:val="004875E0"/>
    <w:rsid w:val="004A2E7D"/>
    <w:rsid w:val="004A5B30"/>
    <w:rsid w:val="004B6EA9"/>
    <w:rsid w:val="004C3AEB"/>
    <w:rsid w:val="004C7FE2"/>
    <w:rsid w:val="004D078F"/>
    <w:rsid w:val="004E376E"/>
    <w:rsid w:val="004E7F04"/>
    <w:rsid w:val="004F6A07"/>
    <w:rsid w:val="004F77A1"/>
    <w:rsid w:val="00503BCC"/>
    <w:rsid w:val="00520945"/>
    <w:rsid w:val="00546023"/>
    <w:rsid w:val="005737F9"/>
    <w:rsid w:val="00574783"/>
    <w:rsid w:val="00586193"/>
    <w:rsid w:val="0059151A"/>
    <w:rsid w:val="005A7A16"/>
    <w:rsid w:val="005C5DDB"/>
    <w:rsid w:val="005D2B86"/>
    <w:rsid w:val="005D5FBD"/>
    <w:rsid w:val="00607C9A"/>
    <w:rsid w:val="00617956"/>
    <w:rsid w:val="00630103"/>
    <w:rsid w:val="00646760"/>
    <w:rsid w:val="00646923"/>
    <w:rsid w:val="00657858"/>
    <w:rsid w:val="00664459"/>
    <w:rsid w:val="00666BEE"/>
    <w:rsid w:val="0066736E"/>
    <w:rsid w:val="00690ECB"/>
    <w:rsid w:val="006A38B4"/>
    <w:rsid w:val="006B2E21"/>
    <w:rsid w:val="006C0266"/>
    <w:rsid w:val="006C660F"/>
    <w:rsid w:val="006E0D92"/>
    <w:rsid w:val="006E1A83"/>
    <w:rsid w:val="006E424F"/>
    <w:rsid w:val="006F2232"/>
    <w:rsid w:val="006F2779"/>
    <w:rsid w:val="007060FC"/>
    <w:rsid w:val="0071189F"/>
    <w:rsid w:val="00754EE6"/>
    <w:rsid w:val="007732E7"/>
    <w:rsid w:val="0078682E"/>
    <w:rsid w:val="007A442E"/>
    <w:rsid w:val="007B21E2"/>
    <w:rsid w:val="007C50C3"/>
    <w:rsid w:val="007D619C"/>
    <w:rsid w:val="007E6337"/>
    <w:rsid w:val="008030CA"/>
    <w:rsid w:val="0081420B"/>
    <w:rsid w:val="00870BCA"/>
    <w:rsid w:val="008C4E62"/>
    <w:rsid w:val="008D3753"/>
    <w:rsid w:val="008E42A2"/>
    <w:rsid w:val="008E493A"/>
    <w:rsid w:val="00900297"/>
    <w:rsid w:val="0090677D"/>
    <w:rsid w:val="00912CA6"/>
    <w:rsid w:val="0091546C"/>
    <w:rsid w:val="00916D37"/>
    <w:rsid w:val="0097606E"/>
    <w:rsid w:val="009800E7"/>
    <w:rsid w:val="00981A16"/>
    <w:rsid w:val="00996D28"/>
    <w:rsid w:val="009B0038"/>
    <w:rsid w:val="009C2727"/>
    <w:rsid w:val="009C5E0F"/>
    <w:rsid w:val="009E281D"/>
    <w:rsid w:val="009E5DD9"/>
    <w:rsid w:val="009E75FF"/>
    <w:rsid w:val="00A15ECE"/>
    <w:rsid w:val="00A167DA"/>
    <w:rsid w:val="00A306F5"/>
    <w:rsid w:val="00A31820"/>
    <w:rsid w:val="00A50C83"/>
    <w:rsid w:val="00A839C8"/>
    <w:rsid w:val="00AA32E4"/>
    <w:rsid w:val="00AD07B9"/>
    <w:rsid w:val="00AD59DC"/>
    <w:rsid w:val="00B31DFA"/>
    <w:rsid w:val="00B368D0"/>
    <w:rsid w:val="00B507F3"/>
    <w:rsid w:val="00B54AE9"/>
    <w:rsid w:val="00B75762"/>
    <w:rsid w:val="00B90816"/>
    <w:rsid w:val="00B91DE2"/>
    <w:rsid w:val="00B94EA2"/>
    <w:rsid w:val="00BA03B0"/>
    <w:rsid w:val="00BA1B58"/>
    <w:rsid w:val="00BA5692"/>
    <w:rsid w:val="00BB0A93"/>
    <w:rsid w:val="00BB48AC"/>
    <w:rsid w:val="00BD3D4E"/>
    <w:rsid w:val="00BE456D"/>
    <w:rsid w:val="00BE64FC"/>
    <w:rsid w:val="00BF1465"/>
    <w:rsid w:val="00BF4745"/>
    <w:rsid w:val="00C0786B"/>
    <w:rsid w:val="00C238B5"/>
    <w:rsid w:val="00C239EB"/>
    <w:rsid w:val="00C26B6E"/>
    <w:rsid w:val="00C44C90"/>
    <w:rsid w:val="00C55719"/>
    <w:rsid w:val="00C643D5"/>
    <w:rsid w:val="00C67EE2"/>
    <w:rsid w:val="00C717E4"/>
    <w:rsid w:val="00C739CD"/>
    <w:rsid w:val="00C7400D"/>
    <w:rsid w:val="00C84DF7"/>
    <w:rsid w:val="00C9364B"/>
    <w:rsid w:val="00C96337"/>
    <w:rsid w:val="00C96BED"/>
    <w:rsid w:val="00CA4657"/>
    <w:rsid w:val="00CB44D2"/>
    <w:rsid w:val="00CC1F23"/>
    <w:rsid w:val="00CE43D4"/>
    <w:rsid w:val="00CF1F70"/>
    <w:rsid w:val="00CF20B4"/>
    <w:rsid w:val="00CF6DC8"/>
    <w:rsid w:val="00D32791"/>
    <w:rsid w:val="00D350DE"/>
    <w:rsid w:val="00D36189"/>
    <w:rsid w:val="00D52964"/>
    <w:rsid w:val="00D80C64"/>
    <w:rsid w:val="00D82D05"/>
    <w:rsid w:val="00DA47F7"/>
    <w:rsid w:val="00DC23A2"/>
    <w:rsid w:val="00DC6E33"/>
    <w:rsid w:val="00DC77E7"/>
    <w:rsid w:val="00DD0192"/>
    <w:rsid w:val="00DD2243"/>
    <w:rsid w:val="00DE06F1"/>
    <w:rsid w:val="00DE6928"/>
    <w:rsid w:val="00E17B0C"/>
    <w:rsid w:val="00E243EA"/>
    <w:rsid w:val="00E32156"/>
    <w:rsid w:val="00E33A25"/>
    <w:rsid w:val="00E40A23"/>
    <w:rsid w:val="00E4188B"/>
    <w:rsid w:val="00E43973"/>
    <w:rsid w:val="00E44E85"/>
    <w:rsid w:val="00E54C4D"/>
    <w:rsid w:val="00E56328"/>
    <w:rsid w:val="00E57CDC"/>
    <w:rsid w:val="00E74643"/>
    <w:rsid w:val="00E80C0B"/>
    <w:rsid w:val="00EA01A2"/>
    <w:rsid w:val="00EA568C"/>
    <w:rsid w:val="00EA767F"/>
    <w:rsid w:val="00EB59EE"/>
    <w:rsid w:val="00EC0736"/>
    <w:rsid w:val="00EC30A8"/>
    <w:rsid w:val="00EE5F4F"/>
    <w:rsid w:val="00EF16D0"/>
    <w:rsid w:val="00F008E4"/>
    <w:rsid w:val="00F03834"/>
    <w:rsid w:val="00F10AFE"/>
    <w:rsid w:val="00F31004"/>
    <w:rsid w:val="00F37C91"/>
    <w:rsid w:val="00F43781"/>
    <w:rsid w:val="00F5638E"/>
    <w:rsid w:val="00F6128F"/>
    <w:rsid w:val="00F64167"/>
    <w:rsid w:val="00F6673B"/>
    <w:rsid w:val="00F67FCB"/>
    <w:rsid w:val="00F77AAD"/>
    <w:rsid w:val="00F9076E"/>
    <w:rsid w:val="00F916C4"/>
    <w:rsid w:val="00FB097B"/>
    <w:rsid w:val="00FC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D77FF905-711A-4E1E-AA48-E178E5F7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1D"/>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E57CDC"/>
    <w:pPr>
      <w:keepNext/>
      <w:spacing w:before="0" w:after="0"/>
      <w:ind w:left="0" w:firstLine="0"/>
      <w:jc w:val="both"/>
      <w:outlineLvl w:val="1"/>
    </w:pPr>
    <w:rPr>
      <w:rFonts w:ascii="Arial LatArm" w:eastAsia="Times New Roman" w:hAnsi="Arial LatArm"/>
      <w:b/>
      <w:color w:val="0000FF"/>
      <w:sz w:val="20"/>
      <w:szCs w:val="20"/>
      <w:lang w:eastAsia="ru-RU"/>
    </w:rPr>
  </w:style>
  <w:style w:type="paragraph" w:styleId="Heading3">
    <w:name w:val="heading 3"/>
    <w:basedOn w:val="Normal"/>
    <w:next w:val="Normal"/>
    <w:link w:val="Heading3Char"/>
    <w:qFormat/>
    <w:rsid w:val="00E57CDC"/>
    <w:pPr>
      <w:keepNext/>
      <w:spacing w:before="0" w:after="0" w:line="360" w:lineRule="auto"/>
      <w:ind w:left="0" w:firstLine="0"/>
      <w:jc w:val="center"/>
      <w:outlineLvl w:val="2"/>
    </w:pPr>
    <w:rPr>
      <w:rFonts w:ascii="Arial LatArm" w:eastAsia="Times New Roman" w:hAnsi="Arial LatArm"/>
      <w:i/>
      <w:sz w:val="20"/>
      <w:szCs w:val="20"/>
      <w:lang w:val="en-AU"/>
    </w:rPr>
  </w:style>
  <w:style w:type="paragraph" w:styleId="Heading4">
    <w:name w:val="heading 4"/>
    <w:basedOn w:val="Normal"/>
    <w:next w:val="Normal"/>
    <w:link w:val="Heading4Char"/>
    <w:qFormat/>
    <w:rsid w:val="00E57CDC"/>
    <w:pPr>
      <w:keepNext/>
      <w:spacing w:before="0" w:after="0"/>
      <w:ind w:left="0" w:firstLine="0"/>
      <w:outlineLvl w:val="3"/>
    </w:pPr>
    <w:rPr>
      <w:rFonts w:ascii="Arial LatArm" w:eastAsia="Times New Roman" w:hAnsi="Arial LatArm"/>
      <w:i/>
      <w:sz w:val="18"/>
      <w:szCs w:val="20"/>
    </w:rPr>
  </w:style>
  <w:style w:type="paragraph" w:styleId="Heading5">
    <w:name w:val="heading 5"/>
    <w:basedOn w:val="Normal"/>
    <w:next w:val="Normal"/>
    <w:link w:val="Heading5Char"/>
    <w:qFormat/>
    <w:rsid w:val="00E57CDC"/>
    <w:pPr>
      <w:keepNext/>
      <w:spacing w:before="0" w:after="0"/>
      <w:ind w:left="0" w:firstLine="0"/>
      <w:jc w:val="center"/>
      <w:outlineLvl w:val="4"/>
    </w:pPr>
    <w:rPr>
      <w:rFonts w:ascii="Arial LatArm" w:eastAsia="Times New Roman" w:hAnsi="Arial LatArm"/>
      <w:b/>
      <w:sz w:val="26"/>
      <w:szCs w:val="20"/>
      <w:lang w:eastAsia="ru-RU"/>
    </w:rPr>
  </w:style>
  <w:style w:type="paragraph" w:styleId="Heading6">
    <w:name w:val="heading 6"/>
    <w:basedOn w:val="Normal"/>
    <w:next w:val="Normal"/>
    <w:link w:val="Heading6Char"/>
    <w:qFormat/>
    <w:rsid w:val="00E57CDC"/>
    <w:pPr>
      <w:keepNext/>
      <w:spacing w:before="0" w:after="0"/>
      <w:ind w:left="0" w:firstLine="0"/>
      <w:outlineLvl w:val="5"/>
    </w:pPr>
    <w:rPr>
      <w:rFonts w:ascii="Arial LatArm" w:eastAsia="Times New Roman" w:hAnsi="Arial LatArm"/>
      <w:b/>
      <w:color w:val="000000"/>
      <w:szCs w:val="20"/>
      <w:lang w:eastAsia="ru-RU"/>
    </w:rPr>
  </w:style>
  <w:style w:type="paragraph" w:styleId="Heading7">
    <w:name w:val="heading 7"/>
    <w:basedOn w:val="Normal"/>
    <w:next w:val="Normal"/>
    <w:link w:val="Heading7Char"/>
    <w:qFormat/>
    <w:rsid w:val="00E57CDC"/>
    <w:pPr>
      <w:keepNext/>
      <w:spacing w:before="0" w:after="0"/>
      <w:ind w:left="-66" w:firstLine="0"/>
      <w:jc w:val="center"/>
      <w:outlineLvl w:val="6"/>
    </w:pPr>
    <w:rPr>
      <w:rFonts w:ascii="Times Armenian" w:eastAsia="Times New Roman" w:hAnsi="Times Armenian"/>
      <w:b/>
      <w:sz w:val="20"/>
      <w:szCs w:val="20"/>
      <w:lang w:val="hy-AM" w:eastAsia="ru-RU"/>
    </w:rPr>
  </w:style>
  <w:style w:type="paragraph" w:styleId="Heading8">
    <w:name w:val="heading 8"/>
    <w:basedOn w:val="Normal"/>
    <w:next w:val="Normal"/>
    <w:link w:val="Heading8Char"/>
    <w:qFormat/>
    <w:rsid w:val="00E57CDC"/>
    <w:pPr>
      <w:keepNext/>
      <w:spacing w:before="0" w:after="0"/>
      <w:ind w:left="0" w:firstLine="0"/>
      <w:outlineLvl w:val="7"/>
    </w:pPr>
    <w:rPr>
      <w:rFonts w:ascii="Times Armenian" w:eastAsia="Times New Roman" w:hAnsi="Times Armenian"/>
      <w:i/>
      <w:sz w:val="20"/>
      <w:szCs w:val="20"/>
      <w:lang w:val="nl-NL" w:eastAsia="x-none"/>
    </w:rPr>
  </w:style>
  <w:style w:type="paragraph" w:styleId="Heading9">
    <w:name w:val="heading 9"/>
    <w:basedOn w:val="Normal"/>
    <w:next w:val="Normal"/>
    <w:link w:val="Heading9Char"/>
    <w:qFormat/>
    <w:rsid w:val="00E57CDC"/>
    <w:pPr>
      <w:keepNext/>
      <w:spacing w:before="0" w:after="0"/>
      <w:ind w:left="0" w:firstLine="0"/>
      <w:jc w:val="center"/>
      <w:outlineLvl w:val="8"/>
    </w:pPr>
    <w:rPr>
      <w:rFonts w:ascii="Times Armenian" w:eastAsia="Times New Roman" w:hAnsi="Times Armeni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lang w:val="x-none" w:eastAsia="x-none"/>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Normal"/>
    <w:rsid w:val="00546023"/>
    <w:pPr>
      <w:spacing w:before="0" w:after="160" w:line="240" w:lineRule="exact"/>
      <w:ind w:left="0" w:firstLine="0"/>
    </w:pPr>
    <w:rPr>
      <w:rFonts w:ascii="Arial" w:eastAsia="Times New Roman" w:hAnsi="Arial" w:cs="Arial"/>
      <w:sz w:val="20"/>
      <w:szCs w:val="20"/>
    </w:rPr>
  </w:style>
  <w:style w:type="paragraph" w:styleId="BalloonText">
    <w:name w:val="Balloon Text"/>
    <w:basedOn w:val="Normal"/>
    <w:link w:val="BalloonTextChar"/>
    <w:uiPriority w:val="99"/>
    <w:unhideWhenUsed/>
    <w:rsid w:val="006E1A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6E1A83"/>
    <w:rPr>
      <w:rFonts w:ascii="Segoe UI" w:eastAsia="Calibri" w:hAnsi="Segoe UI" w:cs="Segoe UI"/>
      <w:sz w:val="18"/>
      <w:szCs w:val="18"/>
    </w:rPr>
  </w:style>
  <w:style w:type="paragraph" w:styleId="ListParagraph">
    <w:name w:val="List Paragraph"/>
    <w:basedOn w:val="Normal"/>
    <w:link w:val="ListParagraphChar"/>
    <w:uiPriority w:val="34"/>
    <w:qFormat/>
    <w:rsid w:val="00433E3C"/>
    <w:pPr>
      <w:ind w:left="720"/>
      <w:contextualSpacing/>
    </w:pPr>
  </w:style>
  <w:style w:type="paragraph" w:styleId="FootnoteText">
    <w:name w:val="footnote text"/>
    <w:basedOn w:val="Normal"/>
    <w:link w:val="FootnoteTextChar"/>
    <w:semiHidden/>
    <w:rsid w:val="0022631D"/>
    <w:pPr>
      <w:spacing w:before="0" w:after="0"/>
      <w:ind w:left="0" w:firstLine="0"/>
    </w:pPr>
    <w:rPr>
      <w:rFonts w:ascii="Times Armenian" w:eastAsia="Times New Roman" w:hAnsi="Times Armenian"/>
      <w:sz w:val="20"/>
      <w:szCs w:val="20"/>
      <w:lang w:eastAsia="ru-RU"/>
    </w:rPr>
  </w:style>
  <w:style w:type="character" w:customStyle="1" w:styleId="FootnoteTextChar">
    <w:name w:val="Footnote Text Char"/>
    <w:basedOn w:val="DefaultParagraphFont"/>
    <w:link w:val="FootnoteText"/>
    <w:semiHidden/>
    <w:rsid w:val="0022631D"/>
    <w:rPr>
      <w:rFonts w:ascii="Times Armenian" w:eastAsia="Times New Roman" w:hAnsi="Times Armenian" w:cs="Times New Roman"/>
      <w:sz w:val="20"/>
      <w:szCs w:val="20"/>
      <w:lang w:eastAsia="ru-RU"/>
    </w:rPr>
  </w:style>
  <w:style w:type="character" w:styleId="FootnoteReference">
    <w:name w:val="footnote reference"/>
    <w:rsid w:val="0022631D"/>
    <w:rPr>
      <w:vertAlign w:val="superscript"/>
    </w:rPr>
  </w:style>
  <w:style w:type="character" w:styleId="Hyperlink">
    <w:name w:val="Hyperlink"/>
    <w:basedOn w:val="DefaultParagraphFont"/>
    <w:uiPriority w:val="99"/>
    <w:unhideWhenUsed/>
    <w:rsid w:val="00EC30A8"/>
    <w:rPr>
      <w:color w:val="0563C1" w:themeColor="hyperlink"/>
      <w:u w:val="single"/>
    </w:rPr>
  </w:style>
  <w:style w:type="character" w:customStyle="1" w:styleId="BodyTextChar">
    <w:name w:val="Body Text Char"/>
    <w:basedOn w:val="DefaultParagraphFont"/>
    <w:link w:val="BodyText"/>
    <w:qFormat/>
    <w:rsid w:val="00F03834"/>
    <w:rPr>
      <w:rFonts w:ascii="Arial" w:eastAsia="Times New Roman" w:hAnsi="Arial" w:cs="Times New Roman"/>
      <w:color w:val="000000"/>
      <w:shd w:val="clear" w:color="auto" w:fill="FFFFFF"/>
      <w:lang w:val="ru-RU" w:eastAsia="ru-RU"/>
    </w:rPr>
  </w:style>
  <w:style w:type="paragraph" w:styleId="BodyText">
    <w:name w:val="Body Text"/>
    <w:basedOn w:val="Normal"/>
    <w:link w:val="BodyTextChar"/>
    <w:rsid w:val="00F03834"/>
    <w:pPr>
      <w:shd w:val="clear" w:color="auto" w:fill="FFFFFF"/>
      <w:suppressAutoHyphens/>
      <w:spacing w:before="0" w:after="0"/>
      <w:ind w:left="0" w:firstLine="0"/>
      <w:jc w:val="center"/>
    </w:pPr>
    <w:rPr>
      <w:rFonts w:ascii="Arial" w:eastAsia="Times New Roman" w:hAnsi="Arial"/>
      <w:color w:val="000000"/>
      <w:lang w:val="ru-RU" w:eastAsia="ru-RU"/>
    </w:rPr>
  </w:style>
  <w:style w:type="character" w:customStyle="1" w:styleId="BodyTextChar1">
    <w:name w:val="Body Text Char1"/>
    <w:basedOn w:val="DefaultParagraphFont"/>
    <w:uiPriority w:val="99"/>
    <w:semiHidden/>
    <w:rsid w:val="00F03834"/>
    <w:rPr>
      <w:rFonts w:ascii="Calibri" w:eastAsia="Calibri" w:hAnsi="Calibri" w:cs="Times New Roman"/>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B507F3"/>
    <w:pPr>
      <w:spacing w:before="100" w:beforeAutospacing="1" w:after="100" w:afterAutospacing="1"/>
      <w:ind w:left="0" w:firstLine="0"/>
    </w:pPr>
    <w:rPr>
      <w:rFonts w:ascii="Times New Roman" w:eastAsiaTheme="minorEastAsia" w:hAnsi="Times New Roman"/>
      <w:sz w:val="24"/>
      <w:szCs w:val="24"/>
    </w:rPr>
  </w:style>
  <w:style w:type="character" w:customStyle="1" w:styleId="Heading2Char">
    <w:name w:val="Heading 2 Char"/>
    <w:basedOn w:val="DefaultParagraphFont"/>
    <w:link w:val="Heading2"/>
    <w:rsid w:val="00E57CD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E57CD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57CD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E57CD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E57CD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E57CD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E57CD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E57CD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E57CDC"/>
    <w:pPr>
      <w:spacing w:before="0" w:after="0" w:line="360" w:lineRule="auto"/>
      <w:ind w:left="0"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57CDC"/>
    <w:rPr>
      <w:rFonts w:ascii="Arial LatArm" w:eastAsia="Times New Roman" w:hAnsi="Arial LatArm" w:cs="Times New Roman"/>
      <w:i/>
      <w:sz w:val="20"/>
      <w:szCs w:val="20"/>
      <w:lang w:val="en-AU"/>
    </w:rPr>
  </w:style>
  <w:style w:type="paragraph" w:styleId="Footer">
    <w:name w:val="footer"/>
    <w:basedOn w:val="Normal"/>
    <w:link w:val="FooterChar"/>
    <w:rsid w:val="00E57CDC"/>
    <w:pPr>
      <w:tabs>
        <w:tab w:val="center" w:pos="4320"/>
        <w:tab w:val="right" w:pos="8640"/>
      </w:tabs>
      <w:spacing w:before="0" w:after="0"/>
      <w:ind w:left="0" w:firstLine="0"/>
    </w:pPr>
    <w:rPr>
      <w:rFonts w:ascii="Times New Roman" w:eastAsia="Times New Roman" w:hAnsi="Times New Roman"/>
      <w:sz w:val="20"/>
      <w:szCs w:val="20"/>
    </w:rPr>
  </w:style>
  <w:style w:type="character" w:customStyle="1" w:styleId="FooterChar">
    <w:name w:val="Footer Char"/>
    <w:basedOn w:val="DefaultParagraphFont"/>
    <w:link w:val="Footer"/>
    <w:rsid w:val="00E57CDC"/>
    <w:rPr>
      <w:rFonts w:ascii="Times New Roman" w:eastAsia="Times New Roman" w:hAnsi="Times New Roman" w:cs="Times New Roman"/>
      <w:sz w:val="20"/>
      <w:szCs w:val="20"/>
    </w:rPr>
  </w:style>
  <w:style w:type="paragraph" w:styleId="BodyTextIndent3">
    <w:name w:val="Body Text Indent 3"/>
    <w:basedOn w:val="Normal"/>
    <w:link w:val="BodyTextIndent3Char"/>
    <w:rsid w:val="00E57CDC"/>
    <w:pPr>
      <w:spacing w:before="0" w:after="0" w:line="360" w:lineRule="auto"/>
      <w:ind w:left="0" w:firstLine="567"/>
      <w:jc w:val="both"/>
    </w:pPr>
    <w:rPr>
      <w:rFonts w:ascii="Times Armenian" w:eastAsia="Times New Roman" w:hAnsi="Times Armenian"/>
      <w:sz w:val="20"/>
      <w:szCs w:val="20"/>
    </w:rPr>
  </w:style>
  <w:style w:type="character" w:customStyle="1" w:styleId="BodyTextIndent3Char">
    <w:name w:val="Body Text Indent 3 Char"/>
    <w:basedOn w:val="DefaultParagraphFont"/>
    <w:link w:val="BodyTextIndent3"/>
    <w:rsid w:val="00E57CDC"/>
    <w:rPr>
      <w:rFonts w:ascii="Times Armenian" w:eastAsia="Times New Roman" w:hAnsi="Times Armenian" w:cs="Times New Roman"/>
      <w:sz w:val="20"/>
      <w:szCs w:val="20"/>
    </w:rPr>
  </w:style>
  <w:style w:type="paragraph" w:styleId="BodyText2">
    <w:name w:val="Body Text 2"/>
    <w:basedOn w:val="Normal"/>
    <w:link w:val="BodyText2Char"/>
    <w:rsid w:val="00E57CDC"/>
    <w:pPr>
      <w:tabs>
        <w:tab w:val="left" w:pos="720"/>
      </w:tabs>
      <w:spacing w:before="0" w:after="0" w:line="360" w:lineRule="auto"/>
      <w:ind w:left="0" w:firstLine="0"/>
    </w:pPr>
    <w:rPr>
      <w:rFonts w:ascii="Arial LatArm" w:eastAsia="Times New Roman" w:hAnsi="Arial LatArm"/>
      <w:sz w:val="20"/>
      <w:szCs w:val="20"/>
    </w:rPr>
  </w:style>
  <w:style w:type="character" w:customStyle="1" w:styleId="BodyText2Char">
    <w:name w:val="Body Text 2 Char"/>
    <w:basedOn w:val="DefaultParagraphFont"/>
    <w:link w:val="BodyText2"/>
    <w:rsid w:val="00E57CDC"/>
    <w:rPr>
      <w:rFonts w:ascii="Arial LatArm" w:eastAsia="Times New Roman" w:hAnsi="Arial LatArm" w:cs="Times New Roman"/>
      <w:sz w:val="20"/>
      <w:szCs w:val="20"/>
    </w:rPr>
  </w:style>
  <w:style w:type="paragraph" w:styleId="BodyTextIndent2">
    <w:name w:val="Body Text Indent 2"/>
    <w:basedOn w:val="Normal"/>
    <w:link w:val="BodyTextIndent2Char"/>
    <w:rsid w:val="00E57CDC"/>
    <w:pPr>
      <w:spacing w:before="0" w:after="0" w:line="360" w:lineRule="auto"/>
      <w:ind w:left="0" w:firstLine="540"/>
      <w:jc w:val="both"/>
    </w:pPr>
    <w:rPr>
      <w:rFonts w:ascii="Baltica" w:eastAsia="Times New Roman" w:hAnsi="Baltica"/>
      <w:sz w:val="20"/>
      <w:szCs w:val="20"/>
      <w:lang w:val="af-ZA"/>
    </w:rPr>
  </w:style>
  <w:style w:type="character" w:customStyle="1" w:styleId="BodyTextIndent2Char">
    <w:name w:val="Body Text Indent 2 Char"/>
    <w:basedOn w:val="DefaultParagraphFont"/>
    <w:link w:val="BodyTextIndent2"/>
    <w:rsid w:val="00E57CDC"/>
    <w:rPr>
      <w:rFonts w:ascii="Baltica" w:eastAsia="Times New Roman" w:hAnsi="Baltica" w:cs="Times New Roman"/>
      <w:sz w:val="20"/>
      <w:szCs w:val="20"/>
      <w:lang w:val="af-ZA"/>
    </w:rPr>
  </w:style>
  <w:style w:type="paragraph" w:customStyle="1" w:styleId="Char">
    <w:name w:val="Char"/>
    <w:basedOn w:val="Normal"/>
    <w:semiHidden/>
    <w:rsid w:val="00E57CDC"/>
    <w:pPr>
      <w:spacing w:before="0" w:after="160" w:line="360" w:lineRule="auto"/>
      <w:ind w:left="0" w:firstLine="709"/>
      <w:jc w:val="both"/>
    </w:pPr>
    <w:rPr>
      <w:rFonts w:ascii="Arial AMU" w:eastAsia="Times New Roman" w:hAnsi="Arial AMU" w:cs="Arial"/>
      <w:szCs w:val="20"/>
    </w:rPr>
  </w:style>
  <w:style w:type="paragraph" w:customStyle="1" w:styleId="Default">
    <w:name w:val="Default"/>
    <w:rsid w:val="00E57CD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Index1">
    <w:name w:val="index 1"/>
    <w:basedOn w:val="Normal"/>
    <w:next w:val="Normal"/>
    <w:autoRedefine/>
    <w:semiHidden/>
    <w:rsid w:val="00E57CDC"/>
    <w:pPr>
      <w:spacing w:before="0" w:after="0"/>
      <w:ind w:left="240" w:hanging="240"/>
    </w:pPr>
    <w:rPr>
      <w:rFonts w:ascii="Times New Roman" w:eastAsia="Times New Roman" w:hAnsi="Times New Roman"/>
      <w:sz w:val="24"/>
      <w:szCs w:val="24"/>
    </w:rPr>
  </w:style>
  <w:style w:type="paragraph" w:styleId="IndexHeading">
    <w:name w:val="index heading"/>
    <w:basedOn w:val="Normal"/>
    <w:next w:val="Index1"/>
    <w:semiHidden/>
    <w:rsid w:val="00E57CDC"/>
    <w:pPr>
      <w:spacing w:before="0" w:after="0"/>
      <w:ind w:left="0" w:firstLine="0"/>
    </w:pPr>
    <w:rPr>
      <w:rFonts w:ascii="Times New Roman" w:eastAsia="Times New Roman" w:hAnsi="Times New Roman"/>
      <w:sz w:val="20"/>
      <w:szCs w:val="20"/>
      <w:lang w:val="en-AU" w:eastAsia="ru-RU"/>
    </w:rPr>
  </w:style>
  <w:style w:type="paragraph" w:styleId="Header">
    <w:name w:val="header"/>
    <w:basedOn w:val="Normal"/>
    <w:link w:val="HeaderChar"/>
    <w:rsid w:val="00E57CDC"/>
    <w:pPr>
      <w:tabs>
        <w:tab w:val="center" w:pos="4153"/>
        <w:tab w:val="right" w:pos="8306"/>
      </w:tabs>
      <w:spacing w:before="0" w:after="0"/>
      <w:ind w:left="0" w:firstLine="0"/>
    </w:pPr>
    <w:rPr>
      <w:rFonts w:ascii="Times New Roman" w:eastAsia="Times New Roman" w:hAnsi="Times New Roman"/>
      <w:sz w:val="20"/>
      <w:szCs w:val="20"/>
      <w:lang w:val="en-AU" w:eastAsia="ru-RU"/>
    </w:rPr>
  </w:style>
  <w:style w:type="character" w:customStyle="1" w:styleId="HeaderChar">
    <w:name w:val="Header Char"/>
    <w:basedOn w:val="DefaultParagraphFont"/>
    <w:link w:val="Header"/>
    <w:rsid w:val="00E57CD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E57CDC"/>
    <w:pPr>
      <w:spacing w:before="0" w:after="0"/>
      <w:ind w:left="0" w:firstLine="0"/>
      <w:jc w:val="both"/>
    </w:pPr>
    <w:rPr>
      <w:rFonts w:ascii="Arial LatArm" w:eastAsia="Times New Roman" w:hAnsi="Arial LatArm"/>
      <w:sz w:val="20"/>
      <w:szCs w:val="20"/>
      <w:lang w:eastAsia="ru-RU"/>
    </w:rPr>
  </w:style>
  <w:style w:type="character" w:customStyle="1" w:styleId="BodyText3Char">
    <w:name w:val="Body Text 3 Char"/>
    <w:basedOn w:val="DefaultParagraphFont"/>
    <w:link w:val="BodyText3"/>
    <w:rsid w:val="00E57CDC"/>
    <w:rPr>
      <w:rFonts w:ascii="Arial LatArm" w:eastAsia="Times New Roman" w:hAnsi="Arial LatArm" w:cs="Times New Roman"/>
      <w:sz w:val="20"/>
      <w:szCs w:val="20"/>
      <w:lang w:eastAsia="ru-RU"/>
    </w:rPr>
  </w:style>
  <w:style w:type="paragraph" w:styleId="Title">
    <w:name w:val="Title"/>
    <w:basedOn w:val="Normal"/>
    <w:link w:val="TitleChar"/>
    <w:qFormat/>
    <w:rsid w:val="00E57CDC"/>
    <w:pPr>
      <w:spacing w:before="0" w:after="0"/>
      <w:ind w:left="0" w:firstLine="0"/>
      <w:jc w:val="center"/>
    </w:pPr>
    <w:rPr>
      <w:rFonts w:ascii="Arial Armenian" w:eastAsia="Times New Roman" w:hAnsi="Arial Armenian"/>
      <w:sz w:val="24"/>
      <w:szCs w:val="20"/>
    </w:rPr>
  </w:style>
  <w:style w:type="character" w:customStyle="1" w:styleId="TitleChar">
    <w:name w:val="Title Char"/>
    <w:basedOn w:val="DefaultParagraphFont"/>
    <w:link w:val="Title"/>
    <w:rsid w:val="00E57CDC"/>
    <w:rPr>
      <w:rFonts w:ascii="Arial Armenian" w:eastAsia="Times New Roman" w:hAnsi="Arial Armenian" w:cs="Times New Roman"/>
      <w:sz w:val="24"/>
      <w:szCs w:val="20"/>
    </w:rPr>
  </w:style>
  <w:style w:type="character" w:styleId="PageNumber">
    <w:name w:val="page number"/>
    <w:basedOn w:val="DefaultParagraphFont"/>
    <w:rsid w:val="00E57CDC"/>
  </w:style>
  <w:style w:type="paragraph" w:customStyle="1" w:styleId="CharCharCharCharCharCharCharCharCharCharCharChar">
    <w:name w:val="Char Char Char Char Char Char Char Char Char Char Char Char"/>
    <w:basedOn w:val="Normal"/>
    <w:rsid w:val="00E57CDC"/>
    <w:pPr>
      <w:spacing w:before="0" w:after="160" w:line="240" w:lineRule="exact"/>
      <w:ind w:left="0" w:firstLine="0"/>
    </w:pPr>
    <w:rPr>
      <w:rFonts w:ascii="Arial" w:eastAsia="Times New Roman" w:hAnsi="Arial" w:cs="Arial"/>
      <w:sz w:val="20"/>
      <w:szCs w:val="20"/>
    </w:rPr>
  </w:style>
  <w:style w:type="paragraph" w:customStyle="1" w:styleId="norm">
    <w:name w:val="norm"/>
    <w:basedOn w:val="Normal"/>
    <w:rsid w:val="00E57CDC"/>
    <w:pPr>
      <w:spacing w:before="0" w:after="0" w:line="480" w:lineRule="auto"/>
      <w:ind w:left="0" w:firstLine="709"/>
      <w:jc w:val="both"/>
    </w:pPr>
    <w:rPr>
      <w:rFonts w:ascii="Arial Armenian" w:eastAsia="Times New Roman" w:hAnsi="Arial Armenian"/>
      <w:szCs w:val="20"/>
      <w:lang w:eastAsia="ru-RU"/>
    </w:rPr>
  </w:style>
  <w:style w:type="character" w:customStyle="1" w:styleId="normChar">
    <w:name w:val="norm Char"/>
    <w:locked/>
    <w:rsid w:val="00E57CDC"/>
    <w:rPr>
      <w:rFonts w:ascii="Arial Armenian" w:hAnsi="Arial Armenian"/>
      <w:sz w:val="22"/>
      <w:lang w:val="en-US" w:eastAsia="ru-RU" w:bidi="ar-SA"/>
    </w:rPr>
  </w:style>
  <w:style w:type="character" w:customStyle="1" w:styleId="CharCharChar">
    <w:name w:val="Char Char Char"/>
    <w:rsid w:val="00E57CDC"/>
    <w:rPr>
      <w:rFonts w:ascii="Arial LatArm" w:hAnsi="Arial LatArm"/>
      <w:sz w:val="24"/>
      <w:lang w:eastAsia="ru-RU"/>
    </w:rPr>
  </w:style>
  <w:style w:type="character" w:styleId="Strong">
    <w:name w:val="Strong"/>
    <w:uiPriority w:val="22"/>
    <w:qFormat/>
    <w:rsid w:val="00E57CDC"/>
    <w:rPr>
      <w:b/>
      <w:bCs/>
    </w:rPr>
  </w:style>
  <w:style w:type="character" w:customStyle="1" w:styleId="CharChar22">
    <w:name w:val="Char Char22"/>
    <w:rsid w:val="00E57CDC"/>
    <w:rPr>
      <w:rFonts w:ascii="Arial Armenian" w:hAnsi="Arial Armenian"/>
      <w:sz w:val="28"/>
      <w:lang w:val="en-US"/>
    </w:rPr>
  </w:style>
  <w:style w:type="character" w:customStyle="1" w:styleId="CharChar20">
    <w:name w:val="Char Char20"/>
    <w:rsid w:val="00E57CDC"/>
    <w:rPr>
      <w:rFonts w:ascii="Times LatArm" w:hAnsi="Times LatArm"/>
      <w:b/>
      <w:sz w:val="28"/>
      <w:lang w:val="en-US"/>
    </w:rPr>
  </w:style>
  <w:style w:type="character" w:customStyle="1" w:styleId="CharChar16">
    <w:name w:val="Char Char16"/>
    <w:rsid w:val="00E57CDC"/>
    <w:rPr>
      <w:rFonts w:ascii="Times Armenian" w:hAnsi="Times Armenian"/>
      <w:b/>
      <w:lang w:val="hy-AM"/>
    </w:rPr>
  </w:style>
  <w:style w:type="character" w:customStyle="1" w:styleId="CharChar15">
    <w:name w:val="Char Char15"/>
    <w:rsid w:val="00E57CDC"/>
    <w:rPr>
      <w:rFonts w:ascii="Times Armenian" w:hAnsi="Times Armenian"/>
      <w:i/>
      <w:lang w:val="nl-NL"/>
    </w:rPr>
  </w:style>
  <w:style w:type="character" w:customStyle="1" w:styleId="CharChar13">
    <w:name w:val="Char Char13"/>
    <w:rsid w:val="00E57CDC"/>
    <w:rPr>
      <w:rFonts w:ascii="Arial Armenian" w:hAnsi="Arial Armenian"/>
      <w:lang w:val="en-US"/>
    </w:rPr>
  </w:style>
  <w:style w:type="character" w:styleId="CommentReference">
    <w:name w:val="annotation reference"/>
    <w:semiHidden/>
    <w:rsid w:val="00E57CDC"/>
    <w:rPr>
      <w:sz w:val="16"/>
      <w:szCs w:val="16"/>
    </w:rPr>
  </w:style>
  <w:style w:type="paragraph" w:styleId="CommentText">
    <w:name w:val="annotation text"/>
    <w:basedOn w:val="Normal"/>
    <w:link w:val="Comment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CommentTextChar">
    <w:name w:val="Comment Text Char"/>
    <w:basedOn w:val="DefaultParagraphFont"/>
    <w:link w:val="CommentText"/>
    <w:semiHidden/>
    <w:rsid w:val="00E57CD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E57CDC"/>
    <w:rPr>
      <w:b/>
      <w:bCs/>
    </w:rPr>
  </w:style>
  <w:style w:type="character" w:customStyle="1" w:styleId="CommentSubjectChar">
    <w:name w:val="Comment Subject Char"/>
    <w:basedOn w:val="CommentTextChar"/>
    <w:link w:val="CommentSubject"/>
    <w:semiHidden/>
    <w:rsid w:val="00E57CD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EndnoteTextChar">
    <w:name w:val="Endnote Text Char"/>
    <w:basedOn w:val="DefaultParagraphFont"/>
    <w:link w:val="EndnoteText"/>
    <w:semiHidden/>
    <w:rsid w:val="00E57CDC"/>
    <w:rPr>
      <w:rFonts w:ascii="Times Armenian" w:eastAsia="Times New Roman" w:hAnsi="Times Armenian" w:cs="Times New Roman"/>
      <w:sz w:val="20"/>
      <w:szCs w:val="20"/>
      <w:lang w:eastAsia="ru-RU"/>
    </w:rPr>
  </w:style>
  <w:style w:type="character" w:styleId="EndnoteReference">
    <w:name w:val="endnote reference"/>
    <w:semiHidden/>
    <w:rsid w:val="00E57CDC"/>
    <w:rPr>
      <w:vertAlign w:val="superscript"/>
    </w:rPr>
  </w:style>
  <w:style w:type="paragraph" w:styleId="DocumentMap">
    <w:name w:val="Document Map"/>
    <w:basedOn w:val="Normal"/>
    <w:link w:val="DocumentMapChar"/>
    <w:semiHidden/>
    <w:rsid w:val="00E57CDC"/>
    <w:pPr>
      <w:shd w:val="clear" w:color="auto" w:fill="000080"/>
      <w:spacing w:before="0" w:after="0"/>
      <w:ind w:left="0" w:firstLine="0"/>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E57CDC"/>
    <w:rPr>
      <w:rFonts w:ascii="Tahoma" w:eastAsia="Times New Roman" w:hAnsi="Tahoma" w:cs="Tahoma"/>
      <w:sz w:val="20"/>
      <w:szCs w:val="20"/>
      <w:shd w:val="clear" w:color="auto" w:fill="000080"/>
      <w:lang w:eastAsia="ru-RU"/>
    </w:rPr>
  </w:style>
  <w:style w:type="paragraph" w:styleId="Revision">
    <w:name w:val="Revision"/>
    <w:hidden/>
    <w:semiHidden/>
    <w:rsid w:val="00E57CD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E57C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7CDC"/>
    <w:pPr>
      <w:spacing w:before="0" w:after="160" w:line="240" w:lineRule="exact"/>
      <w:ind w:left="0" w:firstLine="0"/>
    </w:pPr>
    <w:rPr>
      <w:rFonts w:ascii="Verdana" w:eastAsia="Times New Roman" w:hAnsi="Verdana"/>
      <w:sz w:val="20"/>
      <w:szCs w:val="20"/>
    </w:rPr>
  </w:style>
  <w:style w:type="paragraph" w:customStyle="1" w:styleId="Style2">
    <w:name w:val="Style2"/>
    <w:basedOn w:val="Normal"/>
    <w:rsid w:val="00E57CDC"/>
    <w:pPr>
      <w:spacing w:before="0" w:after="0"/>
      <w:ind w:left="0" w:firstLine="0"/>
      <w:jc w:val="center"/>
    </w:pPr>
    <w:rPr>
      <w:rFonts w:ascii="Arial Armenian" w:eastAsia="Times New Roman" w:hAnsi="Arial Armenian"/>
      <w:w w:val="90"/>
      <w:szCs w:val="20"/>
      <w:lang w:eastAsia="ru-RU"/>
    </w:rPr>
  </w:style>
  <w:style w:type="character" w:customStyle="1" w:styleId="CharChar23">
    <w:name w:val="Char Char23"/>
    <w:rsid w:val="00E57CDC"/>
    <w:rPr>
      <w:rFonts w:ascii="Arial Armenian" w:hAnsi="Arial Armenian"/>
      <w:sz w:val="28"/>
      <w:lang w:val="en-US" w:eastAsia="ru-RU" w:bidi="ar-SA"/>
    </w:rPr>
  </w:style>
  <w:style w:type="character" w:customStyle="1" w:styleId="CharChar21">
    <w:name w:val="Char Char21"/>
    <w:rsid w:val="00E57CDC"/>
    <w:rPr>
      <w:rFonts w:ascii="Arial LatArm" w:hAnsi="Arial LatArm"/>
      <w:b/>
      <w:color w:val="0000FF"/>
      <w:lang w:val="en-US" w:eastAsia="ru-RU" w:bidi="ar-SA"/>
    </w:rPr>
  </w:style>
  <w:style w:type="character" w:customStyle="1" w:styleId="CharChar25">
    <w:name w:val="Char Char25"/>
    <w:rsid w:val="00E57CDC"/>
    <w:rPr>
      <w:rFonts w:ascii="Arial Armenian" w:hAnsi="Arial Armenian"/>
      <w:sz w:val="28"/>
      <w:lang w:val="en-US" w:eastAsia="ru-RU" w:bidi="ar-SA"/>
    </w:rPr>
  </w:style>
  <w:style w:type="character" w:customStyle="1" w:styleId="CharChar24">
    <w:name w:val="Char Char24"/>
    <w:rsid w:val="00E57CDC"/>
    <w:rPr>
      <w:rFonts w:ascii="Arial LatArm" w:hAnsi="Arial LatArm"/>
      <w:b/>
      <w:color w:val="0000FF"/>
      <w:lang w:val="en-US" w:eastAsia="ru-RU" w:bidi="ar-SA"/>
    </w:rPr>
  </w:style>
  <w:style w:type="paragraph" w:styleId="BlockText">
    <w:name w:val="Block Text"/>
    <w:basedOn w:val="Normal"/>
    <w:rsid w:val="00E57CDC"/>
    <w:pPr>
      <w:overflowPunct w:val="0"/>
      <w:autoSpaceDE w:val="0"/>
      <w:autoSpaceDN w:val="0"/>
      <w:adjustRightInd w:val="0"/>
      <w:spacing w:before="0" w:after="0"/>
      <w:ind w:left="4500" w:right="98" w:firstLine="0"/>
      <w:jc w:val="right"/>
      <w:textAlignment w:val="baseline"/>
    </w:pPr>
    <w:rPr>
      <w:rFonts w:ascii="Arial Armenian" w:eastAsia="Times New Roman" w:hAnsi="Arial Armenian"/>
      <w:sz w:val="28"/>
      <w:szCs w:val="20"/>
      <w:lang w:val="es-ES"/>
    </w:rPr>
  </w:style>
  <w:style w:type="paragraph" w:customStyle="1" w:styleId="BodyTextIndent22">
    <w:name w:val="Body Text Indent 2+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Normal2">
    <w:name w:val="Normal+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CharCharCharChar">
    <w:name w:val="Знак Знак Знак Char Char Char Char Знак Знак Знак"/>
    <w:basedOn w:val="Normal"/>
    <w:rsid w:val="00E57CDC"/>
    <w:pPr>
      <w:widowControl w:val="0"/>
      <w:bidi/>
      <w:adjustRightInd w:val="0"/>
      <w:spacing w:before="0" w:after="160" w:line="240" w:lineRule="exact"/>
      <w:ind w:left="0" w:firstLine="0"/>
    </w:pPr>
    <w:rPr>
      <w:rFonts w:ascii="Times New Roman" w:eastAsia="Times New Roman" w:hAnsi="Times New Roman"/>
      <w:sz w:val="20"/>
      <w:szCs w:val="20"/>
      <w:lang w:val="en-GB" w:eastAsia="ru-RU" w:bidi="he-IL"/>
    </w:rPr>
  </w:style>
  <w:style w:type="paragraph" w:customStyle="1" w:styleId="xl63">
    <w:name w:val="xl63"/>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5">
    <w:name w:val="xl65"/>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Armenian" w:eastAsia="Arial Unicode MS" w:hAnsi="Times Armenian" w:cs="Arial Unicode MS"/>
      <w:b/>
      <w:bCs/>
      <w:i/>
      <w:iCs/>
      <w:sz w:val="16"/>
      <w:szCs w:val="16"/>
    </w:rPr>
  </w:style>
  <w:style w:type="paragraph" w:customStyle="1" w:styleId="xl67">
    <w:name w:val="xl67"/>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8">
    <w:name w:val="xl68"/>
    <w:basedOn w:val="Normal"/>
    <w:rsid w:val="00E57CDC"/>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E57CDC"/>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E57CDC"/>
    <w:pPr>
      <w:spacing w:before="100" w:beforeAutospacing="1" w:after="100" w:afterAutospacing="1"/>
      <w:ind w:left="0" w:firstLine="0"/>
    </w:pPr>
    <w:rPr>
      <w:rFonts w:ascii="Times Armenian" w:eastAsia="Arial Unicode MS" w:hAnsi="Times Armenian" w:cs="Arial Unicode MS"/>
      <w:sz w:val="16"/>
      <w:szCs w:val="16"/>
    </w:rPr>
  </w:style>
  <w:style w:type="paragraph" w:customStyle="1" w:styleId="font6">
    <w:name w:val="font6"/>
    <w:basedOn w:val="Normal"/>
    <w:rsid w:val="00E57CDC"/>
    <w:pPr>
      <w:spacing w:before="100" w:beforeAutospacing="1" w:after="100" w:afterAutospacing="1"/>
      <w:ind w:left="0" w:firstLine="0"/>
    </w:pPr>
    <w:rPr>
      <w:rFonts w:ascii="Times Armenian" w:eastAsia="Arial Unicode MS" w:hAnsi="Times Armenian" w:cs="Arial Unicode MS"/>
      <w:i/>
      <w:iCs/>
      <w:sz w:val="16"/>
      <w:szCs w:val="16"/>
    </w:rPr>
  </w:style>
  <w:style w:type="paragraph" w:customStyle="1" w:styleId="font7">
    <w:name w:val="font7"/>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8">
    <w:name w:val="font8"/>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9">
    <w:name w:val="font9"/>
    <w:basedOn w:val="Normal"/>
    <w:rsid w:val="00E57CDC"/>
    <w:pPr>
      <w:spacing w:before="100" w:beforeAutospacing="1" w:after="100" w:afterAutospacing="1"/>
      <w:ind w:left="0" w:firstLine="0"/>
    </w:pPr>
    <w:rPr>
      <w:rFonts w:ascii="Times LatRus" w:eastAsia="Arial Unicode MS" w:hAnsi="Times LatRus" w:cs="Arial Unicode MS"/>
      <w:i/>
      <w:iCs/>
      <w:sz w:val="16"/>
      <w:szCs w:val="16"/>
    </w:rPr>
  </w:style>
  <w:style w:type="paragraph" w:customStyle="1" w:styleId="font10">
    <w:name w:val="font10"/>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11">
    <w:name w:val="font11"/>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12">
    <w:name w:val="font12"/>
    <w:basedOn w:val="Normal"/>
    <w:rsid w:val="00E57CDC"/>
    <w:pPr>
      <w:spacing w:before="100" w:beforeAutospacing="1" w:after="100" w:afterAutospacing="1"/>
      <w:ind w:left="0" w:firstLine="0"/>
    </w:pPr>
    <w:rPr>
      <w:rFonts w:ascii="Times New Roman" w:eastAsia="Arial Unicode MS" w:hAnsi="Times New Roman"/>
      <w:sz w:val="16"/>
      <w:szCs w:val="16"/>
    </w:rPr>
  </w:style>
  <w:style w:type="paragraph" w:customStyle="1" w:styleId="font13">
    <w:name w:val="font13"/>
    <w:basedOn w:val="Normal"/>
    <w:rsid w:val="00E57CDC"/>
    <w:pPr>
      <w:spacing w:before="100" w:beforeAutospacing="1" w:after="100" w:afterAutospacing="1"/>
      <w:ind w:left="0" w:firstLine="0"/>
    </w:pPr>
    <w:rPr>
      <w:rFonts w:ascii="Times Armenian" w:eastAsia="Arial Unicode MS" w:hAnsi="Times Armenian" w:cs="Arial Unicode MS"/>
      <w:color w:val="000000"/>
      <w:sz w:val="20"/>
      <w:szCs w:val="20"/>
    </w:rPr>
  </w:style>
  <w:style w:type="paragraph" w:customStyle="1" w:styleId="xl73">
    <w:name w:val="xl73"/>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E57CDC"/>
    <w:pPr>
      <w:suppressAutoHyphens/>
      <w:spacing w:before="0" w:after="0" w:line="100" w:lineRule="atLeast"/>
      <w:ind w:left="240" w:hanging="240"/>
    </w:pPr>
    <w:rPr>
      <w:rFonts w:ascii="Times Armenian" w:eastAsia="Times New Roman" w:hAnsi="Times Armenian"/>
      <w:kern w:val="1"/>
      <w:sz w:val="16"/>
      <w:szCs w:val="16"/>
      <w:lang w:eastAsia="ar-SA"/>
    </w:rPr>
  </w:style>
  <w:style w:type="paragraph" w:customStyle="1" w:styleId="IndexHeading1">
    <w:name w:val="Index Heading1"/>
    <w:basedOn w:val="Normal"/>
    <w:rsid w:val="00E57CDC"/>
    <w:pPr>
      <w:suppressAutoHyphens/>
      <w:spacing w:before="0" w:after="0" w:line="100" w:lineRule="atLeast"/>
      <w:ind w:left="0" w:firstLine="0"/>
    </w:pPr>
    <w:rPr>
      <w:rFonts w:ascii="Times New Roman" w:eastAsia="Times New Roman" w:hAnsi="Times New Roman"/>
      <w:kern w:val="1"/>
      <w:sz w:val="20"/>
      <w:szCs w:val="20"/>
      <w:lang w:val="en-AU" w:eastAsia="ar-SA"/>
    </w:rPr>
  </w:style>
  <w:style w:type="character" w:styleId="FollowedHyperlink">
    <w:name w:val="FollowedHyperlink"/>
    <w:uiPriority w:val="99"/>
    <w:rsid w:val="00E57CDC"/>
    <w:rPr>
      <w:color w:val="800080"/>
      <w:u w:val="single"/>
    </w:rPr>
  </w:style>
  <w:style w:type="character" w:customStyle="1" w:styleId="CharCharCharChar1">
    <w:name w:val="Char Char Char Char1"/>
    <w:aliases w:val=" Char Char Char Char Char Char"/>
    <w:rsid w:val="00E57CDC"/>
    <w:rPr>
      <w:rFonts w:ascii="Arial LatArm" w:hAnsi="Arial LatArm"/>
      <w:sz w:val="24"/>
      <w:lang w:val="en-US" w:eastAsia="ru-RU" w:bidi="ar-SA"/>
    </w:rPr>
  </w:style>
  <w:style w:type="character" w:customStyle="1" w:styleId="CharChar">
    <w:name w:val="Char Char"/>
    <w:locked/>
    <w:rsid w:val="00E57CDC"/>
    <w:rPr>
      <w:lang w:val="en-US" w:eastAsia="en-US" w:bidi="ar-SA"/>
    </w:rPr>
  </w:style>
  <w:style w:type="paragraph" w:customStyle="1" w:styleId="Char3CharCharChar">
    <w:name w:val="Char3 Char Char Char"/>
    <w:basedOn w:val="Normal"/>
    <w:next w:val="Normal"/>
    <w:semiHidden/>
    <w:rsid w:val="00E57CDC"/>
    <w:pPr>
      <w:spacing w:before="0" w:after="160" w:line="240" w:lineRule="exact"/>
      <w:ind w:left="0" w:firstLine="0"/>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E57CDC"/>
    <w:rPr>
      <w:rFonts w:ascii="Calibri" w:eastAsia="Calibri" w:hAnsi="Calibri" w:cs="Times New Roman"/>
    </w:rPr>
  </w:style>
  <w:style w:type="character" w:styleId="Emphasis">
    <w:name w:val="Emphasis"/>
    <w:qFormat/>
    <w:rsid w:val="00E57CDC"/>
    <w:rPr>
      <w:i/>
      <w:iCs/>
    </w:rPr>
  </w:style>
  <w:style w:type="character" w:customStyle="1" w:styleId="UnresolvedMention1">
    <w:name w:val="Unresolved Mention1"/>
    <w:uiPriority w:val="99"/>
    <w:semiHidden/>
    <w:unhideWhenUsed/>
    <w:rsid w:val="00E57CDC"/>
    <w:rPr>
      <w:color w:val="605E5C"/>
      <w:shd w:val="clear" w:color="auto" w:fill="E1DFDD"/>
    </w:rPr>
  </w:style>
  <w:style w:type="character" w:customStyle="1" w:styleId="CharChar4">
    <w:name w:val="Char Char4"/>
    <w:locked/>
    <w:rsid w:val="00E57CDC"/>
    <w:rPr>
      <w:sz w:val="24"/>
      <w:szCs w:val="24"/>
      <w:lang w:val="en-US" w:eastAsia="en-US" w:bidi="ar-SA"/>
    </w:rPr>
  </w:style>
  <w:style w:type="paragraph" w:customStyle="1" w:styleId="msonormalcxspmiddle">
    <w:name w:val="msonormalcxspmiddle"/>
    <w:basedOn w:val="Normal"/>
    <w:rsid w:val="00E57CDC"/>
    <w:pPr>
      <w:spacing w:before="100" w:beforeAutospacing="1" w:after="100" w:afterAutospacing="1"/>
      <w:ind w:left="0" w:firstLine="0"/>
    </w:pPr>
    <w:rPr>
      <w:rFonts w:ascii="Times New Roman" w:eastAsia="Times New Roman" w:hAnsi="Times New Roman"/>
      <w:sz w:val="24"/>
      <w:szCs w:val="24"/>
    </w:rPr>
  </w:style>
  <w:style w:type="character" w:customStyle="1" w:styleId="CharChar5">
    <w:name w:val="Char Char5"/>
    <w:locked/>
    <w:rsid w:val="00E57CDC"/>
    <w:rPr>
      <w:sz w:val="24"/>
      <w:szCs w:val="24"/>
      <w:lang w:val="en-US" w:eastAsia="en-US" w:bidi="ar-SA"/>
    </w:rPr>
  </w:style>
  <w:style w:type="paragraph" w:customStyle="1" w:styleId="msonormal0">
    <w:name w:val="msonormal"/>
    <w:basedOn w:val="Normal"/>
    <w:rsid w:val="00E57CDC"/>
    <w:pPr>
      <w:spacing w:before="100" w:beforeAutospacing="1" w:after="100" w:afterAutospacing="1"/>
      <w:ind w:left="0" w:firstLine="0"/>
    </w:pPr>
    <w:rPr>
      <w:rFonts w:ascii="Times New Roman" w:eastAsia="Times New Roman" w:hAnsi="Times New Roman"/>
      <w:sz w:val="24"/>
      <w:szCs w:val="24"/>
    </w:rPr>
  </w:style>
  <w:style w:type="paragraph" w:customStyle="1" w:styleId="xl76">
    <w:name w:val="xl76"/>
    <w:basedOn w:val="Normal"/>
    <w:rsid w:val="00E57CDC"/>
    <w:pPr>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77">
    <w:name w:val="xl77"/>
    <w:basedOn w:val="Normal"/>
    <w:rsid w:val="00E57CDC"/>
    <w:pPr>
      <w:pBdr>
        <w:top w:val="single" w:sz="4" w:space="0" w:color="auto"/>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8">
    <w:name w:val="xl78"/>
    <w:basedOn w:val="Normal"/>
    <w:rsid w:val="00E57CDC"/>
    <w:pPr>
      <w:pBdr>
        <w:top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9">
    <w:name w:val="xl79"/>
    <w:basedOn w:val="Normal"/>
    <w:rsid w:val="00E57CDC"/>
    <w:pPr>
      <w:pBdr>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0">
    <w:name w:val="xl80"/>
    <w:basedOn w:val="Normal"/>
    <w:rsid w:val="00E57CDC"/>
    <w:pP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1">
    <w:name w:val="xl81"/>
    <w:basedOn w:val="Normal"/>
    <w:rsid w:val="00E57CDC"/>
    <w:pPr>
      <w:pBdr>
        <w:left w:val="single" w:sz="4" w:space="0" w:color="auto"/>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2">
    <w:name w:val="xl82"/>
    <w:basedOn w:val="Normal"/>
    <w:rsid w:val="00E57CDC"/>
    <w:pPr>
      <w:pBdr>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numbering" w:customStyle="1" w:styleId="NoList1">
    <w:name w:val="No List1"/>
    <w:next w:val="NoList"/>
    <w:uiPriority w:val="99"/>
    <w:semiHidden/>
    <w:unhideWhenUsed/>
    <w:rsid w:val="00BB48AC"/>
  </w:style>
  <w:style w:type="paragraph" w:customStyle="1" w:styleId="xl83">
    <w:name w:val="xl83"/>
    <w:basedOn w:val="Normal"/>
    <w:rsid w:val="00BB48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pPr>
    <w:rPr>
      <w:rFonts w:ascii="Times New Roman" w:eastAsia="Times New Roman" w:hAnsi="Times New Roman"/>
      <w:sz w:val="24"/>
      <w:szCs w:val="24"/>
    </w:rPr>
  </w:style>
  <w:style w:type="paragraph" w:customStyle="1" w:styleId="xl84">
    <w:name w:val="xl84"/>
    <w:basedOn w:val="Normal"/>
    <w:rsid w:val="00BB48AC"/>
    <w:pPr>
      <w:pBdr>
        <w:top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5">
    <w:name w:val="xl85"/>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86">
    <w:name w:val="xl86"/>
    <w:basedOn w:val="Normal"/>
    <w:rsid w:val="00BB48AC"/>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7">
    <w:name w:val="xl87"/>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b/>
      <w:bCs/>
      <w:sz w:val="20"/>
      <w:szCs w:val="20"/>
    </w:rPr>
  </w:style>
  <w:style w:type="paragraph" w:customStyle="1" w:styleId="xl88">
    <w:name w:val="xl88"/>
    <w:basedOn w:val="Normal"/>
    <w:rsid w:val="00BB48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mstandard.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_gnumner@police.am" TargetMode="External"/><Relationship Id="rId5" Type="http://schemas.openxmlformats.org/officeDocument/2006/relationships/webSettings" Target="webSettings.xml"/><Relationship Id="rId10" Type="http://schemas.openxmlformats.org/officeDocument/2006/relationships/hyperlink" Target="mailto:kttv_gnumner@police.am" TargetMode="External"/><Relationship Id="rId4" Type="http://schemas.openxmlformats.org/officeDocument/2006/relationships/settings" Target="settings.xml"/><Relationship Id="rId9" Type="http://schemas.openxmlformats.org/officeDocument/2006/relationships/hyperlink" Target="mailto:gnumner@armstandar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66B2-2193-4371-AE2E-1A17593D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 Vardanyan</dc:creator>
  <cp:keywords>https://mul2-minfin.gov.am/tasks/335569/oneclick/0c33142ec370ebb2c84c6dc51082936d064fc1952547b901c58d58baf6b2c4d7.docx?token=86a94a82e5ae5972ffcf6e3bfab8dab3</cp:keywords>
  <cp:lastModifiedBy>Anna Sargsyan</cp:lastModifiedBy>
  <cp:revision>130</cp:revision>
  <cp:lastPrinted>2021-04-06T07:47:00Z</cp:lastPrinted>
  <dcterms:created xsi:type="dcterms:W3CDTF">2021-06-28T12:08:00Z</dcterms:created>
  <dcterms:modified xsi:type="dcterms:W3CDTF">2023-12-29T08:02:00Z</dcterms:modified>
</cp:coreProperties>
</file>