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05482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02EF8083" w14:textId="49FDE524" w:rsidR="00873381" w:rsidRDefault="00873381" w:rsidP="00873381">
      <w:pPr>
        <w:pStyle w:val="BodyTextIndent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E238B">
        <w:rPr>
          <w:rFonts w:ascii="GHEA Grapalat" w:hAnsi="GHEA Grapalat"/>
          <w:b/>
          <w:sz w:val="22"/>
          <w:szCs w:val="22"/>
          <w:lang w:val="hy-AM"/>
        </w:rPr>
        <w:t xml:space="preserve">Գնման ընթացակարգը հայտարարվում է </w:t>
      </w:r>
      <w:r w:rsidRPr="007E238B">
        <w:rPr>
          <w:rFonts w:ascii="GHEA Grapalat" w:hAnsi="GHEA Grapalat"/>
          <w:b/>
          <w:sz w:val="22"/>
          <w:szCs w:val="22"/>
          <w:lang w:val="af-ZA"/>
        </w:rPr>
        <w:t xml:space="preserve">«Գնումների մասին» օրենքի </w:t>
      </w:r>
      <w:r w:rsidRPr="007E238B">
        <w:rPr>
          <w:rFonts w:ascii="GHEA Grapalat" w:hAnsi="GHEA Grapalat"/>
          <w:b/>
          <w:sz w:val="22"/>
          <w:szCs w:val="22"/>
          <w:lang w:val="hy-AM"/>
        </w:rPr>
        <w:t>15</w:t>
      </w:r>
      <w:r w:rsidRPr="007E238B">
        <w:rPr>
          <w:rFonts w:ascii="GHEA Grapalat" w:hAnsi="GHEA Grapalat"/>
          <w:b/>
          <w:sz w:val="22"/>
          <w:szCs w:val="22"/>
          <w:lang w:val="af-ZA"/>
        </w:rPr>
        <w:t>-րդ հոդվածի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7E238B">
        <w:rPr>
          <w:rFonts w:ascii="GHEA Grapalat" w:hAnsi="GHEA Grapalat"/>
          <w:b/>
          <w:sz w:val="22"/>
          <w:szCs w:val="22"/>
          <w:lang w:val="hy-AM"/>
        </w:rPr>
        <w:t>6-րդ մասի կիրառմամբ</w:t>
      </w:r>
    </w:p>
    <w:p w14:paraId="6487215D" w14:textId="77777777" w:rsidR="00873381" w:rsidRPr="00557717" w:rsidRDefault="00873381" w:rsidP="00873381">
      <w:pPr>
        <w:pStyle w:val="BodyTextIndent"/>
        <w:widowControl w:val="0"/>
        <w:spacing w:after="160"/>
        <w:jc w:val="center"/>
        <w:rPr>
          <w:rFonts w:ascii="GHEA Grapalat" w:hAnsi="GHEA Grapalat"/>
          <w:i/>
          <w:szCs w:val="24"/>
          <w:lang w:val="ru-RU"/>
        </w:rPr>
      </w:pPr>
      <w:r w:rsidRPr="007E5AF9">
        <w:rPr>
          <w:rFonts w:ascii="GHEA Grapalat" w:hAnsi="GHEA Grapalat"/>
          <w:szCs w:val="24"/>
          <w:lang w:val="ru-RU"/>
        </w:rPr>
        <w:t>Процедура закупки организована на основании части 6 статьи 15 Закона.</w:t>
      </w:r>
    </w:p>
    <w:p w14:paraId="4D4C4B3F" w14:textId="77777777" w:rsidR="00873381" w:rsidRPr="00873381" w:rsidRDefault="00873381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3BA0D0A6" w:rsidR="00265198" w:rsidRPr="00AF2C9F" w:rsidRDefault="00265198" w:rsidP="00AF2C9F">
      <w:pPr>
        <w:spacing w:before="0" w:after="0"/>
        <w:ind w:left="990" w:right="356" w:firstLine="270"/>
        <w:jc w:val="both"/>
        <w:rPr>
          <w:rFonts w:ascii="GHEA Grapalat" w:hAnsi="GHEA Grapalat"/>
          <w:b/>
          <w:lang w:val="hy-AM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F6636C">
        <w:rPr>
          <w:rFonts w:ascii="GHEA Grapalat" w:hAnsi="GHEA Grapalat"/>
          <w:b/>
          <w:lang w:val="hy-AM"/>
        </w:rPr>
        <w:t>Երևան քաղաքի Արաբկիր վարչական շրջանի Շրջանցիկ թունել փողոցի 42/1 հասցեում նոր մսուր-մանկապարտեզի կառուցման և բակի բարեկարգման աշխատանքների նախագծանախահաշվային փաստաթղթերի կազմման խորհրդատվական աշխատանքներ</w:t>
      </w:r>
      <w:r w:rsidR="00390189">
        <w:rPr>
          <w:rFonts w:ascii="GHEA Grapalat" w:hAnsi="GHEA Grapalat"/>
          <w:b/>
          <w:lang w:val="hy-AM"/>
        </w:rPr>
        <w:t>ի</w:t>
      </w:r>
      <w:r w:rsidR="00B745DF" w:rsidRPr="00646A62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F6636C">
        <w:rPr>
          <w:rFonts w:ascii="GHEA Grapalat" w:hAnsi="GHEA Grapalat" w:cs="Sylfaen"/>
          <w:lang w:val="hy-AM"/>
        </w:rPr>
        <w:t>ԵՔ-ԳՀԽԱՇՁԲ-25/52</w:t>
      </w:r>
      <w:r w:rsidR="00054827" w:rsidRPr="00054827">
        <w:rPr>
          <w:rFonts w:ascii="GHEA Grapalat" w:hAnsi="GHEA Grapalat" w:cs="Sylfaen"/>
          <w:lang w:val="af-ZA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0548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6C1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</w:t>
      </w:r>
      <w:r w:rsidR="002E2BA6">
        <w:rPr>
          <w:rFonts w:ascii="GHEA Grapalat" w:hAnsi="GHEA Grapalat" w:cs="Calibri"/>
          <w:color w:val="000000"/>
          <w:sz w:val="20"/>
          <w:lang w:val="af-ZA"/>
        </w:rPr>
        <w:t>2025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F6636C">
        <w:rPr>
          <w:rFonts w:ascii="GHEA Grapalat" w:hAnsi="GHEA Grapalat" w:cs="Calibri"/>
          <w:color w:val="000000"/>
          <w:sz w:val="20"/>
          <w:lang w:val="af-ZA"/>
        </w:rPr>
        <w:t>EQ-GHKhAshDzB-25/52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F6636C">
        <w:rPr>
          <w:rFonts w:ascii="GHEA Grapalat" w:hAnsi="GHEA Grapalat"/>
          <w:b/>
          <w:sz w:val="20"/>
          <w:szCs w:val="20"/>
          <w:lang w:val="hy-AM" w:eastAsia="en-AU"/>
        </w:rPr>
        <w:t>Консультационные работы по подготовке проектно-сметной документации на строительство нового яслей-детского сада и благоустройство двора по адресу: г. Ереван, административный район Арабкир, ул. Гранцик, 42/1</w:t>
      </w:r>
      <w:r w:rsidR="00AF2C9F" w:rsidRPr="00AF2C9F">
        <w:rPr>
          <w:rFonts w:ascii="GHEA Grapalat" w:hAnsi="GHEA Grapalat"/>
          <w:b/>
          <w:sz w:val="20"/>
          <w:szCs w:val="20"/>
          <w:lang w:val="af-ZA" w:eastAsia="en-AU"/>
        </w:rPr>
        <w:t xml:space="preserve">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>для своих нужд</w:t>
      </w:r>
    </w:p>
    <w:tbl>
      <w:tblPr>
        <w:tblW w:w="15492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1"/>
        <w:gridCol w:w="1160"/>
        <w:gridCol w:w="721"/>
        <w:gridCol w:w="70"/>
        <w:gridCol w:w="535"/>
        <w:gridCol w:w="709"/>
        <w:gridCol w:w="84"/>
        <w:gridCol w:w="483"/>
        <w:gridCol w:w="47"/>
        <w:gridCol w:w="314"/>
        <w:gridCol w:w="136"/>
        <w:gridCol w:w="779"/>
        <w:gridCol w:w="214"/>
        <w:gridCol w:w="1127"/>
        <w:gridCol w:w="67"/>
        <w:gridCol w:w="14"/>
        <w:gridCol w:w="846"/>
        <w:gridCol w:w="222"/>
        <w:gridCol w:w="486"/>
        <w:gridCol w:w="872"/>
        <w:gridCol w:w="262"/>
        <w:gridCol w:w="208"/>
        <w:gridCol w:w="26"/>
        <w:gridCol w:w="522"/>
        <w:gridCol w:w="1083"/>
        <w:gridCol w:w="3126"/>
      </w:tblGrid>
      <w:tr w:rsidR="0022631D" w:rsidRPr="0022631D" w14:paraId="3BCB0F4A" w14:textId="77777777" w:rsidTr="00A97556">
        <w:trPr>
          <w:trHeight w:val="146"/>
        </w:trPr>
        <w:tc>
          <w:tcPr>
            <w:tcW w:w="978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514" w:type="dxa"/>
            <w:gridSpan w:val="26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1C4E63" w:rsidRPr="0022631D" w14:paraId="796D388F" w14:textId="77777777" w:rsidTr="00A97556">
        <w:trPr>
          <w:trHeight w:val="110"/>
        </w:trPr>
        <w:tc>
          <w:tcPr>
            <w:tcW w:w="978" w:type="dxa"/>
            <w:gridSpan w:val="2"/>
            <w:vMerge w:val="restart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87" w:type="dxa"/>
            <w:gridSpan w:val="5"/>
            <w:vMerge w:val="restart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 наименование</w:t>
            </w:r>
          </w:p>
        </w:tc>
        <w:tc>
          <w:tcPr>
            <w:tcW w:w="709" w:type="dxa"/>
            <w:vMerge w:val="restart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843" w:type="dxa"/>
            <w:gridSpan w:val="6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количество</w:t>
            </w:r>
          </w:p>
        </w:tc>
        <w:tc>
          <w:tcPr>
            <w:tcW w:w="2976" w:type="dxa"/>
            <w:gridSpan w:val="7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 գինը  сметная цена</w:t>
            </w:r>
          </w:p>
        </w:tc>
        <w:tc>
          <w:tcPr>
            <w:tcW w:w="1890" w:type="dxa"/>
            <w:gridSpan w:val="5"/>
            <w:vMerge w:val="restart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4209" w:type="dxa"/>
            <w:gridSpan w:val="2"/>
            <w:vMerge w:val="restart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A97556">
        <w:trPr>
          <w:trHeight w:val="175"/>
        </w:trPr>
        <w:tc>
          <w:tcPr>
            <w:tcW w:w="978" w:type="dxa"/>
            <w:gridSpan w:val="2"/>
            <w:vMerge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5"/>
            <w:vMerge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 w:val="restart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</w:p>
        </w:tc>
        <w:tc>
          <w:tcPr>
            <w:tcW w:w="2762" w:type="dxa"/>
            <w:gridSpan w:val="6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 РА/</w:t>
            </w:r>
          </w:p>
        </w:tc>
        <w:tc>
          <w:tcPr>
            <w:tcW w:w="1890" w:type="dxa"/>
            <w:gridSpan w:val="5"/>
            <w:vMerge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9" w:type="dxa"/>
            <w:gridSpan w:val="2"/>
            <w:vMerge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97556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568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09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029A" w:rsidRPr="00F6636C" w14:paraId="6CB0AC86" w14:textId="77777777" w:rsidTr="00A97556">
        <w:trPr>
          <w:trHeight w:val="827"/>
        </w:trPr>
        <w:tc>
          <w:tcPr>
            <w:tcW w:w="978" w:type="dxa"/>
            <w:gridSpan w:val="2"/>
            <w:vAlign w:val="center"/>
          </w:tcPr>
          <w:p w14:paraId="62F33415" w14:textId="7FAE01CB" w:rsidR="0030029A" w:rsidRPr="00853202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887" w:type="dxa"/>
            <w:gridSpan w:val="5"/>
            <w:tcBorders>
              <w:bottom w:val="single" w:sz="8" w:space="0" w:color="auto"/>
            </w:tcBorders>
            <w:vAlign w:val="center"/>
          </w:tcPr>
          <w:p w14:paraId="45AAAB78" w14:textId="3085D847" w:rsidR="00EF1F33" w:rsidRPr="00EF1F33" w:rsidRDefault="00F6636C" w:rsidP="00EF1F33">
            <w:pPr>
              <w:spacing w:before="0" w:after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Երևան քաղաքի Արաբկիր վարչական շրջանի Շրջանցիկ թունել փողոցի 42/1 հասցեում նոր մսուր-մանկապարտեզի կառուցման և բակի բարեկարգման աշխատանքների նախագծանախահաշվային փաստաթղթերի կազմման խորհրդատվական աշխատանքներ</w:t>
            </w:r>
          </w:p>
          <w:p w14:paraId="2721F035" w14:textId="4A75D34A" w:rsidR="0030029A" w:rsidRPr="0030029A" w:rsidRDefault="00F6636C" w:rsidP="00EF1F33">
            <w:pPr>
              <w:spacing w:before="0"/>
              <w:ind w:left="-89" w:firstLine="0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Консультационные работы по подготовке проектно-сметной документации на строительство нового яслей-детского сада и благоустройство двора по адресу: г. Ереван, административный район Арабкир, ул. Гранцик, 42/1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6AB1A54" w14:textId="70E508BD" w:rsidR="0030029A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A980D2C" w14:textId="5D313DDC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C66192">
              <w:rPr>
                <w:rFonts w:ascii="GHEA Grapalat" w:hAnsi="GHEA Grapalat"/>
                <w:sz w:val="18"/>
                <w:szCs w:val="20"/>
                <w:lang w:val="ru-RU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5C08EE47" w14:textId="5610E471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</w:tcPr>
          <w:p w14:paraId="48540C20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B61F912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49AEA68" w14:textId="77777777" w:rsidR="0030029A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23162D4" w14:textId="77777777" w:rsidR="00EF1F33" w:rsidRDefault="00EF1F33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9DF4E3A" w14:textId="77777777" w:rsidR="00EF1F33" w:rsidRPr="00FF25BD" w:rsidRDefault="00EF1F33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61F7391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E7D04E8" w14:textId="77777777" w:rsidR="0030029A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29A949B2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</w:tcPr>
          <w:p w14:paraId="022C9B8A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4579F4E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B00770A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2011698" w14:textId="77777777" w:rsidR="0030029A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1247671" w14:textId="77777777" w:rsidR="00EF1F33" w:rsidRDefault="00EF1F33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9A35F31" w14:textId="77777777" w:rsidR="00EF1F33" w:rsidRPr="00FF25BD" w:rsidRDefault="00EF1F33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55BD0FB" w14:textId="77777777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21881F2B" w:rsidR="0030029A" w:rsidRPr="00FF25BD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94" w:type="dxa"/>
            <w:gridSpan w:val="2"/>
            <w:tcBorders>
              <w:bottom w:val="single" w:sz="8" w:space="0" w:color="auto"/>
            </w:tcBorders>
            <w:vAlign w:val="center"/>
          </w:tcPr>
          <w:p w14:paraId="7A0F4D6F" w14:textId="77777777" w:rsidR="00F6636C" w:rsidRDefault="00F6636C" w:rsidP="00F6636C">
            <w:pPr>
              <w:pStyle w:val="BodyTextIndent2"/>
              <w:spacing w:line="240" w:lineRule="auto"/>
              <w:ind w:hanging="391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</w:rPr>
            </w:pPr>
            <w:r w:rsidRPr="002D3A31">
              <w:rPr>
                <w:rFonts w:ascii="GHEA Grapalat" w:hAnsi="GHEA Grapalat"/>
                <w:b/>
                <w:bCs/>
                <w:i/>
                <w:iCs/>
                <w:sz w:val="20"/>
              </w:rPr>
              <w:t>14000000</w:t>
            </w:r>
          </w:p>
          <w:p w14:paraId="07535066" w14:textId="2EB53DC4" w:rsidR="0030029A" w:rsidRPr="00EF1F33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68" w:type="dxa"/>
            <w:gridSpan w:val="4"/>
            <w:tcBorders>
              <w:bottom w:val="single" w:sz="8" w:space="0" w:color="auto"/>
            </w:tcBorders>
            <w:vAlign w:val="center"/>
          </w:tcPr>
          <w:p w14:paraId="13A5E45C" w14:textId="77777777" w:rsidR="00F6636C" w:rsidRDefault="00F6636C" w:rsidP="00F6636C">
            <w:pPr>
              <w:pStyle w:val="BodyTextIndent2"/>
              <w:spacing w:line="240" w:lineRule="auto"/>
              <w:ind w:hanging="457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</w:rPr>
            </w:pPr>
            <w:r w:rsidRPr="002D3A31">
              <w:rPr>
                <w:rFonts w:ascii="GHEA Grapalat" w:hAnsi="GHEA Grapalat"/>
                <w:b/>
                <w:bCs/>
                <w:i/>
                <w:iCs/>
                <w:sz w:val="20"/>
              </w:rPr>
              <w:t>14000000</w:t>
            </w:r>
          </w:p>
          <w:p w14:paraId="22401932" w14:textId="2D398B68" w:rsidR="0030029A" w:rsidRPr="00EF1F33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099" w:type="dxa"/>
            <w:gridSpan w:val="7"/>
            <w:vAlign w:val="bottom"/>
          </w:tcPr>
          <w:p w14:paraId="3440A19D" w14:textId="7E51B5F9" w:rsidR="00EF1F33" w:rsidRPr="00EF1F33" w:rsidRDefault="00F6636C" w:rsidP="00EF1F33">
            <w:pPr>
              <w:spacing w:before="0" w:after="0"/>
              <w:ind w:left="-89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Երևան քաղաքի Արաբկիր վարչական շրջանի Շրջանցիկ թունել փողոցի 42/1 հասցեում նոր մսուր-մանկապարտեզի կառուցման և բակի բարեկարգման աշխատանքների նախագծանախահաշվային փաստաթղթերի կազմման խորհրդատվական աշխատանքներ</w:t>
            </w:r>
          </w:p>
          <w:p w14:paraId="128B2071" w14:textId="5F4EB6B1" w:rsidR="0030029A" w:rsidRPr="00EF1F33" w:rsidRDefault="00F6636C" w:rsidP="00EF1F33">
            <w:pPr>
              <w:spacing w:before="0" w:after="0"/>
              <w:ind w:left="-59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20"/>
                <w:lang w:val="hy-AM"/>
              </w:rPr>
              <w:t>Консультационные работы по подготовке проектно-сметной документации на строительство нового яслей-детского сада и благоустройство двора по адресу: г. Ереван, административный район Арабкир, ул. Гранцик, 42/1</w:t>
            </w:r>
          </w:p>
          <w:p w14:paraId="601B22EB" w14:textId="77777777" w:rsidR="00EF1F33" w:rsidRPr="00EF1F33" w:rsidRDefault="00EF1F33" w:rsidP="00EF1F33">
            <w:pPr>
              <w:spacing w:before="0" w:after="0"/>
              <w:ind w:left="-59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BDA2CDE" w14:textId="77777777" w:rsidR="00EF1F33" w:rsidRDefault="00EF1F33" w:rsidP="00EF1F33">
            <w:pPr>
              <w:spacing w:before="0" w:after="0"/>
              <w:ind w:left="-59" w:firstLine="0"/>
              <w:rPr>
                <w:rFonts w:ascii="GHEA Grapalat" w:hAnsi="GHEA Grapalat"/>
                <w:sz w:val="20"/>
                <w:szCs w:val="32"/>
                <w:lang w:val="af-ZA"/>
              </w:rPr>
            </w:pPr>
          </w:p>
          <w:p w14:paraId="04875BC8" w14:textId="77777777" w:rsidR="0030029A" w:rsidRDefault="0030029A" w:rsidP="0030029A">
            <w:pPr>
              <w:spacing w:before="0" w:after="0"/>
              <w:ind w:left="-59" w:firstLine="0"/>
              <w:rPr>
                <w:rFonts w:ascii="GHEA Grapalat" w:hAnsi="GHEA Grapalat"/>
                <w:sz w:val="20"/>
                <w:szCs w:val="32"/>
                <w:lang w:val="af-ZA"/>
              </w:rPr>
            </w:pPr>
          </w:p>
          <w:p w14:paraId="5152B32D" w14:textId="2CDD2D6F" w:rsidR="0030029A" w:rsidRPr="008E5F5B" w:rsidRDefault="0030029A" w:rsidP="0030029A">
            <w:pPr>
              <w:spacing w:before="0" w:after="0"/>
              <w:ind w:left="-59" w:firstLine="0"/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30029A" w:rsidRPr="00F6636C" w14:paraId="4B8BC031" w14:textId="77777777" w:rsidTr="00A97556">
        <w:trPr>
          <w:trHeight w:val="169"/>
        </w:trPr>
        <w:tc>
          <w:tcPr>
            <w:tcW w:w="15492" w:type="dxa"/>
            <w:gridSpan w:val="28"/>
            <w:shd w:val="clear" w:color="auto" w:fill="99CCFF"/>
            <w:vAlign w:val="center"/>
          </w:tcPr>
          <w:p w14:paraId="451180EC" w14:textId="7C18718F" w:rsidR="0030029A" w:rsidRPr="00C44666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F6636C" w14:paraId="24C3B0CB" w14:textId="77777777" w:rsidTr="00A97556">
        <w:trPr>
          <w:trHeight w:val="137"/>
        </w:trPr>
        <w:tc>
          <w:tcPr>
            <w:tcW w:w="5502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2E17C094" w:rsidR="0030029A" w:rsidRPr="00054827" w:rsidRDefault="0030029A" w:rsidP="00300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lastRenderedPageBreak/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9990" w:type="dxa"/>
            <w:gridSpan w:val="16"/>
            <w:tcBorders>
              <w:bottom w:val="single" w:sz="8" w:space="0" w:color="auto"/>
            </w:tcBorders>
            <w:vAlign w:val="center"/>
          </w:tcPr>
          <w:p w14:paraId="14FF5A4D" w14:textId="09CB42EA" w:rsidR="0030029A" w:rsidRPr="00E8750A" w:rsidRDefault="0030029A" w:rsidP="0030029A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«Գնումների մասին» ՀՀ օրենքի 2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-րդ հոդվածի համաձայն կիրառելով 15-րդ հոդվածի 6-րդ կետը</w:t>
            </w:r>
          </w:p>
          <w:p w14:paraId="23380315" w14:textId="0AD652AD" w:rsidR="0030029A" w:rsidRPr="00E8750A" w:rsidRDefault="0030029A" w:rsidP="0030029A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</w:t>
            </w:r>
            <w:r w:rsidR="00CD27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,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применяя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пункт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6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статьи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15</w:t>
            </w:r>
          </w:p>
          <w:p w14:paraId="2C5DC7B8" w14:textId="59971B4E" w:rsidR="0030029A" w:rsidRPr="00054827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30029A" w:rsidRPr="00F6636C" w14:paraId="075EEA57" w14:textId="77777777" w:rsidTr="00A97556">
        <w:trPr>
          <w:trHeight w:val="196"/>
        </w:trPr>
        <w:tc>
          <w:tcPr>
            <w:tcW w:w="1549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0029A" w:rsidRPr="001C4E63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1475EB" w14:paraId="681596E8" w14:textId="77777777" w:rsidTr="00A97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6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1F1BAC80" w:rsidR="0030029A" w:rsidRPr="00161935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807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5C54539E" w:rsidR="0030029A" w:rsidRPr="001475EB" w:rsidRDefault="00E300BB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25.07</w:t>
            </w:r>
            <w:r w:rsidR="00EF1F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.25</w:t>
            </w:r>
            <w:r w:rsidR="0030029A" w:rsidRPr="006E5D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0029A" w:rsidRPr="001475EB" w14:paraId="199F948A" w14:textId="77777777" w:rsidTr="00A97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83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2811CFCB" w:rsidR="0030029A" w:rsidRPr="00161935" w:rsidRDefault="0030029A" w:rsidP="00300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45ACE214" w:rsidR="0030029A" w:rsidRPr="00A9220F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1475EB" w14:paraId="6EE9B008" w14:textId="77777777" w:rsidTr="00A97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83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30029A" w:rsidRPr="00161935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161935" w14:paraId="13FE412E" w14:textId="77777777" w:rsidTr="00A97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3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0E482731" w:rsidR="0030029A" w:rsidRPr="00161935" w:rsidRDefault="0030029A" w:rsidP="00300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5E3DC9B2" w:rsidR="0030029A" w:rsidRPr="00161935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56160092" w:rsidR="0030029A" w:rsidRPr="00161935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30029A" w:rsidRPr="00161935" w14:paraId="321D26CF" w14:textId="77777777" w:rsidTr="00A97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83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4ECA3A03" w:rsidR="0030029A" w:rsidRPr="00161935" w:rsidRDefault="0030029A" w:rsidP="00EF1F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D8D3F83" w:rsidR="00EF1F33" w:rsidRPr="00161935" w:rsidRDefault="00EF1F33" w:rsidP="00EF1F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161935" w14:paraId="68E691E2" w14:textId="77777777" w:rsidTr="00A97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3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30029A" w:rsidRPr="00161935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30029A" w:rsidRPr="00161935" w:rsidRDefault="0030029A" w:rsidP="0030029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161935" w14:paraId="30B89418" w14:textId="77777777" w:rsidTr="00A97556">
        <w:trPr>
          <w:trHeight w:val="54"/>
        </w:trPr>
        <w:tc>
          <w:tcPr>
            <w:tcW w:w="15492" w:type="dxa"/>
            <w:gridSpan w:val="28"/>
            <w:shd w:val="clear" w:color="auto" w:fill="99CCFF"/>
            <w:vAlign w:val="center"/>
          </w:tcPr>
          <w:p w14:paraId="57E2319C" w14:textId="77777777" w:rsidR="0030029A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30029A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029A" w:rsidRPr="00F6636C" w14:paraId="10DC4861" w14:textId="77777777" w:rsidTr="00A97556">
        <w:trPr>
          <w:trHeight w:val="605"/>
        </w:trPr>
        <w:tc>
          <w:tcPr>
            <w:tcW w:w="1379" w:type="dxa"/>
            <w:gridSpan w:val="3"/>
            <w:vMerge w:val="restart"/>
            <w:vAlign w:val="center"/>
          </w:tcPr>
          <w:p w14:paraId="34162061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279" w:type="dxa"/>
            <w:gridSpan w:val="6"/>
            <w:vMerge w:val="restart"/>
            <w:vAlign w:val="center"/>
          </w:tcPr>
          <w:p w14:paraId="4FE503E7" w14:textId="5D4AD21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0834" w:type="dxa"/>
            <w:gridSpan w:val="19"/>
            <w:vAlign w:val="center"/>
          </w:tcPr>
          <w:p w14:paraId="1FD38684" w14:textId="2FA1F403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30029A" w:rsidRPr="00161935" w14:paraId="3FD00E3A" w14:textId="77777777" w:rsidTr="00A97556">
        <w:trPr>
          <w:trHeight w:val="365"/>
        </w:trPr>
        <w:tc>
          <w:tcPr>
            <w:tcW w:w="1379" w:type="dxa"/>
            <w:gridSpan w:val="3"/>
            <w:vMerge/>
            <w:vAlign w:val="center"/>
          </w:tcPr>
          <w:p w14:paraId="67E5DBFB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79" w:type="dxa"/>
            <w:gridSpan w:val="6"/>
            <w:vMerge/>
            <w:vAlign w:val="center"/>
          </w:tcPr>
          <w:p w14:paraId="7835142E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27" w:type="dxa"/>
            <w:gridSpan w:val="10"/>
            <w:vAlign w:val="center"/>
          </w:tcPr>
          <w:p w14:paraId="27542D69" w14:textId="6E9980A9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2050" w:type="dxa"/>
            <w:gridSpan w:val="5"/>
            <w:vAlign w:val="center"/>
          </w:tcPr>
          <w:p w14:paraId="635EE2FE" w14:textId="244DB0ED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757" w:type="dxa"/>
            <w:gridSpan w:val="4"/>
            <w:vAlign w:val="center"/>
          </w:tcPr>
          <w:p w14:paraId="4A371FE9" w14:textId="0CCE86EE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30029A" w:rsidRPr="00161935" w14:paraId="4DA511EC" w14:textId="77777777" w:rsidTr="00A97556">
        <w:trPr>
          <w:trHeight w:val="289"/>
        </w:trPr>
        <w:tc>
          <w:tcPr>
            <w:tcW w:w="15492" w:type="dxa"/>
            <w:gridSpan w:val="28"/>
            <w:tcBorders>
              <w:bottom w:val="single" w:sz="4" w:space="0" w:color="auto"/>
            </w:tcBorders>
            <w:vAlign w:val="center"/>
          </w:tcPr>
          <w:p w14:paraId="0768F734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6ED8B98" w14:textId="77777777" w:rsidR="0030029A" w:rsidRPr="00161935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ABF72D4" w14:textId="79951830" w:rsidR="0030029A" w:rsidRPr="00C66192" w:rsidRDefault="0030029A" w:rsidP="003002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лот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</w:tr>
      <w:tr w:rsidR="00E9636C" w:rsidRPr="00161935" w14:paraId="50825522" w14:textId="77777777" w:rsidTr="00A97556">
        <w:trPr>
          <w:trHeight w:val="538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B95" w14:textId="77777777" w:rsidR="00E9636C" w:rsidRPr="00161935" w:rsidRDefault="00E9636C" w:rsidP="00E96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DE20" w14:textId="77777777" w:rsidR="00E9636C" w:rsidRPr="00E9636C" w:rsidRDefault="00E9636C" w:rsidP="00E9636C">
            <w:pPr>
              <w:spacing w:before="0" w:after="0"/>
              <w:ind w:left="0" w:firstLine="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E9636C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«Երևաննախագիծ» ՓԲԸ</w:t>
            </w:r>
          </w:p>
          <w:p w14:paraId="259F3C98" w14:textId="33371D29" w:rsidR="00E9636C" w:rsidRPr="003B0DE0" w:rsidRDefault="00E9636C" w:rsidP="00E9636C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E9636C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ЗАО “ЕРЕВАНПРОЕКТ”</w:t>
            </w:r>
          </w:p>
        </w:tc>
        <w:tc>
          <w:tcPr>
            <w:tcW w:w="40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7224" w14:textId="67E1B941" w:rsidR="00E9636C" w:rsidRPr="003B0DE0" w:rsidRDefault="00E9636C" w:rsidP="00E96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>
              <w:rPr>
                <w:rFonts w:ascii="GHEA Grapalat" w:hAnsi="GHEA Grapalat" w:cs="Arial"/>
              </w:rPr>
              <w:t>11666667</w:t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853" w14:textId="2E2E26F2" w:rsidR="00E9636C" w:rsidRPr="00E8750A" w:rsidRDefault="00E9636C" w:rsidP="00E96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2333333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BBB2" w14:textId="6BA912D1" w:rsidR="00E9636C" w:rsidRPr="003B0DE0" w:rsidRDefault="00E9636C" w:rsidP="00E96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</w:rPr>
              <w:t>14000000</w:t>
            </w:r>
          </w:p>
        </w:tc>
      </w:tr>
      <w:tr w:rsidR="003B0DE0" w:rsidRPr="003B0DE0" w14:paraId="7D3304DC" w14:textId="77777777" w:rsidTr="00A97556">
        <w:trPr>
          <w:trHeight w:val="233"/>
        </w:trPr>
        <w:tc>
          <w:tcPr>
            <w:tcW w:w="154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0D97" w14:textId="77777777" w:rsidR="003B0DE0" w:rsidRPr="009025A1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3B0DE0" w:rsidRPr="003B0DE0" w14:paraId="700CD07F" w14:textId="77777777" w:rsidTr="00A97556">
        <w:trPr>
          <w:trHeight w:val="288"/>
        </w:trPr>
        <w:tc>
          <w:tcPr>
            <w:tcW w:w="15492" w:type="dxa"/>
            <w:gridSpan w:val="28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F6636C" w14:paraId="521126E1" w14:textId="77777777" w:rsidTr="00A97556">
        <w:trPr>
          <w:trHeight w:val="259"/>
        </w:trPr>
        <w:tc>
          <w:tcPr>
            <w:tcW w:w="15492" w:type="dxa"/>
            <w:gridSpan w:val="28"/>
            <w:tcBorders>
              <w:bottom w:val="single" w:sz="8" w:space="0" w:color="auto"/>
            </w:tcBorders>
            <w:vAlign w:val="center"/>
          </w:tcPr>
          <w:p w14:paraId="36A77A72" w14:textId="598A7F17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3B0DE0" w:rsidRPr="00F6636C" w14:paraId="552679BF" w14:textId="77777777" w:rsidTr="00A97556">
        <w:tc>
          <w:tcPr>
            <w:tcW w:w="812" w:type="dxa"/>
            <w:vMerge w:val="restart"/>
            <w:vAlign w:val="center"/>
          </w:tcPr>
          <w:p w14:paraId="770D59CE" w14:textId="62A37CF8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448" w:type="dxa"/>
            <w:gridSpan w:val="4"/>
            <w:vMerge w:val="restart"/>
            <w:vAlign w:val="center"/>
          </w:tcPr>
          <w:p w14:paraId="563B2C65" w14:textId="0450DEEC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2232" w:type="dxa"/>
            <w:gridSpan w:val="23"/>
            <w:tcBorders>
              <w:bottom w:val="single" w:sz="8" w:space="0" w:color="auto"/>
            </w:tcBorders>
            <w:vAlign w:val="center"/>
          </w:tcPr>
          <w:p w14:paraId="37230292" w14:textId="0A5D50B9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3B0DE0" w:rsidRPr="0022631D" w14:paraId="3CA6FABC" w14:textId="77777777" w:rsidTr="00A97556"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3B0DE0" w:rsidRPr="00161935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8" w:type="dxa"/>
            <w:gridSpan w:val="6"/>
            <w:tcBorders>
              <w:bottom w:val="single" w:sz="8" w:space="0" w:color="auto"/>
            </w:tcBorders>
            <w:vAlign w:val="center"/>
          </w:tcPr>
          <w:p w14:paraId="4310A92D" w14:textId="5FDF8E41" w:rsidR="003B0DE0" w:rsidRPr="000B2BF6" w:rsidRDefault="003B0DE0" w:rsidP="003B0D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  <w:vAlign w:val="center"/>
          </w:tcPr>
          <w:p w14:paraId="67C5814C" w14:textId="77777777" w:rsidR="003B0DE0" w:rsidRPr="0040258B" w:rsidRDefault="003B0DE0" w:rsidP="003B0DE0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3B0DE0" w:rsidRPr="000B2BF6" w:rsidRDefault="003B0DE0" w:rsidP="003B0D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769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5F756661" w:rsidR="003B0DE0" w:rsidRPr="000B2BF6" w:rsidRDefault="003B0DE0" w:rsidP="003B0D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4965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29D42EA3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B0DE0" w:rsidRPr="0022631D" w14:paraId="5E96A1C5" w14:textId="77777777" w:rsidTr="00A97556">
        <w:tc>
          <w:tcPr>
            <w:tcW w:w="812" w:type="dxa"/>
            <w:tcBorders>
              <w:bottom w:val="single" w:sz="8" w:space="0" w:color="auto"/>
            </w:tcBorders>
          </w:tcPr>
          <w:p w14:paraId="6CEDE0AD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</w:tcPr>
          <w:p w14:paraId="7CD1451B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8" w:type="dxa"/>
            <w:gridSpan w:val="6"/>
            <w:tcBorders>
              <w:bottom w:val="single" w:sz="8" w:space="0" w:color="auto"/>
            </w:tcBorders>
          </w:tcPr>
          <w:p w14:paraId="03550B2F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</w:tcPr>
          <w:p w14:paraId="709AAC9D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7"/>
            <w:tcBorders>
              <w:bottom w:val="single" w:sz="8" w:space="0" w:color="auto"/>
            </w:tcBorders>
          </w:tcPr>
          <w:p w14:paraId="78DCF91F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5" w:type="dxa"/>
            <w:gridSpan w:val="5"/>
            <w:tcBorders>
              <w:bottom w:val="single" w:sz="8" w:space="0" w:color="auto"/>
            </w:tcBorders>
          </w:tcPr>
          <w:p w14:paraId="504E155E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0DE0" w:rsidRPr="0022631D" w14:paraId="443F73EF" w14:textId="77777777" w:rsidTr="00A97556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</w:tcPr>
          <w:p w14:paraId="53C8EE9D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</w:tcPr>
          <w:p w14:paraId="5E76D406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8" w:type="dxa"/>
            <w:gridSpan w:val="6"/>
            <w:tcBorders>
              <w:bottom w:val="single" w:sz="8" w:space="0" w:color="auto"/>
            </w:tcBorders>
          </w:tcPr>
          <w:p w14:paraId="0FB0E5F7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0" w:type="dxa"/>
            <w:gridSpan w:val="5"/>
            <w:tcBorders>
              <w:bottom w:val="single" w:sz="8" w:space="0" w:color="auto"/>
            </w:tcBorders>
          </w:tcPr>
          <w:p w14:paraId="1072EAE8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9" w:type="dxa"/>
            <w:gridSpan w:val="7"/>
            <w:tcBorders>
              <w:bottom w:val="single" w:sz="8" w:space="0" w:color="auto"/>
            </w:tcBorders>
          </w:tcPr>
          <w:p w14:paraId="23AA8646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965" w:type="dxa"/>
            <w:gridSpan w:val="5"/>
            <w:tcBorders>
              <w:bottom w:val="single" w:sz="8" w:space="0" w:color="auto"/>
            </w:tcBorders>
          </w:tcPr>
          <w:p w14:paraId="5FEDE38D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0DE0" w:rsidRPr="00C66192" w14:paraId="522ACAFB" w14:textId="77777777" w:rsidTr="00A97556">
        <w:trPr>
          <w:trHeight w:val="331"/>
        </w:trPr>
        <w:tc>
          <w:tcPr>
            <w:tcW w:w="3260" w:type="dxa"/>
            <w:gridSpan w:val="5"/>
            <w:vAlign w:val="center"/>
          </w:tcPr>
          <w:p w14:paraId="514F7E40" w14:textId="44F8DF99" w:rsidR="003B0DE0" w:rsidRPr="000B2BF6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2232" w:type="dxa"/>
            <w:gridSpan w:val="23"/>
            <w:vAlign w:val="center"/>
          </w:tcPr>
          <w:p w14:paraId="71AB42B3" w14:textId="5AA59C06" w:rsidR="003B0DE0" w:rsidRPr="0056093C" w:rsidRDefault="003B0DE0" w:rsidP="003B0DE0">
            <w:pPr>
              <w:pStyle w:val="BodyText2"/>
              <w:spacing w:before="0" w:after="0" w:line="240" w:lineRule="auto"/>
              <w:ind w:left="34" w:right="489" w:hanging="1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C66192" w14:paraId="617248CD" w14:textId="77777777" w:rsidTr="00A97556">
        <w:trPr>
          <w:trHeight w:val="289"/>
        </w:trPr>
        <w:tc>
          <w:tcPr>
            <w:tcW w:w="1549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B0DE0" w:rsidRPr="0056093C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350D76" w14:paraId="1515C769" w14:textId="77777777" w:rsidTr="00A97556">
        <w:trPr>
          <w:trHeight w:val="346"/>
        </w:trPr>
        <w:tc>
          <w:tcPr>
            <w:tcW w:w="6417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6940B0B9" w:rsidR="003B0DE0" w:rsidRPr="000B2BF6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9075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36A9CD0B" w:rsidR="003B0DE0" w:rsidRPr="009E50D3" w:rsidRDefault="00A97556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06.08</w:t>
            </w:r>
            <w:r w:rsidR="00F35F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.25</w:t>
            </w:r>
            <w:r w:rsidR="003B0DE0" w:rsidRPr="00797F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B0DE0" w:rsidRPr="00F6636C" w14:paraId="71BEA872" w14:textId="77777777" w:rsidTr="00A97556">
        <w:trPr>
          <w:trHeight w:val="92"/>
        </w:trPr>
        <w:tc>
          <w:tcPr>
            <w:tcW w:w="6417" w:type="dxa"/>
            <w:gridSpan w:val="14"/>
            <w:vMerge w:val="restart"/>
            <w:vAlign w:val="center"/>
          </w:tcPr>
          <w:p w14:paraId="7F8FD238" w14:textId="4AE4802F" w:rsidR="003B0DE0" w:rsidRPr="0022631D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848" w:type="dxa"/>
            <w:gridSpan w:val="8"/>
            <w:tcBorders>
              <w:bottom w:val="single" w:sz="8" w:space="0" w:color="auto"/>
            </w:tcBorders>
            <w:vAlign w:val="center"/>
          </w:tcPr>
          <w:p w14:paraId="4B80AEB2" w14:textId="4A778348" w:rsidR="003B0DE0" w:rsidRPr="000B2BF6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227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16E7D2E1" w:rsidR="003B0DE0" w:rsidRPr="000B2BF6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3B0DE0" w:rsidRPr="00F6636C" w14:paraId="04C80107" w14:textId="77777777" w:rsidTr="00A97556">
        <w:trPr>
          <w:trHeight w:val="50"/>
        </w:trPr>
        <w:tc>
          <w:tcPr>
            <w:tcW w:w="6417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3B0DE0" w:rsidRPr="0022631D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48" w:type="dxa"/>
            <w:gridSpan w:val="8"/>
            <w:tcBorders>
              <w:bottom w:val="single" w:sz="8" w:space="0" w:color="auto"/>
            </w:tcBorders>
            <w:vAlign w:val="center"/>
          </w:tcPr>
          <w:p w14:paraId="52AB2202" w14:textId="26061373" w:rsidR="003B0DE0" w:rsidRPr="0059651F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227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6A039207" w:rsidR="003B0DE0" w:rsidRPr="00687521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054827" w14:paraId="2254FA5C" w14:textId="391362A7" w:rsidTr="00A97556">
        <w:trPr>
          <w:trHeight w:val="610"/>
        </w:trPr>
        <w:tc>
          <w:tcPr>
            <w:tcW w:w="6417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F1C806" w14:textId="77777777" w:rsidR="003B0DE0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  <w:p w14:paraId="07DC1D19" w14:textId="37914620" w:rsidR="003B0DE0" w:rsidRPr="000B2BF6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E50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9075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BC7E24" w14:textId="4FC478BD" w:rsidR="003B0DE0" w:rsidRPr="000B2BF6" w:rsidRDefault="00A97556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07.08</w:t>
            </w:r>
            <w:r w:rsidR="00F35F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.25</w:t>
            </w:r>
            <w:r w:rsidR="003B0DE0" w:rsidRPr="00285B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B0DE0" w:rsidRPr="0022631D" w14:paraId="3C75DA26" w14:textId="77777777" w:rsidTr="00A97556">
        <w:trPr>
          <w:trHeight w:val="344"/>
        </w:trPr>
        <w:tc>
          <w:tcPr>
            <w:tcW w:w="6417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5149C3AF" w:rsidR="003B0DE0" w:rsidRPr="00634EE9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9075" w:type="dxa"/>
            <w:gridSpan w:val="14"/>
            <w:tcBorders>
              <w:bottom w:val="single" w:sz="8" w:space="0" w:color="auto"/>
            </w:tcBorders>
            <w:vAlign w:val="center"/>
          </w:tcPr>
          <w:p w14:paraId="1E9104E7" w14:textId="21B69921" w:rsidR="003B0DE0" w:rsidRPr="009E50D3" w:rsidRDefault="00A97556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07.08</w:t>
            </w:r>
            <w:r w:rsidR="00F35F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.25</w:t>
            </w:r>
            <w:r w:rsidR="003B0DE0" w:rsidRPr="00797F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B0DE0" w:rsidRPr="0022631D" w14:paraId="0682C6BE" w14:textId="77777777" w:rsidTr="00A97556">
        <w:trPr>
          <w:trHeight w:val="344"/>
        </w:trPr>
        <w:tc>
          <w:tcPr>
            <w:tcW w:w="6417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12AB1FC" w:rsidR="003B0DE0" w:rsidRPr="000B2BF6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9075" w:type="dxa"/>
            <w:gridSpan w:val="14"/>
            <w:tcBorders>
              <w:bottom w:val="single" w:sz="8" w:space="0" w:color="auto"/>
            </w:tcBorders>
            <w:vAlign w:val="center"/>
          </w:tcPr>
          <w:p w14:paraId="5293ADE3" w14:textId="4EFC703E" w:rsidR="003B0DE0" w:rsidRPr="009E50D3" w:rsidRDefault="00A97556" w:rsidP="003B0D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08.08</w:t>
            </w:r>
            <w:r w:rsidR="00B83D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.25</w:t>
            </w:r>
            <w:r w:rsidR="003B0DE0" w:rsidRPr="00797F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B0DE0" w:rsidRPr="0022631D" w14:paraId="79A64497" w14:textId="77777777" w:rsidTr="00A97556">
        <w:trPr>
          <w:trHeight w:val="288"/>
        </w:trPr>
        <w:tc>
          <w:tcPr>
            <w:tcW w:w="15492" w:type="dxa"/>
            <w:gridSpan w:val="28"/>
            <w:shd w:val="clear" w:color="auto" w:fill="99CCFF"/>
            <w:vAlign w:val="center"/>
          </w:tcPr>
          <w:p w14:paraId="620F225D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0DE0" w:rsidRPr="0022631D" w14:paraId="4E4EA255" w14:textId="77777777" w:rsidTr="00A97556">
        <w:tc>
          <w:tcPr>
            <w:tcW w:w="812" w:type="dxa"/>
            <w:vMerge w:val="restart"/>
            <w:vAlign w:val="center"/>
          </w:tcPr>
          <w:p w14:paraId="7AA249E4" w14:textId="5772E630" w:rsidR="003B0DE0" w:rsidRPr="000B2BF6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518" w:type="dxa"/>
            <w:gridSpan w:val="5"/>
            <w:vMerge w:val="restart"/>
            <w:vAlign w:val="center"/>
          </w:tcPr>
          <w:p w14:paraId="3EF9A58A" w14:textId="25E262B1" w:rsidR="003B0DE0" w:rsidRPr="00C66D5C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162" w:type="dxa"/>
            <w:gridSpan w:val="22"/>
            <w:vAlign w:val="center"/>
          </w:tcPr>
          <w:p w14:paraId="0A5086C3" w14:textId="53CC319C" w:rsidR="003B0DE0" w:rsidRPr="00C66D5C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B0DE0" w:rsidRPr="0022631D" w14:paraId="11F19FA1" w14:textId="77777777" w:rsidTr="00A97556">
        <w:trPr>
          <w:trHeight w:val="237"/>
        </w:trPr>
        <w:tc>
          <w:tcPr>
            <w:tcW w:w="812" w:type="dxa"/>
            <w:vMerge/>
            <w:vAlign w:val="center"/>
          </w:tcPr>
          <w:p w14:paraId="39B67943" w14:textId="77777777" w:rsidR="003B0DE0" w:rsidRPr="0022631D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8" w:type="dxa"/>
            <w:gridSpan w:val="5"/>
            <w:vMerge/>
            <w:vAlign w:val="center"/>
          </w:tcPr>
          <w:p w14:paraId="2856C5C6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4"/>
            <w:vMerge w:val="restart"/>
            <w:vAlign w:val="center"/>
          </w:tcPr>
          <w:p w14:paraId="23EE0CE1" w14:textId="5E4180A0" w:rsidR="003B0DE0" w:rsidRPr="00C66D5C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14:paraId="7E70E64E" w14:textId="029BBBE4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268" w:type="dxa"/>
            <w:gridSpan w:val="5"/>
            <w:vMerge w:val="restart"/>
            <w:vAlign w:val="center"/>
          </w:tcPr>
          <w:p w14:paraId="4C4044FB" w14:textId="7DDB9E6B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580" w:type="dxa"/>
            <w:gridSpan w:val="3"/>
            <w:vMerge w:val="restart"/>
            <w:vAlign w:val="center"/>
          </w:tcPr>
          <w:p w14:paraId="58A33AC2" w14:textId="6B6EF6B2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227" w:type="dxa"/>
            <w:gridSpan w:val="6"/>
            <w:vAlign w:val="center"/>
          </w:tcPr>
          <w:p w14:paraId="0911FBB2" w14:textId="163F279C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B0DE0" w:rsidRPr="000B2BF6" w14:paraId="4DC53241" w14:textId="77777777" w:rsidTr="00A97556">
        <w:trPr>
          <w:trHeight w:val="238"/>
        </w:trPr>
        <w:tc>
          <w:tcPr>
            <w:tcW w:w="812" w:type="dxa"/>
            <w:vMerge/>
            <w:vAlign w:val="center"/>
          </w:tcPr>
          <w:p w14:paraId="7D858D4B" w14:textId="77777777" w:rsidR="003B0DE0" w:rsidRPr="0022631D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8" w:type="dxa"/>
            <w:gridSpan w:val="5"/>
            <w:vMerge/>
            <w:vAlign w:val="center"/>
          </w:tcPr>
          <w:p w14:paraId="078A8417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4"/>
            <w:vMerge/>
            <w:vAlign w:val="center"/>
          </w:tcPr>
          <w:p w14:paraId="67FA13FC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14:paraId="7FDD9C22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vAlign w:val="center"/>
          </w:tcPr>
          <w:p w14:paraId="73BBD2A3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0" w:type="dxa"/>
            <w:gridSpan w:val="3"/>
            <w:vMerge/>
            <w:vAlign w:val="center"/>
          </w:tcPr>
          <w:p w14:paraId="078CB506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27" w:type="dxa"/>
            <w:gridSpan w:val="6"/>
            <w:vAlign w:val="center"/>
          </w:tcPr>
          <w:p w14:paraId="3C0959C2" w14:textId="5AAC29D1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3B0DE0" w:rsidRPr="0022631D" w14:paraId="75FDA7D8" w14:textId="77777777" w:rsidTr="00A97556">
        <w:trPr>
          <w:trHeight w:val="50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3B0DE0" w:rsidRPr="000B2BF6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1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1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8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33F33375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126" w:type="dxa"/>
            <w:tcBorders>
              <w:bottom w:val="single" w:sz="8" w:space="0" w:color="auto"/>
            </w:tcBorders>
            <w:vAlign w:val="center"/>
          </w:tcPr>
          <w:p w14:paraId="48A4D149" w14:textId="2B050DEF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3B0DE0" w:rsidRPr="0022631D" w14:paraId="1E28D31D" w14:textId="77777777" w:rsidTr="00A97556">
        <w:trPr>
          <w:trHeight w:val="122"/>
        </w:trPr>
        <w:tc>
          <w:tcPr>
            <w:tcW w:w="812" w:type="dxa"/>
            <w:vAlign w:val="center"/>
          </w:tcPr>
          <w:p w14:paraId="1F1D10DE" w14:textId="57006A98" w:rsidR="003B0DE0" w:rsidRPr="0022631D" w:rsidRDefault="004E7134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18" w:type="dxa"/>
            <w:gridSpan w:val="5"/>
            <w:vAlign w:val="center"/>
          </w:tcPr>
          <w:p w14:paraId="1B1B5EBF" w14:textId="77777777" w:rsidR="00E9636C" w:rsidRPr="00E9636C" w:rsidRDefault="00E9636C" w:rsidP="00E9636C">
            <w:pPr>
              <w:spacing w:before="0" w:after="0"/>
              <w:ind w:left="-104" w:right="-105" w:firstLine="9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E9636C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«Երևաննախագիծ» ՓԲԸ</w:t>
            </w:r>
          </w:p>
          <w:p w14:paraId="391CD0D1" w14:textId="040E75A5" w:rsidR="003B0DE0" w:rsidRPr="00EF1F33" w:rsidRDefault="00E9636C" w:rsidP="00E9636C">
            <w:pPr>
              <w:widowControl w:val="0"/>
              <w:spacing w:before="0" w:after="0"/>
              <w:ind w:left="-30" w:right="75" w:firstLine="0"/>
              <w:jc w:val="both"/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</w:pPr>
            <w:r w:rsidRPr="00E9636C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ЗАО “ЕРЕВАНПРОЕКТ”</w:t>
            </w:r>
          </w:p>
        </w:tc>
        <w:tc>
          <w:tcPr>
            <w:tcW w:w="1811" w:type="dxa"/>
            <w:gridSpan w:val="4"/>
            <w:vAlign w:val="center"/>
          </w:tcPr>
          <w:p w14:paraId="2183B64C" w14:textId="7E688A18" w:rsidR="003B0DE0" w:rsidRPr="009E50D3" w:rsidRDefault="00F6636C" w:rsidP="00F31372">
            <w:pPr>
              <w:widowControl w:val="0"/>
              <w:spacing w:before="0" w:after="0"/>
              <w:ind w:left="0" w:right="-9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16"/>
                <w:lang w:eastAsia="ru-RU"/>
              </w:rPr>
              <w:t>ԵՔ-ԳՀԽԱՇՁԲ-25/52</w:t>
            </w:r>
          </w:p>
        </w:tc>
        <w:tc>
          <w:tcPr>
            <w:tcW w:w="1276" w:type="dxa"/>
            <w:gridSpan w:val="4"/>
            <w:vAlign w:val="center"/>
          </w:tcPr>
          <w:p w14:paraId="54F54951" w14:textId="2A91C678" w:rsidR="003B0DE0" w:rsidRPr="009519EC" w:rsidRDefault="00A97556" w:rsidP="009519EC">
            <w:pPr>
              <w:widowControl w:val="0"/>
              <w:spacing w:before="0" w:after="0"/>
              <w:ind w:left="0" w:right="-165" w:firstLine="0"/>
              <w:rPr>
                <w:rFonts w:ascii="GHEA Grapalat" w:eastAsia="Times New Roman" w:hAnsi="GHEA Grapalat"/>
                <w:bCs/>
                <w:sz w:val="16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08.08</w:t>
            </w:r>
            <w:r w:rsidR="009519EC" w:rsidRPr="009519EC"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  <w:t>.2025</w:t>
            </w:r>
            <w:r w:rsidR="009519EC" w:rsidRPr="009519EC">
              <w:rPr>
                <w:rFonts w:ascii="GHEA Grapalat" w:eastAsia="Times New Roman" w:hAnsi="GHEA Grapalat"/>
                <w:bCs/>
                <w:sz w:val="18"/>
                <w:szCs w:val="14"/>
                <w:lang w:val="hy-AM" w:eastAsia="ru-RU"/>
              </w:rPr>
              <w:t>թ.</w:t>
            </w:r>
          </w:p>
        </w:tc>
        <w:tc>
          <w:tcPr>
            <w:tcW w:w="2268" w:type="dxa"/>
            <w:gridSpan w:val="5"/>
            <w:vAlign w:val="center"/>
          </w:tcPr>
          <w:p w14:paraId="61580D43" w14:textId="77777777" w:rsidR="00A97556" w:rsidRPr="00B730A4" w:rsidRDefault="00A97556" w:rsidP="00A97556">
            <w:pPr>
              <w:ind w:left="0" w:firstLine="0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730A4">
              <w:rPr>
                <w:rFonts w:ascii="GHEA Grapalat" w:hAnsi="GHEA Grapalat" w:cs="Calibri"/>
                <w:sz w:val="18"/>
                <w:szCs w:val="18"/>
                <w:lang w:val="hy-AM"/>
              </w:rPr>
              <w:t>Պայմանագիրը (ֆինանսական միջոցների տրամադրման համաձայնագիրը) ուժի մեջ մտնելու օրվանից 220-րդ օրացուցային օրը</w:t>
            </w:r>
          </w:p>
          <w:p w14:paraId="610A7BBF" w14:textId="01DB9E64" w:rsidR="003B0DE0" w:rsidRPr="00A97556" w:rsidRDefault="003B0DE0" w:rsidP="004E7134">
            <w:pPr>
              <w:spacing w:before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580" w:type="dxa"/>
            <w:gridSpan w:val="3"/>
            <w:vAlign w:val="center"/>
          </w:tcPr>
          <w:p w14:paraId="6A3A27A0" w14:textId="0AF05F56" w:rsidR="003B0DE0" w:rsidRPr="00D60EC3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22F298A2" w14:textId="77777777" w:rsidR="003B0DE0" w:rsidRPr="00D60EC3" w:rsidRDefault="003B0DE0" w:rsidP="003B0DE0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68F09FB1" w14:textId="77777777" w:rsidR="003B0DE0" w:rsidRPr="00D60EC3" w:rsidRDefault="003B0DE0" w:rsidP="003B0DE0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428625DB" w14:textId="722B3B30" w:rsidR="003B0DE0" w:rsidRPr="00D60EC3" w:rsidRDefault="003B0DE0" w:rsidP="003B0DE0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7F8AA43C" w14:textId="04CB7F1F" w:rsidR="003B0DE0" w:rsidRPr="00D60EC3" w:rsidRDefault="003B0DE0" w:rsidP="003B0DE0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0DD87C57" w14:textId="4526D24C" w:rsidR="003B0DE0" w:rsidRPr="00D60EC3" w:rsidRDefault="003B0DE0" w:rsidP="003B0DE0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  <w:p w14:paraId="7D5E8C64" w14:textId="77777777" w:rsidR="003B0DE0" w:rsidRPr="00D60EC3" w:rsidRDefault="003B0DE0" w:rsidP="003B0DE0">
            <w:pP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vAlign w:val="center"/>
          </w:tcPr>
          <w:p w14:paraId="540F0BC7" w14:textId="21AA014D" w:rsidR="003B0DE0" w:rsidRPr="006D39E5" w:rsidRDefault="00A97556" w:rsidP="003B0DE0">
            <w:pPr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Arial"/>
              </w:rPr>
              <w:t>14000000</w:t>
            </w:r>
          </w:p>
        </w:tc>
        <w:tc>
          <w:tcPr>
            <w:tcW w:w="3126" w:type="dxa"/>
            <w:vAlign w:val="center"/>
          </w:tcPr>
          <w:p w14:paraId="6043A549" w14:textId="6EC34997" w:rsidR="003B0DE0" w:rsidRPr="006D39E5" w:rsidRDefault="00A97556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val="ru-RU" w:eastAsia="ru-RU"/>
              </w:rPr>
            </w:pPr>
            <w:r>
              <w:rPr>
                <w:rFonts w:ascii="GHEA Grapalat" w:hAnsi="GHEA Grapalat" w:cs="Arial"/>
              </w:rPr>
              <w:t>14000000</w:t>
            </w:r>
            <w:r>
              <w:rPr>
                <w:rFonts w:ascii="GHEA Grapalat" w:hAnsi="GHEA Grapalat" w:cs="Arial"/>
              </w:rPr>
              <w:t xml:space="preserve"> </w:t>
            </w:r>
          </w:p>
        </w:tc>
      </w:tr>
      <w:tr w:rsidR="003B0DE0" w:rsidRPr="00F6636C" w14:paraId="41E4ED39" w14:textId="77777777" w:rsidTr="00A97556">
        <w:trPr>
          <w:trHeight w:val="150"/>
        </w:trPr>
        <w:tc>
          <w:tcPr>
            <w:tcW w:w="15492" w:type="dxa"/>
            <w:gridSpan w:val="28"/>
            <w:vAlign w:val="center"/>
          </w:tcPr>
          <w:p w14:paraId="7265AE84" w14:textId="732C3938" w:rsidR="003B0DE0" w:rsidRPr="000B2BF6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B0DE0" w:rsidRPr="00F6636C" w14:paraId="1F657639" w14:textId="77777777" w:rsidTr="00A97556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066D7382" w14:textId="0DDA121A" w:rsidR="003B0DE0" w:rsidRPr="000B2BF6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0C2B55E6" w:rsidR="003B0DE0" w:rsidRPr="000B2BF6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157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66209491" w:rsidR="003B0DE0" w:rsidRPr="009E522D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00C9A20D" w:rsidR="003B0DE0" w:rsidRPr="000B2BF6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459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AEF5FB5" w:rsidR="003B0DE0" w:rsidRPr="009E41DB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3126" w:type="dxa"/>
            <w:tcBorders>
              <w:bottom w:val="single" w:sz="8" w:space="0" w:color="auto"/>
            </w:tcBorders>
            <w:vAlign w:val="center"/>
          </w:tcPr>
          <w:p w14:paraId="348CFA27" w14:textId="19B9F24E" w:rsidR="003B0DE0" w:rsidRPr="009E41DB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9519EC" w:rsidRPr="0068289E" w14:paraId="20BC55B9" w14:textId="77777777" w:rsidTr="00A97556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12752A33" w14:textId="76E00C92" w:rsidR="009519EC" w:rsidRPr="0022631D" w:rsidRDefault="009519EC" w:rsidP="009519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48" w:type="dxa"/>
            <w:gridSpan w:val="4"/>
            <w:tcBorders>
              <w:bottom w:val="single" w:sz="8" w:space="0" w:color="auto"/>
            </w:tcBorders>
            <w:vAlign w:val="center"/>
          </w:tcPr>
          <w:p w14:paraId="637D5432" w14:textId="77777777" w:rsidR="00A97556" w:rsidRPr="00E9636C" w:rsidRDefault="00A97556" w:rsidP="00A97556">
            <w:pPr>
              <w:spacing w:before="0" w:after="0"/>
              <w:ind w:left="-104" w:right="-105" w:firstLine="90"/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</w:pPr>
            <w:r w:rsidRPr="00E9636C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«Երևաննախագիծ» ՓԲԸ</w:t>
            </w:r>
          </w:p>
          <w:p w14:paraId="33E09090" w14:textId="5A1400DE" w:rsidR="009519EC" w:rsidRPr="00795AE3" w:rsidRDefault="00A97556" w:rsidP="00A97556">
            <w:pPr>
              <w:widowControl w:val="0"/>
              <w:spacing w:before="0" w:after="0"/>
              <w:ind w:left="0" w:right="-105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9636C">
              <w:rPr>
                <w:rFonts w:ascii="GHEA Grapalat" w:hAnsi="GHEA Grapalat" w:cs="Sylfaen"/>
                <w:bCs/>
                <w:sz w:val="20"/>
                <w:szCs w:val="14"/>
                <w:lang w:val="hy-AM"/>
              </w:rPr>
              <w:t>ЗАО “ЕРЕВАНПРОЕКТ”</w:t>
            </w:r>
          </w:p>
        </w:tc>
        <w:tc>
          <w:tcPr>
            <w:tcW w:w="3157" w:type="dxa"/>
            <w:gridSpan w:val="9"/>
            <w:tcBorders>
              <w:bottom w:val="single" w:sz="8" w:space="0" w:color="auto"/>
            </w:tcBorders>
            <w:vAlign w:val="center"/>
          </w:tcPr>
          <w:p w14:paraId="0E9C438F" w14:textId="77777777" w:rsidR="00A97556" w:rsidRPr="00A97556" w:rsidRDefault="00A97556" w:rsidP="00A97556">
            <w:pPr>
              <w:spacing w:before="0" w:after="0"/>
              <w:ind w:left="0" w:hanging="14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 w:rsidRPr="00A97556">
              <w:rPr>
                <w:rFonts w:ascii="GHEA Grapalat" w:hAnsi="GHEA Grapalat" w:cs="Sylfaen"/>
                <w:sz w:val="20"/>
                <w:szCs w:val="14"/>
                <w:lang w:val="hy-AM"/>
              </w:rPr>
              <w:t>ք. Երևան, Բուզանդի 1/3</w:t>
            </w:r>
          </w:p>
          <w:p w14:paraId="4916BA54" w14:textId="596B8C76" w:rsidR="009519EC" w:rsidRPr="00BB6239" w:rsidRDefault="00A97556" w:rsidP="00A97556">
            <w:pPr>
              <w:spacing w:before="0" w:after="0"/>
              <w:ind w:left="0" w:hanging="14"/>
              <w:rPr>
                <w:rFonts w:ascii="GHEA Grapalat" w:hAnsi="GHEA Grapalat" w:cs="Sylfaen"/>
                <w:sz w:val="18"/>
                <w:szCs w:val="12"/>
                <w:lang w:val="hy-AM"/>
              </w:rPr>
            </w:pPr>
            <w:r w:rsidRPr="00A97556">
              <w:rPr>
                <w:rFonts w:ascii="GHEA Grapalat" w:hAnsi="GHEA Grapalat" w:cs="Sylfaen"/>
                <w:sz w:val="20"/>
                <w:szCs w:val="14"/>
                <w:lang w:val="hy-AM"/>
              </w:rPr>
              <w:t>г. Ереван,   Бузанда 1/3</w:t>
            </w:r>
            <w:r>
              <w:rPr>
                <w:rFonts w:ascii="GHEA Grapalat" w:hAnsi="GHEA Grapalat" w:cs="Sylfaen"/>
                <w:sz w:val="20"/>
                <w:szCs w:val="14"/>
                <w:lang w:val="hy-AM"/>
              </w:rPr>
              <w:t xml:space="preserve"> 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07F71670" w14:textId="725E03D6" w:rsidR="009519EC" w:rsidRPr="002B379C" w:rsidRDefault="00A97556" w:rsidP="009519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</w:rPr>
              <w:t>yerevanproject.cjsc@gmail.com</w:t>
            </w:r>
          </w:p>
        </w:tc>
        <w:tc>
          <w:tcPr>
            <w:tcW w:w="3459" w:type="dxa"/>
            <w:gridSpan w:val="7"/>
            <w:tcBorders>
              <w:bottom w:val="single" w:sz="8" w:space="0" w:color="auto"/>
            </w:tcBorders>
          </w:tcPr>
          <w:p w14:paraId="2D248C13" w14:textId="174E83D4" w:rsidR="009519EC" w:rsidRPr="00D046F1" w:rsidRDefault="00A97556" w:rsidP="009519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lang w:val="hy-AM"/>
              </w:rPr>
              <w:t>1660000215670100</w:t>
            </w:r>
          </w:p>
        </w:tc>
        <w:tc>
          <w:tcPr>
            <w:tcW w:w="3126" w:type="dxa"/>
            <w:tcBorders>
              <w:bottom w:val="single" w:sz="8" w:space="0" w:color="auto"/>
            </w:tcBorders>
          </w:tcPr>
          <w:p w14:paraId="6E1E7005" w14:textId="59DF4992" w:rsidR="009519EC" w:rsidRPr="00D046F1" w:rsidRDefault="00A97556" w:rsidP="009519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 w:cs="Arial"/>
                <w:lang w:val="hy-AM"/>
              </w:rPr>
              <w:t>02500241</w:t>
            </w:r>
          </w:p>
        </w:tc>
      </w:tr>
      <w:tr w:rsidR="003B0DE0" w:rsidRPr="0068289E" w14:paraId="496A046D" w14:textId="77777777" w:rsidTr="00A97556">
        <w:trPr>
          <w:trHeight w:val="288"/>
        </w:trPr>
        <w:tc>
          <w:tcPr>
            <w:tcW w:w="15492" w:type="dxa"/>
            <w:gridSpan w:val="28"/>
            <w:shd w:val="clear" w:color="auto" w:fill="99CCFF"/>
            <w:vAlign w:val="center"/>
          </w:tcPr>
          <w:p w14:paraId="393BE26B" w14:textId="6E48D633" w:rsidR="003B0DE0" w:rsidRPr="00753F08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F6636C" w14:paraId="3863A00B" w14:textId="77777777" w:rsidTr="00A975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405438FA" w:rsidR="003B0DE0" w:rsidRPr="00753F08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295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2BD17969" w:rsidR="003B0DE0" w:rsidRPr="009E41DB" w:rsidRDefault="003B0DE0" w:rsidP="003B0D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B0DE0" w:rsidRPr="00F6636C" w14:paraId="485BF528" w14:textId="77777777" w:rsidTr="00A97556">
        <w:trPr>
          <w:trHeight w:val="288"/>
        </w:trPr>
        <w:tc>
          <w:tcPr>
            <w:tcW w:w="15492" w:type="dxa"/>
            <w:gridSpan w:val="28"/>
            <w:shd w:val="clear" w:color="auto" w:fill="99CCFF"/>
            <w:vAlign w:val="center"/>
          </w:tcPr>
          <w:p w14:paraId="60FF974B" w14:textId="77777777" w:rsidR="003B0DE0" w:rsidRPr="009E41DB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B0DE0" w:rsidRPr="00F6636C" w14:paraId="7DB42300" w14:textId="77777777" w:rsidTr="00A97556">
        <w:trPr>
          <w:trHeight w:val="288"/>
        </w:trPr>
        <w:tc>
          <w:tcPr>
            <w:tcW w:w="15492" w:type="dxa"/>
            <w:gridSpan w:val="28"/>
            <w:vAlign w:val="center"/>
          </w:tcPr>
          <w:p w14:paraId="0AD8E25E" w14:textId="280B9034" w:rsidR="003B0DE0" w:rsidRPr="002E2BA6" w:rsidRDefault="003B0DE0" w:rsidP="003B0DE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5F3D1A">
              <w:rPr>
                <w:rFonts w:ascii="GHEA Grapalat" w:eastAsia="Times New Roman" w:hAnsi="GHEA Grapalat"/>
                <w:b/>
                <w:sz w:val="18"/>
                <w:lang w:val="hy-AM" w:eastAsia="ru-RU"/>
              </w:rPr>
              <w:t xml:space="preserve"> </w:t>
            </w:r>
            <w:r w:rsidR="00C61660" w:rsidRPr="002E2BA6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eastAsia="ru-RU"/>
              </w:rPr>
              <w:t>5</w:t>
            </w:r>
            <w:r w:rsidRPr="002E2BA6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r w:rsidRPr="002E2BA6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2E2B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B0DE0" w:rsidRPr="00EF1F33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Գրավոր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3B0DE0" w:rsidRPr="00EF1F33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3B0DE0" w:rsidRPr="00EF1F33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B0DE0" w:rsidRPr="00EF1F33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3B0DE0" w:rsidRPr="00EF1F33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B0DE0" w:rsidRPr="00EF1F33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B0DE0" w:rsidRPr="00EF1F33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10B7F6C" w14:textId="1B47F90C" w:rsidR="003B0DE0" w:rsidRPr="00EF1F33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հասցեն</w:t>
            </w:r>
            <w:r w:rsidRPr="00EF1F33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է</w:t>
            </w:r>
            <w:r w:rsidRPr="00EF1F33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="00C61660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andranik.tevosyan@yerevan.am</w:t>
            </w:r>
            <w:r w:rsidRPr="00EF1F33">
              <w:rPr>
                <w:color w:val="FF0000"/>
              </w:rPr>
              <w:t xml:space="preserve"> </w:t>
            </w:r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  <w:t xml:space="preserve">  </w:t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footnoteReference w:id="12"/>
            </w:r>
            <w:r w:rsidRPr="00EF1F3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5CE51555" w14:textId="7E3DE340" w:rsidR="003B0DE0" w:rsidRPr="008D1463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3B0DE0" w:rsidRPr="0040258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3B0DE0" w:rsidRPr="0040258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3B0DE0" w:rsidRPr="0040258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3B0DE0" w:rsidRPr="0040258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3B0DE0" w:rsidRPr="00C44666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3B0DE0" w:rsidRPr="0040258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3B0DE0" w:rsidRPr="0040258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3B0DE0" w:rsidRPr="009E41DB" w:rsidRDefault="003B0DE0" w:rsidP="003B0DE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3B0DE0" w:rsidRPr="009E41DB" w:rsidRDefault="003B0DE0" w:rsidP="003B0DE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3B0DE0" w:rsidRPr="00F6636C" w14:paraId="3CC8B38C" w14:textId="77777777" w:rsidTr="00A97556">
        <w:trPr>
          <w:trHeight w:val="288"/>
        </w:trPr>
        <w:tc>
          <w:tcPr>
            <w:tcW w:w="15492" w:type="dxa"/>
            <w:gridSpan w:val="28"/>
            <w:shd w:val="clear" w:color="auto" w:fill="99CCFF"/>
            <w:vAlign w:val="center"/>
          </w:tcPr>
          <w:p w14:paraId="02AFA8BF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C44666" w14:paraId="5484FA73" w14:textId="77777777" w:rsidTr="00A97556">
        <w:trPr>
          <w:trHeight w:val="475"/>
        </w:trPr>
        <w:tc>
          <w:tcPr>
            <w:tcW w:w="2539" w:type="dxa"/>
            <w:gridSpan w:val="4"/>
            <w:tcBorders>
              <w:bottom w:val="single" w:sz="8" w:space="0" w:color="auto"/>
            </w:tcBorders>
          </w:tcPr>
          <w:p w14:paraId="7A9CE343" w14:textId="0754CB46" w:rsidR="003B0DE0" w:rsidRPr="008D1463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2953" w:type="dxa"/>
            <w:gridSpan w:val="24"/>
            <w:tcBorders>
              <w:bottom w:val="single" w:sz="8" w:space="0" w:color="auto"/>
            </w:tcBorders>
          </w:tcPr>
          <w:p w14:paraId="6FC786A2" w14:textId="0781874C" w:rsidR="003B0DE0" w:rsidRPr="007C5703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3B0DE0" w:rsidRPr="00C44666" w14:paraId="5A7FED5D" w14:textId="77777777" w:rsidTr="00A97556">
        <w:trPr>
          <w:trHeight w:val="288"/>
        </w:trPr>
        <w:tc>
          <w:tcPr>
            <w:tcW w:w="15492" w:type="dxa"/>
            <w:gridSpan w:val="28"/>
            <w:shd w:val="clear" w:color="auto" w:fill="99CCFF"/>
            <w:vAlign w:val="center"/>
          </w:tcPr>
          <w:p w14:paraId="0C88E286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C44666" w14:paraId="40B30E88" w14:textId="77777777" w:rsidTr="00A97556">
        <w:trPr>
          <w:trHeight w:val="427"/>
        </w:trPr>
        <w:tc>
          <w:tcPr>
            <w:tcW w:w="2539" w:type="dxa"/>
            <w:gridSpan w:val="4"/>
            <w:tcBorders>
              <w:bottom w:val="single" w:sz="8" w:space="0" w:color="auto"/>
            </w:tcBorders>
            <w:vAlign w:val="center"/>
          </w:tcPr>
          <w:p w14:paraId="78C1E3F8" w14:textId="402AAE61" w:rsidR="003B0DE0" w:rsidRPr="00F97BF4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2953" w:type="dxa"/>
            <w:gridSpan w:val="24"/>
            <w:tcBorders>
              <w:bottom w:val="single" w:sz="8" w:space="0" w:color="auto"/>
            </w:tcBorders>
            <w:vAlign w:val="center"/>
          </w:tcPr>
          <w:p w14:paraId="4153A378" w14:textId="77777777" w:rsidR="003B0DE0" w:rsidRPr="0022631D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B0DE0" w:rsidRPr="00C44666" w14:paraId="541BD7F7" w14:textId="77777777" w:rsidTr="00A97556">
        <w:trPr>
          <w:trHeight w:val="288"/>
        </w:trPr>
        <w:tc>
          <w:tcPr>
            <w:tcW w:w="1549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B0DE0" w:rsidRPr="0022631D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C44666" w14:paraId="4DE14D25" w14:textId="77777777" w:rsidTr="00A97556">
        <w:trPr>
          <w:trHeight w:val="427"/>
        </w:trPr>
        <w:tc>
          <w:tcPr>
            <w:tcW w:w="2539" w:type="dxa"/>
            <w:gridSpan w:val="4"/>
            <w:tcBorders>
              <w:bottom w:val="single" w:sz="8" w:space="0" w:color="auto"/>
            </w:tcBorders>
            <w:vAlign w:val="center"/>
          </w:tcPr>
          <w:p w14:paraId="4B38F772" w14:textId="36243A2C" w:rsidR="003B0DE0" w:rsidRPr="00F97BF4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F97BF4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 w:rsidRPr="00F97BF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поданные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относительно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принятые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решения</w:t>
            </w:r>
          </w:p>
        </w:tc>
        <w:tc>
          <w:tcPr>
            <w:tcW w:w="12953" w:type="dxa"/>
            <w:gridSpan w:val="24"/>
            <w:tcBorders>
              <w:bottom w:val="single" w:sz="8" w:space="0" w:color="auto"/>
            </w:tcBorders>
            <w:vAlign w:val="center"/>
          </w:tcPr>
          <w:p w14:paraId="6379ACA6" w14:textId="77777777" w:rsidR="003B0DE0" w:rsidRPr="00E56328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B0DE0" w:rsidRPr="00C44666" w14:paraId="1DAD5D5C" w14:textId="77777777" w:rsidTr="00A97556">
        <w:trPr>
          <w:trHeight w:val="288"/>
        </w:trPr>
        <w:tc>
          <w:tcPr>
            <w:tcW w:w="15492" w:type="dxa"/>
            <w:gridSpan w:val="28"/>
            <w:shd w:val="clear" w:color="auto" w:fill="99CCFF"/>
            <w:vAlign w:val="center"/>
          </w:tcPr>
          <w:p w14:paraId="57597369" w14:textId="77777777" w:rsidR="003B0DE0" w:rsidRPr="00E56328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F6636C" w14:paraId="5F667D89" w14:textId="77777777" w:rsidTr="00A97556">
        <w:trPr>
          <w:trHeight w:val="427"/>
        </w:trPr>
        <w:tc>
          <w:tcPr>
            <w:tcW w:w="2539" w:type="dxa"/>
            <w:gridSpan w:val="4"/>
            <w:tcBorders>
              <w:bottom w:val="single" w:sz="8" w:space="0" w:color="auto"/>
            </w:tcBorders>
            <w:vAlign w:val="center"/>
          </w:tcPr>
          <w:p w14:paraId="1EE36093" w14:textId="736A45AE" w:rsidR="003B0DE0" w:rsidRPr="008D1463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2953" w:type="dxa"/>
            <w:gridSpan w:val="24"/>
            <w:tcBorders>
              <w:bottom w:val="single" w:sz="8" w:space="0" w:color="auto"/>
            </w:tcBorders>
            <w:vAlign w:val="center"/>
          </w:tcPr>
          <w:p w14:paraId="13FCAC31" w14:textId="5C4030FC" w:rsidR="003B0DE0" w:rsidRPr="00354A19" w:rsidRDefault="003B0DE0" w:rsidP="003B0DE0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3B0DE0" w:rsidRPr="00F6636C" w14:paraId="406B68D6" w14:textId="77777777" w:rsidTr="00A97556">
        <w:trPr>
          <w:trHeight w:val="288"/>
        </w:trPr>
        <w:tc>
          <w:tcPr>
            <w:tcW w:w="15492" w:type="dxa"/>
            <w:gridSpan w:val="28"/>
            <w:shd w:val="clear" w:color="auto" w:fill="99CCFF"/>
            <w:vAlign w:val="center"/>
          </w:tcPr>
          <w:p w14:paraId="79EAD146" w14:textId="77777777" w:rsidR="003B0DE0" w:rsidRPr="00AA6E8C" w:rsidRDefault="003B0DE0" w:rsidP="003B0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B0DE0" w:rsidRPr="00F6636C" w14:paraId="1A2BD291" w14:textId="77777777" w:rsidTr="00A97556">
        <w:trPr>
          <w:trHeight w:val="227"/>
        </w:trPr>
        <w:tc>
          <w:tcPr>
            <w:tcW w:w="15492" w:type="dxa"/>
            <w:gridSpan w:val="28"/>
            <w:vAlign w:val="center"/>
          </w:tcPr>
          <w:p w14:paraId="73A19DB3" w14:textId="61ECFAF8" w:rsidR="003B0DE0" w:rsidRPr="00EC02AD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B0DE0" w:rsidRPr="00F6636C" w14:paraId="002AF1AD" w14:textId="77777777" w:rsidTr="00A97556">
        <w:trPr>
          <w:trHeight w:val="47"/>
        </w:trPr>
        <w:tc>
          <w:tcPr>
            <w:tcW w:w="4574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59E57200" w:rsidR="003B0DE0" w:rsidRPr="00EC02AD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32498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24982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33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23DEAEB8" w:rsidR="003B0DE0" w:rsidRPr="008D1463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Телефон</w:t>
            </w:r>
          </w:p>
        </w:tc>
        <w:tc>
          <w:tcPr>
            <w:tcW w:w="6585" w:type="dxa"/>
            <w:gridSpan w:val="8"/>
            <w:tcBorders>
              <w:bottom w:val="single" w:sz="8" w:space="0" w:color="auto"/>
            </w:tcBorders>
            <w:vAlign w:val="center"/>
          </w:tcPr>
          <w:p w14:paraId="18D00A61" w14:textId="56C6F7D0" w:rsidR="003B0DE0" w:rsidRPr="008D1463" w:rsidRDefault="003B0DE0" w:rsidP="003B0DE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3B0DE0" w:rsidRPr="00B0551A" w14:paraId="6C6C269C" w14:textId="77777777" w:rsidTr="00A97556">
        <w:trPr>
          <w:trHeight w:val="47"/>
        </w:trPr>
        <w:tc>
          <w:tcPr>
            <w:tcW w:w="4574" w:type="dxa"/>
            <w:gridSpan w:val="8"/>
            <w:vAlign w:val="center"/>
          </w:tcPr>
          <w:p w14:paraId="0A862370" w14:textId="46EFF515" w:rsidR="003B0DE0" w:rsidRPr="00643B59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Սոնա Պապյան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Сона Пап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ян</w:t>
            </w:r>
          </w:p>
        </w:tc>
        <w:tc>
          <w:tcPr>
            <w:tcW w:w="4333" w:type="dxa"/>
            <w:gridSpan w:val="12"/>
            <w:vAlign w:val="center"/>
          </w:tcPr>
          <w:p w14:paraId="570A2BE5" w14:textId="08C3C467" w:rsidR="003B0DE0" w:rsidRPr="00643B59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4542C6">
              <w:rPr>
                <w:rFonts w:ascii="GHEA Grapalat" w:hAnsi="GHEA Grapalat"/>
                <w:b/>
                <w:sz w:val="14"/>
                <w:szCs w:val="14"/>
              </w:rPr>
              <w:t xml:space="preserve">011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514 194</w:t>
            </w:r>
          </w:p>
        </w:tc>
        <w:tc>
          <w:tcPr>
            <w:tcW w:w="6585" w:type="dxa"/>
            <w:gridSpan w:val="8"/>
            <w:vAlign w:val="center"/>
          </w:tcPr>
          <w:p w14:paraId="3C42DEDA" w14:textId="1DDFB539" w:rsidR="003B0DE0" w:rsidRPr="00B0551A" w:rsidRDefault="003B0DE0" w:rsidP="003B0D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sona.papyan</w:t>
            </w:r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3437A7">
        <w:rPr>
          <w:rFonts w:ascii="GHEA Grapalat" w:hAnsi="GHEA Grapalat" w:cs="Sylfaen"/>
          <w:sz w:val="20"/>
          <w:lang w:val="af-ZA"/>
        </w:rPr>
        <w:t>Պատվիրատուն` Երևանի քաղաքապետարան</w:t>
      </w:r>
    </w:p>
    <w:p w14:paraId="0CB34C9A" w14:textId="480065BA" w:rsidR="008861EE" w:rsidRPr="00B0551A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20"/>
          <w:lang w:val="hy-AM"/>
        </w:rPr>
      </w:pPr>
      <w:r w:rsidRPr="00B0551A">
        <w:rPr>
          <w:rFonts w:ascii="GHEA Grapalat" w:hAnsi="GHEA Grapalat"/>
          <w:sz w:val="20"/>
          <w:lang w:val="hy-AM"/>
        </w:rPr>
        <w:t xml:space="preserve">Заказчик: </w:t>
      </w:r>
      <w:r w:rsidRPr="00B0551A">
        <w:rPr>
          <w:rFonts w:ascii="GHEA Grapalat" w:hAnsi="GHEA Grapalat" w:cs="Calibri"/>
          <w:color w:val="000000"/>
          <w:sz w:val="20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A97556">
      <w:pgSz w:w="16840" w:h="11907" w:orient="landscape" w:code="9"/>
      <w:pgMar w:top="284" w:right="360" w:bottom="142" w:left="14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C92E" w14:textId="77777777" w:rsidR="00F61646" w:rsidRDefault="00F61646" w:rsidP="0022631D">
      <w:pPr>
        <w:spacing w:before="0" w:after="0"/>
      </w:pPr>
      <w:r>
        <w:separator/>
      </w:r>
    </w:p>
  </w:endnote>
  <w:endnote w:type="continuationSeparator" w:id="0">
    <w:p w14:paraId="5F404B55" w14:textId="77777777" w:rsidR="00F61646" w:rsidRDefault="00F6164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467B" w14:textId="77777777" w:rsidR="00F61646" w:rsidRDefault="00F61646" w:rsidP="0022631D">
      <w:pPr>
        <w:spacing w:before="0" w:after="0"/>
      </w:pPr>
      <w:r>
        <w:separator/>
      </w:r>
    </w:p>
  </w:footnote>
  <w:footnote w:type="continuationSeparator" w:id="0">
    <w:p w14:paraId="36D3E64B" w14:textId="77777777" w:rsidR="00F61646" w:rsidRDefault="00F61646" w:rsidP="0022631D">
      <w:pPr>
        <w:spacing w:before="0" w:after="0"/>
      </w:pPr>
      <w:r>
        <w:continuationSeparator/>
      </w:r>
    </w:p>
  </w:footnote>
  <w:footnote w:id="1">
    <w:p w14:paraId="73E33F31" w14:textId="77777777" w:rsidR="001C4E63" w:rsidRPr="00541A77" w:rsidRDefault="001C4E63" w:rsidP="00C66192">
      <w:pPr>
        <w:pStyle w:val="FootnoteText"/>
        <w:ind w:left="27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74064FE" w14:textId="77777777" w:rsidR="001C4E63" w:rsidRPr="00116266" w:rsidRDefault="001C4E63" w:rsidP="00C6619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14:paraId="3B8A1A70" w14:textId="77777777" w:rsidR="0022631D" w:rsidRPr="002D0BF6" w:rsidRDefault="0022631D" w:rsidP="00C6619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0029A" w:rsidRPr="00A97556" w:rsidRDefault="0030029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9755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9755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A97556">
        <w:rPr>
          <w:rFonts w:ascii="GHEA Grapalat" w:hAnsi="GHEA Grapalat"/>
          <w:bCs/>
          <w:i/>
          <w:sz w:val="12"/>
          <w:szCs w:val="12"/>
        </w:rPr>
        <w:t>Նշվում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են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հրավերում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կատարված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բոլոր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</w:rPr>
        <w:t>ամսաթվերը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30029A" w:rsidRPr="00A97556" w:rsidRDefault="0030029A" w:rsidP="001C4E6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A97556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A97556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A97556">
        <w:rPr>
          <w:rFonts w:ascii="GHEA Grapalat" w:hAnsi="GHEA Grapalat"/>
          <w:i/>
          <w:sz w:val="12"/>
          <w:szCs w:val="12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30029A" w:rsidRPr="00A97556" w:rsidRDefault="0030029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9755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A97556">
        <w:rPr>
          <w:rFonts w:ascii="GHEA Grapalat" w:hAnsi="GHEA Grapalat"/>
          <w:bCs/>
          <w:i/>
          <w:sz w:val="12"/>
          <w:szCs w:val="12"/>
        </w:rPr>
        <w:t>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9755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A9755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30029A" w:rsidRPr="004F6EEB" w:rsidRDefault="0030029A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A9755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A97556">
        <w:rPr>
          <w:rFonts w:ascii="GHEA Grapalat" w:hAnsi="GHEA Grapalat"/>
          <w:i/>
          <w:sz w:val="12"/>
          <w:szCs w:val="12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3B0DE0" w:rsidRPr="002B196E" w:rsidRDefault="003B0DE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B196E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B196E">
        <w:rPr>
          <w:rFonts w:ascii="GHEA Grapalat" w:hAnsi="GHEA Grapalat"/>
          <w:bCs/>
          <w:i/>
          <w:sz w:val="12"/>
          <w:szCs w:val="12"/>
        </w:rPr>
        <w:t>Եթե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կնքվելու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է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ընդհանուր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արժեքով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սակայն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են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ավելի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քիչ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ապա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ընդհանուր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գինը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լրացնել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 w:rsidRPr="002B196E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իսկ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առկա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մասով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B196E">
        <w:rPr>
          <w:rFonts w:ascii="GHEA Grapalat" w:hAnsi="GHEA Grapalat"/>
          <w:bCs/>
          <w:i/>
          <w:sz w:val="12"/>
          <w:szCs w:val="12"/>
        </w:rPr>
        <w:t>Առկա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2B196E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3B0DE0" w:rsidRPr="002B196E" w:rsidRDefault="003B0DE0" w:rsidP="000B2BF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B196E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B196E">
        <w:rPr>
          <w:rFonts w:ascii="GHEA Grapalat" w:hAnsi="GHEA Grapalat"/>
          <w:i/>
          <w:sz w:val="12"/>
          <w:szCs w:val="12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3B0DE0" w:rsidRPr="002B196E" w:rsidRDefault="003B0DE0" w:rsidP="0022631D">
      <w:pPr>
        <w:pStyle w:val="FootnoteText"/>
        <w:rPr>
          <w:rFonts w:ascii="GHEA Grapalat" w:hAnsi="GHEA Grapalat"/>
          <w:i/>
          <w:sz w:val="12"/>
          <w:szCs w:val="12"/>
          <w:lang w:val="es-ES"/>
        </w:rPr>
      </w:pPr>
      <w:r w:rsidRPr="002B196E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Չի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լրացվում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B196E">
        <w:rPr>
          <w:rFonts w:ascii="GHEA Grapalat" w:hAnsi="GHEA Grapalat"/>
          <w:bCs/>
          <w:i/>
          <w:sz w:val="12"/>
          <w:szCs w:val="12"/>
        </w:rPr>
        <w:t>եթե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կողմ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է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Հայաստանի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հարկ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վճարողի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հաշիվ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չունեցող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B196E">
        <w:rPr>
          <w:rFonts w:ascii="GHEA Grapalat" w:hAnsi="GHEA Grapalat"/>
          <w:bCs/>
          <w:i/>
          <w:sz w:val="12"/>
          <w:szCs w:val="12"/>
        </w:rPr>
        <w:t>անձը</w:t>
      </w:r>
      <w:r w:rsidRPr="002B196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3B0DE0" w:rsidRPr="00263338" w:rsidRDefault="003B0DE0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B196E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2B196E">
        <w:rPr>
          <w:rFonts w:ascii="GHEA Grapalat" w:hAnsi="GHEA Grapalat"/>
          <w:i/>
          <w:sz w:val="12"/>
          <w:szCs w:val="12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3B0DE0" w:rsidRPr="0078682E" w:rsidRDefault="003B0DE0" w:rsidP="0032498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B0DE0" w:rsidRPr="0078682E" w:rsidRDefault="003B0DE0" w:rsidP="00324982">
      <w:pPr>
        <w:pStyle w:val="FootnoteText"/>
        <w:ind w:left="27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B0DE0" w:rsidRPr="00005B9C" w:rsidRDefault="003B0DE0" w:rsidP="00324982">
      <w:pPr>
        <w:pStyle w:val="FootnoteText"/>
        <w:ind w:left="270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3B0DE0" w:rsidRPr="00324982" w:rsidRDefault="003B0DE0" w:rsidP="00324982">
      <w:pPr>
        <w:pStyle w:val="FootnoteText"/>
        <w:ind w:left="270"/>
        <w:jc w:val="both"/>
        <w:rPr>
          <w:rFonts w:ascii="GHEA Grapalat" w:hAnsi="GHEA Grapalat"/>
          <w:i/>
          <w:sz w:val="12"/>
          <w:szCs w:val="12"/>
          <w:lang w:val="ru-RU"/>
        </w:rPr>
      </w:pPr>
      <w:r w:rsidRPr="00324982">
        <w:rPr>
          <w:rStyle w:val="FootnoteReference"/>
          <w:sz w:val="12"/>
          <w:szCs w:val="12"/>
          <w:lang w:val="ru-RU"/>
        </w:rPr>
        <w:t>8</w:t>
      </w:r>
      <w:r w:rsidRPr="00324982">
        <w:rPr>
          <w:sz w:val="12"/>
          <w:szCs w:val="12"/>
          <w:lang w:val="ru-RU"/>
        </w:rPr>
        <w:t xml:space="preserve"> 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3B0DE0" w:rsidRPr="00324982" w:rsidRDefault="003B0DE0" w:rsidP="00324982">
      <w:pPr>
        <w:pStyle w:val="FootnoteText"/>
        <w:ind w:left="270"/>
        <w:jc w:val="both"/>
        <w:rPr>
          <w:rFonts w:ascii="GHEA Grapalat" w:hAnsi="GHEA Grapalat"/>
          <w:i/>
          <w:sz w:val="12"/>
          <w:szCs w:val="12"/>
          <w:lang w:val="hy-AM"/>
        </w:rPr>
      </w:pPr>
      <w:r w:rsidRPr="00324982">
        <w:rPr>
          <w:rFonts w:ascii="GHEA Grapalat" w:hAnsi="GHEA Grapalat"/>
          <w:i/>
          <w:sz w:val="12"/>
          <w:szCs w:val="12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324982">
        <w:rPr>
          <w:rFonts w:ascii="GHEA Grapalat" w:hAnsi="GHEA Grapalat"/>
          <w:i/>
          <w:sz w:val="12"/>
          <w:szCs w:val="12"/>
          <w:lang w:val="hy-AM"/>
        </w:rPr>
        <w:t xml:space="preserve">, 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324982">
        <w:rPr>
          <w:rFonts w:ascii="GHEA Grapalat" w:hAnsi="GHEA Grapalat" w:hint="eastAsia"/>
          <w:i/>
          <w:sz w:val="12"/>
          <w:szCs w:val="12"/>
          <w:lang w:val="ru-RU"/>
        </w:rPr>
        <w:t>я</w:t>
      </w:r>
      <w:r w:rsidRPr="00324982">
        <w:rPr>
          <w:rFonts w:ascii="GHEA Grapalat" w:hAnsi="GHEA Grapalat"/>
          <w:i/>
          <w:sz w:val="12"/>
          <w:szCs w:val="12"/>
          <w:lang w:val="ru-RU"/>
        </w:rPr>
        <w:t>.</w:t>
      </w:r>
      <w:r w:rsidRPr="00324982">
        <w:rPr>
          <w:rFonts w:ascii="GHEA Grapalat" w:hAnsi="GHEA Grapalat"/>
          <w:i/>
          <w:sz w:val="12"/>
          <w:szCs w:val="12"/>
          <w:lang w:val="hy-AM"/>
        </w:rPr>
        <w:t>»</w:t>
      </w:r>
    </w:p>
    <w:p w14:paraId="4AF2DF10" w14:textId="77777777" w:rsidR="003B0DE0" w:rsidRPr="009E41DB" w:rsidRDefault="003B0DE0" w:rsidP="00324982">
      <w:pPr>
        <w:pStyle w:val="FootnoteText"/>
        <w:ind w:left="270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324982">
        <w:rPr>
          <w:rFonts w:ascii="GHEA Grapalat" w:hAnsi="GHEA Grapalat"/>
          <w:i/>
          <w:sz w:val="12"/>
          <w:szCs w:val="12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51E38"/>
    <w:multiLevelType w:val="hybridMultilevel"/>
    <w:tmpl w:val="7132E63C"/>
    <w:lvl w:ilvl="0" w:tplc="DBA6F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3D6E3D"/>
    <w:multiLevelType w:val="hybridMultilevel"/>
    <w:tmpl w:val="C89A4856"/>
    <w:lvl w:ilvl="0" w:tplc="1C684574">
      <w:start w:val="580"/>
      <w:numFmt w:val="bullet"/>
      <w:lvlText w:val="-"/>
      <w:lvlJc w:val="left"/>
      <w:pPr>
        <w:ind w:left="189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546439E8"/>
    <w:multiLevelType w:val="hybridMultilevel"/>
    <w:tmpl w:val="8B8AD2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559C5"/>
    <w:multiLevelType w:val="hybridMultilevel"/>
    <w:tmpl w:val="A4942E74"/>
    <w:lvl w:ilvl="0" w:tplc="C81EA23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B591E49"/>
    <w:multiLevelType w:val="hybridMultilevel"/>
    <w:tmpl w:val="DA022762"/>
    <w:lvl w:ilvl="0" w:tplc="8C66C54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5D066AA0"/>
    <w:multiLevelType w:val="hybridMultilevel"/>
    <w:tmpl w:val="52865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AEBC10">
      <w:start w:val="150"/>
      <w:numFmt w:val="bullet"/>
      <w:lvlText w:val="–"/>
      <w:lvlJc w:val="left"/>
      <w:pPr>
        <w:ind w:left="1440" w:hanging="360"/>
      </w:pPr>
      <w:rPr>
        <w:rFonts w:ascii="Times Armenian Unicode" w:eastAsia="MS Mincho" w:hAnsi="Times Armenian Unicode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472A2A"/>
    <w:multiLevelType w:val="hybridMultilevel"/>
    <w:tmpl w:val="4672D0A2"/>
    <w:lvl w:ilvl="0" w:tplc="FB161D2C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7110F"/>
    <w:multiLevelType w:val="hybridMultilevel"/>
    <w:tmpl w:val="A91C4610"/>
    <w:lvl w:ilvl="0" w:tplc="6C50B3DC">
      <w:start w:val="2"/>
      <w:numFmt w:val="bullet"/>
      <w:lvlText w:val="-"/>
      <w:lvlJc w:val="left"/>
      <w:pPr>
        <w:ind w:left="480" w:hanging="360"/>
      </w:pPr>
      <w:rPr>
        <w:rFonts w:ascii="GHEA Grapalat" w:eastAsia="MS Mincho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6B502008"/>
    <w:multiLevelType w:val="hybridMultilevel"/>
    <w:tmpl w:val="C2585050"/>
    <w:lvl w:ilvl="0" w:tplc="FAC85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5539D1"/>
    <w:multiLevelType w:val="hybridMultilevel"/>
    <w:tmpl w:val="8452DF8E"/>
    <w:lvl w:ilvl="0" w:tplc="8D3E03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6D435F81"/>
    <w:multiLevelType w:val="hybridMultilevel"/>
    <w:tmpl w:val="56185F50"/>
    <w:lvl w:ilvl="0" w:tplc="25466B8E">
      <w:start w:val="15"/>
      <w:numFmt w:val="bullet"/>
      <w:lvlText w:val="-"/>
      <w:lvlJc w:val="left"/>
      <w:pPr>
        <w:ind w:left="841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2" w15:restartNumberingAfterBreak="0">
    <w:nsid w:val="6D702A36"/>
    <w:multiLevelType w:val="hybridMultilevel"/>
    <w:tmpl w:val="546AE842"/>
    <w:lvl w:ilvl="0" w:tplc="9C8C265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1064A02"/>
    <w:multiLevelType w:val="hybridMultilevel"/>
    <w:tmpl w:val="F0C8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B7900"/>
    <w:multiLevelType w:val="hybridMultilevel"/>
    <w:tmpl w:val="432AED2E"/>
    <w:lvl w:ilvl="0" w:tplc="C75A3D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706E6"/>
    <w:multiLevelType w:val="hybridMultilevel"/>
    <w:tmpl w:val="C9FE9E7C"/>
    <w:lvl w:ilvl="0" w:tplc="A120C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6620E"/>
    <w:multiLevelType w:val="hybridMultilevel"/>
    <w:tmpl w:val="F1305E1A"/>
    <w:lvl w:ilvl="0" w:tplc="AB543B3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1977831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306836">
    <w:abstractNumId w:val="14"/>
  </w:num>
  <w:num w:numId="3" w16cid:durableId="184251654">
    <w:abstractNumId w:val="6"/>
  </w:num>
  <w:num w:numId="4" w16cid:durableId="2114857744">
    <w:abstractNumId w:val="12"/>
  </w:num>
  <w:num w:numId="5" w16cid:durableId="132451578">
    <w:abstractNumId w:val="8"/>
  </w:num>
  <w:num w:numId="6" w16cid:durableId="1233735191">
    <w:abstractNumId w:val="11"/>
  </w:num>
  <w:num w:numId="7" w16cid:durableId="1879126121">
    <w:abstractNumId w:val="10"/>
  </w:num>
  <w:num w:numId="8" w16cid:durableId="410549069">
    <w:abstractNumId w:val="7"/>
  </w:num>
  <w:num w:numId="9" w16cid:durableId="1092432715">
    <w:abstractNumId w:val="16"/>
  </w:num>
  <w:num w:numId="10" w16cid:durableId="412747179">
    <w:abstractNumId w:val="1"/>
  </w:num>
  <w:num w:numId="11" w16cid:durableId="354771068">
    <w:abstractNumId w:val="13"/>
  </w:num>
  <w:num w:numId="12" w16cid:durableId="1549949940">
    <w:abstractNumId w:val="9"/>
  </w:num>
  <w:num w:numId="13" w16cid:durableId="1911573080">
    <w:abstractNumId w:val="15"/>
  </w:num>
  <w:num w:numId="14" w16cid:durableId="1369136114">
    <w:abstractNumId w:val="4"/>
  </w:num>
  <w:num w:numId="15" w16cid:durableId="933631022">
    <w:abstractNumId w:val="5"/>
  </w:num>
  <w:num w:numId="16" w16cid:durableId="1040590149">
    <w:abstractNumId w:val="3"/>
  </w:num>
  <w:num w:numId="17" w16cid:durableId="1329402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037D"/>
    <w:rsid w:val="0001199B"/>
    <w:rsid w:val="00012170"/>
    <w:rsid w:val="00015963"/>
    <w:rsid w:val="00027E2C"/>
    <w:rsid w:val="00044842"/>
    <w:rsid w:val="00044863"/>
    <w:rsid w:val="00044EA8"/>
    <w:rsid w:val="00046CCF"/>
    <w:rsid w:val="00051ECE"/>
    <w:rsid w:val="00054827"/>
    <w:rsid w:val="00057E84"/>
    <w:rsid w:val="0006612C"/>
    <w:rsid w:val="0007090E"/>
    <w:rsid w:val="00073D66"/>
    <w:rsid w:val="0007402E"/>
    <w:rsid w:val="000778F7"/>
    <w:rsid w:val="000949ED"/>
    <w:rsid w:val="000A5C4B"/>
    <w:rsid w:val="000B0199"/>
    <w:rsid w:val="000B02B5"/>
    <w:rsid w:val="000B2BF6"/>
    <w:rsid w:val="000C597B"/>
    <w:rsid w:val="000D01A4"/>
    <w:rsid w:val="000D4B23"/>
    <w:rsid w:val="000E23B3"/>
    <w:rsid w:val="000E4FF1"/>
    <w:rsid w:val="000F2787"/>
    <w:rsid w:val="000F376D"/>
    <w:rsid w:val="000F7AC1"/>
    <w:rsid w:val="001021B0"/>
    <w:rsid w:val="00123728"/>
    <w:rsid w:val="001353D1"/>
    <w:rsid w:val="001475EB"/>
    <w:rsid w:val="00150F6D"/>
    <w:rsid w:val="00151D37"/>
    <w:rsid w:val="00155644"/>
    <w:rsid w:val="00161935"/>
    <w:rsid w:val="00175D35"/>
    <w:rsid w:val="0018422F"/>
    <w:rsid w:val="001A1999"/>
    <w:rsid w:val="001A243B"/>
    <w:rsid w:val="001A32C2"/>
    <w:rsid w:val="001B6520"/>
    <w:rsid w:val="001B7E8E"/>
    <w:rsid w:val="001C1BE1"/>
    <w:rsid w:val="001C4E63"/>
    <w:rsid w:val="001C5129"/>
    <w:rsid w:val="001D7013"/>
    <w:rsid w:val="001E0091"/>
    <w:rsid w:val="001F2390"/>
    <w:rsid w:val="00211526"/>
    <w:rsid w:val="00223EB8"/>
    <w:rsid w:val="0022631D"/>
    <w:rsid w:val="0023245D"/>
    <w:rsid w:val="002503EF"/>
    <w:rsid w:val="00263B9A"/>
    <w:rsid w:val="00265198"/>
    <w:rsid w:val="002740D2"/>
    <w:rsid w:val="00274D46"/>
    <w:rsid w:val="00282922"/>
    <w:rsid w:val="00284F44"/>
    <w:rsid w:val="00285B51"/>
    <w:rsid w:val="00285DA0"/>
    <w:rsid w:val="00287F57"/>
    <w:rsid w:val="00293509"/>
    <w:rsid w:val="00293C68"/>
    <w:rsid w:val="00295B92"/>
    <w:rsid w:val="002A6CB8"/>
    <w:rsid w:val="002B196E"/>
    <w:rsid w:val="002B379C"/>
    <w:rsid w:val="002E194F"/>
    <w:rsid w:val="002E2BA6"/>
    <w:rsid w:val="002E36F3"/>
    <w:rsid w:val="002E4E6F"/>
    <w:rsid w:val="002F16CC"/>
    <w:rsid w:val="002F1A2A"/>
    <w:rsid w:val="002F1FEB"/>
    <w:rsid w:val="002F7A88"/>
    <w:rsid w:val="0030029A"/>
    <w:rsid w:val="003004CD"/>
    <w:rsid w:val="00312A08"/>
    <w:rsid w:val="00324982"/>
    <w:rsid w:val="0033543B"/>
    <w:rsid w:val="00350D76"/>
    <w:rsid w:val="00354A19"/>
    <w:rsid w:val="003651AC"/>
    <w:rsid w:val="00371B1D"/>
    <w:rsid w:val="00372408"/>
    <w:rsid w:val="003725E1"/>
    <w:rsid w:val="00390189"/>
    <w:rsid w:val="003A0F91"/>
    <w:rsid w:val="003A23F2"/>
    <w:rsid w:val="003A6DBD"/>
    <w:rsid w:val="003B0DE0"/>
    <w:rsid w:val="003B1D5B"/>
    <w:rsid w:val="003B2758"/>
    <w:rsid w:val="003B6B6F"/>
    <w:rsid w:val="003D185C"/>
    <w:rsid w:val="003D3A3C"/>
    <w:rsid w:val="003D57EC"/>
    <w:rsid w:val="003D7729"/>
    <w:rsid w:val="003E3D40"/>
    <w:rsid w:val="003E6978"/>
    <w:rsid w:val="003F0DF6"/>
    <w:rsid w:val="00401A39"/>
    <w:rsid w:val="0040258B"/>
    <w:rsid w:val="00430D7A"/>
    <w:rsid w:val="00431862"/>
    <w:rsid w:val="00433E3C"/>
    <w:rsid w:val="00436681"/>
    <w:rsid w:val="00453C98"/>
    <w:rsid w:val="004571B5"/>
    <w:rsid w:val="004620B1"/>
    <w:rsid w:val="004674C3"/>
    <w:rsid w:val="00472069"/>
    <w:rsid w:val="00474C2F"/>
    <w:rsid w:val="0047603F"/>
    <w:rsid w:val="004764CD"/>
    <w:rsid w:val="0048606E"/>
    <w:rsid w:val="004875E0"/>
    <w:rsid w:val="004910A6"/>
    <w:rsid w:val="00497751"/>
    <w:rsid w:val="004A66AF"/>
    <w:rsid w:val="004C0E3E"/>
    <w:rsid w:val="004C462C"/>
    <w:rsid w:val="004D078F"/>
    <w:rsid w:val="004D6CC7"/>
    <w:rsid w:val="004E376E"/>
    <w:rsid w:val="004E7134"/>
    <w:rsid w:val="004E72B6"/>
    <w:rsid w:val="004F0A77"/>
    <w:rsid w:val="004F0E67"/>
    <w:rsid w:val="00503BCC"/>
    <w:rsid w:val="00510285"/>
    <w:rsid w:val="00513471"/>
    <w:rsid w:val="0051615C"/>
    <w:rsid w:val="00517834"/>
    <w:rsid w:val="005232D8"/>
    <w:rsid w:val="0052388D"/>
    <w:rsid w:val="0052643F"/>
    <w:rsid w:val="005350DC"/>
    <w:rsid w:val="00537371"/>
    <w:rsid w:val="00546023"/>
    <w:rsid w:val="00556B46"/>
    <w:rsid w:val="0056093C"/>
    <w:rsid w:val="005609CF"/>
    <w:rsid w:val="005656ED"/>
    <w:rsid w:val="00567A79"/>
    <w:rsid w:val="00571AE1"/>
    <w:rsid w:val="00572B3C"/>
    <w:rsid w:val="005737F9"/>
    <w:rsid w:val="00574D76"/>
    <w:rsid w:val="0058307A"/>
    <w:rsid w:val="005911C3"/>
    <w:rsid w:val="0059651F"/>
    <w:rsid w:val="005A17F6"/>
    <w:rsid w:val="005A4BFD"/>
    <w:rsid w:val="005A5D8F"/>
    <w:rsid w:val="005B2F86"/>
    <w:rsid w:val="005C2925"/>
    <w:rsid w:val="005C53C3"/>
    <w:rsid w:val="005C7947"/>
    <w:rsid w:val="005D5FBD"/>
    <w:rsid w:val="005D6B2C"/>
    <w:rsid w:val="005E19A3"/>
    <w:rsid w:val="005F3D1A"/>
    <w:rsid w:val="00601956"/>
    <w:rsid w:val="00607C9A"/>
    <w:rsid w:val="00621D97"/>
    <w:rsid w:val="006248EA"/>
    <w:rsid w:val="00632D10"/>
    <w:rsid w:val="00634EE9"/>
    <w:rsid w:val="006376C8"/>
    <w:rsid w:val="00643B59"/>
    <w:rsid w:val="00646760"/>
    <w:rsid w:val="00646A62"/>
    <w:rsid w:val="00656819"/>
    <w:rsid w:val="00667196"/>
    <w:rsid w:val="0068289E"/>
    <w:rsid w:val="00682E7E"/>
    <w:rsid w:val="0068746D"/>
    <w:rsid w:val="00687521"/>
    <w:rsid w:val="00690ECB"/>
    <w:rsid w:val="006A1F7D"/>
    <w:rsid w:val="006A38B4"/>
    <w:rsid w:val="006A46E2"/>
    <w:rsid w:val="006A7AE1"/>
    <w:rsid w:val="006B2E21"/>
    <w:rsid w:val="006C0266"/>
    <w:rsid w:val="006C15A7"/>
    <w:rsid w:val="006D39E5"/>
    <w:rsid w:val="006E0D92"/>
    <w:rsid w:val="006E1A83"/>
    <w:rsid w:val="006E5DD1"/>
    <w:rsid w:val="006F2779"/>
    <w:rsid w:val="006F6300"/>
    <w:rsid w:val="007060FC"/>
    <w:rsid w:val="00723AB6"/>
    <w:rsid w:val="00752105"/>
    <w:rsid w:val="00753F08"/>
    <w:rsid w:val="007547E0"/>
    <w:rsid w:val="007627B4"/>
    <w:rsid w:val="007732E7"/>
    <w:rsid w:val="00781920"/>
    <w:rsid w:val="0078682E"/>
    <w:rsid w:val="0079040C"/>
    <w:rsid w:val="00795AE3"/>
    <w:rsid w:val="00797A29"/>
    <w:rsid w:val="00797F2F"/>
    <w:rsid w:val="007A4F36"/>
    <w:rsid w:val="007B0100"/>
    <w:rsid w:val="007C1747"/>
    <w:rsid w:val="007C4087"/>
    <w:rsid w:val="007C5703"/>
    <w:rsid w:val="007D4D77"/>
    <w:rsid w:val="007E238B"/>
    <w:rsid w:val="007E5AF9"/>
    <w:rsid w:val="007E7288"/>
    <w:rsid w:val="007F337C"/>
    <w:rsid w:val="00811659"/>
    <w:rsid w:val="0081420B"/>
    <w:rsid w:val="00815F13"/>
    <w:rsid w:val="00842AC0"/>
    <w:rsid w:val="00853202"/>
    <w:rsid w:val="00864E68"/>
    <w:rsid w:val="00873381"/>
    <w:rsid w:val="0088317F"/>
    <w:rsid w:val="008861EE"/>
    <w:rsid w:val="008A1A82"/>
    <w:rsid w:val="008A4EAF"/>
    <w:rsid w:val="008C4E62"/>
    <w:rsid w:val="008C6BDD"/>
    <w:rsid w:val="008D1463"/>
    <w:rsid w:val="008D7948"/>
    <w:rsid w:val="008E303B"/>
    <w:rsid w:val="008E493A"/>
    <w:rsid w:val="008E5F5B"/>
    <w:rsid w:val="008F5C16"/>
    <w:rsid w:val="009025A1"/>
    <w:rsid w:val="0090425C"/>
    <w:rsid w:val="00912682"/>
    <w:rsid w:val="00943F08"/>
    <w:rsid w:val="009508EF"/>
    <w:rsid w:val="009519EC"/>
    <w:rsid w:val="00961A30"/>
    <w:rsid w:val="00977761"/>
    <w:rsid w:val="009915B3"/>
    <w:rsid w:val="0099665B"/>
    <w:rsid w:val="009A0A81"/>
    <w:rsid w:val="009C5E0F"/>
    <w:rsid w:val="009D52BF"/>
    <w:rsid w:val="009E0E50"/>
    <w:rsid w:val="009E41DB"/>
    <w:rsid w:val="009E50D3"/>
    <w:rsid w:val="009E522D"/>
    <w:rsid w:val="009E75FF"/>
    <w:rsid w:val="009E7AAC"/>
    <w:rsid w:val="00A023E1"/>
    <w:rsid w:val="00A13341"/>
    <w:rsid w:val="00A17C0F"/>
    <w:rsid w:val="00A20A71"/>
    <w:rsid w:val="00A27D90"/>
    <w:rsid w:val="00A306F5"/>
    <w:rsid w:val="00A31820"/>
    <w:rsid w:val="00A32DE3"/>
    <w:rsid w:val="00A36676"/>
    <w:rsid w:val="00A45117"/>
    <w:rsid w:val="00A53585"/>
    <w:rsid w:val="00A61DD6"/>
    <w:rsid w:val="00A80C29"/>
    <w:rsid w:val="00A84B76"/>
    <w:rsid w:val="00A87642"/>
    <w:rsid w:val="00A9220F"/>
    <w:rsid w:val="00A97556"/>
    <w:rsid w:val="00AA32E4"/>
    <w:rsid w:val="00AA6E8C"/>
    <w:rsid w:val="00AD07B9"/>
    <w:rsid w:val="00AD59DC"/>
    <w:rsid w:val="00AD7C58"/>
    <w:rsid w:val="00AF2C9F"/>
    <w:rsid w:val="00B05354"/>
    <w:rsid w:val="00B0551A"/>
    <w:rsid w:val="00B07541"/>
    <w:rsid w:val="00B31840"/>
    <w:rsid w:val="00B342FB"/>
    <w:rsid w:val="00B42F3D"/>
    <w:rsid w:val="00B627E7"/>
    <w:rsid w:val="00B62A58"/>
    <w:rsid w:val="00B63790"/>
    <w:rsid w:val="00B745DF"/>
    <w:rsid w:val="00B747BB"/>
    <w:rsid w:val="00B75762"/>
    <w:rsid w:val="00B81607"/>
    <w:rsid w:val="00B83D57"/>
    <w:rsid w:val="00B91DE2"/>
    <w:rsid w:val="00B94EA2"/>
    <w:rsid w:val="00BA03B0"/>
    <w:rsid w:val="00BB0A93"/>
    <w:rsid w:val="00BB2D77"/>
    <w:rsid w:val="00BB39DE"/>
    <w:rsid w:val="00BB6239"/>
    <w:rsid w:val="00BC4C6E"/>
    <w:rsid w:val="00BD152F"/>
    <w:rsid w:val="00BD3D4E"/>
    <w:rsid w:val="00BE4B3C"/>
    <w:rsid w:val="00BF1465"/>
    <w:rsid w:val="00BF3D0E"/>
    <w:rsid w:val="00BF4745"/>
    <w:rsid w:val="00C131E4"/>
    <w:rsid w:val="00C22309"/>
    <w:rsid w:val="00C2486B"/>
    <w:rsid w:val="00C25C76"/>
    <w:rsid w:val="00C33BFE"/>
    <w:rsid w:val="00C43182"/>
    <w:rsid w:val="00C43B17"/>
    <w:rsid w:val="00C44666"/>
    <w:rsid w:val="00C47FF9"/>
    <w:rsid w:val="00C5240D"/>
    <w:rsid w:val="00C54D69"/>
    <w:rsid w:val="00C61660"/>
    <w:rsid w:val="00C648B0"/>
    <w:rsid w:val="00C66192"/>
    <w:rsid w:val="00C66D5C"/>
    <w:rsid w:val="00C66D8C"/>
    <w:rsid w:val="00C736CA"/>
    <w:rsid w:val="00C81FC9"/>
    <w:rsid w:val="00C84DF7"/>
    <w:rsid w:val="00C93188"/>
    <w:rsid w:val="00C96337"/>
    <w:rsid w:val="00C96BED"/>
    <w:rsid w:val="00CB0339"/>
    <w:rsid w:val="00CB44D2"/>
    <w:rsid w:val="00CC0B45"/>
    <w:rsid w:val="00CC1F23"/>
    <w:rsid w:val="00CD0950"/>
    <w:rsid w:val="00CD2764"/>
    <w:rsid w:val="00CE18E1"/>
    <w:rsid w:val="00CE58FE"/>
    <w:rsid w:val="00CE67A0"/>
    <w:rsid w:val="00CF1F70"/>
    <w:rsid w:val="00D046F1"/>
    <w:rsid w:val="00D04ED1"/>
    <w:rsid w:val="00D12AB7"/>
    <w:rsid w:val="00D34D15"/>
    <w:rsid w:val="00D350DE"/>
    <w:rsid w:val="00D36189"/>
    <w:rsid w:val="00D51D63"/>
    <w:rsid w:val="00D60EC3"/>
    <w:rsid w:val="00D61022"/>
    <w:rsid w:val="00D80C64"/>
    <w:rsid w:val="00D92D29"/>
    <w:rsid w:val="00DB0DD4"/>
    <w:rsid w:val="00DB3ED2"/>
    <w:rsid w:val="00DC6404"/>
    <w:rsid w:val="00DD3523"/>
    <w:rsid w:val="00DE06F1"/>
    <w:rsid w:val="00DE1D49"/>
    <w:rsid w:val="00DF1387"/>
    <w:rsid w:val="00E243EA"/>
    <w:rsid w:val="00E300BB"/>
    <w:rsid w:val="00E33A25"/>
    <w:rsid w:val="00E4188B"/>
    <w:rsid w:val="00E46768"/>
    <w:rsid w:val="00E51011"/>
    <w:rsid w:val="00E54C4D"/>
    <w:rsid w:val="00E56328"/>
    <w:rsid w:val="00E643C9"/>
    <w:rsid w:val="00E83653"/>
    <w:rsid w:val="00E85B90"/>
    <w:rsid w:val="00E8750A"/>
    <w:rsid w:val="00E950D3"/>
    <w:rsid w:val="00E9636C"/>
    <w:rsid w:val="00EA01A2"/>
    <w:rsid w:val="00EA09C9"/>
    <w:rsid w:val="00EA568C"/>
    <w:rsid w:val="00EA767F"/>
    <w:rsid w:val="00EB3A5D"/>
    <w:rsid w:val="00EB59EE"/>
    <w:rsid w:val="00EB6BD7"/>
    <w:rsid w:val="00EC02AD"/>
    <w:rsid w:val="00ED76C1"/>
    <w:rsid w:val="00EF16D0"/>
    <w:rsid w:val="00EF1F33"/>
    <w:rsid w:val="00EF6550"/>
    <w:rsid w:val="00EF6E1A"/>
    <w:rsid w:val="00F10AFE"/>
    <w:rsid w:val="00F13A80"/>
    <w:rsid w:val="00F14D59"/>
    <w:rsid w:val="00F31004"/>
    <w:rsid w:val="00F31372"/>
    <w:rsid w:val="00F35F7B"/>
    <w:rsid w:val="00F42F2F"/>
    <w:rsid w:val="00F47C3A"/>
    <w:rsid w:val="00F61646"/>
    <w:rsid w:val="00F628FC"/>
    <w:rsid w:val="00F64167"/>
    <w:rsid w:val="00F6636C"/>
    <w:rsid w:val="00F6673B"/>
    <w:rsid w:val="00F72CAB"/>
    <w:rsid w:val="00F73C9F"/>
    <w:rsid w:val="00F75367"/>
    <w:rsid w:val="00F77AAD"/>
    <w:rsid w:val="00F83B58"/>
    <w:rsid w:val="00F916C4"/>
    <w:rsid w:val="00F92479"/>
    <w:rsid w:val="00F97BF4"/>
    <w:rsid w:val="00FA00EB"/>
    <w:rsid w:val="00FA2A86"/>
    <w:rsid w:val="00FA5477"/>
    <w:rsid w:val="00FA7ACD"/>
    <w:rsid w:val="00FA7DA4"/>
    <w:rsid w:val="00FB097B"/>
    <w:rsid w:val="00FB0DB5"/>
    <w:rsid w:val="00FB1820"/>
    <w:rsid w:val="00FD2470"/>
    <w:rsid w:val="00FD7DC8"/>
    <w:rsid w:val="00FF25BD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13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1F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1F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3356E-4B7F-448C-B447-BDC7DEB0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5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gnumner 11</cp:lastModifiedBy>
  <cp:revision>904</cp:revision>
  <cp:lastPrinted>2023-02-02T11:33:00Z</cp:lastPrinted>
  <dcterms:created xsi:type="dcterms:W3CDTF">2021-07-22T10:34:00Z</dcterms:created>
  <dcterms:modified xsi:type="dcterms:W3CDTF">2025-08-08T12:50:00Z</dcterms:modified>
</cp:coreProperties>
</file>