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E1" w:rsidRDefault="00105E84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Հավելված N 5 </w:t>
      </w:r>
    </w:p>
    <w:p w:rsidR="006A46E1" w:rsidRDefault="00105E84">
      <w:pPr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 ֆինանսների նախարարի 2017 թվականի</w:t>
      </w:r>
    </w:p>
    <w:p w:rsidR="006A46E1" w:rsidRDefault="00105E84">
      <w:pPr>
        <w:jc w:val="right"/>
      </w:pPr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հրամանի</w:t>
      </w:r>
    </w:p>
    <w:p w:rsidR="006A46E1" w:rsidRDefault="00105E84">
      <w:pPr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6A46E1" w:rsidRDefault="00105E84">
      <w:pPr>
        <w:jc w:val="center"/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կնքելու որոշման մասին</w:t>
      </w:r>
    </w:p>
    <w:p w:rsidR="006A46E1" w:rsidRDefault="006A46E1">
      <w:pPr>
        <w:jc w:val="center"/>
      </w:pPr>
    </w:p>
    <w:p w:rsidR="006A46E1" w:rsidRDefault="00105E84">
      <w:pPr>
        <w:jc w:val="center"/>
      </w:pPr>
      <w:r>
        <w:rPr>
          <w:rFonts w:ascii="GHEA Grapalat" w:eastAsia="GHEA Grapalat" w:hAnsi="GHEA Grapalat" w:cs="GHEA Grapalat"/>
        </w:rPr>
        <w:t xml:space="preserve">Ընթացակարգի </w:t>
      </w:r>
      <w:proofErr w:type="gramStart"/>
      <w:r>
        <w:rPr>
          <w:rFonts w:ascii="GHEA Grapalat" w:eastAsia="GHEA Grapalat" w:hAnsi="GHEA Grapalat" w:cs="GHEA Grapalat"/>
        </w:rPr>
        <w:t xml:space="preserve">ծածկագիրը  </w:t>
      </w:r>
      <w:r w:rsidRPr="00105E84">
        <w:rPr>
          <w:rFonts w:ascii="GHEA Grapalat" w:eastAsia="GHEA Grapalat" w:hAnsi="GHEA Grapalat" w:cs="GHEA Grapalat"/>
        </w:rPr>
        <w:t>Թ17ՊՈԼ</w:t>
      </w:r>
      <w:proofErr w:type="gramEnd"/>
      <w:r w:rsidRPr="00105E84">
        <w:rPr>
          <w:rFonts w:ascii="GHEA Grapalat" w:eastAsia="GHEA Grapalat" w:hAnsi="GHEA Grapalat" w:cs="GHEA Grapalat"/>
        </w:rPr>
        <w:t>-ԳՀԱՊՁԲ-ԴԵՂ-19/3</w:t>
      </w:r>
    </w:p>
    <w:p w:rsidR="006A46E1" w:rsidRDefault="00105E84">
      <w:r>
        <w:rPr>
          <w:rFonts w:ascii="GHEA Grapalat" w:eastAsia="GHEA Grapalat" w:hAnsi="GHEA Grapalat" w:cs="GHEA Grapalat"/>
        </w:rPr>
        <w:t>&lt;&lt;Թիվ 17 պոլիկլինիկա&gt;&gt;ՓԲԸ –ն ստորև ներկայացնում է իր կարիքների համար</w:t>
      </w:r>
      <w:r w:rsidR="00D73E75">
        <w:rPr>
          <w:rFonts w:ascii="GHEA Grapalat" w:eastAsia="GHEA Grapalat" w:hAnsi="GHEA Grapalat" w:cs="GHEA Grapalat"/>
        </w:rPr>
        <w:t xml:space="preserve"> Դեղորայքի</w:t>
      </w:r>
      <w:r>
        <w:rPr>
          <w:rFonts w:ascii="GHEA Grapalat" w:eastAsia="GHEA Grapalat" w:hAnsi="GHEA Grapalat" w:cs="GHEA Grapalat"/>
        </w:rPr>
        <w:t xml:space="preserve"> </w:t>
      </w:r>
    </w:p>
    <w:p w:rsidR="006A46E1" w:rsidRDefault="00105E84">
      <w:proofErr w:type="gramStart"/>
      <w:r>
        <w:rPr>
          <w:rFonts w:ascii="GHEA Grapalat" w:eastAsia="GHEA Grapalat" w:hAnsi="GHEA Grapalat" w:cs="GHEA Grapalat"/>
        </w:rPr>
        <w:t>ձեռքբերման</w:t>
      </w:r>
      <w:proofErr w:type="gramEnd"/>
      <w:r>
        <w:rPr>
          <w:rFonts w:ascii="GHEA Grapalat" w:eastAsia="GHEA Grapalat" w:hAnsi="GHEA Grapalat" w:cs="GHEA Grapalat"/>
        </w:rPr>
        <w:t xml:space="preserve"> նպատակով կազմակերպված </w:t>
      </w:r>
      <w:r w:rsidRPr="00105E84">
        <w:rPr>
          <w:rFonts w:ascii="GHEA Grapalat" w:eastAsia="GHEA Grapalat" w:hAnsi="GHEA Grapalat" w:cs="GHEA Grapalat"/>
        </w:rPr>
        <w:t>Թ17ՊՈԼ-ԳՀԱՊՁԲ-ԴԵՂ-19/3</w:t>
      </w:r>
      <w:r>
        <w:rPr>
          <w:rFonts w:ascii="GHEA Grapalat" w:eastAsia="GHEA Grapalat" w:hAnsi="GHEA Grapalat" w:cs="GHEA Grapalat"/>
        </w:rPr>
        <w:t xml:space="preserve"> ծածկագրով գնման ընթացակարգի արդյունքում պայմանագիր կնքելու որոշման մասին տեղեկատվությունը` </w:t>
      </w:r>
    </w:p>
    <w:p w:rsidR="006A46E1" w:rsidRDefault="006A46E1">
      <w:pPr>
        <w:jc w:val="center"/>
      </w:pPr>
    </w:p>
    <w:p w:rsidR="006A46E1" w:rsidRDefault="00105E84">
      <w:pPr>
        <w:jc w:val="center"/>
      </w:pPr>
      <w:r>
        <w:rPr>
          <w:rFonts w:ascii="GHEA Grapalat" w:eastAsia="GHEA Grapalat" w:hAnsi="GHEA Grapalat" w:cs="GHEA Grapalat"/>
        </w:rPr>
        <w:t xml:space="preserve">Գնահատող հանձնաժողովի 2019 թվականի մարտի 6-ի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Ամօքսիցիլին կալիումի</w:t>
      </w:r>
      <w:proofErr w:type="gramStart"/>
      <w:r>
        <w:rPr>
          <w:rFonts w:ascii="GHEA Grapalat" w:eastAsia="GHEA Grapalat" w:hAnsi="GHEA Grapalat" w:cs="GHEA Grapalat"/>
        </w:rPr>
        <w:t>,կլավուլոնատ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Pr="00105E84" w:rsidRDefault="00105E8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A46E1" w:rsidTr="00105E84">
        <w:tc>
          <w:tcPr>
            <w:tcW w:w="191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 w:rsidTr="00105E84">
        <w:trPr>
          <w:trHeight w:val="1114"/>
        </w:trPr>
        <w:tc>
          <w:tcPr>
            <w:tcW w:w="191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2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170250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2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Ազիտրոմիցին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A46E1" w:rsidTr="00105E84">
        <w:tc>
          <w:tcPr>
            <w:tcW w:w="663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 w:rsidTr="00105E84">
        <w:tc>
          <w:tcPr>
            <w:tcW w:w="663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196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528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 w:rsidTr="00105E84">
        <w:tc>
          <w:tcPr>
            <w:tcW w:w="663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196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528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105E84" w:rsidTr="00105E84">
        <w:tc>
          <w:tcPr>
            <w:tcW w:w="663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80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04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105E84" w:rsidRDefault="00105E84">
            <w:r w:rsidRPr="001C2F61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  <w:tr w:rsidR="00105E84" w:rsidTr="00105E84">
        <w:tc>
          <w:tcPr>
            <w:tcW w:w="663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80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1966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04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105E84" w:rsidRDefault="00105E84">
            <w:r w:rsidRPr="001C2F61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ՓԲԸ</w:t>
            </w:r>
          </w:p>
        </w:tc>
        <w:tc>
          <w:tcPr>
            <w:tcW w:w="260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14200</w:t>
            </w:r>
          </w:p>
        </w:tc>
      </w:tr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ԴԵԶՍԵՐՎԻՍ  ՍՊԸ</w:t>
            </w:r>
          </w:p>
        </w:tc>
        <w:tc>
          <w:tcPr>
            <w:tcW w:w="2609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15000</w:t>
            </w:r>
          </w:p>
        </w:tc>
      </w:tr>
    </w:tbl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3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Երկաթի հիդրօքսիդի և պոլիմալտոզի համալիր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6A46E1" w:rsidTr="00105E84">
        <w:tc>
          <w:tcPr>
            <w:tcW w:w="191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57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 w:rsidTr="00105E84">
        <w:tc>
          <w:tcPr>
            <w:tcW w:w="191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57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1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75600</w:t>
            </w:r>
          </w:p>
        </w:tc>
      </w:tr>
    </w:tbl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4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Ամօքսիցիլին250մգ, կլավուլոնատ62.5մգ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6A46E1" w:rsidTr="00105E84">
        <w:tc>
          <w:tcPr>
            <w:tcW w:w="191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57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 w:rsidTr="00105E84">
        <w:tc>
          <w:tcPr>
            <w:tcW w:w="191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57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1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462500</w:t>
            </w:r>
          </w:p>
        </w:tc>
      </w:tr>
    </w:tbl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5</w:t>
      </w:r>
    </w:p>
    <w:p w:rsidR="006A46E1" w:rsidRDefault="00105E84">
      <w:r>
        <w:rPr>
          <w:rFonts w:ascii="GHEA Grapalat" w:eastAsia="GHEA Grapalat" w:hAnsi="GHEA Grapalat" w:cs="GHEA Grapalat"/>
        </w:rPr>
        <w:lastRenderedPageBreak/>
        <w:t>Գնման առարկա է հանդիսանում` Վարֆարին նատրիում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72416.67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7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Դեքսամետազոն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զբաղեցրած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25500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36045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ԴԵԶՍԵՐՎԻՍ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44000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8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Իբուպրոֆեն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ՓԲԸ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126000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153000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157500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ԴԵԶՍԵՐՎԻՍ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180000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9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Պրեդնիզոլոն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10600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10666.67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10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Դրոտավերինի հիդրոքլորիդ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6A46E1" w:rsidTr="00105E84">
        <w:tc>
          <w:tcPr>
            <w:tcW w:w="191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57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 w:rsidTr="00105E84">
        <w:tc>
          <w:tcPr>
            <w:tcW w:w="191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57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1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9060</w:t>
            </w:r>
          </w:p>
        </w:tc>
      </w:tr>
    </w:tbl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11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Մետամիզոլ</w:t>
      </w:r>
      <w:proofErr w:type="gramStart"/>
      <w:r>
        <w:rPr>
          <w:rFonts w:ascii="GHEA Grapalat" w:eastAsia="GHEA Grapalat" w:hAnsi="GHEA Grapalat" w:cs="GHEA Grapalat"/>
        </w:rPr>
        <w:t>,պիտրոֆենոնի</w:t>
      </w:r>
      <w:proofErr w:type="gramEnd"/>
      <w:r>
        <w:rPr>
          <w:rFonts w:ascii="GHEA Grapalat" w:eastAsia="GHEA Grapalat" w:hAnsi="GHEA Grapalat" w:cs="GHEA Grapalat"/>
        </w:rPr>
        <w:t xml:space="preserve"> հիդրոքլորիդ, ֆենպիվերինի բրոմիդ 1գ + 4մգ+ 0.04մգ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23895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12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Մետամիզոլ նատրիում, դեղահատ խմելու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ԴԵԶՍԵՐՎԻՍ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4900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5008.33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6925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13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Միկրոիոնիզացված դիոսմին և հեոպերիդին պարունակող դեղահաբ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14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Մետամիզոլ նատրիումի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ՓԲԸ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10266.67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10350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10880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15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Պրեդնիզոլոն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16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Ջրածնի պերօքսիդ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A46E1" w:rsidTr="00105E84">
        <w:tc>
          <w:tcPr>
            <w:tcW w:w="663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 w:rsidTr="00105E84">
        <w:tc>
          <w:tcPr>
            <w:tcW w:w="663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196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04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528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105E84" w:rsidTr="00105E84">
        <w:tc>
          <w:tcPr>
            <w:tcW w:w="663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1966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04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105E84" w:rsidRDefault="00105E84">
            <w:r w:rsidRPr="0041610F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  <w:tr w:rsidR="00105E84" w:rsidTr="00105E84">
        <w:tc>
          <w:tcPr>
            <w:tcW w:w="663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80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1966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04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105E84" w:rsidRDefault="00105E84">
            <w:r w:rsidRPr="0041610F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260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5150</w:t>
            </w:r>
          </w:p>
        </w:tc>
      </w:tr>
    </w:tbl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17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ինդոմետացին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 w:rsidTr="00105E84">
        <w:tc>
          <w:tcPr>
            <w:tcW w:w="671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18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3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5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05E84" w:rsidTr="00105E84">
        <w:tc>
          <w:tcPr>
            <w:tcW w:w="671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185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90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36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59" w:type="dxa"/>
          </w:tcPr>
          <w:p w:rsidR="00105E84" w:rsidRDefault="00105E84">
            <w:r w:rsidRPr="0094163A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  <w:tr w:rsidR="00105E84" w:rsidTr="00105E84">
        <w:tc>
          <w:tcPr>
            <w:tcW w:w="671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185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1990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36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59" w:type="dxa"/>
          </w:tcPr>
          <w:p w:rsidR="00105E84" w:rsidRDefault="00105E84">
            <w:r w:rsidRPr="0094163A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19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Դիգօքսին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ՓԲԸ</w:t>
            </w:r>
          </w:p>
        </w:tc>
        <w:tc>
          <w:tcPr>
            <w:tcW w:w="260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18233.33</w:t>
            </w:r>
          </w:p>
        </w:tc>
      </w:tr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2609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18866.67</w:t>
            </w:r>
          </w:p>
        </w:tc>
      </w:tr>
    </w:tbl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20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Ացիկլովիր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0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6163.33</w:t>
            </w:r>
          </w:p>
        </w:tc>
      </w:tr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ՓԲԸ</w:t>
            </w:r>
          </w:p>
        </w:tc>
        <w:tc>
          <w:tcPr>
            <w:tcW w:w="2609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7333.33</w:t>
            </w:r>
          </w:p>
        </w:tc>
      </w:tr>
      <w:tr w:rsidR="006A46E1" w:rsidTr="00105E84">
        <w:tc>
          <w:tcPr>
            <w:tcW w:w="191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68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2609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64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8083.33</w:t>
            </w:r>
          </w:p>
        </w:tc>
      </w:tr>
    </w:tbl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 w:rsidP="00105E84"/>
    <w:p w:rsidR="006A46E1" w:rsidRDefault="00105E84">
      <w:r>
        <w:rPr>
          <w:rFonts w:ascii="GHEA Grapalat" w:eastAsia="GHEA Grapalat" w:hAnsi="GHEA Grapalat" w:cs="GHEA Grapalat"/>
        </w:rPr>
        <w:t>Չափաբաժին 22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Երկաթի աղ + ֆոլաթթու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 w:rsidTr="00105E84">
        <w:tc>
          <w:tcPr>
            <w:tcW w:w="671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18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3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5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05E84" w:rsidTr="00105E84">
        <w:tc>
          <w:tcPr>
            <w:tcW w:w="671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185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90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36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59" w:type="dxa"/>
          </w:tcPr>
          <w:p w:rsidR="00105E84" w:rsidRDefault="00105E84">
            <w:r w:rsidRPr="0085760A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  <w:tr w:rsidR="00105E84" w:rsidTr="00105E84">
        <w:tc>
          <w:tcPr>
            <w:tcW w:w="671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185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1990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36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59" w:type="dxa"/>
          </w:tcPr>
          <w:p w:rsidR="00105E84" w:rsidRDefault="00105E84">
            <w:r w:rsidRPr="0085760A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23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Ցիպրոֆլոքսացին ակնակաթիլ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6A46E1" w:rsidTr="00105E84">
        <w:tc>
          <w:tcPr>
            <w:tcW w:w="191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57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1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5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 w:rsidTr="00105E84">
        <w:tc>
          <w:tcPr>
            <w:tcW w:w="191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57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1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5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24600</w:t>
            </w:r>
          </w:p>
        </w:tc>
      </w:tr>
      <w:tr w:rsidR="006A46E1" w:rsidTr="00105E84">
        <w:tc>
          <w:tcPr>
            <w:tcW w:w="191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57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2614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654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25349.33</w:t>
            </w:r>
          </w:p>
        </w:tc>
      </w:tr>
    </w:tbl>
    <w:p w:rsidR="006A46E1" w:rsidRDefault="00105E84" w:rsidP="00B2074E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105E84">
      <w:r>
        <w:rPr>
          <w:rFonts w:ascii="GHEA Grapalat" w:eastAsia="GHEA Grapalat" w:hAnsi="GHEA Grapalat" w:cs="GHEA Grapalat"/>
        </w:rPr>
        <w:t>Չափաբաժին 24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Լևոդոպա-Կարբիդոպա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Տոնուս-Լես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Տոնուս-Լես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220000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237500</w:t>
            </w:r>
          </w:p>
        </w:tc>
      </w:tr>
    </w:tbl>
    <w:p w:rsidR="006A46E1" w:rsidRDefault="006A46E1">
      <w:pPr>
        <w:jc w:val="center"/>
      </w:pPr>
    </w:p>
    <w:p w:rsidR="006A46E1" w:rsidRDefault="00105E84" w:rsidP="00B2074E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105E84">
      <w:r>
        <w:rPr>
          <w:rFonts w:ascii="GHEA Grapalat" w:eastAsia="GHEA Grapalat" w:hAnsi="GHEA Grapalat" w:cs="GHEA Grapalat"/>
        </w:rPr>
        <w:t>Չափաբաժին 25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Դիկլոֆենակ Na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130000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ՓԲԸ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145800</w:t>
            </w:r>
          </w:p>
        </w:tc>
      </w:tr>
    </w:tbl>
    <w:p w:rsidR="006A46E1" w:rsidRDefault="006A46E1">
      <w:pPr>
        <w:jc w:val="center"/>
      </w:pPr>
    </w:p>
    <w:p w:rsidR="006A46E1" w:rsidRDefault="00105E84" w:rsidP="00B2074E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105E84">
      <w:r>
        <w:rPr>
          <w:rFonts w:ascii="GHEA Grapalat" w:eastAsia="GHEA Grapalat" w:hAnsi="GHEA Grapalat" w:cs="GHEA Grapalat"/>
        </w:rPr>
        <w:t>Չափաբաժին 26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կետոպրոֆեն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26225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27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Դիկլոֆենակ դոնդող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 w:rsidTr="00105E84">
        <w:tc>
          <w:tcPr>
            <w:tcW w:w="671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185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9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36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59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05E84" w:rsidTr="00105E84">
        <w:tc>
          <w:tcPr>
            <w:tcW w:w="671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185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90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36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59" w:type="dxa"/>
          </w:tcPr>
          <w:p w:rsidR="00105E84" w:rsidRDefault="00105E84">
            <w:r w:rsidRPr="00393DB0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  <w:tr w:rsidR="00105E84" w:rsidTr="00105E84">
        <w:tc>
          <w:tcPr>
            <w:tcW w:w="671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185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1990" w:type="dxa"/>
            <w:vAlign w:val="center"/>
          </w:tcPr>
          <w:p w:rsidR="00105E84" w:rsidRDefault="00105E84">
            <w:pPr>
              <w:jc w:val="center"/>
            </w:pPr>
          </w:p>
        </w:tc>
        <w:tc>
          <w:tcPr>
            <w:tcW w:w="2636" w:type="dxa"/>
            <w:vAlign w:val="center"/>
          </w:tcPr>
          <w:p w:rsidR="00105E84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59" w:type="dxa"/>
          </w:tcPr>
          <w:p w:rsidR="00105E84" w:rsidRDefault="00105E84">
            <w:r w:rsidRPr="00393DB0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 w:rsidP="00B2074E"/>
    <w:p w:rsidR="006A46E1" w:rsidRDefault="00105E84">
      <w:r>
        <w:rPr>
          <w:rFonts w:ascii="GHEA Grapalat" w:eastAsia="GHEA Grapalat" w:hAnsi="GHEA Grapalat" w:cs="GHEA Grapalat"/>
        </w:rPr>
        <w:t>Չափաբաժին 30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Ֆլյուտիկազոն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զբաղեցրած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 xml:space="preserve">/ընտրված մասնակցի </w:t>
            </w:r>
            <w:r>
              <w:rPr>
                <w:rFonts w:ascii="GHEA Grapalat" w:eastAsia="GHEA Grapalat" w:hAnsi="GHEA Grapalat" w:cs="GHEA Grapalat"/>
              </w:rPr>
              <w:lastRenderedPageBreak/>
              <w:t>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146900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ԴԵԶՍԵՐՎԻՍ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176000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31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Ինդապամիդ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75950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81800</w:t>
            </w:r>
          </w:p>
        </w:tc>
      </w:tr>
    </w:tbl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32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Կալցի գլյուկոնատ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6"/>
        <w:gridCol w:w="1857"/>
        <w:gridCol w:w="2614"/>
        <w:gridCol w:w="2654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ԴԵԶՍԵՐՎԻՍ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7333.33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8891.67</w:t>
            </w:r>
          </w:p>
        </w:tc>
      </w:tr>
    </w:tbl>
    <w:p w:rsidR="006A46E1" w:rsidRDefault="006A46E1">
      <w:pPr>
        <w:jc w:val="center"/>
      </w:pPr>
    </w:p>
    <w:p w:rsidR="006A46E1" w:rsidRDefault="00105E84" w:rsidP="00B2074E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105E84">
      <w:r>
        <w:rPr>
          <w:rFonts w:ascii="GHEA Grapalat" w:eastAsia="GHEA Grapalat" w:hAnsi="GHEA Grapalat" w:cs="GHEA Grapalat"/>
        </w:rPr>
        <w:t>Չափաբաժին 33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Պիրանտել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p w:rsidR="006A46E1" w:rsidRDefault="006A46E1">
      <w:pPr>
        <w:jc w:val="center"/>
      </w:pPr>
    </w:p>
    <w:p w:rsidR="006A46E1" w:rsidRDefault="00105E84">
      <w:r>
        <w:rPr>
          <w:rFonts w:ascii="GHEA Grapalat" w:eastAsia="GHEA Grapalat" w:hAnsi="GHEA Grapalat" w:cs="GHEA Grapalat"/>
        </w:rPr>
        <w:t>Չափաբաժին 34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Պիրացետամ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</w:tr>
    </w:tbl>
    <w:p w:rsidR="006A46E1" w:rsidRDefault="006A46E1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ԼԵՅԿՈ  ՍՊԸ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55750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57750</w:t>
            </w:r>
          </w:p>
        </w:tc>
      </w:tr>
    </w:tbl>
    <w:p w:rsidR="006A46E1" w:rsidRDefault="006A46E1">
      <w:pPr>
        <w:jc w:val="center"/>
      </w:pPr>
    </w:p>
    <w:p w:rsidR="006A46E1" w:rsidRDefault="00105E84" w:rsidP="00B2074E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105E84">
      <w:r>
        <w:rPr>
          <w:rFonts w:ascii="GHEA Grapalat" w:eastAsia="GHEA Grapalat" w:hAnsi="GHEA Grapalat" w:cs="GHEA Grapalat"/>
        </w:rPr>
        <w:t>Չափաբաժին 36</w:t>
      </w:r>
    </w:p>
    <w:p w:rsidR="006A46E1" w:rsidRDefault="00105E84">
      <w:r>
        <w:rPr>
          <w:rFonts w:ascii="GHEA Grapalat" w:eastAsia="GHEA Grapalat" w:hAnsi="GHEA Grapalat" w:cs="GHEA Grapalat"/>
        </w:rPr>
        <w:t>Գնման առարկա է հանդիսանում` Սումատրիպտան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1185"/>
        <w:gridCol w:w="1990"/>
        <w:gridCol w:w="2636"/>
        <w:gridCol w:w="2559"/>
      </w:tblGrid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A46E1"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 ՍՊԸ</w:t>
            </w:r>
          </w:p>
        </w:tc>
        <w:tc>
          <w:tcPr>
            <w:tcW w:w="2000" w:type="dxa"/>
            <w:vAlign w:val="center"/>
          </w:tcPr>
          <w:p w:rsidR="006A46E1" w:rsidRDefault="006A46E1">
            <w:pPr>
              <w:jc w:val="center"/>
            </w:pP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A46E1" w:rsidRDefault="00105E84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A46E1" w:rsidRDefault="006A46E1">
      <w:pPr>
        <w:jc w:val="center"/>
      </w:pPr>
    </w:p>
    <w:p w:rsidR="00666628" w:rsidRDefault="00666628">
      <w:pPr>
        <w:jc w:val="center"/>
      </w:pPr>
    </w:p>
    <w:p w:rsidR="00666628" w:rsidRDefault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1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Վարֆարին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Pr="00193E7E" w:rsidRDefault="00666628" w:rsidP="0006127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66628" w:rsidTr="00061277">
        <w:tc>
          <w:tcPr>
            <w:tcW w:w="1915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1915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09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4400</w:t>
            </w:r>
          </w:p>
        </w:tc>
      </w:tr>
    </w:tbl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/>
    <w:p w:rsidR="00666628" w:rsidRDefault="00666628" w:rsidP="00666628">
      <w:r>
        <w:rPr>
          <w:rFonts w:ascii="GHEA Grapalat" w:eastAsia="GHEA Grapalat" w:hAnsi="GHEA Grapalat" w:cs="GHEA Grapalat"/>
        </w:rPr>
        <w:t>Չափաբաժին 3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Կալցի D3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66628" w:rsidTr="00061277">
        <w:tc>
          <w:tcPr>
            <w:tcW w:w="663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663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604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666628" w:rsidRDefault="00666628" w:rsidP="00061277">
            <w:r w:rsidRPr="0082594E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  <w:tr w:rsidR="00666628" w:rsidTr="00061277">
        <w:tc>
          <w:tcPr>
            <w:tcW w:w="663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1966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604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666628" w:rsidRDefault="00666628" w:rsidP="00061277">
            <w:r w:rsidRPr="0082594E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4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Ատենոլոլ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Նատալի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5062.5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ՓԲԸ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5250</w:t>
            </w:r>
          </w:p>
        </w:tc>
        <w:bookmarkStart w:id="0" w:name="_GoBack"/>
        <w:bookmarkEnd w:id="0"/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5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Դիկլոֆենակ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3920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Արֆարմացիա  ՓԲԸ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4300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6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Նիֆիդիպին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5787.5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7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Թոլպերիզոն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7239.75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8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Դրոտավերին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516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9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Էնալապրիլ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66628" w:rsidTr="00061277">
        <w:tc>
          <w:tcPr>
            <w:tcW w:w="663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663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28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604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666628" w:rsidRDefault="00666628" w:rsidP="00061277">
            <w:r w:rsidRPr="008C0332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  <w:tr w:rsidR="00666628" w:rsidTr="00061277">
        <w:tc>
          <w:tcPr>
            <w:tcW w:w="663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1966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604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666628" w:rsidRDefault="00666628" w:rsidP="00061277">
            <w:r w:rsidRPr="008C0332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11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Ինդոմետացին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13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Դիգօքսին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666628" w:rsidTr="00061277">
        <w:tc>
          <w:tcPr>
            <w:tcW w:w="1915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68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09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49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1915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68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2609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49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1220</w:t>
            </w:r>
          </w:p>
        </w:tc>
      </w:tr>
    </w:tbl>
    <w:p w:rsidR="00666628" w:rsidRDefault="00666628" w:rsidP="00666628"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14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Կլոպիդոգրել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666628" w:rsidTr="00061277">
        <w:tc>
          <w:tcPr>
            <w:tcW w:w="663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8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66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04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28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663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8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1966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604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666628" w:rsidRDefault="00666628" w:rsidP="00061277">
            <w:r w:rsidRPr="00F6777F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  <w:tr w:rsidR="00666628" w:rsidTr="00061277">
        <w:tc>
          <w:tcPr>
            <w:tcW w:w="663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8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Արֆարմացիա  ՓԲԸ</w:t>
            </w:r>
          </w:p>
        </w:tc>
        <w:tc>
          <w:tcPr>
            <w:tcW w:w="1966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604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8" w:type="dxa"/>
          </w:tcPr>
          <w:p w:rsidR="00666628" w:rsidRDefault="00666628" w:rsidP="00061277">
            <w:r w:rsidRPr="00F6777F"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15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Ցիպրոֆլոքսացին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980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lastRenderedPageBreak/>
        <w:t>Չափաբաժին 16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Լևոդոպա-Կարբիդոպա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177500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17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Դիկլոֆենակ դոնդող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Sylfaen" w:hAnsi="Sylfaen"/>
              </w:rPr>
              <w:t>Նախահաշվային գնից բարձր գնային առաջարկ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19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Ֆլյուտիկազոն ցողացիր 50մգ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152000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20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քսիլոմետազոլինի հիդրոքլորիդ 0</w:t>
      </w:r>
      <w:proofErr w:type="gramStart"/>
      <w:r>
        <w:rPr>
          <w:rFonts w:ascii="GHEA Grapalat" w:eastAsia="GHEA Grapalat" w:hAnsi="GHEA Grapalat" w:cs="GHEA Grapalat"/>
        </w:rPr>
        <w:t>,05</w:t>
      </w:r>
      <w:proofErr w:type="gramEnd"/>
      <w:r>
        <w:rPr>
          <w:rFonts w:ascii="GHEA Grapalat" w:eastAsia="GHEA Grapalat" w:hAnsi="GHEA Grapalat" w:cs="GHEA Grapalat"/>
        </w:rPr>
        <w:t>%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9060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21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քսիլոմետազոլինի հիդրոքլորիդ 0</w:t>
      </w:r>
      <w:proofErr w:type="gramStart"/>
      <w:r>
        <w:rPr>
          <w:rFonts w:ascii="GHEA Grapalat" w:eastAsia="GHEA Grapalat" w:hAnsi="GHEA Grapalat" w:cs="GHEA Grapalat"/>
        </w:rPr>
        <w:t>,1</w:t>
      </w:r>
      <w:proofErr w:type="gramEnd"/>
      <w:r>
        <w:rPr>
          <w:rFonts w:ascii="GHEA Grapalat" w:eastAsia="GHEA Grapalat" w:hAnsi="GHEA Grapalat" w:cs="GHEA Grapalat"/>
        </w:rPr>
        <w:t>%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3286.67</w:t>
            </w:r>
          </w:p>
        </w:tc>
      </w:tr>
    </w:tbl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66628" w:rsidRDefault="00666628" w:rsidP="00666628">
      <w:pPr>
        <w:jc w:val="center"/>
      </w:pPr>
    </w:p>
    <w:p w:rsidR="00666628" w:rsidRDefault="00666628" w:rsidP="00666628">
      <w:r>
        <w:rPr>
          <w:rFonts w:ascii="GHEA Grapalat" w:eastAsia="GHEA Grapalat" w:hAnsi="GHEA Grapalat" w:cs="GHEA Grapalat"/>
        </w:rPr>
        <w:t>Չափաբաժին 22</w:t>
      </w:r>
    </w:p>
    <w:p w:rsidR="00666628" w:rsidRDefault="00666628" w:rsidP="00666628">
      <w:r>
        <w:rPr>
          <w:rFonts w:ascii="GHEA Grapalat" w:eastAsia="GHEA Grapalat" w:hAnsi="GHEA Grapalat" w:cs="GHEA Grapalat"/>
        </w:rPr>
        <w:t>Գնման առարկա է հանդիսանում` Լոզարտան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 ՍՊԸ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</w:p>
        </w:tc>
      </w:tr>
    </w:tbl>
    <w:p w:rsidR="00666628" w:rsidRDefault="00666628" w:rsidP="00666628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 /</w:t>
            </w:r>
          </w:p>
        </w:tc>
      </w:tr>
      <w:tr w:rsidR="00666628" w:rsidTr="00061277"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 ՍՊԸ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66628" w:rsidRDefault="00666628" w:rsidP="00061277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184333.33</w:t>
            </w:r>
          </w:p>
        </w:tc>
      </w:tr>
    </w:tbl>
    <w:p w:rsidR="00666628" w:rsidRDefault="00666628" w:rsidP="00666628">
      <w:pPr>
        <w:jc w:val="center"/>
      </w:pPr>
    </w:p>
    <w:p w:rsidR="006A46E1" w:rsidRDefault="00666628" w:rsidP="00666628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6A46E1" w:rsidRDefault="00105E84" w:rsidP="00666628">
      <w:r>
        <w:rPr>
          <w:rFonts w:ascii="GHEA Grapalat" w:eastAsia="GHEA Grapalat" w:hAnsi="GHEA Grapalat" w:cs="GHEA Grapalat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</w:t>
      </w:r>
    </w:p>
    <w:p w:rsidR="006A46E1" w:rsidRDefault="00105E84">
      <w:r>
        <w:rPr>
          <w:rFonts w:ascii="GHEA Grapalat" w:eastAsia="GHEA Grapalat" w:hAnsi="GHEA Grapalat" w:cs="GHEA Grapalat"/>
        </w:rPr>
        <w:t>Սույն հայտարարության հետ կապված լրացուցիչ տեղեկություններ ստանալու համար կարող եք դիմել ծածկագրով գնահատող հանձնաժողովի քարտուղար</w:t>
      </w:r>
      <w:r w:rsidR="00B2074E">
        <w:rPr>
          <w:rFonts w:ascii="GHEA Grapalat" w:eastAsia="GHEA Grapalat" w:hAnsi="GHEA Grapalat" w:cs="GHEA Grapalat"/>
        </w:rPr>
        <w:t xml:space="preserve"> Քրիստինե Հայրապետյան</w:t>
      </w:r>
      <w:r>
        <w:rPr>
          <w:rFonts w:ascii="GHEA Grapalat" w:eastAsia="GHEA Grapalat" w:hAnsi="GHEA Grapalat" w:cs="GHEA Grapalat"/>
        </w:rPr>
        <w:t>ին:</w:t>
      </w:r>
    </w:p>
    <w:p w:rsidR="006A46E1" w:rsidRDefault="006A46E1">
      <w:pPr>
        <w:jc w:val="center"/>
      </w:pPr>
    </w:p>
    <w:p w:rsidR="00B2074E" w:rsidRPr="00B2074E" w:rsidRDefault="00B2074E" w:rsidP="00B2074E">
      <w:pPr>
        <w:rPr>
          <w:rFonts w:ascii="GHEA Grapalat" w:eastAsia="GHEA Grapalat" w:hAnsi="GHEA Grapalat" w:cs="GHEA Grapalat"/>
        </w:rPr>
      </w:pPr>
      <w:r w:rsidRPr="00B2074E">
        <w:rPr>
          <w:rFonts w:ascii="GHEA Grapalat" w:eastAsia="GHEA Grapalat" w:hAnsi="GHEA Grapalat" w:cs="GHEA Grapalat"/>
        </w:rPr>
        <w:t>Հեռախոս՝ +37410244974։</w:t>
      </w:r>
    </w:p>
    <w:p w:rsidR="00B2074E" w:rsidRPr="00B2074E" w:rsidRDefault="00B2074E" w:rsidP="00B2074E">
      <w:pPr>
        <w:rPr>
          <w:rFonts w:ascii="GHEA Grapalat" w:eastAsia="GHEA Grapalat" w:hAnsi="GHEA Grapalat" w:cs="GHEA Grapalat"/>
        </w:rPr>
      </w:pPr>
      <w:r w:rsidRPr="00B2074E">
        <w:rPr>
          <w:rFonts w:ascii="GHEA Grapalat" w:eastAsia="GHEA Grapalat" w:hAnsi="GHEA Grapalat" w:cs="GHEA Grapalat"/>
        </w:rPr>
        <w:t>Էլեկոտրանային փոստ՝ protender.itender@gmail.com</w:t>
      </w:r>
    </w:p>
    <w:p w:rsidR="006A46E1" w:rsidRDefault="00B2074E" w:rsidP="00B2074E">
      <w:r w:rsidRPr="00B2074E">
        <w:rPr>
          <w:rFonts w:ascii="GHEA Grapalat" w:eastAsia="GHEA Grapalat" w:hAnsi="GHEA Grapalat" w:cs="GHEA Grapalat"/>
        </w:rPr>
        <w:t>Պատվիրատու` &lt;&lt;Թիվ 17 պոլիկլինիկա&gt;</w:t>
      </w:r>
      <w:proofErr w:type="gramStart"/>
      <w:r w:rsidRPr="00B2074E">
        <w:rPr>
          <w:rFonts w:ascii="GHEA Grapalat" w:eastAsia="GHEA Grapalat" w:hAnsi="GHEA Grapalat" w:cs="GHEA Grapalat"/>
        </w:rPr>
        <w:t>&gt;  ՓԲԸ</w:t>
      </w:r>
      <w:proofErr w:type="gramEnd"/>
    </w:p>
    <w:sectPr w:rsidR="006A46E1" w:rsidSect="00105E84">
      <w:pgSz w:w="11905" w:h="16837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E1"/>
    <w:rsid w:val="00105E84"/>
    <w:rsid w:val="00666628"/>
    <w:rsid w:val="006A46E1"/>
    <w:rsid w:val="00B2074E"/>
    <w:rsid w:val="00CC05C8"/>
    <w:rsid w:val="00D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2019-03-06T12:09:00Z</dcterms:created>
  <dcterms:modified xsi:type="dcterms:W3CDTF">2019-03-06T12:56:00Z</dcterms:modified>
</cp:coreProperties>
</file>