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33E4" w14:textId="77777777" w:rsidR="008463DF" w:rsidRDefault="008463DF" w:rsidP="008463DF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92501018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E656801" w14:textId="77777777" w:rsidR="008463DF" w:rsidRPr="001F2C3E" w:rsidRDefault="008463DF" w:rsidP="008463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0353AE5B" w14:textId="77777777" w:rsidR="008463DF" w:rsidRDefault="008463DF" w:rsidP="008463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C54912E" w14:textId="45C8FC9A" w:rsidR="008463DF" w:rsidRPr="0059225D" w:rsidRDefault="008463DF" w:rsidP="008463DF">
      <w:pPr>
        <w:pStyle w:val="3"/>
        <w:ind w:firstLine="0"/>
        <w:rPr>
          <w:rFonts w:ascii="GHEA Grapalat" w:hAnsi="GHEA Grapalat"/>
          <w:color w:val="000000" w:themeColor="text1"/>
          <w:sz w:val="20"/>
          <w:lang w:val="af-ZA"/>
        </w:rPr>
      </w:pPr>
      <w:r w:rsidRPr="00F31FE6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ծածկագիրը </w:t>
      </w:r>
      <w:r w:rsidRPr="007E0416">
        <w:rPr>
          <w:rFonts w:ascii="GHEA Grapalat" w:hAnsi="GHEA Grapalat"/>
          <w:color w:val="000000" w:themeColor="text1"/>
          <w:sz w:val="20"/>
          <w:lang w:val="hy-AM"/>
        </w:rPr>
        <w:t>ԵՋԷԿ-</w:t>
      </w:r>
      <w:r w:rsidRPr="007E0416">
        <w:rPr>
          <w:rFonts w:ascii="GHEA Grapalat" w:hAnsi="GHEA Grapalat"/>
          <w:color w:val="000000" w:themeColor="text1"/>
          <w:sz w:val="20"/>
        </w:rPr>
        <w:t>ԳՀ</w:t>
      </w:r>
      <w:r w:rsidR="00CB28A5">
        <w:rPr>
          <w:rFonts w:ascii="GHEA Grapalat" w:hAnsi="GHEA Grapalat"/>
          <w:color w:val="000000" w:themeColor="text1"/>
          <w:sz w:val="20"/>
          <w:lang w:val="ru-RU"/>
        </w:rPr>
        <w:t>Ծ</w:t>
      </w:r>
      <w:r w:rsidRPr="007E0416">
        <w:rPr>
          <w:rFonts w:ascii="GHEA Grapalat" w:hAnsi="GHEA Grapalat"/>
          <w:color w:val="000000" w:themeColor="text1"/>
          <w:sz w:val="20"/>
          <w:lang w:val="hy-AM"/>
        </w:rPr>
        <w:t>ՁԲ</w:t>
      </w:r>
      <w:r w:rsidR="0065303C" w:rsidRPr="0065303C"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7E0416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65303C" w:rsidRPr="0065303C">
        <w:rPr>
          <w:rFonts w:ascii="GHEA Grapalat" w:hAnsi="GHEA Grapalat"/>
          <w:color w:val="000000" w:themeColor="text1"/>
          <w:sz w:val="20"/>
          <w:lang w:val="af-ZA"/>
        </w:rPr>
        <w:t>6</w:t>
      </w:r>
      <w:r w:rsidRPr="007E0416">
        <w:rPr>
          <w:rFonts w:ascii="GHEA Grapalat" w:hAnsi="GHEA Grapalat"/>
          <w:color w:val="000000" w:themeColor="text1"/>
          <w:sz w:val="20"/>
          <w:lang w:val="hy-AM"/>
        </w:rPr>
        <w:t>/</w:t>
      </w:r>
      <w:r w:rsidR="0065303C" w:rsidRPr="0065303C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59225D" w:rsidRPr="0059225D">
        <w:rPr>
          <w:rFonts w:ascii="GHEA Grapalat" w:hAnsi="GHEA Grapalat"/>
          <w:color w:val="000000" w:themeColor="text1"/>
          <w:sz w:val="20"/>
          <w:lang w:val="af-ZA"/>
        </w:rPr>
        <w:t>9</w:t>
      </w:r>
    </w:p>
    <w:p w14:paraId="13526D6E" w14:textId="77777777" w:rsidR="008463DF" w:rsidRPr="007E0416" w:rsidRDefault="008463DF" w:rsidP="008463DF">
      <w:pPr>
        <w:pStyle w:val="3"/>
        <w:ind w:firstLine="0"/>
        <w:rPr>
          <w:rFonts w:ascii="GHEA Grapalat" w:hAnsi="GHEA Grapalat"/>
          <w:color w:val="000000" w:themeColor="text1"/>
          <w:sz w:val="20"/>
          <w:lang w:val="af-ZA"/>
        </w:rPr>
      </w:pPr>
    </w:p>
    <w:p w14:paraId="5C3CC5AA" w14:textId="3302C357" w:rsidR="008463DF" w:rsidRPr="00BF702C" w:rsidRDefault="008463DF" w:rsidP="008463DF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7E0416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Երևանի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Ջերմաէլեկտրակենտրոն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» 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ՓԲԸ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>-ն</w:t>
      </w:r>
      <w:r w:rsidRPr="007E0416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ստորև ներկայացնում </w:t>
      </w:r>
      <w:r w:rsidR="00131953" w:rsidRPr="007E0416">
        <w:rPr>
          <w:rFonts w:ascii="GHEA Grapalat" w:hAnsi="GHEA Grapalat"/>
          <w:b w:val="0"/>
          <w:bCs/>
          <w:color w:val="000000" w:themeColor="text1"/>
          <w:sz w:val="20"/>
          <w:lang w:val="ru-RU"/>
        </w:rPr>
        <w:t>է</w:t>
      </w:r>
      <w:r w:rsidR="00131953" w:rsidRPr="007E0416">
        <w:rPr>
          <w:rFonts w:ascii="GHEA Grapalat" w:hAnsi="GHEA Grapalat"/>
          <w:b w:val="0"/>
          <w:bCs/>
          <w:color w:val="000000" w:themeColor="text1"/>
          <w:sz w:val="20"/>
          <w:lang w:val="af-ZA"/>
        </w:rPr>
        <w:t xml:space="preserve"> </w:t>
      </w:r>
      <w:bookmarkStart w:id="1" w:name="_Hlk210982658"/>
      <w:bookmarkStart w:id="2" w:name="_Hlk210662375"/>
      <w:r w:rsidR="0059225D" w:rsidRPr="0059225D">
        <w:rPr>
          <w:rFonts w:ascii="GHEA Grapalat" w:hAnsi="GHEA Grapalat"/>
          <w:b w:val="0"/>
          <w:bCs/>
          <w:sz w:val="20"/>
          <w:lang w:val="hy-AM"/>
        </w:rPr>
        <w:t xml:space="preserve">օդորակիչների տեխնիկական սպասարկման և ընթացիկ նորոգման </w:t>
      </w:r>
      <w:bookmarkEnd w:id="1"/>
      <w:r w:rsidR="00CB28A5" w:rsidRPr="00CB28A5">
        <w:rPr>
          <w:rFonts w:ascii="GHEA Grapalat" w:hAnsi="GHEA Grapalat"/>
          <w:b w:val="0"/>
          <w:bCs/>
          <w:sz w:val="20"/>
          <w:lang w:val="hy-AM"/>
        </w:rPr>
        <w:t xml:space="preserve">ծառայությունների </w:t>
      </w:r>
      <w:bookmarkEnd w:id="2"/>
      <w:r w:rsidR="00CB28A5" w:rsidRPr="00CB28A5">
        <w:rPr>
          <w:rFonts w:ascii="GHEA Grapalat" w:hAnsi="GHEA Grapalat" w:cs="Sylfaen"/>
          <w:b w:val="0"/>
          <w:bCs/>
          <w:sz w:val="20"/>
          <w:lang w:val="hy-AM"/>
        </w:rPr>
        <w:t>ձեռքբերման</w:t>
      </w:r>
      <w:r w:rsidR="0065303C" w:rsidRPr="0065303C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7E0416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նպատակով կազմակերպված 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ԵՋԷԿ-</w:t>
      </w:r>
      <w:r w:rsidRPr="00CB28A5">
        <w:rPr>
          <w:rFonts w:ascii="GHEA Grapalat" w:hAnsi="GHEA Grapalat"/>
          <w:b w:val="0"/>
          <w:color w:val="000000" w:themeColor="text1"/>
          <w:sz w:val="20"/>
          <w:lang w:val="hy-AM"/>
        </w:rPr>
        <w:t>ԳՀ</w:t>
      </w:r>
      <w:r w:rsidR="00CB28A5" w:rsidRPr="00CB28A5">
        <w:rPr>
          <w:rFonts w:ascii="GHEA Grapalat" w:hAnsi="GHEA Grapalat"/>
          <w:b w:val="0"/>
          <w:color w:val="000000" w:themeColor="text1"/>
          <w:sz w:val="20"/>
          <w:lang w:val="hy-AM"/>
        </w:rPr>
        <w:t>Ծ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ՁԲ</w:t>
      </w:r>
      <w:r w:rsidR="0065303C" w:rsidRPr="0065303C">
        <w:rPr>
          <w:rFonts w:ascii="GHEA Grapalat" w:hAnsi="GHEA Grapalat"/>
          <w:b w:val="0"/>
          <w:color w:val="000000" w:themeColor="text1"/>
          <w:sz w:val="20"/>
          <w:lang w:val="af-ZA"/>
        </w:rPr>
        <w:t>-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65303C" w:rsidRPr="0065303C">
        <w:rPr>
          <w:rFonts w:ascii="GHEA Grapalat" w:hAnsi="GHEA Grapalat"/>
          <w:b w:val="0"/>
          <w:color w:val="000000" w:themeColor="text1"/>
          <w:sz w:val="20"/>
          <w:lang w:val="af-ZA"/>
        </w:rPr>
        <w:t>6</w:t>
      </w:r>
      <w:r w:rsidRPr="007E0416">
        <w:rPr>
          <w:rFonts w:ascii="GHEA Grapalat" w:hAnsi="GHEA Grapalat"/>
          <w:b w:val="0"/>
          <w:color w:val="000000" w:themeColor="text1"/>
          <w:sz w:val="20"/>
          <w:lang w:val="hy-AM"/>
        </w:rPr>
        <w:t>/</w:t>
      </w:r>
      <w:r w:rsidR="0065303C" w:rsidRPr="0065303C">
        <w:rPr>
          <w:rFonts w:ascii="GHEA Grapalat" w:hAnsi="GHEA Grapalat"/>
          <w:b w:val="0"/>
          <w:color w:val="000000" w:themeColor="text1"/>
          <w:sz w:val="20"/>
          <w:lang w:val="af-ZA"/>
        </w:rPr>
        <w:t>1</w:t>
      </w:r>
      <w:r w:rsidR="0059225D" w:rsidRPr="0059225D">
        <w:rPr>
          <w:rFonts w:ascii="GHEA Grapalat" w:hAnsi="GHEA Grapalat"/>
          <w:b w:val="0"/>
          <w:color w:val="000000" w:themeColor="text1"/>
          <w:sz w:val="20"/>
          <w:lang w:val="hy-AM"/>
        </w:rPr>
        <w:t>9</w:t>
      </w:r>
      <w:r w:rsidRPr="007E0416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7E0416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ծածկագրով </w:t>
      </w:r>
      <w:r w:rsidRPr="00BD781A">
        <w:rPr>
          <w:rFonts w:ascii="GHEA Grapalat" w:hAnsi="GHEA Grapalat" w:cs="Sylfaen"/>
          <w:b w:val="0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BF702C" w:rsidRPr="00BF702C">
        <w:rPr>
          <w:rFonts w:ascii="GHEA Grapalat" w:hAnsi="GHEA Grapalat" w:cs="Sylfaen"/>
          <w:b w:val="0"/>
          <w:sz w:val="20"/>
          <w:lang w:val="hy-AM"/>
        </w:rPr>
        <w:t>:</w:t>
      </w:r>
    </w:p>
    <w:p w14:paraId="2277E726" w14:textId="06AE8427" w:rsidR="008463DF" w:rsidRPr="00962AD5" w:rsidRDefault="008463DF" w:rsidP="008463DF">
      <w:pPr>
        <w:spacing w:after="240"/>
        <w:ind w:firstLine="720"/>
        <w:jc w:val="both"/>
        <w:rPr>
          <w:rFonts w:ascii="GHEA Grapalat" w:hAnsi="GHEA Grapalat"/>
          <w:sz w:val="20"/>
          <w:lang w:val="af-ZA"/>
        </w:rPr>
      </w:pPr>
      <w:r w:rsidRPr="00962AD5">
        <w:rPr>
          <w:rFonts w:ascii="GHEA Grapalat" w:hAnsi="GHEA Grapalat" w:cs="Sylfaen"/>
          <w:sz w:val="20"/>
          <w:lang w:val="af-ZA"/>
        </w:rPr>
        <w:t>Գնահատող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հանձնաժողովի</w:t>
      </w:r>
      <w:r w:rsidRPr="00962AD5">
        <w:rPr>
          <w:rFonts w:ascii="GHEA Grapalat" w:hAnsi="GHEA Grapalat"/>
          <w:sz w:val="20"/>
          <w:lang w:val="af-ZA"/>
        </w:rPr>
        <w:t xml:space="preserve"> 202</w:t>
      </w:r>
      <w:r w:rsidR="0065303C" w:rsidRPr="0065303C">
        <w:rPr>
          <w:rFonts w:ascii="GHEA Grapalat" w:hAnsi="GHEA Grapalat"/>
          <w:sz w:val="20"/>
          <w:lang w:val="hy-AM"/>
        </w:rPr>
        <w:t>6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թվականի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="0065303C" w:rsidRPr="0065303C">
        <w:rPr>
          <w:rFonts w:ascii="GHEA Grapalat" w:hAnsi="GHEA Grapalat"/>
          <w:sz w:val="20"/>
          <w:lang w:val="hy-AM"/>
        </w:rPr>
        <w:t>մարտի 31</w:t>
      </w:r>
      <w:r w:rsidR="00131953" w:rsidRPr="007E0416">
        <w:rPr>
          <w:rFonts w:ascii="GHEA Grapalat" w:hAnsi="GHEA Grapalat"/>
          <w:sz w:val="20"/>
          <w:lang w:val="af-ZA"/>
        </w:rPr>
        <w:t>-</w:t>
      </w:r>
      <w:r w:rsidR="00131953" w:rsidRPr="0059225D">
        <w:rPr>
          <w:rFonts w:ascii="GHEA Grapalat" w:hAnsi="GHEA Grapalat"/>
          <w:sz w:val="20"/>
          <w:lang w:val="hy-AM"/>
        </w:rPr>
        <w:t>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թիվ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="00AA5FF4" w:rsidRPr="00AA5FF4">
        <w:rPr>
          <w:rFonts w:ascii="GHEA Grapalat" w:hAnsi="GHEA Grapalat"/>
          <w:sz w:val="20"/>
          <w:lang w:val="hy-AM"/>
        </w:rPr>
        <w:t>2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որոշմամբ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հաստատվել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են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ընթացակարգի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մասնակց</w:t>
      </w:r>
      <w:r>
        <w:rPr>
          <w:rFonts w:ascii="GHEA Grapalat" w:hAnsi="GHEA Grapalat" w:cs="Sylfaen"/>
          <w:sz w:val="20"/>
          <w:lang w:val="af-ZA"/>
        </w:rPr>
        <w:t>ներ</w:t>
      </w:r>
      <w:r w:rsidRPr="00962AD5">
        <w:rPr>
          <w:rFonts w:ascii="GHEA Grapalat" w:hAnsi="GHEA Grapalat" w:cs="Sylfaen"/>
          <w:sz w:val="20"/>
          <w:lang w:val="af-ZA"/>
        </w:rPr>
        <w:t>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կողմից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ներկայացված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հայտի</w:t>
      </w:r>
      <w:r w:rsidRPr="00962AD5">
        <w:rPr>
          <w:rFonts w:ascii="GHEA Grapalat" w:hAnsi="GHEA Grapalat"/>
          <w:sz w:val="20"/>
          <w:lang w:val="af-ZA"/>
        </w:rPr>
        <w:t xml:space="preserve">` </w:t>
      </w:r>
      <w:r w:rsidRPr="00962AD5">
        <w:rPr>
          <w:rFonts w:ascii="GHEA Grapalat" w:hAnsi="GHEA Grapalat" w:cs="Sylfaen"/>
          <w:sz w:val="20"/>
          <w:lang w:val="af-ZA"/>
        </w:rPr>
        <w:t>հրավերի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պահանջներին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համապատասխանության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գնահատման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արդյունքները</w:t>
      </w:r>
      <w:r w:rsidRPr="00962AD5">
        <w:rPr>
          <w:rFonts w:ascii="GHEA Grapalat" w:hAnsi="GHEA Grapalat" w:cs="Arial Armenian"/>
          <w:sz w:val="20"/>
          <w:lang w:val="af-ZA"/>
        </w:rPr>
        <w:t>։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Համաձյան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որի</w:t>
      </w:r>
      <w:r w:rsidRPr="00962AD5">
        <w:rPr>
          <w:rFonts w:ascii="GHEA Grapalat" w:hAnsi="GHEA Grapalat"/>
          <w:sz w:val="20"/>
          <w:lang w:val="af-ZA"/>
        </w:rPr>
        <w:t>`</w:t>
      </w:r>
    </w:p>
    <w:p w14:paraId="1A3D0E4A" w14:textId="7F1B6972" w:rsidR="008463DF" w:rsidRPr="0059225D" w:rsidRDefault="008463DF" w:rsidP="00131953">
      <w:pPr>
        <w:spacing w:line="360" w:lineRule="auto"/>
        <w:ind w:firstLine="706"/>
        <w:jc w:val="both"/>
        <w:rPr>
          <w:rFonts w:ascii="GHEA Grapalat" w:hAnsi="GHEA Grapalat"/>
          <w:sz w:val="20"/>
          <w:u w:val="single"/>
          <w:lang w:val="af-ZA"/>
        </w:rPr>
      </w:pPr>
      <w:r w:rsidRPr="002A0C1A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2A0C1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2A0C1A">
        <w:rPr>
          <w:rFonts w:ascii="GHEA Grapalat" w:hAnsi="GHEA Grapalat"/>
          <w:b/>
          <w:sz w:val="20"/>
          <w:u w:val="single"/>
          <w:lang w:val="hy-AM"/>
        </w:rPr>
        <w:t>1</w:t>
      </w:r>
      <w:r w:rsidRPr="002A0C1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2A0C1A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131953">
        <w:rPr>
          <w:rFonts w:ascii="GHEA Grapalat" w:hAnsi="GHEA Grapalat" w:cs="Sylfaen"/>
          <w:bCs/>
          <w:sz w:val="20"/>
          <w:u w:val="single"/>
          <w:lang w:val="af-ZA"/>
        </w:rPr>
        <w:t>Գնման</w:t>
      </w:r>
      <w:r w:rsidRPr="00131953">
        <w:rPr>
          <w:rFonts w:ascii="GHEA Grapalat" w:hAnsi="GHEA Grapalat"/>
          <w:bCs/>
          <w:sz w:val="20"/>
          <w:u w:val="single"/>
          <w:lang w:val="af-ZA"/>
        </w:rPr>
        <w:t xml:space="preserve"> </w:t>
      </w:r>
      <w:r w:rsidRPr="00131953">
        <w:rPr>
          <w:rFonts w:ascii="GHEA Grapalat" w:hAnsi="GHEA Grapalat" w:cs="Sylfaen"/>
          <w:bCs/>
          <w:sz w:val="20"/>
          <w:u w:val="single"/>
          <w:lang w:val="af-ZA"/>
        </w:rPr>
        <w:t>առարկա</w:t>
      </w:r>
      <w:r w:rsidRPr="00131953">
        <w:rPr>
          <w:rFonts w:ascii="GHEA Grapalat" w:hAnsi="GHEA Grapalat"/>
          <w:bCs/>
          <w:sz w:val="20"/>
          <w:u w:val="single"/>
          <w:lang w:val="af-ZA"/>
        </w:rPr>
        <w:t xml:space="preserve"> </w:t>
      </w:r>
      <w:r w:rsidRPr="00131953">
        <w:rPr>
          <w:rFonts w:ascii="GHEA Grapalat" w:hAnsi="GHEA Grapalat" w:cs="Sylfaen"/>
          <w:bCs/>
          <w:sz w:val="20"/>
          <w:u w:val="single"/>
          <w:lang w:val="af-ZA"/>
        </w:rPr>
        <w:t>է</w:t>
      </w:r>
      <w:r w:rsidRPr="00131953">
        <w:rPr>
          <w:rFonts w:ascii="GHEA Grapalat" w:hAnsi="GHEA Grapalat"/>
          <w:bCs/>
          <w:sz w:val="20"/>
          <w:u w:val="single"/>
          <w:lang w:val="af-ZA"/>
        </w:rPr>
        <w:t xml:space="preserve"> </w:t>
      </w:r>
      <w:r w:rsidRPr="00131953">
        <w:rPr>
          <w:rFonts w:ascii="GHEA Grapalat" w:hAnsi="GHEA Grapalat" w:cs="Sylfaen"/>
          <w:bCs/>
          <w:sz w:val="20"/>
          <w:u w:val="single"/>
          <w:lang w:val="af-ZA"/>
        </w:rPr>
        <w:t>հանդիսանում</w:t>
      </w:r>
      <w:r w:rsidRPr="00131953">
        <w:rPr>
          <w:rFonts w:ascii="GHEA Grapalat" w:hAnsi="GHEA Grapalat"/>
          <w:bCs/>
          <w:sz w:val="20"/>
          <w:u w:val="single"/>
          <w:lang w:val="af-ZA"/>
        </w:rPr>
        <w:t xml:space="preserve">` </w:t>
      </w:r>
      <w:r w:rsidR="0059225D" w:rsidRPr="0059225D">
        <w:rPr>
          <w:rFonts w:ascii="GHEA Grapalat" w:hAnsi="GHEA Grapalat"/>
          <w:sz w:val="20"/>
          <w:lang w:val="hy-AM"/>
        </w:rPr>
        <w:t>օդորակիչների տեխնիկական սպասարկման և ընթացիկ նորոգման 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812"/>
        <w:gridCol w:w="2450"/>
        <w:gridCol w:w="2520"/>
        <w:gridCol w:w="1975"/>
      </w:tblGrid>
      <w:tr w:rsidR="008463DF" w:rsidRPr="00CE1BF1" w14:paraId="4AD570C7" w14:textId="77777777" w:rsidTr="00836057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359E18F" w14:textId="77777777" w:rsidR="008463DF" w:rsidRPr="00960651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A2EF907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7143F5D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ECF80A3" w14:textId="77777777" w:rsidR="008463DF" w:rsidRDefault="008463DF" w:rsidP="002A039F">
            <w:pPr>
              <w:widowControl w:val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14:paraId="7986F3B5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94068C1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6FF93A6" w14:textId="77777777" w:rsidR="008463DF" w:rsidRDefault="008463DF" w:rsidP="002A039F">
            <w:pPr>
              <w:widowControl w:val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14:paraId="55D0117C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A3B9525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</w:p>
        </w:tc>
      </w:tr>
      <w:tr w:rsidR="00131953" w:rsidRPr="000A3CF9" w14:paraId="55E87DF2" w14:textId="77777777" w:rsidTr="0075438D">
        <w:trPr>
          <w:trHeight w:val="783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9544EF1" w14:textId="77777777" w:rsidR="00131953" w:rsidRPr="00960651" w:rsidRDefault="00131953" w:rsidP="001319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80B30F6" w14:textId="307591B3" w:rsidR="00131953" w:rsidRPr="0059225D" w:rsidRDefault="0065303C" w:rsidP="00131953">
            <w:pPr>
              <w:ind w:left="-104" w:right="-90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59225D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59225D">
              <w:rPr>
                <w:rFonts w:ascii="GHEA Grapalat" w:hAnsi="GHEA Grapalat"/>
                <w:sz w:val="20"/>
                <w:lang w:val="ru-RU"/>
              </w:rPr>
              <w:t>Քուլինգ</w:t>
            </w:r>
            <w:proofErr w:type="spellEnd"/>
            <w:r w:rsidRPr="0059225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59225D">
              <w:rPr>
                <w:rFonts w:ascii="GHEA Grapalat" w:hAnsi="GHEA Grapalat"/>
                <w:sz w:val="20"/>
                <w:lang w:val="ru-RU"/>
              </w:rPr>
              <w:t>հիթինգ</w:t>
            </w:r>
            <w:proofErr w:type="spellEnd"/>
            <w:r w:rsidRPr="0059225D">
              <w:rPr>
                <w:rFonts w:ascii="GHEA Grapalat" w:hAnsi="GHEA Grapalat"/>
                <w:sz w:val="20"/>
                <w:lang w:val="hy-AM"/>
              </w:rPr>
              <w:t>»</w:t>
            </w:r>
            <w:r w:rsidRPr="0059225D"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0623451" w14:textId="77777777" w:rsidR="00131953" w:rsidRDefault="00131953" w:rsidP="001319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7DF772" w14:textId="77777777" w:rsidR="00131953" w:rsidRPr="00960651" w:rsidRDefault="00131953" w:rsidP="001319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58A9919" w14:textId="77777777" w:rsidR="00131953" w:rsidRDefault="00131953" w:rsidP="001319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51200EE6" w14:textId="77777777" w:rsidR="00131953" w:rsidRPr="00960651" w:rsidRDefault="00131953" w:rsidP="001319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34986F" w14:textId="77777777" w:rsidR="008463DF" w:rsidRPr="00960651" w:rsidRDefault="008463DF" w:rsidP="008463DF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8463DF" w:rsidRPr="00AA5FF4" w14:paraId="3ED7258C" w14:textId="77777777" w:rsidTr="002A03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C8CD44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77759A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26E79539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54845A" w14:textId="77777777" w:rsidR="008463DF" w:rsidRPr="00CE1BF1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CE1BF1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հազար</w:t>
            </w:r>
            <w:proofErr w:type="spellEnd"/>
            <w:r w:rsidRPr="00CE1B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դրամ</w:t>
            </w:r>
            <w:proofErr w:type="spellEnd"/>
          </w:p>
          <w:p w14:paraId="4E661F9A" w14:textId="77777777" w:rsidR="008463DF" w:rsidRPr="00E45320" w:rsidRDefault="008463DF" w:rsidP="002A03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9225D" w:rsidRPr="00960651" w14:paraId="0CBE84B6" w14:textId="77777777" w:rsidTr="002A03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C83417" w14:textId="77777777" w:rsidR="0059225D" w:rsidRPr="00960651" w:rsidRDefault="0059225D" w:rsidP="0059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72391C" w14:textId="53A0B67A" w:rsidR="0059225D" w:rsidRPr="00E91EE0" w:rsidRDefault="0065303C" w:rsidP="0059225D">
            <w:pPr>
              <w:ind w:left="-104" w:right="-9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59225D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59225D">
              <w:rPr>
                <w:rFonts w:ascii="GHEA Grapalat" w:hAnsi="GHEA Grapalat"/>
                <w:sz w:val="20"/>
                <w:lang w:val="ru-RU"/>
              </w:rPr>
              <w:t>Քուլինգ</w:t>
            </w:r>
            <w:proofErr w:type="spellEnd"/>
            <w:r w:rsidRPr="0059225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59225D">
              <w:rPr>
                <w:rFonts w:ascii="GHEA Grapalat" w:hAnsi="GHEA Grapalat"/>
                <w:sz w:val="20"/>
                <w:lang w:val="ru-RU"/>
              </w:rPr>
              <w:t>հիթինգ</w:t>
            </w:r>
            <w:proofErr w:type="spellEnd"/>
            <w:r w:rsidRPr="0059225D">
              <w:rPr>
                <w:rFonts w:ascii="GHEA Grapalat" w:hAnsi="GHEA Grapalat"/>
                <w:sz w:val="20"/>
                <w:lang w:val="hy-AM"/>
              </w:rPr>
              <w:t>»</w:t>
            </w:r>
            <w:r w:rsidRPr="0059225D"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7605D071" w14:textId="77777777" w:rsidR="0059225D" w:rsidRPr="00960651" w:rsidRDefault="0059225D" w:rsidP="005922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1A871F" w14:textId="05A874F6" w:rsidR="0059225D" w:rsidRPr="00131953" w:rsidRDefault="0065303C" w:rsidP="00AA5FF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14</w:t>
            </w:r>
            <w:r w:rsidR="00AA5FF4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bookmarkStart w:id="3" w:name="_GoBack"/>
            <w:bookmarkEnd w:id="3"/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165</w:t>
            </w:r>
            <w:r w:rsidR="00AA5FF4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0</w:t>
            </w:r>
          </w:p>
        </w:tc>
      </w:tr>
    </w:tbl>
    <w:p w14:paraId="03F5E26F" w14:textId="77777777" w:rsidR="008463DF" w:rsidRPr="00044696" w:rsidRDefault="008463DF" w:rsidP="008463DF">
      <w:pPr>
        <w:spacing w:line="360" w:lineRule="auto"/>
        <w:ind w:firstLine="706"/>
        <w:jc w:val="both"/>
        <w:rPr>
          <w:rFonts w:ascii="GHEA Grapalat" w:hAnsi="GHEA Grapalat" w:cs="Sylfaen"/>
          <w:sz w:val="8"/>
          <w:szCs w:val="8"/>
          <w:lang w:val="hy-AM"/>
        </w:rPr>
      </w:pPr>
    </w:p>
    <w:p w14:paraId="0AFC652A" w14:textId="46DFEC9B" w:rsidR="008463DF" w:rsidRDefault="008463DF" w:rsidP="008463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23A6DB20" w14:textId="77777777" w:rsidR="00287948" w:rsidRDefault="00287948" w:rsidP="00287948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17B9078C" w14:textId="0B445DF1" w:rsidR="00131953" w:rsidRDefault="00131953" w:rsidP="0013195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31953">
        <w:rPr>
          <w:rFonts w:ascii="GHEA Grapalat" w:hAnsi="GHEA Grapalat"/>
          <w:sz w:val="20"/>
          <w:lang w:val="af-ZA"/>
        </w:rPr>
        <w:t xml:space="preserve">           </w:t>
      </w: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5303C">
        <w:rPr>
          <w:rFonts w:ascii="GHEA Grapalat" w:hAnsi="GHEA Grapalat" w:cs="Sylfaen"/>
          <w:sz w:val="20"/>
          <w:lang w:val="ru-RU"/>
        </w:rPr>
        <w:t>չի</w:t>
      </w:r>
      <w:proofErr w:type="spellEnd"/>
      <w:r w:rsidR="0065303C" w:rsidRPr="006530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476F15C" w14:textId="30491988" w:rsidR="008463DF" w:rsidRPr="00A7446E" w:rsidRDefault="008463DF" w:rsidP="008463D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B28A5" w:rsidRPr="007E0416">
        <w:rPr>
          <w:rFonts w:ascii="GHEA Grapalat" w:hAnsi="GHEA Grapalat"/>
          <w:color w:val="000000" w:themeColor="text1"/>
          <w:sz w:val="20"/>
          <w:lang w:val="hy-AM"/>
        </w:rPr>
        <w:t>ԵՋԷԿ-</w:t>
      </w:r>
      <w:r w:rsidR="00CB28A5" w:rsidRPr="00CB28A5">
        <w:rPr>
          <w:rFonts w:ascii="GHEA Grapalat" w:hAnsi="GHEA Grapalat"/>
          <w:color w:val="000000" w:themeColor="text1"/>
          <w:sz w:val="20"/>
          <w:lang w:val="hy-AM"/>
        </w:rPr>
        <w:t>ԳՀ</w:t>
      </w:r>
      <w:r w:rsidR="00CB28A5" w:rsidRPr="00CB28A5">
        <w:rPr>
          <w:rFonts w:ascii="GHEA Grapalat" w:hAnsi="GHEA Grapalat"/>
          <w:b/>
          <w:color w:val="000000" w:themeColor="text1"/>
          <w:sz w:val="20"/>
          <w:lang w:val="hy-AM"/>
        </w:rPr>
        <w:t>Ծ</w:t>
      </w:r>
      <w:r w:rsidR="00CB28A5" w:rsidRPr="007E0416">
        <w:rPr>
          <w:rFonts w:ascii="GHEA Grapalat" w:hAnsi="GHEA Grapalat"/>
          <w:color w:val="000000" w:themeColor="text1"/>
          <w:sz w:val="20"/>
          <w:lang w:val="hy-AM"/>
        </w:rPr>
        <w:t>ՁԲ</w:t>
      </w:r>
      <w:r w:rsidR="0065303C" w:rsidRPr="0065303C">
        <w:rPr>
          <w:rFonts w:ascii="GHEA Grapalat" w:hAnsi="GHEA Grapalat"/>
          <w:color w:val="000000" w:themeColor="text1"/>
          <w:sz w:val="20"/>
          <w:lang w:val="af-ZA"/>
        </w:rPr>
        <w:t>-26</w:t>
      </w:r>
      <w:r w:rsidR="00CB28A5" w:rsidRPr="007E0416">
        <w:rPr>
          <w:rFonts w:ascii="GHEA Grapalat" w:hAnsi="GHEA Grapalat"/>
          <w:color w:val="000000" w:themeColor="text1"/>
          <w:sz w:val="20"/>
          <w:lang w:val="hy-AM"/>
        </w:rPr>
        <w:t>/</w:t>
      </w:r>
      <w:r w:rsidR="0065303C" w:rsidRPr="0065303C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59225D" w:rsidRPr="0065303C">
        <w:rPr>
          <w:rFonts w:ascii="GHEA Grapalat" w:hAnsi="GHEA Grapalat"/>
          <w:b/>
          <w:color w:val="000000" w:themeColor="text1"/>
          <w:sz w:val="20"/>
          <w:lang w:val="af-ZA"/>
        </w:rPr>
        <w:t>9</w:t>
      </w:r>
      <w:r w:rsidRPr="007E0416">
        <w:rPr>
          <w:rFonts w:ascii="GHEA Grapalat" w:hAnsi="GHEA Grapalat"/>
          <w:color w:val="000000" w:themeColor="text1"/>
          <w:sz w:val="20"/>
          <w:lang w:val="hy-AM" w:bidi="ru-RU"/>
        </w:rPr>
        <w:t xml:space="preserve"> </w:t>
      </w:r>
      <w:r w:rsidRPr="007E0416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 գնահատող  հանձնաժողովի քարտուղար Ա. Պետրոսյանին:</w:t>
      </w:r>
    </w:p>
    <w:p w14:paraId="321615D0" w14:textId="77777777" w:rsidR="008463DF" w:rsidRDefault="008463DF" w:rsidP="008463D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ab/>
      </w:r>
    </w:p>
    <w:p w14:paraId="144F99AB" w14:textId="77777777" w:rsidR="008463DF" w:rsidRPr="00EA309E" w:rsidRDefault="008463DF" w:rsidP="0075438D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CC6E513" w14:textId="77777777" w:rsidR="008463DF" w:rsidRPr="00EA309E" w:rsidRDefault="008463DF" w:rsidP="0075438D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FF3B124" w14:textId="552B28F2" w:rsidR="002737BD" w:rsidRDefault="008463DF" w:rsidP="0075438D">
      <w:pPr>
        <w:pStyle w:val="31"/>
        <w:spacing w:after="12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>
        <w:rPr>
          <w:rFonts w:ascii="GHEA Grapalat" w:hAnsi="GHEA Grapalat"/>
          <w:sz w:val="20"/>
          <w:lang w:val="hy-AM"/>
        </w:rPr>
        <w:t xml:space="preserve"> </w:t>
      </w:r>
      <w:bookmarkEnd w:id="0"/>
      <w:r w:rsidR="0075438D">
        <w:rPr>
          <w:rFonts w:ascii="GHEA Grapalat" w:hAnsi="GHEA Grapalat"/>
          <w:sz w:val="20"/>
          <w:lang w:val="ru-RU"/>
        </w:rPr>
        <w:t xml:space="preserve"> </w:t>
      </w:r>
    </w:p>
    <w:sectPr w:rsidR="002737BD" w:rsidSect="00BF5A7C">
      <w:pgSz w:w="12240" w:h="15840"/>
      <w:pgMar w:top="720" w:right="1041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2B9"/>
    <w:multiLevelType w:val="hybridMultilevel"/>
    <w:tmpl w:val="EB3AD494"/>
    <w:lvl w:ilvl="0" w:tplc="D1484726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DF"/>
    <w:rsid w:val="00044696"/>
    <w:rsid w:val="0008418D"/>
    <w:rsid w:val="000961C2"/>
    <w:rsid w:val="00131953"/>
    <w:rsid w:val="0018513A"/>
    <w:rsid w:val="002737BD"/>
    <w:rsid w:val="00287948"/>
    <w:rsid w:val="00396DAC"/>
    <w:rsid w:val="004850BB"/>
    <w:rsid w:val="004B4B06"/>
    <w:rsid w:val="0051791A"/>
    <w:rsid w:val="0059225D"/>
    <w:rsid w:val="0065303C"/>
    <w:rsid w:val="00660412"/>
    <w:rsid w:val="00717562"/>
    <w:rsid w:val="00751F93"/>
    <w:rsid w:val="0075438D"/>
    <w:rsid w:val="007E0416"/>
    <w:rsid w:val="00836057"/>
    <w:rsid w:val="008463DF"/>
    <w:rsid w:val="00AA5FF4"/>
    <w:rsid w:val="00B10A9F"/>
    <w:rsid w:val="00BF702C"/>
    <w:rsid w:val="00C3651B"/>
    <w:rsid w:val="00C71C73"/>
    <w:rsid w:val="00CB28A5"/>
    <w:rsid w:val="00CF39CE"/>
    <w:rsid w:val="00E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E952"/>
  <w15:chartTrackingRefBased/>
  <w15:docId w15:val="{FA24483B-2D22-4D22-93E5-E675EB86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63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63D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8463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463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aliases w:val="List Paragraph 1,List_Paragraph,Multilevel para_II,List Paragraph1,Akapit z listą BS,Bullet1,Bullets,References,List Paragraph (numbered (a)),IBL List Paragraph,List Paragraph nowy,Numbered List Paragraph,List Paragraph-ExecSummary"/>
    <w:basedOn w:val="a"/>
    <w:link w:val="a4"/>
    <w:uiPriority w:val="34"/>
    <w:qFormat/>
    <w:rsid w:val="001319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ist Paragraph 1 Знак,List_Paragraph Знак,Multilevel para_II Знак,List Paragraph1 Знак,Akapit z listą BS Знак,Bullet1 Знак,Bullets Знак,References Знак,List Paragraph (numbered (a)) Знак,IBL List Paragraph Знак,List Paragraph nowy Знак"/>
    <w:link w:val="a3"/>
    <w:uiPriority w:val="34"/>
    <w:locked/>
    <w:rsid w:val="001319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14</cp:revision>
  <cp:lastPrinted>2025-10-20T05:43:00Z</cp:lastPrinted>
  <dcterms:created xsi:type="dcterms:W3CDTF">2025-03-10T10:41:00Z</dcterms:created>
  <dcterms:modified xsi:type="dcterms:W3CDTF">2026-03-30T12:27:00Z</dcterms:modified>
</cp:coreProperties>
</file>