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E91E3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7E550AC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079B4EEC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7F6E9C">
        <w:rPr>
          <w:rFonts w:ascii="GHEA Grapalat" w:hAnsi="GHEA Grapalat"/>
          <w:b w:val="0"/>
          <w:sz w:val="20"/>
          <w:lang w:val="hy-AM"/>
        </w:rPr>
        <w:t xml:space="preserve"> </w:t>
      </w:r>
      <w:r w:rsidR="007F6E9C" w:rsidRPr="00F945CF">
        <w:rPr>
          <w:rFonts w:ascii="GHEA Grapalat" w:hAnsi="GHEA Grapalat"/>
          <w:bCs/>
          <w:sz w:val="20"/>
          <w:lang w:val="hy-AM"/>
        </w:rPr>
        <w:t>«ԵՔ-ԷԱՃԱՊՁԲ-25/</w:t>
      </w:r>
      <w:r w:rsidR="00F150C1">
        <w:rPr>
          <w:rFonts w:ascii="GHEA Grapalat" w:hAnsi="GHEA Grapalat"/>
          <w:bCs/>
          <w:sz w:val="20"/>
          <w:lang w:val="hy-AM"/>
        </w:rPr>
        <w:t>272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5B18A204" w:rsidR="00A82AF8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proofErr w:type="spellStart"/>
      <w:r w:rsidRPr="007F6E9C">
        <w:rPr>
          <w:rFonts w:ascii="GHEA Grapalat" w:hAnsi="GHEA Grapalat" w:cs="Sylfaen"/>
          <w:sz w:val="20"/>
          <w:u w:val="single"/>
        </w:rPr>
        <w:t>Երևանի</w:t>
      </w:r>
      <w:proofErr w:type="spellEnd"/>
      <w:r w:rsidRPr="007F6E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7F6E9C">
        <w:rPr>
          <w:rFonts w:ascii="GHEA Grapalat" w:hAnsi="GHEA Grapalat" w:cs="Sylfaen"/>
          <w:sz w:val="20"/>
          <w:u w:val="single"/>
        </w:rPr>
        <w:t>քաղաքապետարան</w:t>
      </w:r>
      <w:r>
        <w:rPr>
          <w:rFonts w:ascii="GHEA Grapalat" w:hAnsi="GHEA Grapalat" w:cs="Sylfaen"/>
          <w:sz w:val="20"/>
          <w:u w:val="single"/>
        </w:rPr>
        <w:t>ը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 w:rsidR="007D60C6">
        <w:rPr>
          <w:rFonts w:ascii="GHEA Grapalat" w:hAnsi="GHEA Grapalat" w:cs="Sylfaen"/>
          <w:sz w:val="20"/>
          <w:lang w:val="hy-AM"/>
        </w:rPr>
        <w:t xml:space="preserve"> համար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F150C1" w:rsidRPr="00F150C1">
        <w:rPr>
          <w:rFonts w:ascii="GHEA Grapalat" w:hAnsi="GHEA Grapalat" w:cs="Sylfaen"/>
          <w:sz w:val="20"/>
          <w:lang w:val="af-ZA"/>
        </w:rPr>
        <w:t>կահույքի, համակարգչային և կենցաղային տեխնիկայի</w:t>
      </w:r>
      <w:r w:rsidR="001721E1" w:rsidRPr="001721E1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7F6E9C">
        <w:rPr>
          <w:rFonts w:ascii="GHEA Grapalat" w:hAnsi="GHEA Grapalat" w:cs="Sylfaen"/>
          <w:sz w:val="20"/>
          <w:lang w:val="af-ZA"/>
        </w:rPr>
        <w:t>ձեռքբերման նպա</w:t>
      </w:r>
      <w:r w:rsidR="00A82AF8">
        <w:rPr>
          <w:rFonts w:ascii="GHEA Grapalat" w:hAnsi="GHEA Grapalat" w:cs="Sylfaen"/>
          <w:sz w:val="20"/>
          <w:lang w:val="af-ZA"/>
        </w:rPr>
        <w:t xml:space="preserve">տակով կազմակերպված </w:t>
      </w:r>
      <w:r w:rsidRPr="007F6E9C">
        <w:rPr>
          <w:rFonts w:ascii="GHEA Grapalat" w:hAnsi="GHEA Grapalat" w:cs="Sylfaen"/>
          <w:sz w:val="20"/>
          <w:lang w:val="af-ZA"/>
        </w:rPr>
        <w:t>«ԵՔ-ԷԱՃԱՊՁԲ-25/</w:t>
      </w:r>
      <w:r w:rsidR="00F150C1">
        <w:rPr>
          <w:rFonts w:ascii="GHEA Grapalat" w:hAnsi="GHEA Grapalat" w:cs="Sylfaen"/>
          <w:sz w:val="20"/>
          <w:lang w:val="hy-AM"/>
        </w:rPr>
        <w:t>272</w:t>
      </w:r>
      <w:r w:rsidRPr="007F6E9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F150C1">
        <w:rPr>
          <w:rFonts w:ascii="GHEA Grapalat" w:hAnsi="GHEA Grapalat" w:cs="Sylfaen"/>
          <w:sz w:val="20"/>
          <w:lang w:val="hy-AM"/>
        </w:rPr>
        <w:t>1-ին</w:t>
      </w:r>
      <w:r w:rsidR="001721E1">
        <w:rPr>
          <w:rFonts w:ascii="GHEA Grapalat" w:hAnsi="GHEA Grapalat" w:cs="Sylfaen"/>
          <w:sz w:val="20"/>
          <w:lang w:val="af-ZA"/>
        </w:rPr>
        <w:t xml:space="preserve"> չափաբաժնի մասով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928"/>
        <w:gridCol w:w="3202"/>
        <w:gridCol w:w="2038"/>
        <w:gridCol w:w="2258"/>
      </w:tblGrid>
      <w:tr w:rsidR="00505B90" w:rsidRPr="000A3108" w14:paraId="490F87FD" w14:textId="77777777" w:rsidTr="00FE5C8E">
        <w:trPr>
          <w:trHeight w:val="913"/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3B5BABA6" w14:textId="77777777" w:rsidR="00A82AF8" w:rsidRPr="00BB536D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14:paraId="46D4CEBB" w14:textId="77777777" w:rsidR="00A82AF8" w:rsidRPr="00BB536D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02" w:type="dxa"/>
            <w:vMerge w:val="restart"/>
            <w:shd w:val="clear" w:color="auto" w:fill="auto"/>
            <w:vAlign w:val="center"/>
          </w:tcPr>
          <w:p w14:paraId="6D0BA416" w14:textId="50C7884E" w:rsidR="00A82AF8" w:rsidRPr="00BB536D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1721E1"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14:paraId="72A2DD1F" w14:textId="77777777" w:rsidR="00A82AF8" w:rsidRPr="00BB536D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BB536D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B536D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BB53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BB53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BB53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BB536D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B53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05B90" w:rsidRPr="000A3108" w14:paraId="0260467A" w14:textId="77777777" w:rsidTr="00FE5C8E">
        <w:trPr>
          <w:trHeight w:val="1434"/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02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8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B90" w:rsidRPr="000A3108" w14:paraId="44947C86" w14:textId="77777777" w:rsidTr="00FE5C8E">
        <w:trPr>
          <w:trHeight w:val="654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27C7722" w14:textId="65EE9291" w:rsidR="001721E1" w:rsidRPr="00E5116B" w:rsidRDefault="000A3108" w:rsidP="001721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3BF331C4" w14:textId="76238EAC" w:rsidR="001721E1" w:rsidRPr="008F4CB2" w:rsidRDefault="008F4CB2" w:rsidP="001721E1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Պրոցեսոր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 Armenian" w:hAnsi="Arial Armenian" w:cs="Arial Armenian"/>
                <w:sz w:val="16"/>
                <w:szCs w:val="16"/>
                <w:lang w:val="hy-AM"/>
              </w:rPr>
              <w:t>–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AMD Ryzen R1600, 2 core,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առնվազն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64-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բիթ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,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օպերատիվ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հիշողություն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 Armenian" w:hAnsi="Arial Armenian" w:cs="Arial Armenian"/>
                <w:sz w:val="16"/>
                <w:szCs w:val="16"/>
                <w:lang w:val="hy-AM"/>
              </w:rPr>
              <w:t>–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4GB DDR4 ECC SO-DIMM ,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հիշողություն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 Armenian" w:hAnsi="Arial Armenian" w:cs="Arial Armenian"/>
                <w:sz w:val="16"/>
                <w:szCs w:val="16"/>
                <w:lang w:val="hy-AM"/>
              </w:rPr>
              <w:t>–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4 x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հիշողության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սարքի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ավելացման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հնարավորություն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, 4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հատ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հիշողության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սարքի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ավելացման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հնարավորություն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2.5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″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SATA HDD/3.5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″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SATA HDD/2.5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″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SATA SSD/M.2 2280 NVMe SSD ,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Մուտք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>/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Ելք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 Armenian" w:hAnsi="Arial Armenian" w:cs="Arial Armenian"/>
                <w:sz w:val="16"/>
                <w:szCs w:val="16"/>
                <w:lang w:val="hy-AM"/>
              </w:rPr>
              <w:t>–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նվազագույնը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2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հատ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RJ45,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նվազագույնը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2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հատ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USB A,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նվազագույնը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1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հատ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eSATA.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Երաշխիքային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ժամկետը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առնվազն՝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365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օր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: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Երաշխիքային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ժամկետի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ընթացքում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հայտ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եկած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թերությունները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պետք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շտկվեն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տեղում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/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դետալների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փոխարինում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/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պետք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փոխարինվեն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նորով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>: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Ապրանքի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տեղափոխումն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ու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բեռնաթափումն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իրականացնում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 xml:space="preserve"> </w:t>
            </w:r>
            <w:r w:rsidRPr="008F4CB2">
              <w:rPr>
                <w:rFonts w:ascii="Arial" w:hAnsi="Arial" w:cs="Arial"/>
                <w:sz w:val="16"/>
                <w:szCs w:val="16"/>
                <w:lang w:val="hy-AM"/>
              </w:rPr>
              <w:t>Վաճառողը</w:t>
            </w:r>
            <w:r w:rsidRPr="008F4CB2">
              <w:rPr>
                <w:rFonts w:ascii="Arial Armenian" w:hAnsi="Arial Armenian" w:cs="Calibri"/>
                <w:sz w:val="16"/>
                <w:szCs w:val="16"/>
                <w:lang w:val="hy-AM"/>
              </w:rPr>
              <w:t>: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20C3C7B9" w14:textId="4175CEEC" w:rsidR="005B06AC" w:rsidRDefault="005B06AC" w:rsidP="00FE5C8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 w:rsidRPr="00FE5C8E">
              <w:rPr>
                <w:rFonts w:asciiTheme="minorHAnsi" w:hAnsiTheme="minorHAnsi"/>
                <w:lang w:val="hy-AM"/>
              </w:rPr>
              <w:t>«</w:t>
            </w:r>
            <w:r w:rsidR="0048147D">
              <w:fldChar w:fldCharType="begin"/>
            </w:r>
            <w:r w:rsidR="0048147D" w:rsidRPr="000A3108">
              <w:rPr>
                <w:lang w:val="hy-AM"/>
              </w:rPr>
              <w:instrText xml:space="preserve"> HYPERLINK "https://eauction.armeps.am/hy/procurer/bo_details/tid/38152/status/5/id/1024559/" </w:instrText>
            </w:r>
            <w:r w:rsidR="0048147D">
              <w:fldChar w:fldCharType="separate"/>
            </w:r>
            <w:r w:rsidRPr="00FE5C8E">
              <w:rPr>
                <w:rFonts w:ascii="Calibri" w:hAnsi="Calibri" w:cs="Calibri"/>
                <w:color w:val="000000"/>
                <w:lang w:val="hy-AM"/>
              </w:rPr>
              <w:t>ԲԱՂԴԱՍԱՐՅԱՆ 88» ՍՊԸ</w:t>
            </w:r>
            <w:r w:rsidR="0048147D">
              <w:rPr>
                <w:rFonts w:ascii="Calibri" w:hAnsi="Calibri" w:cs="Calibri"/>
                <w:color w:val="000000"/>
                <w:lang w:val="hy-AM"/>
              </w:rPr>
              <w:fldChar w:fldCharType="end"/>
            </w:r>
          </w:p>
          <w:p w14:paraId="59968A35" w14:textId="77777777" w:rsidR="000A3108" w:rsidRDefault="000A3108" w:rsidP="000A3108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 w:rsidRPr="00FE5C8E">
              <w:rPr>
                <w:rFonts w:asciiTheme="minorHAnsi" w:hAnsiTheme="minorHAnsi"/>
                <w:lang w:val="hy-AM"/>
              </w:rPr>
              <w:t>«</w:t>
            </w:r>
            <w:r>
              <w:fldChar w:fldCharType="begin"/>
            </w:r>
            <w:r w:rsidRPr="000A3108">
              <w:rPr>
                <w:lang w:val="hy-AM"/>
              </w:rPr>
              <w:instrText xml:space="preserve"> HYPERLINK "https://eauction.armeps.am/hy/procurer/bo_details/tid/38152/status/5/id/1013656/" </w:instrText>
            </w:r>
            <w:r>
              <w:fldChar w:fldCharType="separate"/>
            </w:r>
            <w:r w:rsidRPr="00FE5C8E">
              <w:rPr>
                <w:rFonts w:ascii="Calibri" w:hAnsi="Calibri" w:cs="Calibri"/>
                <w:color w:val="000000"/>
                <w:lang w:val="hy-AM"/>
              </w:rPr>
              <w:t>ԱՆՏԻԳԱ» ՍՊԸ</w:t>
            </w:r>
            <w:r>
              <w:rPr>
                <w:rFonts w:ascii="Calibri" w:hAnsi="Calibri" w:cs="Calibri"/>
                <w:color w:val="000000"/>
                <w:lang w:val="hy-AM"/>
              </w:rPr>
              <w:fldChar w:fldCharType="end"/>
            </w:r>
          </w:p>
          <w:p w14:paraId="1ACF625B" w14:textId="77777777" w:rsidR="002A5540" w:rsidRDefault="000A3108" w:rsidP="000A310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«</w:t>
            </w:r>
            <w:r w:rsidRPr="000A3108">
              <w:rPr>
                <w:rFonts w:ascii="Calibri" w:hAnsi="Calibri" w:cs="Calibri"/>
                <w:color w:val="000000"/>
              </w:rPr>
              <w:fldChar w:fldCharType="begin"/>
            </w:r>
            <w:r w:rsidRPr="000A3108">
              <w:rPr>
                <w:rFonts w:ascii="Calibri" w:hAnsi="Calibri" w:cs="Calibri"/>
                <w:color w:val="000000"/>
                <w:lang w:val="hy-AM"/>
              </w:rPr>
              <w:instrText xml:space="preserve"> HYPERLINK "https://eauction.armeps.am/hy/procurer/bo_details/tid/38360/status/5/id/5284/" </w:instrText>
            </w:r>
            <w:r w:rsidRPr="000A3108">
              <w:rPr>
                <w:rFonts w:ascii="Calibri" w:hAnsi="Calibri" w:cs="Calibri"/>
                <w:color w:val="000000"/>
              </w:rPr>
              <w:fldChar w:fldCharType="separate"/>
            </w:r>
            <w:r w:rsidRPr="000A3108">
              <w:rPr>
                <w:rStyle w:val="Hyperlink"/>
                <w:rFonts w:ascii="Calibri" w:hAnsi="Calibri" w:cs="Calibri"/>
                <w:color w:val="000000"/>
                <w:u w:val="none"/>
                <w:lang w:val="hy-AM"/>
              </w:rPr>
              <w:t>Էյչ Գրուպ</w:t>
            </w:r>
            <w:r>
              <w:rPr>
                <w:rStyle w:val="Hyperlink"/>
                <w:rFonts w:ascii="Calibri" w:hAnsi="Calibri" w:cs="Calibri"/>
                <w:color w:val="000000"/>
                <w:u w:val="none"/>
                <w:lang w:val="hy-AM"/>
              </w:rPr>
              <w:t>»</w:t>
            </w:r>
            <w:r w:rsidRPr="000A3108">
              <w:rPr>
                <w:rStyle w:val="Hyperlink"/>
                <w:rFonts w:ascii="Calibri" w:hAnsi="Calibri" w:cs="Calibri"/>
                <w:color w:val="000000"/>
                <w:u w:val="none"/>
                <w:lang w:val="hy-AM"/>
              </w:rPr>
              <w:t xml:space="preserve"> ՍՊԸ</w:t>
            </w:r>
            <w:r w:rsidRPr="000A3108">
              <w:rPr>
                <w:rFonts w:ascii="Calibri" w:hAnsi="Calibri" w:cs="Calibri"/>
                <w:color w:val="000000"/>
              </w:rPr>
              <w:fldChar w:fldCharType="end"/>
            </w:r>
          </w:p>
          <w:p w14:paraId="31BF3099" w14:textId="6B9C5906" w:rsidR="000A3108" w:rsidRPr="002A5540" w:rsidRDefault="002A5540" w:rsidP="000A3108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«</w:t>
            </w:r>
            <w:r w:rsidRPr="002A5540">
              <w:rPr>
                <w:rFonts w:ascii="Calibri" w:hAnsi="Calibri" w:cs="Calibri"/>
                <w:color w:val="000000"/>
              </w:rPr>
              <w:fldChar w:fldCharType="begin"/>
            </w:r>
            <w:r w:rsidRPr="002A5540">
              <w:rPr>
                <w:rFonts w:ascii="Calibri" w:hAnsi="Calibri" w:cs="Calibri"/>
                <w:color w:val="000000"/>
                <w:lang w:val="hy-AM"/>
              </w:rPr>
              <w:instrText xml:space="preserve"> HYPERLINK "https://eauction.armeps.am/hy/procurer/bo_details/tid/38360/status/5/id/139233/" </w:instrText>
            </w:r>
            <w:r w:rsidRPr="002A5540">
              <w:rPr>
                <w:rFonts w:ascii="Calibri" w:hAnsi="Calibri" w:cs="Calibri"/>
                <w:color w:val="000000"/>
              </w:rPr>
              <w:fldChar w:fldCharType="separate"/>
            </w:r>
            <w:r w:rsidRPr="002A5540">
              <w:rPr>
                <w:rStyle w:val="Hyperlink"/>
                <w:rFonts w:ascii="Calibri" w:hAnsi="Calibri" w:cs="Calibri"/>
                <w:color w:val="000000"/>
                <w:u w:val="none"/>
                <w:lang w:val="hy-AM"/>
              </w:rPr>
              <w:t>ՔՈՄՓ ՊՐՈ</w:t>
            </w:r>
            <w:r w:rsidRPr="002A5540">
              <w:rPr>
                <w:rStyle w:val="Hyperlink"/>
                <w:rFonts w:ascii="Calibri" w:hAnsi="Calibri" w:cs="Calibri"/>
                <w:color w:val="000000"/>
                <w:u w:val="none"/>
                <w:lang w:val="hy-AM"/>
              </w:rPr>
              <w:t>»</w:t>
            </w:r>
            <w:r w:rsidRPr="002A5540">
              <w:rPr>
                <w:rStyle w:val="Hyperlink"/>
                <w:rFonts w:ascii="Calibri" w:hAnsi="Calibri" w:cs="Calibri"/>
                <w:color w:val="000000"/>
                <w:u w:val="none"/>
                <w:lang w:val="hy-AM"/>
              </w:rPr>
              <w:t xml:space="preserve"> ՍՊԸ</w:t>
            </w:r>
            <w:r w:rsidRPr="002A5540">
              <w:rPr>
                <w:rFonts w:ascii="Calibri" w:hAnsi="Calibri" w:cs="Calibri"/>
                <w:color w:val="000000"/>
              </w:rPr>
              <w:fldChar w:fldCharType="end"/>
            </w:r>
            <w:r w:rsidRPr="002A5540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="000A3108" w:rsidRPr="002A5540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  <w:p w14:paraId="0D0CBF53" w14:textId="77777777" w:rsidR="000A3108" w:rsidRPr="00FE5C8E" w:rsidRDefault="000A3108" w:rsidP="000A3108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r w:rsidRPr="002A5540">
              <w:rPr>
                <w:rFonts w:asciiTheme="minorHAnsi" w:hAnsiTheme="minorHAnsi"/>
                <w:lang w:val="hy-AM"/>
              </w:rPr>
              <w:t>«</w:t>
            </w:r>
            <w:r w:rsidRPr="002A5540">
              <w:fldChar w:fldCharType="begin"/>
            </w:r>
            <w:r w:rsidRPr="002A5540">
              <w:rPr>
                <w:lang w:val="hy-AM"/>
              </w:rPr>
              <w:instrText xml:space="preserve"> HYPERLINK "https://eauction.armeps.am/hy/procurer/bo_details/tid/38152/status/5/id/933311/" </w:instrText>
            </w:r>
            <w:r w:rsidRPr="002A5540">
              <w:fldChar w:fldCharType="separate"/>
            </w:r>
            <w:r w:rsidRPr="002A5540">
              <w:rPr>
                <w:rFonts w:ascii="Calibri" w:hAnsi="Calibri" w:cs="Calibri"/>
                <w:color w:val="000000"/>
                <w:lang w:val="hy-AM"/>
              </w:rPr>
              <w:t>ՏԻԳՐԱՆ ԿԱՐԱԽԱՆՅԱՆ ԱՐՏՅՈՄԻ» Ա/Ձ</w:t>
            </w:r>
            <w:r w:rsidRPr="002A5540">
              <w:rPr>
                <w:rFonts w:ascii="Calibri" w:hAnsi="Calibri" w:cs="Calibri"/>
                <w:color w:val="000000"/>
                <w:lang w:val="hy-AM"/>
              </w:rPr>
              <w:fldChar w:fldCharType="end"/>
            </w:r>
          </w:p>
          <w:p w14:paraId="7CE234B3" w14:textId="0CA3E518" w:rsidR="000A3108" w:rsidRPr="000A3108" w:rsidRDefault="000A3108" w:rsidP="000A310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«</w:t>
            </w:r>
            <w:r w:rsidRPr="000A3108">
              <w:rPr>
                <w:rFonts w:ascii="Calibri" w:hAnsi="Calibri" w:cs="Calibri"/>
                <w:color w:val="000000"/>
              </w:rPr>
              <w:fldChar w:fldCharType="begin"/>
            </w:r>
            <w:r w:rsidRPr="000A3108">
              <w:rPr>
                <w:rFonts w:ascii="Calibri" w:hAnsi="Calibri" w:cs="Calibri"/>
                <w:color w:val="000000"/>
              </w:rPr>
              <w:instrText xml:space="preserve"> HYPERLINK "https://eauction.armeps.am/hy/procurer/bo_details/tid/38360/status/5/id/1009668/" </w:instrText>
            </w:r>
            <w:r w:rsidRPr="000A3108">
              <w:rPr>
                <w:rFonts w:ascii="Calibri" w:hAnsi="Calibri" w:cs="Calibri"/>
                <w:color w:val="000000"/>
              </w:rPr>
              <w:fldChar w:fldCharType="separate"/>
            </w:r>
            <w:r w:rsidRPr="000A3108">
              <w:rPr>
                <w:rStyle w:val="Hyperlink"/>
                <w:rFonts w:ascii="Calibri" w:hAnsi="Calibri" w:cs="Calibri"/>
                <w:color w:val="000000"/>
                <w:u w:val="none"/>
              </w:rPr>
              <w:t>ՍՈՐԵԼԼԻ</w:t>
            </w:r>
            <w:r>
              <w:rPr>
                <w:rStyle w:val="Hyperlink"/>
                <w:rFonts w:ascii="Calibri" w:hAnsi="Calibri" w:cs="Calibri"/>
                <w:color w:val="000000"/>
                <w:u w:val="none"/>
                <w:lang w:val="hy-AM"/>
              </w:rPr>
              <w:t>»</w:t>
            </w:r>
            <w:r w:rsidRPr="000A3108">
              <w:rPr>
                <w:rStyle w:val="Hyperlink"/>
                <w:rFonts w:ascii="Calibri" w:hAnsi="Calibri" w:cs="Calibri"/>
                <w:color w:val="000000"/>
                <w:u w:val="none"/>
              </w:rPr>
              <w:t xml:space="preserve"> ՍՊԸ</w:t>
            </w:r>
            <w:r w:rsidRPr="000A3108">
              <w:rPr>
                <w:rFonts w:ascii="Calibri" w:hAnsi="Calibri" w:cs="Calibri"/>
                <w:color w:val="000000"/>
              </w:rPr>
              <w:fldChar w:fldCharType="end"/>
            </w:r>
          </w:p>
          <w:p w14:paraId="129BE20A" w14:textId="013B4DC9" w:rsidR="000A3108" w:rsidRPr="000A3108" w:rsidRDefault="000A3108" w:rsidP="000A3108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  <w:hyperlink r:id="rId7" w:history="1">
              <w:r w:rsidRPr="000A3108">
                <w:rPr>
                  <w:rStyle w:val="Hyperlink"/>
                  <w:rFonts w:ascii="Calibri" w:hAnsi="Calibri" w:cs="Calibri"/>
                  <w:color w:val="000000"/>
                  <w:u w:val="none"/>
                </w:rPr>
                <w:t>«</w:t>
              </w:r>
              <w:proofErr w:type="spellStart"/>
              <w:r w:rsidRPr="000A3108">
                <w:rPr>
                  <w:rStyle w:val="Hyperlink"/>
                  <w:rFonts w:ascii="Calibri" w:hAnsi="Calibri" w:cs="Calibri"/>
                  <w:color w:val="000000"/>
                  <w:u w:val="none"/>
                </w:rPr>
                <w:t>Գոռ</w:t>
              </w:r>
              <w:proofErr w:type="spellEnd"/>
              <w:r w:rsidRPr="000A3108">
                <w:rPr>
                  <w:rStyle w:val="Hyperlink"/>
                  <w:rFonts w:ascii="Calibri" w:hAnsi="Calibri" w:cs="Calibri"/>
                  <w:color w:val="000000"/>
                  <w:u w:val="none"/>
                </w:rPr>
                <w:t xml:space="preserve"> </w:t>
              </w:r>
              <w:proofErr w:type="spellStart"/>
              <w:r w:rsidRPr="000A3108">
                <w:rPr>
                  <w:rStyle w:val="Hyperlink"/>
                  <w:rFonts w:ascii="Calibri" w:hAnsi="Calibri" w:cs="Calibri"/>
                  <w:color w:val="000000"/>
                  <w:u w:val="none"/>
                </w:rPr>
                <w:t>Նիկողոսյան</w:t>
              </w:r>
              <w:proofErr w:type="spellEnd"/>
              <w:r w:rsidRPr="000A3108">
                <w:rPr>
                  <w:rStyle w:val="Hyperlink"/>
                  <w:rFonts w:ascii="Calibri" w:hAnsi="Calibri" w:cs="Calibri"/>
                  <w:color w:val="000000"/>
                  <w:u w:val="none"/>
                </w:rPr>
                <w:t>» ԱՁ</w:t>
              </w:r>
            </w:hyperlink>
            <w:r w:rsidRPr="000A3108">
              <w:rPr>
                <w:rFonts w:ascii="Calibri" w:hAnsi="Calibri" w:cs="Calibri"/>
                <w:color w:val="000000"/>
              </w:rPr>
              <w:t> </w:t>
            </w:r>
          </w:p>
          <w:p w14:paraId="42A546B6" w14:textId="77777777" w:rsidR="000A3108" w:rsidRPr="00FE5C8E" w:rsidRDefault="000A3108" w:rsidP="00FE5C8E">
            <w:pPr>
              <w:jc w:val="both"/>
              <w:rPr>
                <w:rFonts w:ascii="Calibri" w:hAnsi="Calibri" w:cs="Calibri"/>
                <w:color w:val="000000"/>
                <w:lang w:val="hy-AM"/>
              </w:rPr>
            </w:pPr>
          </w:p>
          <w:p w14:paraId="7BC8F195" w14:textId="177DB7BB" w:rsidR="005B06AC" w:rsidRPr="00BB536D" w:rsidRDefault="005B06AC" w:rsidP="00BB536D">
            <w:pPr>
              <w:pStyle w:val="ListParagraph"/>
              <w:ind w:left="324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66E8E8F9" w14:textId="77777777" w:rsidR="001721E1" w:rsidRPr="00BB536D" w:rsidRDefault="001721E1" w:rsidP="001721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536D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BB536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BB53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536D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  <w:r w:rsidRPr="00BB53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8168D5" w14:textId="58B0AFA3" w:rsidR="001721E1" w:rsidRPr="000D0C32" w:rsidRDefault="001721E1" w:rsidP="001721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4B9F97EF" w14:textId="6782B966" w:rsidR="001721E1" w:rsidRPr="000D0C32" w:rsidRDefault="001721E1" w:rsidP="001721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987E6E">
              <w:rPr>
                <w:rFonts w:ascii="GHEA Grapalat" w:hAnsi="GHEA Grapalat"/>
                <w:sz w:val="20"/>
                <w:lang w:val="af-ZA"/>
              </w:rPr>
              <w:t>երկայացրած հայտ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  <w:r w:rsidRPr="00987E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չի </w:t>
            </w:r>
            <w:r w:rsidRPr="00987E6E">
              <w:rPr>
                <w:rFonts w:ascii="GHEA Grapalat" w:hAnsi="GHEA Grapalat"/>
                <w:sz w:val="20"/>
                <w:lang w:val="af-ZA"/>
              </w:rPr>
              <w:t>համապատասխանում հրավերի պայմաններին:</w:t>
            </w:r>
          </w:p>
        </w:tc>
      </w:tr>
    </w:tbl>
    <w:p w14:paraId="41731E35" w14:textId="4DF6B548" w:rsidR="00A82AF8" w:rsidRPr="00DE6BC8" w:rsidRDefault="00A82AF8" w:rsidP="00DE6B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F945CF">
        <w:rPr>
          <w:rFonts w:ascii="GHEA Grapalat" w:hAnsi="GHEA Grapalat"/>
          <w:sz w:val="20"/>
          <w:lang w:val="af-ZA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="00F945CF">
        <w:rPr>
          <w:rFonts w:ascii="GHEA Grapalat" w:hAnsi="GHEA Grapalat"/>
          <w:sz w:val="20"/>
          <w:lang w:val="af-ZA"/>
        </w:rPr>
        <w:t>»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F945CF">
        <w:rPr>
          <w:rFonts w:ascii="GHEA Grapalat" w:hAnsi="GHEA Grapalat"/>
          <w:sz w:val="20"/>
          <w:lang w:val="af-ZA"/>
        </w:rPr>
        <w:t>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="00DE6BC8">
        <w:rPr>
          <w:rFonts w:ascii="GHEA Grapalat" w:hAnsi="GHEA Grapalat" w:cs="Sylfaen"/>
          <w:sz w:val="20"/>
          <w:lang w:val="hy-AM"/>
        </w:rPr>
        <w:t>:</w:t>
      </w:r>
    </w:p>
    <w:p w14:paraId="785ABAAE" w14:textId="77777777" w:rsidR="00A82AF8" w:rsidRDefault="00A82AF8" w:rsidP="00DE6BC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DE6BC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2918D0A4" w:rsidR="00A82AF8" w:rsidRPr="00A7446E" w:rsidRDefault="00F945CF" w:rsidP="00DE6BC8">
      <w:pPr>
        <w:jc w:val="both"/>
        <w:rPr>
          <w:rFonts w:ascii="GHEA Grapalat" w:hAnsi="GHEA Grapalat" w:cs="Sylfaen"/>
          <w:sz w:val="20"/>
          <w:lang w:val="af-ZA"/>
        </w:rPr>
      </w:pPr>
      <w:r w:rsidRPr="00F945CF">
        <w:rPr>
          <w:rFonts w:ascii="GHEA Grapalat" w:hAnsi="GHEA Grapalat" w:cs="Sylfaen"/>
          <w:sz w:val="20"/>
          <w:u w:val="single"/>
          <w:lang w:val="af-ZA"/>
        </w:rPr>
        <w:t>«ԵՔ-ԷԱՃԱՊՁԲ-25/</w:t>
      </w:r>
      <w:r w:rsidR="00DE6BC8">
        <w:rPr>
          <w:rFonts w:ascii="GHEA Grapalat" w:hAnsi="GHEA Grapalat" w:cs="Sylfaen"/>
          <w:sz w:val="20"/>
          <w:u w:val="single"/>
          <w:lang w:val="hy-AM"/>
        </w:rPr>
        <w:t>2</w:t>
      </w:r>
      <w:r w:rsidR="0017606A">
        <w:rPr>
          <w:rFonts w:ascii="GHEA Grapalat" w:hAnsi="GHEA Grapalat" w:cs="Sylfaen"/>
          <w:sz w:val="20"/>
          <w:u w:val="single"/>
          <w:lang w:val="hy-AM"/>
        </w:rPr>
        <w:t>72</w:t>
      </w:r>
      <w:bookmarkStart w:id="0" w:name="_GoBack"/>
      <w:bookmarkEnd w:id="0"/>
      <w:r w:rsidRPr="00F945CF">
        <w:rPr>
          <w:rFonts w:ascii="GHEA Grapalat" w:hAnsi="GHEA Grapalat" w:cs="Sylfaen"/>
          <w:sz w:val="20"/>
          <w:u w:val="single"/>
          <w:lang w:val="af-ZA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DE6BC8">
        <w:rPr>
          <w:rFonts w:ascii="GHEA Grapalat" w:hAnsi="GHEA Grapalat" w:cs="Sylfaen"/>
          <w:sz w:val="20"/>
          <w:lang w:val="hy-AM"/>
        </w:rPr>
        <w:t>Աննման Փիլոսյանին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342873B9" w:rsidR="00A82AF8" w:rsidRDefault="00A82AF8" w:rsidP="00DE6BC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70CA84B" w14:textId="5F15E70D" w:rsidR="00F945CF" w:rsidRDefault="00A82AF8" w:rsidP="00DE6BC8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945CF" w:rsidRPr="00F945CF">
        <w:rPr>
          <w:rFonts w:ascii="GHEA Grapalat" w:hAnsi="GHEA Grapalat"/>
          <w:sz w:val="20"/>
          <w:lang w:val="af-ZA"/>
        </w:rPr>
        <w:t>` (011)</w:t>
      </w:r>
      <w:r w:rsidR="00574FDB">
        <w:rPr>
          <w:rFonts w:ascii="GHEA Grapalat" w:hAnsi="GHEA Grapalat"/>
          <w:sz w:val="20"/>
          <w:lang w:val="af-ZA"/>
        </w:rPr>
        <w:t xml:space="preserve"> </w:t>
      </w:r>
      <w:r w:rsidR="00F945CF" w:rsidRPr="00F945CF">
        <w:rPr>
          <w:rFonts w:ascii="GHEA Grapalat" w:hAnsi="GHEA Grapalat"/>
          <w:sz w:val="20"/>
          <w:lang w:val="af-ZA"/>
        </w:rPr>
        <w:t>514-</w:t>
      </w:r>
      <w:r w:rsidR="00DE6BC8">
        <w:rPr>
          <w:rFonts w:ascii="GHEA Grapalat" w:hAnsi="GHEA Grapalat"/>
          <w:sz w:val="20"/>
          <w:lang w:val="hy-AM"/>
        </w:rPr>
        <w:t>299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65AF522" w:rsidR="00A82AF8" w:rsidRPr="00EA309E" w:rsidRDefault="00A82AF8" w:rsidP="00DE6BC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E6BC8" w:rsidRPr="00DE6BC8">
        <w:rPr>
          <w:rFonts w:ascii="GHEA Grapalat" w:hAnsi="GHEA Grapalat"/>
          <w:sz w:val="20"/>
          <w:lang w:val="af-ZA"/>
        </w:rPr>
        <w:t>annman.pilosyan@yerevan.am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A6C8BF8" w14:textId="6A17A1AF" w:rsidR="00F945CF" w:rsidRDefault="00A82AF8" w:rsidP="00DE6BC8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945CF" w:rsidRPr="00F945CF">
        <w:rPr>
          <w:rFonts w:ascii="GHEA Grapalat" w:hAnsi="GHEA Grapalat"/>
          <w:sz w:val="20"/>
          <w:lang w:val="af-ZA"/>
        </w:rPr>
        <w:t xml:space="preserve">Երևանի քաղաքապետարան </w:t>
      </w:r>
    </w:p>
    <w:sectPr w:rsidR="00F945CF" w:rsidSect="00F945CF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2C56B" w14:textId="77777777" w:rsidR="0048147D" w:rsidRDefault="0048147D">
      <w:r>
        <w:separator/>
      </w:r>
    </w:p>
  </w:endnote>
  <w:endnote w:type="continuationSeparator" w:id="0">
    <w:p w14:paraId="35921D39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3C443" w14:textId="77777777" w:rsidR="0048147D" w:rsidRDefault="0048147D">
      <w:r>
        <w:separator/>
      </w:r>
    </w:p>
  </w:footnote>
  <w:footnote w:type="continuationSeparator" w:id="0">
    <w:p w14:paraId="1FE0820B" w14:textId="77777777" w:rsidR="0048147D" w:rsidRDefault="0048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A3108"/>
    <w:rsid w:val="000D7E36"/>
    <w:rsid w:val="00133C6B"/>
    <w:rsid w:val="00145A12"/>
    <w:rsid w:val="001721E1"/>
    <w:rsid w:val="0017606A"/>
    <w:rsid w:val="001E18D3"/>
    <w:rsid w:val="002A5540"/>
    <w:rsid w:val="003F17D6"/>
    <w:rsid w:val="00480CB0"/>
    <w:rsid w:val="0048147D"/>
    <w:rsid w:val="00505B90"/>
    <w:rsid w:val="00574FDB"/>
    <w:rsid w:val="0058767D"/>
    <w:rsid w:val="005B06AC"/>
    <w:rsid w:val="0064248B"/>
    <w:rsid w:val="007D60C6"/>
    <w:rsid w:val="007F6E9C"/>
    <w:rsid w:val="00825257"/>
    <w:rsid w:val="00840D77"/>
    <w:rsid w:val="008A26A1"/>
    <w:rsid w:val="008D5293"/>
    <w:rsid w:val="008F4CB2"/>
    <w:rsid w:val="00923DAF"/>
    <w:rsid w:val="00967FD5"/>
    <w:rsid w:val="00987E6E"/>
    <w:rsid w:val="00A037BD"/>
    <w:rsid w:val="00A82AF8"/>
    <w:rsid w:val="00B715D7"/>
    <w:rsid w:val="00B73714"/>
    <w:rsid w:val="00BB0C38"/>
    <w:rsid w:val="00BB536D"/>
    <w:rsid w:val="00CD5426"/>
    <w:rsid w:val="00CD737B"/>
    <w:rsid w:val="00CF372A"/>
    <w:rsid w:val="00DA5F1F"/>
    <w:rsid w:val="00DE6BC8"/>
    <w:rsid w:val="00E5116B"/>
    <w:rsid w:val="00E76A2E"/>
    <w:rsid w:val="00E93975"/>
    <w:rsid w:val="00EB7F83"/>
    <w:rsid w:val="00F150C1"/>
    <w:rsid w:val="00F20DE9"/>
    <w:rsid w:val="00F945CF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1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uiPriority w:val="99"/>
    <w:rsid w:val="000A3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38360/status/5/id/10154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Samvel Ghambaryan</cp:lastModifiedBy>
  <cp:revision>41</cp:revision>
  <dcterms:created xsi:type="dcterms:W3CDTF">2025-04-01T07:38:00Z</dcterms:created>
  <dcterms:modified xsi:type="dcterms:W3CDTF">2025-08-15T07:40:00Z</dcterms:modified>
</cp:coreProperties>
</file>