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648F85EA" w14:textId="77777777" w:rsidR="000B31CE" w:rsidRDefault="000B31CE" w:rsidP="000B31CE">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7</w:t>
      </w:r>
    </w:p>
    <w:p w14:paraId="71115326" w14:textId="77777777" w:rsidR="000B31CE" w:rsidRDefault="000B31CE" w:rsidP="000B31C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9 декабря 2025 г.</w:t>
      </w:r>
    </w:p>
    <w:p w14:paraId="0031870B" w14:textId="40AFBD49" w:rsidR="00763547" w:rsidRDefault="000B31CE" w:rsidP="000B31C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Заказ № 427-А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Образцовая форма</w:t>
      </w:r>
    </w:p>
    <w:p w14:paraId="4A42A384" w14:textId="77777777" w:rsidR="0089630D" w:rsidRPr="00A71D81" w:rsidRDefault="0089630D" w:rsidP="00EF3662">
      <w:pPr>
        <w:pStyle w:val="aa"/>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Данный текст объявления был утвержден оценочной комиссией.</w:t>
      </w:r>
    </w:p>
    <w:p w14:paraId="2DC06F5B" w14:textId="1BDE9B95"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от 15 декабря 2025 года</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1E7C36E1"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AMAMD1-GHAPDZB-26/1   </w:t>
      </w:r>
    </w:p>
    <w:p w14:paraId="5C0B15A5" w14:textId="6A843A96"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Заказчик, средняя школа им. Арама и Хасмика Караманукянов № 1 города Айнтап, Араратская область, РА, SNCO, расположенная по адресу: ул. 11, 45/1, село Айнтап, Араратская область, РА, объявляет о запросе на коммерческое предложение, который осуществляется в один этап.</w:t>
      </w:r>
    </w:p>
    <w:p w14:paraId="5AEA71F9" w14:textId="304A4065"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В результате данной процедуры выбранному участнику будет предложено подписать ДОГОВОР НА ПОСТАВКУ ПРОДУКТОВ ПИТАНИЯ (далее именуемый Договор) в соответствии с установленной процедурой.</w:t>
      </w:r>
      <w:bookmarkEnd w:id="0"/>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1" w:name="_Hlk23167512"/>
      <w:bookmarkEnd w:id="1"/>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517DF9E" w14:textId="3D552DAE"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подать в документальной форме по адресу: ул. 11, 45/1, деревня Айнтап, Араратская область, Республика Армения, до истечения срока, указанного в данном объявлении.</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(адрес клиента)  </w:t>
      </w:r>
    </w:p>
    <w:p w14:paraId="236FDBB7" w14:textId="63E9DFC2"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11:30 утра 7-го дня со дня публикации.</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14:paraId="3B1730B6" w14:textId="2C7FAB0F"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по адресу: ул. 11, 45/1, село Айнтап, Араратская область Республики Армения, 23 декабря 2025 года в 11:30 утра.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настоящее время подается апелляция по поводу данной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соответствии с порядком, установленным Законом РА «О закупках» и Гражданским процессуальным кодексом РА.</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С. Аракеляном.</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saakaraqelyan@mail.ru</w:t>
      </w:r>
    </w:p>
    <w:p w14:paraId="5B3B00EF" w14:textId="46A8435E"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Клиент</w:t>
      </w:r>
      <w:r w:rsidRPr="00A71D81">
        <w:rPr>
          <w:rFonts w:ascii="GHEA Grapalat" w:hAnsi="GHEA Grapalat"/>
          <w:i w:val="0"/>
          <w:u w:val="single"/>
          <w:lang w:val="af-ZA"/>
        </w:rPr>
        <w:tab/>
      </w:r>
      <w:r>
        <w:rPr>
          <w:rFonts w:ascii="GHEA Grapalat" w:hAnsi="GHEA Grapalat"/>
          <w:i w:val="0"/>
          <w:lang w:val="af-ZA"/>
        </w:rPr>
        <w:t>ГНКО "Средняя школа № 1 имени Арама и Асмик Караманукянов города Айнтап Араратской области Республики Армения"</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1E3A11EF" w14:textId="77777777" w:rsidR="00DF5596" w:rsidRDefault="00DF5596" w:rsidP="008701A4">
      <w:pPr>
        <w:pStyle w:val="aa"/>
        <w:ind w:right="-7" w:firstLine="567"/>
        <w:jc w:val="center"/>
        <w:rPr>
          <w:rFonts w:ascii="Sylfaen" w:hAnsi="Sylfaen" w:cs="Sylfaen"/>
          <w:i/>
          <w:sz w:val="20"/>
          <w:szCs w:val="20"/>
          <w:lang w:val="af-ZA"/>
        </w:rPr>
      </w:pPr>
    </w:p>
    <w:p w14:paraId="34CECC5A" w14:textId="77777777" w:rsidR="00DF5596" w:rsidRDefault="00DF5596" w:rsidP="008701A4">
      <w:pPr>
        <w:pStyle w:val="aa"/>
        <w:ind w:right="-7" w:firstLine="567"/>
        <w:jc w:val="center"/>
        <w:rPr>
          <w:rFonts w:ascii="Sylfaen" w:hAnsi="Sylfaen" w:cs="Sylfaen"/>
          <w:i/>
          <w:sz w:val="20"/>
          <w:szCs w:val="20"/>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УВЕДОМЛЕНИЕ</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ПО ЦЕНОВОМУ ПРЕДЛОЖЕНИЮ</w:t>
      </w:r>
    </w:p>
    <w:p w14:paraId="7EE3CF3C" w14:textId="475E7D82"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Настоящий текст уведомления утвержден решением Комиссии по ценообразованию № 1 от 15, 12 от 2025 года и публикуется в соответствии со статьей 27 Закона Республики Армения «О закупках».</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4E5A7C14"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Код ценового предложения   </w:t>
      </w:r>
      <w:r w:rsidR="00DF5596">
        <w:rPr>
          <w:rFonts w:ascii="GHEA Grapalat" w:hAnsi="GHEA Grapalat"/>
          <w:i/>
          <w:lang w:val="af-ZA"/>
        </w:rPr>
        <w:t>AMAMD1-GHAPDZB-26/1</w:t>
      </w:r>
    </w:p>
    <w:p w14:paraId="33908BC2" w14:textId="18D426FB" w:rsidR="0047221C" w:rsidRPr="0047221C" w:rsidRDefault="00511C26" w:rsidP="00511C26">
      <w:pPr>
        <w:pStyle w:val="aa"/>
        <w:ind w:right="-7" w:firstLine="567"/>
        <w:jc w:val="both"/>
        <w:rPr>
          <w:rFonts w:ascii="Sylfaen" w:hAnsi="Sylfaen" w:cs="Sylfaen"/>
          <w:sz w:val="20"/>
          <w:szCs w:val="20"/>
          <w:lang w:val="hy-AM"/>
        </w:rPr>
      </w:pPr>
      <w:r w:rsidRPr="00511C26">
        <w:rPr>
          <w:rFonts w:ascii="Sylfaen" w:hAnsi="Sylfaen" w:cs="Sylfaen"/>
          <w:sz w:val="20"/>
          <w:szCs w:val="20"/>
          <w:lang w:val="af-ZA"/>
        </w:rPr>
        <w:t>Заказчик «Айнтап Араратского марза. Средняя школа Айнтап № 1 после СНКО», расположенная в Араратской области, по адресу: улица Айнтап, 11, 45/1, приглашает на выполнение работ в один этап.</w:t>
      </w:r>
    </w:p>
    <w:p w14:paraId="1D5243EB" w14:textId="4B4E6060" w:rsidR="00901BEF" w:rsidRPr="00511C26" w:rsidRDefault="00511C26" w:rsidP="00511C26">
      <w:pPr>
        <w:pStyle w:val="aa"/>
        <w:ind w:right="-7" w:firstLine="567"/>
        <w:jc w:val="both"/>
        <w:rPr>
          <w:rFonts w:ascii="Sylfaen" w:hAnsi="Sylfaen" w:cs="Sylfaen"/>
          <w:sz w:val="20"/>
          <w:szCs w:val="20"/>
          <w:lang w:val="af-ZA"/>
        </w:rPr>
      </w:pPr>
      <w:r w:rsidRPr="00511C26">
        <w:rPr>
          <w:rFonts w:ascii="Sylfaen" w:hAnsi="Sylfaen" w:cs="Sylfaen"/>
          <w:sz w:val="20"/>
          <w:szCs w:val="20"/>
          <w:lang w:val="af-ZA"/>
        </w:rPr>
        <w:t>Выбранному участнику тендера будет предложено подписать договор «О закупке продуктов питания» (далее именуемый договором).</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Критерии отбора лиц, не имеющих права участвовать в ценовом тендере, а также участников торгов, и документы, подлежащие представлению для оценки по этим критериям, будут установлены в приглашении к участию в данной процедуре.</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Победитель определяется из числа участников торгов, чьи предложения были признаны соответствующими требованиям приглашения, по принципу предпочтения участника, предложившего самую низкую цену.</w:t>
      </w:r>
    </w:p>
    <w:p w14:paraId="13E480DA" w14:textId="72E60AA4"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Для получения печатной копии приглашения к участию в тендере необходимо подать заявление заказчику до 11:30 7-го дня со дня публикации данного уведомления. Кроме того, необходимо подать письменное заявление заказчику о получении печатной копии приглашения. Заказчик гарантирует бесплатное предоставление печатной копии приглашения.</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 случае запроса на предоставление приглашения в электронном виде, заказчик обязан обеспечить бесплатное предоставление приглашения в электронном виде в течение рабочего дня, следующего за датой получения заявки.</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Неполучение приглашения не ограничивает право участника торгов на участие в данной процедуре.</w:t>
      </w:r>
    </w:p>
    <w:p w14:paraId="2502124F" w14:textId="09FFB54F"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Заявки на ценовое предложение необходимо направлять по следующему адресу:</w:t>
      </w:r>
      <w:r>
        <w:rPr>
          <w:rFonts w:ascii="GHEA Grapalat" w:hAnsi="GHEA Grapalat"/>
          <w:color w:val="FF0000"/>
          <w:sz w:val="20"/>
          <w:szCs w:val="20"/>
          <w:lang w:val="en-AU"/>
        </w:rPr>
        <w:t xml:space="preserve">в</w:t>
      </w:r>
      <w:r w:rsidR="0047221C" w:rsidRPr="00511C26">
        <w:rPr>
          <w:rFonts w:ascii="Sylfaen" w:hAnsi="Sylfaen" w:cs="Sylfaen"/>
          <w:sz w:val="20"/>
          <w:szCs w:val="20"/>
          <w:lang w:val="af-ZA"/>
        </w:rPr>
        <w:t>Араратский район. Айтап, улица 11, 45/1</w:t>
      </w:r>
      <w:r w:rsidR="00915767" w:rsidRPr="00DF4A1D">
        <w:rPr>
          <w:rFonts w:ascii="GHEA Grapalat" w:hAnsi="GHEA Grapalat"/>
          <w:sz w:val="20"/>
          <w:szCs w:val="20"/>
          <w:lang w:val="en-AU"/>
        </w:rPr>
        <w:t xml:space="preserve">улица, б. 1</w:t>
      </w:r>
      <w:proofErr w:type="gramStart"/>
      <w:r w:rsidRPr="00983585">
        <w:rPr>
          <w:rFonts w:ascii="Sylfaen" w:hAnsi="Sylfaen" w:cs="Sylfaen"/>
          <w:sz w:val="20"/>
          <w:szCs w:val="20"/>
          <w:lang w:val="af-ZA"/>
        </w:rPr>
        <w:t xml:space="preserve">В печатном виде заявки должны быть поданы до 11:30 7-го дня со дня публикации данного объявления. Заявки могут быть поданы, помимо армянского языка, также на английском или русском языке.</w:t>
      </w:r>
      <w:proofErr w:type="gramEnd"/>
    </w:p>
    <w:p w14:paraId="5B8531B2" w14:textId="6C32D0AD"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Вскрытие заявок состоится по следующему адресу:</w:t>
      </w:r>
      <w:r>
        <w:rPr>
          <w:rFonts w:ascii="GHEA Grapalat" w:hAnsi="GHEA Grapalat"/>
          <w:color w:val="FF0000"/>
          <w:sz w:val="20"/>
          <w:szCs w:val="20"/>
          <w:lang w:val="en-AU"/>
        </w:rPr>
        <w:t xml:space="preserve">в</w:t>
      </w:r>
      <w:r w:rsidR="0047221C" w:rsidRPr="00511C26">
        <w:rPr>
          <w:rFonts w:ascii="Sylfaen" w:hAnsi="Sylfaen" w:cs="Sylfaen"/>
          <w:sz w:val="20"/>
          <w:szCs w:val="20"/>
          <w:lang w:val="af-ZA"/>
        </w:rPr>
        <w:t>Араратский район. Айтап, улица 11, 45/1, 23 декабря 2025 г., в 11:30.</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Обжалования по данной процедуре должны подаваться в Комиссию по рассмотрению апелляций по закупкам по следующему адресу: ул. Мелик-Адамян, 1, Ереван. Рассмотрение апелляции осуществляется в порядке, установленном в приглашении к участию в тендере. За подачу апелляции взимается пошлина в размере 30 000 драмов (тридцать тысяч), которая должна быть перечислена на казначейский счет 900008000482, открытый на имя Министерства финансов Республики Армения.</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Для получения дополнительной информации по данному уведомлению вы можете обратиться по следующему адресу:</w:t>
      </w:r>
      <w:r w:rsidRPr="00983585">
        <w:rPr>
          <w:rFonts w:ascii="Sylfaen" w:hAnsi="Sylfaen"/>
          <w:i w:val="0"/>
          <w:lang w:val="en-US"/>
        </w:rPr>
        <w:t>С. Аракелян, секретарь оценочной комиссии.</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Телефон 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Электронная почта:</w:t>
      </w:r>
      <w:r w:rsidRPr="00FA6473">
        <w:rPr>
          <w:rFonts w:ascii="GHEA Grapalat" w:hAnsi="GHEA Grapalat"/>
        </w:rPr>
        <w:t>saakaraqelyan@mail.ru</w:t>
      </w:r>
    </w:p>
    <w:p w14:paraId="37CF1702" w14:textId="6380A2BA"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Заказчик:</w:t>
      </w:r>
      <w:r w:rsidR="007A05FB" w:rsidRPr="007A05FB">
        <w:rPr>
          <w:rFonts w:ascii="Sylfaen" w:hAnsi="Sylfaen" w:cs="Sylfaen"/>
          <w:sz w:val="20"/>
          <w:szCs w:val="20"/>
          <w:lang w:val="af-ZA"/>
        </w:rPr>
        <w:t xml:space="preserve">&lt;&lt;</w:t>
      </w:r>
      <w:proofErr w:type="gramStart"/>
      <w:r w:rsidR="00901BEF" w:rsidRPr="00CA5D49">
        <w:rPr>
          <w:rFonts w:ascii="GHEA Grapalat" w:hAnsi="GHEA Grapalat"/>
          <w:sz w:val="20"/>
          <w:szCs w:val="20"/>
          <w:lang w:val="en-AU"/>
        </w:rPr>
        <w:t>"</w:t>
      </w:r>
      <w:r w:rsidR="0047221C" w:rsidRPr="00511C26">
        <w:rPr>
          <w:rFonts w:ascii="Sylfaen" w:hAnsi="Sylfaen" w:cs="Sylfaen"/>
          <w:sz w:val="20"/>
          <w:szCs w:val="20"/>
          <w:lang w:val="af-ZA"/>
        </w:rPr>
        <w:t>Айнтапоф Арарат Марз. Средняя школа Айнтап N1 после &gt;&gt; SNCO:</w:t>
      </w:r>
      <w:proofErr w:type="gramEnd"/>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Одобренный</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является</w:t>
      </w:r>
    </w:p>
    <w:p w14:paraId="2571BC9C" w14:textId="23F2E834" w:rsidR="00096865" w:rsidRPr="00A71D81" w:rsidRDefault="00DF5596"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AMAMD1-GHAPDZB-26/1</w:t>
      </w:r>
      <w:r w:rsidR="009F18D0" w:rsidRPr="00A71D81">
        <w:rPr>
          <w:rFonts w:ascii="GHEA Grapalat" w:hAnsi="GHEA Grapalat" w:cs="Sylfaen"/>
          <w:i/>
          <w:sz w:val="20"/>
          <w:szCs w:val="20"/>
          <w:lang w:val="af-ZA"/>
        </w:rPr>
        <w:t xml:space="preserve">крышка</w:t>
      </w:r>
      <w:r w:rsidR="00096865" w:rsidRPr="00A71D81">
        <w:rPr>
          <w:rFonts w:ascii="GHEA Grapalat" w:hAnsi="GHEA Grapalat" w:cs="Times Armenian"/>
          <w:i/>
          <w:sz w:val="20"/>
          <w:szCs w:val="20"/>
        </w:rPr>
        <w:t>с</w:t>
      </w:r>
      <w:r w:rsidR="00096865" w:rsidRPr="00A71D81">
        <w:rPr>
          <w:rFonts w:ascii="GHEA Grapalat" w:hAnsi="GHEA Grapalat" w:cs="Sylfaen"/>
          <w:i/>
          <w:sz w:val="20"/>
          <w:szCs w:val="20"/>
        </w:rPr>
        <w:t>с водой</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ОЦЕНОЧНАЯ АНКЕТА</w:t>
      </w:r>
      <w:r w:rsidR="00096865" w:rsidRPr="00A71D81">
        <w:rPr>
          <w:rFonts w:ascii="GHEA Grapalat" w:hAnsi="GHEA Grapalat" w:cs="Times Armenian"/>
          <w:i/>
          <w:sz w:val="20"/>
          <w:szCs w:val="20"/>
          <w:lang w:val="af-ZA"/>
        </w:rPr>
        <w:t xml:space="preserve">оценщик</w:t>
      </w:r>
      <w:r w:rsidR="00096865" w:rsidRPr="00A71D81">
        <w:rPr>
          <w:rFonts w:ascii="GHEA Grapalat" w:hAnsi="GHEA Grapalat" w:cs="Sylfaen"/>
          <w:i/>
          <w:sz w:val="20"/>
          <w:szCs w:val="20"/>
        </w:rPr>
        <w:t>комиссия</w:t>
      </w:r>
    </w:p>
    <w:p w14:paraId="7996A5EA" w14:textId="2DA1668D"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2025</w:t>
      </w:r>
      <w:r w:rsidRPr="00A71D81">
        <w:rPr>
          <w:rFonts w:ascii="GHEA Grapalat" w:hAnsi="GHEA Grapalat" w:cs="Times Armenian"/>
          <w:i/>
          <w:sz w:val="20"/>
          <w:szCs w:val="20"/>
          <w:lang w:val="af-ZA"/>
        </w:rPr>
        <w:t xml:space="preserve">15 декабря, № 1</w:t>
      </w:r>
      <w:proofErr w:type="gramStart"/>
      <w:proofErr w:type="gramEnd"/>
      <w:r w:rsidRPr="00A71D81">
        <w:rPr>
          <w:rFonts w:ascii="GHEA Grapalat" w:hAnsi="GHEA Grapalat" w:cs="Sylfaen"/>
          <w:i/>
          <w:sz w:val="20"/>
          <w:szCs w:val="20"/>
        </w:rPr>
        <w:t>по решению</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246DC50F"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ГНКО "Средняя школа № 1 имени Арама и Асмик Караманукянов города Айнтап Араратской области Республики Армения"</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ЧАС</w:t>
      </w:r>
      <w:r w:rsidRPr="00A71D81">
        <w:rPr>
          <w:rFonts w:ascii="GHEA Grapalat" w:hAnsi="GHEA Grapalat" w:cs="Times Armenian"/>
          <w:lang w:val="af-ZA"/>
        </w:rPr>
        <w:t xml:space="preserve"> </w:t>
      </w:r>
      <w:r w:rsidRPr="00A71D81">
        <w:rPr>
          <w:rFonts w:ascii="GHEA Grapalat" w:hAnsi="GHEA Grapalat" w:cs="Sylfaen"/>
        </w:rPr>
        <w:t>Р</w:t>
      </w:r>
      <w:r w:rsidRPr="00A71D81">
        <w:rPr>
          <w:rFonts w:ascii="GHEA Grapalat" w:hAnsi="GHEA Grapalat" w:cs="Times Armenian"/>
          <w:lang w:val="af-ZA"/>
        </w:rPr>
        <w:t xml:space="preserve"> </w:t>
      </w:r>
      <w:r w:rsidRPr="00A71D81">
        <w:rPr>
          <w:rFonts w:ascii="GHEA Grapalat" w:hAnsi="GHEA Grapalat" w:cs="Sylfaen"/>
        </w:rPr>
        <w:t>А</w:t>
      </w:r>
      <w:r w:rsidRPr="00A71D81">
        <w:rPr>
          <w:rFonts w:ascii="GHEA Grapalat" w:hAnsi="GHEA Grapalat" w:cs="Times Armenian"/>
          <w:lang w:val="af-ZA"/>
        </w:rPr>
        <w:t xml:space="preserve"> </w:t>
      </w:r>
      <w:r w:rsidRPr="00A71D81">
        <w:rPr>
          <w:rFonts w:ascii="GHEA Grapalat" w:hAnsi="GHEA Grapalat" w:cs="Sylfaen"/>
        </w:rPr>
        <w:t>В</w:t>
      </w:r>
      <w:r w:rsidRPr="00A71D81">
        <w:rPr>
          <w:rFonts w:ascii="GHEA Grapalat" w:hAnsi="GHEA Grapalat" w:cs="Times Armenian"/>
          <w:lang w:val="af-ZA"/>
        </w:rPr>
        <w:t xml:space="preserve"> </w:t>
      </w:r>
      <w:r w:rsidRPr="00A71D81">
        <w:rPr>
          <w:rFonts w:ascii="GHEA Grapalat" w:hAnsi="GHEA Grapalat" w:cs="Sylfaen"/>
        </w:rPr>
        <w:t>Е</w:t>
      </w:r>
      <w:r w:rsidRPr="00A71D81">
        <w:rPr>
          <w:rFonts w:ascii="GHEA Grapalat" w:hAnsi="GHEA Grapalat" w:cs="Times Armenian"/>
          <w:lang w:val="af-ZA"/>
        </w:rPr>
        <w:t xml:space="preserve"> </w:t>
      </w:r>
      <w:r w:rsidRPr="00A71D81">
        <w:rPr>
          <w:rFonts w:ascii="GHEA Grapalat" w:hAnsi="GHEA Grapalat" w:cs="Sylfaen"/>
        </w:rPr>
        <w:t>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487B3DA3"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ГНКО "Средняя школа № 1 имени Арама и Асмик Караманукянов города Айнтап Араратской области Республики Армения"</w:t>
      </w:r>
      <w:r w:rsidRPr="00A71D81">
        <w:rPr>
          <w:rFonts w:ascii="GHEA Grapalat" w:hAnsi="GHEA Grapalat" w:cs="Sylfaen"/>
          <w:lang w:val="af-ZA"/>
        </w:rPr>
        <w:t xml:space="preserve">-'S ПОТРЕБНОСТИ</w:t>
      </w:r>
      <w:r w:rsidR="002B32D6" w:rsidRPr="00A71D81">
        <w:rPr>
          <w:rFonts w:ascii="GHEA Grapalat" w:hAnsi="GHEA Grapalat" w:cs="Times Armenian"/>
          <w:lang w:val="af-ZA"/>
        </w:rPr>
        <w:t xml:space="preserve"> </w:t>
      </w:r>
      <w:r w:rsidR="002B32D6" w:rsidRPr="00A71D81">
        <w:rPr>
          <w:rFonts w:ascii="GHEA Grapalat" w:hAnsi="GHEA Grapalat" w:cs="Sylfaen"/>
        </w:rPr>
        <w:t>ДЛЯ</w:t>
      </w:r>
      <w:r w:rsidR="002B32D6" w:rsidRPr="00A71D81">
        <w:rPr>
          <w:rFonts w:ascii="GHEA Grapalat" w:hAnsi="GHEA Grapalat" w:cs="Times Armenian"/>
          <w:lang w:val="af-ZA"/>
        </w:rPr>
        <w:t xml:space="preserve">`</w:t>
      </w:r>
      <w:r w:rsidR="00A42C59">
        <w:rPr>
          <w:rFonts w:ascii="GHEA Grapalat" w:hAnsi="GHEA Grapalat"/>
          <w:lang w:val="ru-RU"/>
        </w:rPr>
        <w:t>ЕДА</w:t>
      </w:r>
      <w:r w:rsidR="002B32D6" w:rsidRPr="00A71D81">
        <w:rPr>
          <w:rFonts w:ascii="GHEA Grapalat" w:hAnsi="GHEA Grapalat" w:cs="Sylfaen"/>
          <w:lang w:val="af-ZA"/>
        </w:rPr>
        <w:t xml:space="preserve">ДОСТИЖЕНИЕ</w:t>
      </w:r>
      <w:r w:rsidR="002B32D6" w:rsidRPr="00A71D81">
        <w:rPr>
          <w:rFonts w:ascii="GHEA Grapalat" w:hAnsi="GHEA Grapalat" w:cs="Times Armenian"/>
          <w:lang w:val="af-ZA"/>
        </w:rPr>
        <w:t xml:space="preserve"> </w:t>
      </w:r>
      <w:r w:rsidR="002B32D6" w:rsidRPr="00A71D81">
        <w:rPr>
          <w:rFonts w:ascii="GHEA Grapalat" w:hAnsi="GHEA Grapalat" w:cs="Sylfaen"/>
        </w:rPr>
        <w:t>ДЛЯ ЦЕЛЕЙ</w:t>
      </w:r>
      <w:r w:rsidR="002B32D6" w:rsidRPr="00A71D81">
        <w:rPr>
          <w:rFonts w:ascii="GHEA Grapalat" w:hAnsi="GHEA Grapalat" w:cs="Times Armenian"/>
          <w:lang w:val="af-ZA"/>
        </w:rPr>
        <w:t xml:space="preserve"> </w:t>
      </w:r>
      <w:r w:rsidR="002B32D6" w:rsidRPr="00A71D81">
        <w:rPr>
          <w:rFonts w:ascii="GHEA Grapalat" w:hAnsi="GHEA Grapalat" w:cs="Sylfaen"/>
        </w:rPr>
        <w:t>ОБЪЯВЛЕНО</w:t>
      </w:r>
      <w:r w:rsidR="002B32D6" w:rsidRPr="00A71D81">
        <w:rPr>
          <w:rFonts w:ascii="GHEA Grapalat" w:hAnsi="GHEA Grapalat" w:cs="Times Armenian"/>
          <w:lang w:val="af-ZA"/>
        </w:rPr>
        <w:t xml:space="preserve"> </w:t>
      </w:r>
      <w:r w:rsidR="00A35F65">
        <w:rPr>
          <w:rFonts w:ascii="GHEA Grapalat" w:hAnsi="GHEA Grapalat" w:cs="Sylfaen"/>
        </w:rPr>
        <w:t>ОЦЕНОЧНАЯ АНКЕТА</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Дорогой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участник до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изготовление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представление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пожалуйста</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мы</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подробно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изучать</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этот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приглашение</w:t>
      </w:r>
      <w:r w:rsidR="00096865" w:rsidRPr="00A71D81">
        <w:rPr>
          <w:rFonts w:ascii="GHEA Grapalat" w:hAnsi="GHEA Grapalat" w:cs="Times Armenian"/>
          <w:i/>
          <w:sz w:val="22"/>
          <w:szCs w:val="22"/>
          <w:lang w:val="af-ZA"/>
        </w:rPr>
        <w:t xml:space="preserve">,</w:t>
      </w:r>
      <w:r w:rsidR="00096865" w:rsidRPr="00A71D81">
        <w:rPr>
          <w:rFonts w:ascii="GHEA Grapalat" w:hAnsi="GHEA Grapalat" w:cs="Sylfaen"/>
          <w:i/>
          <w:sz w:val="22"/>
          <w:szCs w:val="22"/>
        </w:rPr>
        <w:t>сколько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 приглашению</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непоследовательный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предмет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являются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отказ.</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6A599EF3" w:rsidR="00096865" w:rsidRPr="00A71D81" w:rsidRDefault="000C400F" w:rsidP="00A42C59">
      <w:pPr>
        <w:ind w:firstLine="567"/>
        <w:rPr>
          <w:rFonts w:ascii="GHEA Grapalat" w:hAnsi="GHEA Grapalat"/>
          <w:i/>
          <w:sz w:val="20"/>
          <w:lang w:val="af-ZA"/>
        </w:rPr>
      </w:pPr>
      <w:r>
        <w:rPr>
          <w:rFonts w:ascii="GHEA Grapalat" w:hAnsi="GHEA Grapalat"/>
          <w:lang w:val="af-ZA"/>
        </w:rPr>
        <w:t>Объявлено приглашение к заполнению анкеты для оценки потребностей средней школы имени Арама и Хасмик Караманукян № 1 города Айнтап, Араратская область, РА.</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ЧАСТЬ</w:t>
      </w:r>
      <w:r w:rsidRPr="00A71D81">
        <w:rPr>
          <w:rFonts w:ascii="GHEA Grapalat" w:hAnsi="GHEA Grapalat" w:cs="Times Armenian"/>
          <w:b/>
          <w:sz w:val="20"/>
          <w:szCs w:val="22"/>
          <w:lang w:val="af-ZA"/>
        </w:rPr>
        <w:t xml:space="preserve">  Я.</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природа</w:t>
      </w:r>
      <w:r w:rsidRPr="00A71D81">
        <w:rPr>
          <w:rFonts w:ascii="GHEA Grapalat" w:hAnsi="GHEA Grapalat" w:cs="Times Armenian"/>
          <w:sz w:val="20"/>
        </w:rPr>
        <w:t>с</w:t>
      </w:r>
      <w:r w:rsidRPr="00A71D81">
        <w:rPr>
          <w:rFonts w:ascii="GHEA Grapalat" w:hAnsi="GHEA Grapalat" w:cs="Sylfaen"/>
          <w:sz w:val="20"/>
        </w:rPr>
        <w:t>вещь</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верно</w:t>
      </w:r>
      <w:r w:rsidRPr="00A71D81">
        <w:rPr>
          <w:rFonts w:ascii="GHEA Grapalat" w:hAnsi="GHEA Grapalat" w:cs="Times Armenian"/>
          <w:sz w:val="20"/>
          <w:lang w:val="af-ZA"/>
        </w:rPr>
        <w:t xml:space="preserve"> </w:t>
      </w:r>
      <w:r w:rsidRPr="00A71D81">
        <w:rPr>
          <w:rFonts w:ascii="GHEA Grapalat" w:hAnsi="GHEA Grapalat" w:cs="Sylfaen"/>
          <w:sz w:val="20"/>
        </w:rPr>
        <w:t>требования и процедура их оценки</w:t>
      </w:r>
      <w:r w:rsidRPr="00A71D81">
        <w:rPr>
          <w:rFonts w:ascii="GHEA Grapalat" w:hAnsi="GHEA Grapalat" w:cs="Times Armenian"/>
          <w:sz w:val="20"/>
          <w:lang w:val="af-ZA"/>
        </w:rPr>
        <w:t xml:space="preserve">если выбранный участник будет идентифицирован</w:t>
      </w:r>
      <w:r w:rsidRPr="00A71D81">
        <w:rPr>
          <w:rFonts w:ascii="GHEA Grapalat" w:hAnsi="GHEA Grapalat" w:cs="Sylfaen"/>
          <w:sz w:val="20"/>
        </w:rPr>
        <w:t>квалификация</w:t>
      </w:r>
      <w:r w:rsidRPr="00A71D81">
        <w:rPr>
          <w:rFonts w:ascii="GHEA Grapalat" w:hAnsi="GHEA Grapalat" w:cs="Times Armenian"/>
          <w:sz w:val="20"/>
          <w:lang w:val="af-ZA"/>
        </w:rPr>
        <w:t xml:space="preserve">условия предоставления гарантии</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уточнение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Приложение</w:t>
      </w:r>
      <w:r w:rsidRPr="00A71D81">
        <w:rPr>
          <w:rFonts w:ascii="GHEA Grapalat" w:hAnsi="GHEA Grapalat" w:cs="Times Armenian"/>
          <w:sz w:val="20"/>
          <w:lang w:val="af-ZA"/>
        </w:rPr>
        <w:t xml:space="preserve">с</w:t>
      </w:r>
      <w:r w:rsidRPr="00A71D81">
        <w:rPr>
          <w:rFonts w:ascii="GHEA Grapalat" w:hAnsi="GHEA Grapalat" w:cs="Sylfaen"/>
          <w:sz w:val="20"/>
        </w:rPr>
        <w:t>смотреть</w:t>
      </w:r>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cs="Sylfaen"/>
          <w:sz w:val="20"/>
        </w:rPr>
        <w:t>Приложение</w:t>
      </w:r>
      <w:r w:rsidR="00096865" w:rsidRPr="00A71D81">
        <w:rPr>
          <w:rFonts w:ascii="GHEA Grapalat" w:hAnsi="GHEA Grapalat" w:cs="Times Armenian"/>
          <w:sz w:val="20"/>
          <w:lang w:val="af-ZA"/>
        </w:rPr>
        <w:t xml:space="preserve">с</w:t>
      </w:r>
      <w:r w:rsidR="00096865" w:rsidRPr="00A71D81">
        <w:rPr>
          <w:rFonts w:ascii="GHEA Grapalat" w:hAnsi="GHEA Grapalat" w:cs="Sylfaen"/>
          <w:sz w:val="20"/>
        </w:rPr>
        <w:t>негодяя</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крайний срок</w:t>
      </w:r>
      <w:r w:rsidR="00096865" w:rsidRPr="00A71D81">
        <w:rPr>
          <w:rFonts w:ascii="GHEA Grapalat" w:hAnsi="GHEA Grapalat" w:cs="Times Armenian"/>
          <w:sz w:val="20"/>
          <w:lang w:val="af-ZA"/>
        </w:rPr>
        <w:t xml:space="preserve">,</w:t>
      </w:r>
      <w:r w:rsidR="00096865" w:rsidRPr="00A71D81">
        <w:rPr>
          <w:rFonts w:ascii="GHEA Grapalat" w:hAnsi="GHEA Grapalat" w:cs="Sylfaen"/>
          <w:sz w:val="20"/>
        </w:rPr>
        <w:t>в приложениях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назад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взять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там было</w:t>
      </w:r>
      <w:r w:rsidR="00096865" w:rsidRPr="00A71D81">
        <w:rPr>
          <w:rFonts w:ascii="GHEA Grapalat" w:hAnsi="GHEA Grapalat" w:cs="Times Armenian"/>
          <w:sz w:val="20"/>
        </w:rPr>
        <w:t>с</w:t>
      </w:r>
      <w:r w:rsidR="00096865" w:rsidRPr="00A71D81">
        <w:rPr>
          <w:rFonts w:ascii="GHEA Grapalat" w:hAnsi="GHEA Grapalat" w:cs="Sylfaen"/>
          <w:sz w:val="20"/>
        </w:rPr>
        <w:t>час</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H</w:t>
      </w:r>
      <w:r w:rsidR="00AF7BE8" w:rsidRPr="00A71D81">
        <w:rPr>
          <w:rFonts w:ascii="GHEA Grapalat" w:hAnsi="GHEA Grapalat" w:cs="Sylfaen"/>
          <w:sz w:val="20"/>
        </w:rPr>
        <w:t>вскрытие щек, оценка и подведение итогов.</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cs="Sylfaen"/>
          <w:sz w:val="20"/>
        </w:rPr>
        <w:t>Состояние</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герметизация</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A71D81">
        <w:rPr>
          <w:rFonts w:ascii="GHEA Grapalat" w:hAnsi="GHEA Grapalat" w:cs="Sylfaen"/>
          <w:sz w:val="20"/>
        </w:rPr>
        <w:t>условный</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положения</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 xml:space="preserve"> </w:t>
      </w:r>
      <w:r w:rsidRPr="00A71D81">
        <w:rPr>
          <w:rFonts w:ascii="GHEA Grapalat" w:hAnsi="GHEA Grapalat" w:cs="Sylfaen"/>
          <w:sz w:val="20"/>
        </w:rPr>
        <w:t>неуспешный</w:t>
      </w:r>
      <w:r w:rsidRPr="00A71D81">
        <w:rPr>
          <w:rFonts w:ascii="GHEA Grapalat" w:hAnsi="GHEA Grapalat" w:cs="Times Armenian"/>
          <w:sz w:val="20"/>
          <w:lang w:val="af-ZA"/>
        </w:rPr>
        <w:t xml:space="preserve"> </w:t>
      </w:r>
      <w:r w:rsidRPr="00A71D81">
        <w:rPr>
          <w:rFonts w:ascii="GHEA Grapalat" w:hAnsi="GHEA Grapalat" w:cs="Sylfaen"/>
          <w:sz w:val="20"/>
        </w:rPr>
        <w:t>объявление</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A71D81">
        <w:rPr>
          <w:rFonts w:ascii="GHEA Grapalat" w:hAnsi="GHEA Grapalat" w:cs="Sylfaen"/>
          <w:sz w:val="20"/>
        </w:rPr>
        <w:t>Покупка</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с</w:t>
      </w:r>
      <w:r w:rsidRPr="00A71D81">
        <w:rPr>
          <w:rFonts w:ascii="GHEA Grapalat" w:hAnsi="GHEA Grapalat" w:cs="Sylfaen"/>
          <w:sz w:val="20"/>
        </w:rPr>
        <w:t>деятельность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w:t>
      </w:r>
      <w:r w:rsidRPr="00A71D81">
        <w:rPr>
          <w:rFonts w:ascii="GHEA Grapalat" w:hAnsi="GHEA Grapalat" w:cs="Sylfaen"/>
          <w:sz w:val="20"/>
        </w:rPr>
        <w:t>или</w:t>
      </w:r>
      <w:r w:rsidRPr="00A71D81">
        <w:rPr>
          <w:rFonts w:ascii="GHEA Grapalat" w:hAnsi="GHEA Grapalat" w:cs="Times Armenian"/>
          <w:sz w:val="20"/>
          <w:lang w:val="af-ZA"/>
        </w:rPr>
        <w:t xml:space="preserve">)</w:t>
      </w:r>
      <w:r w:rsidRPr="00A71D81">
        <w:rPr>
          <w:rFonts w:ascii="GHEA Grapalat" w:hAnsi="GHEA Grapalat" w:cs="Sylfaen"/>
          <w:sz w:val="20"/>
        </w:rPr>
        <w:t>принял</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апелляция</w:t>
      </w:r>
      <w:r w:rsidRPr="00A71D81">
        <w:rPr>
          <w:rFonts w:ascii="GHEA Grapalat" w:hAnsi="GHEA Grapalat" w:cs="Times Armenian"/>
          <w:sz w:val="20"/>
          <w:lang w:val="af-ZA"/>
        </w:rPr>
        <w:t xml:space="preserve">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ЧАСТЬ</w:t>
      </w:r>
      <w:r w:rsidRPr="00A71D81">
        <w:rPr>
          <w:rFonts w:ascii="GHEA Grapalat" w:hAnsi="GHEA Grapalat" w:cs="Times Armenian"/>
          <w:b/>
          <w:sz w:val="20"/>
          <w:lang w:val="af-ZA"/>
        </w:rPr>
        <w:t xml:space="preserve">  II.  </w:t>
      </w:r>
      <w:proofErr w:type="gramEnd"/>
      <w:r w:rsidR="00A35F65">
        <w:rPr>
          <w:rFonts w:ascii="GHEA Grapalat" w:hAnsi="GHEA Grapalat" w:cs="Sylfaen"/>
          <w:b/>
          <w:sz w:val="20"/>
        </w:rPr>
        <w:t>ОЦЕНОЧНАЯ АНКЕТА</w:t>
      </w:r>
      <w:proofErr w:type="gramStart"/>
      <w:r w:rsidRPr="00A71D81">
        <w:rPr>
          <w:rFonts w:ascii="GHEA Grapalat" w:hAnsi="GHEA Grapalat" w:cs="Times Armenian"/>
          <w:b/>
          <w:sz w:val="20"/>
          <w:lang w:val="af-ZA"/>
        </w:rPr>
        <w:t xml:space="preserve">  </w:t>
      </w:r>
      <w:r w:rsidRPr="00A71D81">
        <w:rPr>
          <w:rFonts w:ascii="GHEA Grapalat" w:hAnsi="GHEA Grapalat" w:cs="Sylfaen"/>
          <w:b/>
          <w:sz w:val="20"/>
        </w:rPr>
        <w:t>ЗАЯВЛЕНИЕ</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Общий</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71D81">
        <w:rPr>
          <w:rFonts w:ascii="GHEA Grapalat" w:hAnsi="GHEA Grapalat" w:cs="Sylfaen"/>
          <w:sz w:val="20"/>
        </w:rPr>
        <w:t>Приложения</w:t>
      </w:r>
      <w:r w:rsidR="00BE01AE" w:rsidRPr="00A71D81">
        <w:rPr>
          <w:rFonts w:ascii="GHEA Grapalat" w:hAnsi="GHEA Grapalat" w:cs="Times Armenian"/>
          <w:sz w:val="20"/>
          <w:lang w:val="af-ZA"/>
        </w:rPr>
        <w:t xml:space="preserve">1-6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45A9789"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DF5596">
        <w:rPr>
          <w:rFonts w:ascii="GHEA Grapalat" w:hAnsi="GHEA Grapalat" w:cs="Times Armenian"/>
          <w:sz w:val="20"/>
          <w:lang w:val="af-ZA"/>
        </w:rPr>
        <w:t>AMAMD1-GHAPDZB-26/1</w:t>
      </w:r>
      <w:r w:rsidRPr="00A71D81">
        <w:rPr>
          <w:rFonts w:ascii="GHEA Grapalat" w:hAnsi="GHEA Grapalat" w:cs="Sylfaen"/>
          <w:sz w:val="20"/>
        </w:rPr>
        <w:t>крышка</w:t>
      </w:r>
      <w:r w:rsidRPr="00A71D81">
        <w:rPr>
          <w:rFonts w:ascii="GHEA Grapalat" w:hAnsi="GHEA Grapalat" w:cs="Times Armenian"/>
          <w:sz w:val="20"/>
        </w:rPr>
        <w:t>с</w:t>
      </w:r>
      <w:r w:rsidRPr="00A71D81">
        <w:rPr>
          <w:rFonts w:ascii="GHEA Grapalat" w:hAnsi="GHEA Grapalat" w:cs="Sylfaen"/>
          <w:sz w:val="20"/>
        </w:rPr>
        <w:t>с водой</w:t>
      </w:r>
      <w:r w:rsidRPr="00A71D81">
        <w:rPr>
          <w:rFonts w:ascii="GHEA Grapalat" w:hAnsi="GHEA Grapalat"/>
          <w:sz w:val="20"/>
          <w:lang w:val="af-ZA"/>
        </w:rPr>
        <w:t xml:space="preserve"> </w:t>
      </w:r>
      <w:r w:rsidRPr="00A71D81">
        <w:rPr>
          <w:rFonts w:ascii="GHEA Grapalat" w:hAnsi="GHEA Grapalat" w:cs="Sylfaen"/>
          <w:sz w:val="20"/>
        </w:rPr>
        <w:t>держал</w:t>
      </w:r>
      <w:r w:rsidRPr="00A71D81">
        <w:rPr>
          <w:rFonts w:ascii="GHEA Grapalat" w:hAnsi="GHEA Grapalat" w:cs="Times Armenian"/>
          <w:sz w:val="20"/>
          <w:lang w:val="af-ZA"/>
        </w:rPr>
        <w:t xml:space="preserve"> </w:t>
      </w:r>
      <w:r w:rsidR="00A35F65">
        <w:rPr>
          <w:rFonts w:ascii="GHEA Grapalat" w:hAnsi="GHEA Grapalat" w:cs="Sylfaen"/>
          <w:sz w:val="20"/>
        </w:rPr>
        <w:t>ОЦЕНОЧНАЯ АНКЕТА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объявление</w:t>
      </w:r>
      <w:r w:rsidR="004D5671" w:rsidRPr="00A71D81">
        <w:rPr>
          <w:rFonts w:ascii="GHEA Grapalat" w:hAnsi="GHEA Grapalat" w:cs="Times Armenian"/>
          <w:sz w:val="20"/>
          <w:lang w:val="af-ZA"/>
        </w:rPr>
        <w:t>.</w:t>
      </w:r>
    </w:p>
    <w:p w14:paraId="1418E69E" w14:textId="5D33B778"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сформирован</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с</w:t>
      </w:r>
      <w:r w:rsidRPr="00A71D81">
        <w:rPr>
          <w:rFonts w:ascii="GHEA Grapalat" w:hAnsi="GHEA Grapalat" w:cs="Sylfaen"/>
          <w:sz w:val="20"/>
        </w:rPr>
        <w:t>Нуминер</w:t>
      </w:r>
      <w:r w:rsidRPr="00A71D81">
        <w:rPr>
          <w:rFonts w:ascii="GHEA Grapalat" w:hAnsi="GHEA Grapalat" w:cs="Times Armenian"/>
          <w:sz w:val="20"/>
          <w:lang w:val="af-ZA"/>
        </w:rPr>
        <w:t xml:space="preserve"> </w:t>
      </w:r>
      <w:r w:rsidRPr="00A71D81">
        <w:rPr>
          <w:rFonts w:ascii="GHEA Grapalat" w:hAnsi="GHEA Grapalat" w:cs="Sylfaen"/>
          <w:sz w:val="20"/>
        </w:rPr>
        <w:t>о РА</w:t>
      </w:r>
      <w:r w:rsidRPr="00A71D81">
        <w:rPr>
          <w:rFonts w:ascii="GHEA Grapalat" w:hAnsi="GHEA Grapalat" w:cs="Times Armenian"/>
          <w:sz w:val="20"/>
          <w:lang w:val="af-ZA"/>
        </w:rPr>
        <w:t xml:space="preserve"> </w:t>
      </w:r>
      <w:r w:rsidRPr="00A71D81">
        <w:rPr>
          <w:rFonts w:ascii="GHEA Grapalat" w:hAnsi="GHEA Grapalat" w:cs="Sylfaen"/>
          <w:sz w:val="20"/>
        </w:rPr>
        <w:t>законодательство</w:t>
      </w:r>
      <w:r w:rsidRPr="00A71D81">
        <w:rPr>
          <w:rFonts w:ascii="GHEA Grapalat" w:hAnsi="GHEA Grapalat" w:cs="Times Armenian"/>
          <w:sz w:val="20"/>
          <w:lang w:val="af-ZA"/>
        </w:rPr>
        <w:t xml:space="preserve">,</w:t>
      </w:r>
      <w:r w:rsidRPr="00A71D81">
        <w:rPr>
          <w:rFonts w:ascii="GHEA Grapalat" w:hAnsi="GHEA Grapalat" w:cs="Sylfaen"/>
          <w:sz w:val="20"/>
        </w:rPr>
        <w:t>что</w:t>
      </w:r>
      <w:r w:rsidRPr="00A71D81">
        <w:rPr>
          <w:rFonts w:ascii="GHEA Grapalat" w:hAnsi="GHEA Grapalat" w:cs="Times Armenian"/>
          <w:sz w:val="20"/>
          <w:lang w:val="af-ZA"/>
        </w:rPr>
        <w:t xml:space="preserve"> </w:t>
      </w:r>
      <w:r w:rsidRPr="00A71D81">
        <w:rPr>
          <w:rFonts w:ascii="GHEA Grapalat" w:hAnsi="GHEA Grapalat" w:cs="Sylfaen"/>
          <w:sz w:val="20"/>
        </w:rPr>
        <w:t>среди</w:t>
      </w:r>
      <w:r w:rsidRPr="00A71D81">
        <w:rPr>
          <w:rFonts w:ascii="GHEA Grapalat" w:hAnsi="GHEA Grapalat" w:cs="Times Armenian"/>
          <w:sz w:val="20"/>
          <w:lang w:val="af-ZA"/>
        </w:rPr>
        <w:t>`</w:t>
      </w:r>
      <w:r w:rsidRPr="00A71D81">
        <w:rPr>
          <w:rFonts w:ascii="GHEA Grapalat" w:hAnsi="GHEA Grapalat"/>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 </w:t>
      </w:r>
      <w:r w:rsidRPr="00A71D81">
        <w:rPr>
          <w:rFonts w:ascii="GHEA Grapalat" w:hAnsi="GHEA Grapalat" w:cs="Sylfaen"/>
          <w:sz w:val="20"/>
        </w:rPr>
        <w:t>о</w:t>
      </w:r>
      <w:r w:rsidR="00A76C15" w:rsidRPr="00A71D81">
        <w:rPr>
          <w:rFonts w:ascii="GHEA Grapalat" w:hAnsi="GHEA Grapalat"/>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закон</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Закон</w:t>
      </w:r>
      <w:r w:rsidRPr="00A71D81">
        <w:rPr>
          <w:rFonts w:ascii="GHEA Grapalat" w:hAnsi="GHEA Grapalat" w:cs="Times Armenian"/>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правительство</w:t>
      </w:r>
      <w:r w:rsidRPr="00A71D81">
        <w:rPr>
          <w:rFonts w:ascii="GHEA Grapalat" w:hAnsi="GHEA Grapalat" w:cs="Times Armenian"/>
          <w:sz w:val="20"/>
          <w:lang w:val="af-ZA"/>
        </w:rPr>
        <w:t xml:space="preserve">2017</w:t>
      </w:r>
      <w:r w:rsidRPr="00A71D81">
        <w:rPr>
          <w:rFonts w:ascii="GHEA Grapalat" w:hAnsi="GHEA Grapalat" w:cs="Sylfaen"/>
          <w:sz w:val="20"/>
        </w:rPr>
        <w:t>т</w:t>
      </w:r>
      <w:r w:rsidRPr="00A71D81">
        <w:rPr>
          <w:rFonts w:ascii="GHEA Grapalat" w:hAnsi="GHEA Grapalat" w:cs="Times Armenian"/>
          <w:sz w:val="20"/>
          <w:lang w:val="af-ZA"/>
        </w:rPr>
        <w:t>4 мая N 526-</w:t>
      </w:r>
      <w:r w:rsidRPr="00A71D81">
        <w:rPr>
          <w:rFonts w:ascii="GHEA Grapalat" w:hAnsi="GHEA Grapalat" w:cs="Sylfaen"/>
          <w:sz w:val="20"/>
        </w:rPr>
        <w:t>Н</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одобренный</w:t>
      </w:r>
      <w:r w:rsidRPr="00A71D81">
        <w:rPr>
          <w:rFonts w:ascii="GHEA Grapalat" w:hAnsi="GHEA Grapalat" w:cs="Times Armenian"/>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организация</w:t>
      </w:r>
      <w:r w:rsidR="003C53D4" w:rsidRPr="00A71D81">
        <w:rPr>
          <w:rFonts w:ascii="GHEA Grapalat" w:hAnsi="GHEA Grapalat"/>
          <w:sz w:val="20"/>
          <w:lang w:val="af-ZA"/>
        </w:rPr>
        <w:t>»</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действия</w:t>
      </w:r>
      <w:r w:rsidRPr="00A71D81">
        <w:rPr>
          <w:rFonts w:ascii="GHEA Grapalat" w:hAnsi="GHEA Grapalat" w:cs="Times Armenian"/>
          <w:sz w:val="20"/>
          <w:lang w:val="af-ZA"/>
        </w:rPr>
        <w:t xml:space="preserve"> </w:t>
      </w:r>
      <w:r w:rsidRPr="00A71D81">
        <w:rPr>
          <w:rFonts w:ascii="GHEA Grapalat" w:hAnsi="GHEA Grapalat" w:cs="Sylfaen"/>
          <w:sz w:val="20"/>
        </w:rPr>
        <w:t>в соответствии с требованиями</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A71D81">
        <w:rPr>
          <w:rFonts w:ascii="GHEA Grapalat" w:hAnsi="GHEA Grapalat" w:cs="Sylfaen"/>
          <w:sz w:val="20"/>
        </w:rPr>
        <w:t>имеет право участвовать в процедуре, объявленной SNCO (далее именуемым Клиентом) «Средняя школа им. Айнтапа Арама и Хасмик Караманукян № 1, Араратская область, Республика Армения».</w:t>
      </w:r>
      <w:r w:rsidRPr="00A71D81">
        <w:rPr>
          <w:rFonts w:ascii="GHEA Grapalat" w:hAnsi="GHEA Grapalat" w:cs="Times Armenian"/>
          <w:sz w:val="20"/>
          <w:lang w:val="af-ZA"/>
        </w:rPr>
        <w:t xml:space="preserve"> </w:t>
      </w:r>
      <w:r w:rsidRPr="00A71D81">
        <w:rPr>
          <w:rFonts w:ascii="GHEA Grapalat" w:hAnsi="GHEA Grapalat" w:cs="Sylfaen"/>
          <w:sz w:val="20"/>
        </w:rPr>
        <w:t>намерение</w:t>
      </w:r>
      <w:r w:rsidRPr="00A71D81">
        <w:rPr>
          <w:rFonts w:ascii="GHEA Grapalat" w:hAnsi="GHEA Grapalat" w:cs="Times Armenian"/>
          <w:sz w:val="20"/>
          <w:lang w:val="af-ZA"/>
        </w:rPr>
        <w:t xml:space="preserve"> </w:t>
      </w:r>
      <w:r w:rsidRPr="00A71D81">
        <w:rPr>
          <w:rFonts w:ascii="GHEA Grapalat" w:hAnsi="GHEA Grapalat" w:cs="Sylfaen"/>
          <w:sz w:val="20"/>
        </w:rPr>
        <w:t>имея</w:t>
      </w:r>
      <w:r w:rsidRPr="00A71D81">
        <w:rPr>
          <w:rFonts w:ascii="GHEA Grapalat" w:hAnsi="GHEA Grapalat" w:cs="Times Armenian"/>
          <w:sz w:val="20"/>
          <w:lang w:val="af-ZA"/>
        </w:rPr>
        <w:t xml:space="preserve"> </w:t>
      </w:r>
      <w:r w:rsidRPr="00A71D81">
        <w:rPr>
          <w:rFonts w:ascii="GHEA Grapalat" w:hAnsi="GHEA Grapalat" w:cs="Sylfaen"/>
          <w:sz w:val="20"/>
        </w:rPr>
        <w:t>лица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  </w:t>
      </w:r>
      <w:r w:rsidR="003D0075" w:rsidRPr="00A71D81">
        <w:rPr>
          <w:rFonts w:ascii="GHEA Grapalat" w:hAnsi="GHEA Grapalat" w:cs="Sylfaen"/>
          <w:sz w:val="20"/>
        </w:rPr>
        <w:t>участник</w:t>
      </w:r>
      <w:r w:rsidRPr="00A71D81">
        <w:rPr>
          <w:rFonts w:ascii="GHEA Grapalat" w:hAnsi="GHEA Grapalat" w:cs="Times Armenian"/>
          <w:sz w:val="20"/>
          <w:lang w:val="af-ZA"/>
        </w:rPr>
        <w:t xml:space="preserve">)</w:t>
      </w:r>
      <w:r w:rsidRPr="00A71D81">
        <w:rPr>
          <w:rFonts w:ascii="GHEA Grapalat" w:hAnsi="GHEA Grapalat" w:cs="Sylfaen"/>
          <w:sz w:val="20"/>
        </w:rPr>
        <w:t>информировать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условия</w:t>
      </w:r>
      <w:r w:rsidRPr="00A71D81">
        <w:rPr>
          <w:rFonts w:ascii="GHEA Grapalat" w:hAnsi="GHEA Grapalat" w:cs="Times Armenian"/>
          <w:sz w:val="20"/>
          <w:lang w:val="af-ZA"/>
        </w:rPr>
        <w:t xml:space="preserve">: с</w:t>
      </w:r>
      <w:r w:rsidRPr="00A71D81">
        <w:rPr>
          <w:rFonts w:ascii="GHEA Grapalat" w:hAnsi="GHEA Grapalat" w:cs="Sylfaen"/>
          <w:sz w:val="20"/>
        </w:rPr>
        <w:t>похожий</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удерживая</w:t>
      </w:r>
      <w:r w:rsidRPr="00A71D81">
        <w:rPr>
          <w:rFonts w:ascii="GHEA Grapalat" w:hAnsi="GHEA Grapalat" w:cs="Times Armenian"/>
          <w:sz w:val="20"/>
          <w:lang w:val="af-ZA"/>
        </w:rPr>
        <w:t xml:space="preserve">,</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A71D81">
        <w:rPr>
          <w:rFonts w:ascii="GHEA Grapalat" w:hAnsi="GHEA Grapalat" w:cs="Sylfaen"/>
          <w:sz w:val="20"/>
        </w:rPr>
        <w:t>решить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его/её</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условный</w:t>
      </w:r>
      <w:r w:rsidRPr="00A71D81">
        <w:rPr>
          <w:rFonts w:ascii="GHEA Grapalat" w:hAnsi="GHEA Grapalat" w:cs="Times Armenian"/>
          <w:sz w:val="20"/>
        </w:rPr>
        <w:t>с</w:t>
      </w:r>
      <w:r w:rsidRPr="00A71D81">
        <w:rPr>
          <w:rFonts w:ascii="GHEA Grapalat" w:hAnsi="GHEA Grapalat" w:cs="Sylfaen"/>
          <w:sz w:val="20"/>
        </w:rPr>
        <w:t>его/её</w:t>
      </w:r>
      <w:r w:rsidRPr="00A71D81">
        <w:rPr>
          <w:rFonts w:ascii="GHEA Grapalat" w:hAnsi="GHEA Grapalat" w:cs="Times Armenian"/>
          <w:sz w:val="20"/>
          <w:lang w:val="af-ZA"/>
        </w:rPr>
        <w:t xml:space="preserve"> </w:t>
      </w:r>
      <w:r w:rsidRPr="00A71D81">
        <w:rPr>
          <w:rFonts w:ascii="GHEA Grapalat" w:hAnsi="GHEA Grapalat" w:cs="Sylfaen"/>
          <w:sz w:val="20"/>
        </w:rPr>
        <w:t>запечатать</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Times Armenian"/>
          <w:sz w:val="20"/>
          <w:lang w:val="af-ZA"/>
        </w:rPr>
        <w:t xml:space="preserve">,</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оказать помощь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во время подготовки</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все лица</w:t>
      </w:r>
      <w:r w:rsidRPr="00A71D81">
        <w:rPr>
          <w:rFonts w:ascii="GHEA Grapalat" w:hAnsi="GHEA Grapalat" w:cs="Times Armenian"/>
          <w:sz w:val="20"/>
          <w:lang w:val="af-ZA"/>
        </w:rPr>
        <w:t xml:space="preserve">,</w:t>
      </w:r>
      <w:r w:rsidRPr="00A71D81">
        <w:rPr>
          <w:rFonts w:ascii="GHEA Grapalat" w:hAnsi="GHEA Grapalat" w:cs="Sylfaen"/>
          <w:sz w:val="20"/>
        </w:rPr>
        <w:t>независимый</w:t>
      </w:r>
      <w:r w:rsidRPr="00A71D81">
        <w:rPr>
          <w:rFonts w:ascii="GHEA Grapalat" w:hAnsi="GHEA Grapalat" w:cs="Times Armenian"/>
          <w:sz w:val="20"/>
          <w:lang w:val="af-ZA"/>
        </w:rPr>
        <w:t xml:space="preserve"> </w:t>
      </w:r>
      <w:r w:rsidRPr="00A71D81">
        <w:rPr>
          <w:rFonts w:ascii="GHEA Grapalat" w:hAnsi="GHEA Grapalat" w:cs="Sylfaen"/>
          <w:sz w:val="20"/>
        </w:rPr>
        <w:t>их</w:t>
      </w:r>
      <w:r w:rsidRPr="00A71D81">
        <w:rPr>
          <w:rFonts w:ascii="GHEA Grapalat" w:hAnsi="GHEA Grapalat" w:cs="Times Armenian"/>
          <w:sz w:val="20"/>
          <w:lang w:val="af-ZA"/>
        </w:rPr>
        <w:t xml:space="preserve">`</w:t>
      </w:r>
      <w:r w:rsidRPr="00A71D81">
        <w:rPr>
          <w:rFonts w:ascii="GHEA Grapalat" w:hAnsi="GHEA Grapalat" w:cs="Sylfaen"/>
          <w:sz w:val="20"/>
        </w:rPr>
        <w:t>иностранный</w:t>
      </w:r>
      <w:r w:rsidRPr="00A71D81">
        <w:rPr>
          <w:rFonts w:ascii="GHEA Grapalat" w:hAnsi="GHEA Grapalat" w:cs="Times Armenian"/>
          <w:sz w:val="20"/>
          <w:lang w:val="af-ZA"/>
        </w:rPr>
        <w:t xml:space="preserve">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w:t>
      </w:r>
      <w:r w:rsidRPr="00A71D81">
        <w:rPr>
          <w:rFonts w:ascii="GHEA Grapalat" w:hAnsi="GHEA Grapalat" w:cs="Sylfaen"/>
          <w:sz w:val="20"/>
        </w:rPr>
        <w:t>организация</w:t>
      </w:r>
      <w:r w:rsidRPr="00A71D81">
        <w:rPr>
          <w:rFonts w:ascii="GHEA Grapalat" w:hAnsi="GHEA Grapalat" w:cs="Times Armenian"/>
          <w:sz w:val="20"/>
          <w:lang w:val="af-ZA"/>
        </w:rPr>
        <w:t xml:space="preserve">,</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не имея ничего</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еда на вынос</w:t>
      </w:r>
      <w:r w:rsidRPr="00A71D81">
        <w:rPr>
          <w:rFonts w:ascii="GHEA Grapalat" w:hAnsi="GHEA Grapalat" w:cs="Times Armenian"/>
          <w:sz w:val="20"/>
        </w:rPr>
        <w:t>с</w:t>
      </w:r>
      <w:r w:rsidRPr="00A71D81">
        <w:rPr>
          <w:rFonts w:ascii="GHEA Grapalat" w:hAnsi="GHEA Grapalat" w:cs="Sylfaen"/>
          <w:sz w:val="20"/>
        </w:rPr>
        <w:t>из магазина</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отношения</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применяемый</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004D5671" w:rsidRPr="00A71D81">
        <w:rPr>
          <w:rFonts w:ascii="GHEA Grapalat" w:hAnsi="GHEA Grapalat" w:cs="Times Armenian"/>
          <w:sz w:val="20"/>
          <w:lang w:val="af-ZA"/>
        </w:rPr>
        <w:t>.</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аргументы</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обследование</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в судах</w:t>
      </w:r>
      <w:r w:rsidR="004D5671" w:rsidRPr="00A71D81">
        <w:rPr>
          <w:rFonts w:ascii="GHEA Grapalat" w:hAnsi="GHEA Grapalat" w:cs="Times Armenian"/>
          <w:sz w:val="20"/>
          <w:lang w:val="af-ZA"/>
        </w:rPr>
        <w:t>.</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Адрес электронной почты секретаря оценочной комиссии: saakaraqelyan@mail.ru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ПРИОБРЕТЕННОГО ТОВАРА</w:t>
      </w:r>
    </w:p>
    <w:p w14:paraId="7B4BA385" w14:textId="77777777" w:rsidR="002B32D6" w:rsidRPr="00A71D81" w:rsidRDefault="002B32D6" w:rsidP="00EF3662">
      <w:pPr>
        <w:ind w:left="360"/>
        <w:jc w:val="center"/>
        <w:rPr>
          <w:rFonts w:ascii="GHEA Grapalat" w:hAnsi="GHEA Grapalat" w:cs="Sylfaen"/>
          <w:b/>
          <w:sz w:val="20"/>
        </w:rPr>
      </w:pPr>
    </w:p>
    <w:p w14:paraId="1FCD24D9" w14:textId="6D0C2AD9"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Предметом покупки является  </w:t>
      </w:r>
      <w:proofErr w:type="gramStart"/>
      <w:r w:rsidR="000C400F">
        <w:rPr>
          <w:rFonts w:ascii="GHEA Grapalat" w:hAnsi="GHEA Grapalat"/>
          <w:i w:val="0"/>
          <w:lang w:val="af-ZA"/>
        </w:rPr>
        <w:t>ГНКО "Средняя школа № 1 имени Арама и Асмик Караманукянов города Айнтап Араратской области Республики Армения"</w:t>
      </w:r>
      <w:proofErr w:type="gramEnd"/>
      <w:r w:rsidR="00096865" w:rsidRPr="00A71D81">
        <w:rPr>
          <w:rFonts w:ascii="GHEA Grapalat" w:hAnsi="GHEA Grapalat" w:cs="Sylfaen"/>
          <w:i w:val="0"/>
        </w:rPr>
        <w:t>потребности</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число</w:t>
      </w:r>
      <w:r w:rsidR="00096865" w:rsidRPr="00A71D81">
        <w:rPr>
          <w:rFonts w:ascii="GHEA Grapalat" w:hAnsi="GHEA Grapalat" w:cs="Times Armenian"/>
          <w:i w:val="0"/>
          <w:lang w:val="af-ZA"/>
        </w:rPr>
        <w:t xml:space="preserve">`</w:t>
      </w:r>
      <w:r w:rsidR="00A76C15" w:rsidRPr="00A71D81">
        <w:rPr>
          <w:rFonts w:ascii="GHEA Grapalat" w:hAnsi="GHEA Grapalat"/>
          <w:i w:val="0"/>
          <w:lang w:val="af-ZA"/>
        </w:rPr>
        <w:t>«Приобретение ПРОДУКТОВ ПИТАНИЯ (далее также именуемых продуктами), которые сгруппированы в рамках «19»</w:t>
      </w:r>
      <w:r w:rsidR="00096865" w:rsidRPr="00A71D81">
        <w:rPr>
          <w:rFonts w:ascii="GHEA Grapalat" w:hAnsi="GHEA Grapalat" w:cs="Sylfaen"/>
          <w:i w:val="0"/>
        </w:rPr>
        <w:t>порциями</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Размеры</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Название измерения</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 покупки</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CE75F6" w:rsidRPr="00826E99" w14:paraId="75A7FD1F" w14:textId="77777777" w:rsidTr="00567B32">
        <w:tc>
          <w:tcPr>
            <w:tcW w:w="1447" w:type="dxa"/>
            <w:vAlign w:val="center"/>
          </w:tcPr>
          <w:p w14:paraId="4658DE21" w14:textId="77777777" w:rsidR="00CE75F6" w:rsidRPr="0043381D" w:rsidRDefault="00CE75F6"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578205F6" w:rsidR="00CE75F6" w:rsidRPr="006561E3" w:rsidRDefault="00CE75F6" w:rsidP="00567B32">
            <w:pPr>
              <w:jc w:val="center"/>
              <w:rPr>
                <w:lang w:val="hy-AM"/>
              </w:rPr>
            </w:pPr>
            <w:r>
              <w:rPr>
                <w:rFonts w:ascii="Calibri" w:hAnsi="Calibri" w:cs="Calibri"/>
                <w:color w:val="000000"/>
                <w:sz w:val="22"/>
                <w:szCs w:val="22"/>
              </w:rPr>
              <w:t>615063.9</w:t>
            </w:r>
          </w:p>
        </w:tc>
        <w:tc>
          <w:tcPr>
            <w:tcW w:w="6777" w:type="dxa"/>
            <w:vAlign w:val="bottom"/>
          </w:tcPr>
          <w:p w14:paraId="0E914245" w14:textId="745AB53E" w:rsidR="00CE75F6" w:rsidRPr="00E6607A" w:rsidRDefault="00CE75F6" w:rsidP="00567B32">
            <w:pPr>
              <w:rPr>
                <w:rFonts w:ascii="Sylfaen" w:hAnsi="Sylfaen" w:cs="Calibri"/>
                <w:sz w:val="20"/>
                <w:szCs w:val="20"/>
              </w:rPr>
            </w:pPr>
            <w:r>
              <w:rPr>
                <w:rFonts w:ascii="Arial" w:hAnsi="Arial" w:cs="Arial"/>
                <w:color w:val="000000"/>
                <w:sz w:val="20"/>
                <w:szCs w:val="20"/>
              </w:rPr>
              <w:t>Хлеб</w:t>
            </w:r>
          </w:p>
        </w:tc>
      </w:tr>
      <w:tr w:rsidR="00CE75F6" w:rsidRPr="00826E99" w14:paraId="0547118B" w14:textId="77777777" w:rsidTr="00567B32">
        <w:tc>
          <w:tcPr>
            <w:tcW w:w="1447" w:type="dxa"/>
            <w:tcBorders>
              <w:bottom w:val="single" w:sz="4" w:space="0" w:color="auto"/>
            </w:tcBorders>
            <w:vAlign w:val="center"/>
          </w:tcPr>
          <w:p w14:paraId="48A686F9" w14:textId="77777777" w:rsidR="00CE75F6" w:rsidRPr="0043381D" w:rsidRDefault="00CE75F6"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4F79185C" w:rsidR="00CE75F6" w:rsidRPr="00F266E5" w:rsidRDefault="00CE75F6" w:rsidP="00567B32">
            <w:pPr>
              <w:jc w:val="center"/>
              <w:rPr>
                <w:lang w:val="hy-AM"/>
              </w:rPr>
            </w:pPr>
            <w:r>
              <w:rPr>
                <w:rFonts w:ascii="Calibri" w:hAnsi="Calibri" w:cs="Calibri"/>
                <w:color w:val="000000"/>
                <w:sz w:val="22"/>
                <w:szCs w:val="22"/>
              </w:rPr>
              <w:t>7987.6</w:t>
            </w:r>
          </w:p>
        </w:tc>
        <w:tc>
          <w:tcPr>
            <w:tcW w:w="6777" w:type="dxa"/>
            <w:tcBorders>
              <w:bottom w:val="single" w:sz="4" w:space="0" w:color="auto"/>
            </w:tcBorders>
            <w:vAlign w:val="bottom"/>
          </w:tcPr>
          <w:p w14:paraId="6212C61C" w14:textId="1DBDBFD7" w:rsidR="00CE75F6" w:rsidRPr="00E6607A" w:rsidRDefault="00CE75F6" w:rsidP="00567B32">
            <w:pPr>
              <w:pStyle w:val="23"/>
              <w:spacing w:line="240" w:lineRule="auto"/>
              <w:ind w:firstLine="0"/>
              <w:rPr>
                <w:rFonts w:ascii="Sylfaen" w:hAnsi="Sylfaen"/>
                <w:lang w:val="hy-AM"/>
              </w:rPr>
            </w:pPr>
            <w:r>
              <w:rPr>
                <w:rFonts w:ascii="Arial" w:hAnsi="Arial" w:cs="Arial"/>
                <w:color w:val="000000"/>
              </w:rPr>
              <w:t>Соль</w:t>
            </w:r>
          </w:p>
        </w:tc>
      </w:tr>
      <w:tr w:rsidR="00CE75F6" w:rsidRPr="00826E99" w14:paraId="2905CA03" w14:textId="77777777" w:rsidTr="00567B32">
        <w:tc>
          <w:tcPr>
            <w:tcW w:w="1447" w:type="dxa"/>
            <w:tcBorders>
              <w:bottom w:val="single" w:sz="4" w:space="0" w:color="auto"/>
            </w:tcBorders>
            <w:vAlign w:val="center"/>
          </w:tcPr>
          <w:p w14:paraId="1278AE28" w14:textId="77777777" w:rsidR="00CE75F6" w:rsidRPr="0043381D" w:rsidRDefault="00CE75F6"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1CADCBEB" w:rsidR="00CE75F6" w:rsidRPr="00F266E5" w:rsidRDefault="00CE75F6" w:rsidP="00567B32">
            <w:pPr>
              <w:jc w:val="center"/>
              <w:rPr>
                <w:lang w:val="hy-AM"/>
              </w:rPr>
            </w:pPr>
            <w:r>
              <w:rPr>
                <w:rFonts w:ascii="Calibri" w:hAnsi="Calibri" w:cs="Calibri"/>
                <w:color w:val="000000"/>
                <w:sz w:val="22"/>
                <w:szCs w:val="22"/>
              </w:rPr>
              <w:t>165705</w:t>
            </w:r>
          </w:p>
        </w:tc>
        <w:tc>
          <w:tcPr>
            <w:tcW w:w="6777" w:type="dxa"/>
            <w:tcBorders>
              <w:bottom w:val="single" w:sz="4" w:space="0" w:color="auto"/>
            </w:tcBorders>
            <w:vAlign w:val="bottom"/>
          </w:tcPr>
          <w:p w14:paraId="23F5D554" w14:textId="16AD97CB" w:rsidR="00CE75F6" w:rsidRPr="00E6607A" w:rsidRDefault="00CE75F6" w:rsidP="00567B32">
            <w:pPr>
              <w:pStyle w:val="23"/>
              <w:spacing w:line="240" w:lineRule="auto"/>
              <w:ind w:firstLine="0"/>
              <w:rPr>
                <w:rFonts w:ascii="Sylfaen" w:hAnsi="Sylfaen"/>
                <w:lang w:val="hy-AM"/>
              </w:rPr>
            </w:pPr>
            <w:r>
              <w:rPr>
                <w:rFonts w:ascii="Arial" w:hAnsi="Arial" w:cs="Arial"/>
                <w:color w:val="000000"/>
              </w:rPr>
              <w:t>Подсолнечное масло</w:t>
            </w:r>
          </w:p>
        </w:tc>
      </w:tr>
      <w:tr w:rsidR="00CE75F6" w:rsidRPr="00826E99" w14:paraId="4C9D64D4" w14:textId="77777777" w:rsidTr="00567B32">
        <w:tc>
          <w:tcPr>
            <w:tcW w:w="1447" w:type="dxa"/>
            <w:tcBorders>
              <w:bottom w:val="single" w:sz="4" w:space="0" w:color="auto"/>
            </w:tcBorders>
            <w:vAlign w:val="center"/>
          </w:tcPr>
          <w:p w14:paraId="5E23AE67" w14:textId="77777777" w:rsidR="00CE75F6" w:rsidRPr="0043381D" w:rsidRDefault="00CE75F6"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64E90A5C" w:rsidR="00CE75F6" w:rsidRPr="00F266E5" w:rsidRDefault="00CE75F6" w:rsidP="00567B32">
            <w:pPr>
              <w:jc w:val="center"/>
              <w:rPr>
                <w:lang w:val="hy-AM"/>
              </w:rPr>
            </w:pPr>
            <w:r>
              <w:rPr>
                <w:rFonts w:ascii="Calibri" w:hAnsi="Calibri" w:cs="Calibri"/>
                <w:color w:val="000000"/>
                <w:sz w:val="22"/>
                <w:szCs w:val="22"/>
              </w:rPr>
              <w:t>186074.4</w:t>
            </w:r>
          </w:p>
        </w:tc>
        <w:tc>
          <w:tcPr>
            <w:tcW w:w="6777" w:type="dxa"/>
            <w:tcBorders>
              <w:bottom w:val="single" w:sz="4" w:space="0" w:color="auto"/>
            </w:tcBorders>
            <w:vAlign w:val="bottom"/>
          </w:tcPr>
          <w:p w14:paraId="3DA3B682" w14:textId="03E8E2CD" w:rsidR="00CE75F6" w:rsidRPr="00E6607A" w:rsidRDefault="00CE75F6" w:rsidP="00567B32">
            <w:pPr>
              <w:pStyle w:val="23"/>
              <w:spacing w:line="240" w:lineRule="auto"/>
              <w:ind w:firstLine="0"/>
              <w:rPr>
                <w:rFonts w:ascii="Sylfaen" w:hAnsi="Sylfaen"/>
                <w:lang w:val="hy-AM"/>
              </w:rPr>
            </w:pPr>
            <w:r>
              <w:rPr>
                <w:rFonts w:ascii="Arial" w:hAnsi="Arial" w:cs="Arial"/>
                <w:color w:val="000000"/>
              </w:rPr>
              <w:t>Рис</w:t>
            </w:r>
          </w:p>
        </w:tc>
      </w:tr>
      <w:tr w:rsidR="00CE75F6" w:rsidRPr="00826E99" w14:paraId="1D6B3E78" w14:textId="77777777" w:rsidTr="00567B32">
        <w:tc>
          <w:tcPr>
            <w:tcW w:w="1447" w:type="dxa"/>
            <w:tcBorders>
              <w:bottom w:val="single" w:sz="4" w:space="0" w:color="auto"/>
            </w:tcBorders>
            <w:vAlign w:val="center"/>
          </w:tcPr>
          <w:p w14:paraId="4D31FD6B" w14:textId="77777777" w:rsidR="00CE75F6" w:rsidRPr="0043381D" w:rsidRDefault="00CE75F6" w:rsidP="00567B32">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264821E4" w:rsidR="00CE75F6" w:rsidRPr="00F266E5" w:rsidRDefault="00CE75F6" w:rsidP="00567B32">
            <w:pPr>
              <w:jc w:val="center"/>
              <w:rPr>
                <w:lang w:val="hy-AM"/>
              </w:rPr>
            </w:pPr>
            <w:r>
              <w:rPr>
                <w:rFonts w:ascii="Calibri" w:hAnsi="Calibri" w:cs="Calibri"/>
                <w:color w:val="000000"/>
                <w:sz w:val="22"/>
                <w:szCs w:val="22"/>
              </w:rPr>
              <w:t>46616</w:t>
            </w:r>
          </w:p>
        </w:tc>
        <w:tc>
          <w:tcPr>
            <w:tcW w:w="6777" w:type="dxa"/>
            <w:tcBorders>
              <w:bottom w:val="single" w:sz="4" w:space="0" w:color="auto"/>
            </w:tcBorders>
            <w:vAlign w:val="bottom"/>
          </w:tcPr>
          <w:p w14:paraId="07853C69" w14:textId="09533B0D" w:rsidR="00CE75F6" w:rsidRPr="00E6607A" w:rsidRDefault="00CE75F6" w:rsidP="00567B32">
            <w:pPr>
              <w:pStyle w:val="23"/>
              <w:spacing w:line="240" w:lineRule="auto"/>
              <w:ind w:firstLine="0"/>
              <w:rPr>
                <w:rFonts w:ascii="Sylfaen" w:hAnsi="Sylfaen"/>
                <w:lang w:val="hy-AM"/>
              </w:rPr>
            </w:pPr>
            <w:r>
              <w:rPr>
                <w:rFonts w:ascii="Arial" w:hAnsi="Arial" w:cs="Arial"/>
                <w:color w:val="000000"/>
              </w:rPr>
              <w:t>Морковь</w:t>
            </w:r>
          </w:p>
        </w:tc>
      </w:tr>
      <w:tr w:rsidR="00CE75F6" w:rsidRPr="00826E99" w14:paraId="409DDB1D" w14:textId="77777777" w:rsidTr="00567B32">
        <w:tc>
          <w:tcPr>
            <w:tcW w:w="1447" w:type="dxa"/>
            <w:tcBorders>
              <w:bottom w:val="single" w:sz="4" w:space="0" w:color="auto"/>
            </w:tcBorders>
            <w:vAlign w:val="center"/>
          </w:tcPr>
          <w:p w14:paraId="26912004" w14:textId="33A14A8F" w:rsidR="00CE75F6" w:rsidRDefault="00CE75F6" w:rsidP="00567B32">
            <w:pPr>
              <w:pStyle w:val="23"/>
              <w:spacing w:line="240" w:lineRule="auto"/>
              <w:ind w:left="360" w:firstLine="0"/>
              <w:jc w:val="center"/>
              <w:rPr>
                <w:rFonts w:ascii="GHEA Grapalat" w:hAnsi="GHEA Grapalat"/>
                <w:color w:val="000000"/>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28860608" w14:textId="6261DF58" w:rsidR="00CE75F6" w:rsidRDefault="00CE75F6" w:rsidP="00567B32">
            <w:pPr>
              <w:jc w:val="center"/>
              <w:rPr>
                <w:rFonts w:ascii="Arial" w:hAnsi="Arial" w:cs="Arial"/>
                <w:color w:val="000000"/>
                <w:sz w:val="20"/>
                <w:szCs w:val="20"/>
              </w:rPr>
            </w:pPr>
            <w:r>
              <w:rPr>
                <w:rFonts w:ascii="Calibri" w:hAnsi="Calibri" w:cs="Calibri"/>
                <w:color w:val="000000"/>
                <w:sz w:val="22"/>
                <w:szCs w:val="22"/>
              </w:rPr>
              <w:t>131376</w:t>
            </w:r>
          </w:p>
        </w:tc>
        <w:tc>
          <w:tcPr>
            <w:tcW w:w="6777" w:type="dxa"/>
            <w:tcBorders>
              <w:bottom w:val="single" w:sz="4" w:space="0" w:color="auto"/>
            </w:tcBorders>
            <w:vAlign w:val="bottom"/>
          </w:tcPr>
          <w:p w14:paraId="38A22CCF" w14:textId="6284B607" w:rsidR="00CE75F6" w:rsidRPr="00302921" w:rsidRDefault="00CE75F6" w:rsidP="00567B32">
            <w:pPr>
              <w:pStyle w:val="23"/>
              <w:spacing w:line="240" w:lineRule="auto"/>
              <w:ind w:firstLine="0"/>
              <w:rPr>
                <w:rFonts w:ascii="Arial" w:hAnsi="Arial" w:cs="Arial"/>
                <w:color w:val="000000"/>
                <w:lang w:val="hy-AM"/>
              </w:rPr>
            </w:pPr>
            <w:r>
              <w:rPr>
                <w:rFonts w:ascii="Arial" w:hAnsi="Arial" w:cs="Arial"/>
                <w:color w:val="000000"/>
                <w:lang w:val="hy-AM"/>
              </w:rPr>
              <w:t>Бобы</w:t>
            </w:r>
          </w:p>
        </w:tc>
      </w:tr>
      <w:tr w:rsidR="00CE75F6" w:rsidRPr="00826E99" w14:paraId="711CEC87" w14:textId="77777777" w:rsidTr="00567B32">
        <w:tc>
          <w:tcPr>
            <w:tcW w:w="1447" w:type="dxa"/>
            <w:tcBorders>
              <w:bottom w:val="single" w:sz="4" w:space="0" w:color="auto"/>
            </w:tcBorders>
            <w:vAlign w:val="center"/>
          </w:tcPr>
          <w:p w14:paraId="36484F85" w14:textId="4D62CDF9" w:rsidR="00CE75F6" w:rsidRPr="0043381D" w:rsidRDefault="00CE75F6"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36B0C1FD" w:rsidR="00CE75F6" w:rsidRPr="00F266E5" w:rsidRDefault="00CE75F6" w:rsidP="00567B32">
            <w:pPr>
              <w:jc w:val="center"/>
              <w:rPr>
                <w:lang w:val="hy-AM"/>
              </w:rPr>
            </w:pPr>
            <w:r>
              <w:rPr>
                <w:rFonts w:ascii="Calibri" w:hAnsi="Calibri" w:cs="Calibri"/>
                <w:color w:val="000000"/>
                <w:sz w:val="22"/>
                <w:szCs w:val="22"/>
              </w:rPr>
              <w:t>384720</w:t>
            </w:r>
          </w:p>
        </w:tc>
        <w:tc>
          <w:tcPr>
            <w:tcW w:w="6777" w:type="dxa"/>
            <w:tcBorders>
              <w:bottom w:val="single" w:sz="4" w:space="0" w:color="auto"/>
            </w:tcBorders>
            <w:vAlign w:val="bottom"/>
          </w:tcPr>
          <w:p w14:paraId="453A8569" w14:textId="64358B3E" w:rsidR="00CE75F6" w:rsidRPr="00E6607A" w:rsidRDefault="00CE75F6" w:rsidP="00567B32">
            <w:pPr>
              <w:pStyle w:val="23"/>
              <w:spacing w:line="240" w:lineRule="auto"/>
              <w:ind w:firstLine="0"/>
              <w:rPr>
                <w:rFonts w:ascii="Sylfaen" w:hAnsi="Sylfaen"/>
                <w:lang w:val="hy-AM"/>
              </w:rPr>
            </w:pPr>
            <w:r>
              <w:rPr>
                <w:rFonts w:ascii="Arial" w:hAnsi="Arial" w:cs="Arial"/>
                <w:color w:val="000000"/>
              </w:rPr>
              <w:t>Яблоко</w:t>
            </w:r>
          </w:p>
        </w:tc>
      </w:tr>
      <w:tr w:rsidR="00CE75F6" w:rsidRPr="00826E99" w14:paraId="01DD679D" w14:textId="77777777" w:rsidTr="00567B32">
        <w:tc>
          <w:tcPr>
            <w:tcW w:w="1447" w:type="dxa"/>
            <w:tcBorders>
              <w:bottom w:val="single" w:sz="4" w:space="0" w:color="auto"/>
            </w:tcBorders>
            <w:vAlign w:val="center"/>
          </w:tcPr>
          <w:p w14:paraId="7DAAD9A5" w14:textId="1857656A" w:rsidR="00CE75F6" w:rsidRPr="0043381D" w:rsidRDefault="00CE75F6"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7044A049" w:rsidR="00CE75F6" w:rsidRPr="00F266E5" w:rsidRDefault="00CE75F6" w:rsidP="00567B32">
            <w:pPr>
              <w:jc w:val="center"/>
              <w:rPr>
                <w:lang w:val="hy-AM"/>
              </w:rPr>
            </w:pPr>
            <w:r>
              <w:rPr>
                <w:rFonts w:ascii="Calibri" w:hAnsi="Calibri" w:cs="Calibri"/>
                <w:color w:val="000000"/>
                <w:sz w:val="22"/>
                <w:szCs w:val="22"/>
              </w:rPr>
              <w:t>171608</w:t>
            </w:r>
          </w:p>
        </w:tc>
        <w:tc>
          <w:tcPr>
            <w:tcW w:w="6777" w:type="dxa"/>
            <w:tcBorders>
              <w:bottom w:val="single" w:sz="4" w:space="0" w:color="auto"/>
            </w:tcBorders>
            <w:vAlign w:val="bottom"/>
          </w:tcPr>
          <w:p w14:paraId="45F5CD9A" w14:textId="29D2EE2B" w:rsidR="00CE75F6" w:rsidRPr="00E6607A" w:rsidRDefault="00CE75F6" w:rsidP="00567B32">
            <w:pPr>
              <w:pStyle w:val="23"/>
              <w:spacing w:line="240" w:lineRule="auto"/>
              <w:ind w:firstLine="0"/>
              <w:rPr>
                <w:rFonts w:ascii="Sylfaen" w:hAnsi="Sylfaen"/>
                <w:lang w:val="hy-AM"/>
              </w:rPr>
            </w:pPr>
            <w:r>
              <w:rPr>
                <w:rFonts w:ascii="Arial" w:hAnsi="Arial" w:cs="Arial"/>
                <w:color w:val="000000"/>
              </w:rPr>
              <w:t>Капуста</w:t>
            </w:r>
          </w:p>
        </w:tc>
      </w:tr>
      <w:tr w:rsidR="00CE75F6" w:rsidRPr="00B772C2" w14:paraId="1C6BD127" w14:textId="77777777" w:rsidTr="00567B32">
        <w:tc>
          <w:tcPr>
            <w:tcW w:w="1447" w:type="dxa"/>
            <w:tcBorders>
              <w:bottom w:val="single" w:sz="4" w:space="0" w:color="auto"/>
            </w:tcBorders>
            <w:vAlign w:val="center"/>
          </w:tcPr>
          <w:p w14:paraId="25DC9D45" w14:textId="31E48C12" w:rsidR="00CE75F6" w:rsidRPr="0043381D" w:rsidRDefault="00CE75F6"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301A9F5A" w:rsidR="00CE75F6" w:rsidRPr="00F266E5" w:rsidRDefault="00CE75F6" w:rsidP="00567B32">
            <w:pPr>
              <w:jc w:val="center"/>
              <w:rPr>
                <w:lang w:val="hy-AM"/>
              </w:rPr>
            </w:pPr>
            <w:r>
              <w:rPr>
                <w:rFonts w:ascii="Calibri" w:hAnsi="Calibri" w:cs="Calibri"/>
                <w:color w:val="000000"/>
                <w:sz w:val="22"/>
                <w:szCs w:val="22"/>
              </w:rPr>
              <w:t>28605</w:t>
            </w:r>
          </w:p>
        </w:tc>
        <w:tc>
          <w:tcPr>
            <w:tcW w:w="6777" w:type="dxa"/>
            <w:tcBorders>
              <w:bottom w:val="single" w:sz="4" w:space="0" w:color="auto"/>
            </w:tcBorders>
            <w:vAlign w:val="bottom"/>
          </w:tcPr>
          <w:p w14:paraId="1FBFCEC3" w14:textId="6FCC6697" w:rsidR="00CE75F6" w:rsidRPr="00E6607A" w:rsidRDefault="00CE75F6" w:rsidP="00567B32">
            <w:pPr>
              <w:pStyle w:val="23"/>
              <w:spacing w:line="240" w:lineRule="auto"/>
              <w:ind w:firstLine="0"/>
              <w:rPr>
                <w:rFonts w:ascii="Sylfaen" w:hAnsi="Sylfaen"/>
                <w:lang w:val="hy-AM"/>
              </w:rPr>
            </w:pPr>
            <w:r>
              <w:rPr>
                <w:rFonts w:ascii="Arial" w:hAnsi="Arial" w:cs="Arial"/>
                <w:color w:val="000000"/>
              </w:rPr>
              <w:t>Рука</w:t>
            </w:r>
          </w:p>
        </w:tc>
      </w:tr>
      <w:tr w:rsidR="00CE75F6" w:rsidRPr="00826E99" w14:paraId="5A85FCC2" w14:textId="77777777" w:rsidTr="00567B32">
        <w:tc>
          <w:tcPr>
            <w:tcW w:w="1447" w:type="dxa"/>
            <w:tcBorders>
              <w:bottom w:val="single" w:sz="4" w:space="0" w:color="auto"/>
            </w:tcBorders>
            <w:vAlign w:val="center"/>
          </w:tcPr>
          <w:p w14:paraId="6F43957D" w14:textId="18F872B1" w:rsidR="00CE75F6" w:rsidRPr="0043381D" w:rsidRDefault="00CE75F6"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68BADA35" w:rsidR="00CE75F6" w:rsidRPr="00F266E5" w:rsidRDefault="00CE75F6" w:rsidP="00567B32">
            <w:pPr>
              <w:jc w:val="center"/>
              <w:rPr>
                <w:lang w:val="hy-AM"/>
              </w:rPr>
            </w:pPr>
            <w:r>
              <w:rPr>
                <w:rFonts w:ascii="Calibri" w:hAnsi="Calibri" w:cs="Calibri"/>
                <w:color w:val="000000"/>
                <w:sz w:val="22"/>
                <w:szCs w:val="22"/>
              </w:rPr>
              <w:t>113720</w:t>
            </w:r>
          </w:p>
        </w:tc>
        <w:tc>
          <w:tcPr>
            <w:tcW w:w="6777" w:type="dxa"/>
            <w:tcBorders>
              <w:bottom w:val="single" w:sz="4" w:space="0" w:color="auto"/>
            </w:tcBorders>
            <w:vAlign w:val="bottom"/>
          </w:tcPr>
          <w:p w14:paraId="15E05768" w14:textId="06DC44CA" w:rsidR="00CE75F6" w:rsidRPr="00E6607A" w:rsidRDefault="00CE75F6" w:rsidP="00567B32">
            <w:pPr>
              <w:pStyle w:val="23"/>
              <w:spacing w:line="240" w:lineRule="auto"/>
              <w:ind w:firstLine="0"/>
              <w:rPr>
                <w:rFonts w:ascii="Sylfaen" w:hAnsi="Sylfaen"/>
                <w:lang w:val="hy-AM"/>
              </w:rPr>
            </w:pPr>
            <w:r>
              <w:rPr>
                <w:rFonts w:ascii="Arial" w:hAnsi="Arial" w:cs="Arial"/>
                <w:color w:val="000000"/>
              </w:rPr>
              <w:t>Картофель</w:t>
            </w:r>
          </w:p>
        </w:tc>
      </w:tr>
      <w:tr w:rsidR="00CE75F6" w:rsidRPr="00E62C3C" w14:paraId="372D503E" w14:textId="77777777" w:rsidTr="00567B32">
        <w:tc>
          <w:tcPr>
            <w:tcW w:w="1447" w:type="dxa"/>
            <w:tcBorders>
              <w:bottom w:val="single" w:sz="4" w:space="0" w:color="auto"/>
            </w:tcBorders>
            <w:vAlign w:val="center"/>
          </w:tcPr>
          <w:p w14:paraId="613E7F5B" w14:textId="60A5D4C1" w:rsidR="00CE75F6" w:rsidRPr="0043381D" w:rsidRDefault="00CE75F6"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5FCB40D3" w:rsidR="00CE75F6" w:rsidRPr="00F266E5" w:rsidRDefault="00CE75F6" w:rsidP="00567B32">
            <w:pPr>
              <w:jc w:val="center"/>
              <w:rPr>
                <w:lang w:val="hy-AM"/>
              </w:rPr>
            </w:pPr>
            <w:r>
              <w:rPr>
                <w:rFonts w:ascii="Calibri" w:hAnsi="Calibri" w:cs="Calibri"/>
                <w:color w:val="000000"/>
                <w:sz w:val="22"/>
                <w:szCs w:val="22"/>
              </w:rPr>
              <w:t>649230</w:t>
            </w:r>
          </w:p>
        </w:tc>
        <w:tc>
          <w:tcPr>
            <w:tcW w:w="6777" w:type="dxa"/>
            <w:tcBorders>
              <w:bottom w:val="single" w:sz="4" w:space="0" w:color="auto"/>
            </w:tcBorders>
            <w:vAlign w:val="bottom"/>
          </w:tcPr>
          <w:p w14:paraId="25FEB332" w14:textId="1920D5B0" w:rsidR="00CE75F6" w:rsidRPr="00E6607A" w:rsidRDefault="00CE75F6" w:rsidP="00567B32">
            <w:pPr>
              <w:pStyle w:val="23"/>
              <w:spacing w:line="240" w:lineRule="auto"/>
              <w:ind w:firstLine="0"/>
              <w:rPr>
                <w:rFonts w:ascii="Sylfaen" w:hAnsi="Sylfaen"/>
                <w:lang w:val="hy-AM"/>
              </w:rPr>
            </w:pPr>
            <w:r>
              <w:rPr>
                <w:rFonts w:ascii="Arial" w:hAnsi="Arial" w:cs="Arial"/>
                <w:color w:val="000000"/>
              </w:rPr>
              <w:t>Куриная грудка</w:t>
            </w:r>
          </w:p>
        </w:tc>
      </w:tr>
      <w:tr w:rsidR="00CE75F6" w:rsidRPr="00826E99" w14:paraId="4C7289D2" w14:textId="77777777" w:rsidTr="00567B32">
        <w:tc>
          <w:tcPr>
            <w:tcW w:w="1447" w:type="dxa"/>
            <w:tcBorders>
              <w:bottom w:val="single" w:sz="4" w:space="0" w:color="auto"/>
            </w:tcBorders>
            <w:vAlign w:val="center"/>
          </w:tcPr>
          <w:p w14:paraId="606C3483" w14:textId="2D1BF039" w:rsidR="00CE75F6" w:rsidRPr="0043381D" w:rsidRDefault="00CE75F6"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18D86C5A" w:rsidR="00CE75F6" w:rsidRPr="00F266E5" w:rsidRDefault="00CE75F6" w:rsidP="00567B32">
            <w:pPr>
              <w:jc w:val="center"/>
              <w:rPr>
                <w:lang w:val="hy-AM"/>
              </w:rPr>
            </w:pPr>
            <w:r>
              <w:rPr>
                <w:rFonts w:ascii="Calibri" w:hAnsi="Calibri" w:cs="Calibri"/>
                <w:color w:val="000000"/>
                <w:sz w:val="22"/>
                <w:szCs w:val="22"/>
              </w:rPr>
              <w:t>126712</w:t>
            </w:r>
          </w:p>
        </w:tc>
        <w:tc>
          <w:tcPr>
            <w:tcW w:w="6777" w:type="dxa"/>
            <w:tcBorders>
              <w:bottom w:val="single" w:sz="4" w:space="0" w:color="auto"/>
            </w:tcBorders>
            <w:vAlign w:val="bottom"/>
          </w:tcPr>
          <w:p w14:paraId="2C6226AD" w14:textId="2C9E04D7" w:rsidR="00CE75F6" w:rsidRPr="00E6607A" w:rsidRDefault="00CE75F6" w:rsidP="00567B32">
            <w:pPr>
              <w:pStyle w:val="23"/>
              <w:spacing w:line="240" w:lineRule="auto"/>
              <w:ind w:firstLine="0"/>
              <w:rPr>
                <w:rFonts w:ascii="Sylfaen" w:hAnsi="Sylfaen"/>
                <w:lang w:val="hy-AM"/>
              </w:rPr>
            </w:pPr>
            <w:r>
              <w:rPr>
                <w:rFonts w:ascii="Arial" w:hAnsi="Arial" w:cs="Arial"/>
                <w:color w:val="000000"/>
              </w:rPr>
              <w:t>Гречиха</w:t>
            </w:r>
          </w:p>
        </w:tc>
      </w:tr>
      <w:tr w:rsidR="00CE75F6" w:rsidRPr="00826E99" w14:paraId="509885E1" w14:textId="77777777" w:rsidTr="00567B32">
        <w:tc>
          <w:tcPr>
            <w:tcW w:w="1447" w:type="dxa"/>
            <w:tcBorders>
              <w:bottom w:val="single" w:sz="4" w:space="0" w:color="auto"/>
            </w:tcBorders>
            <w:vAlign w:val="center"/>
          </w:tcPr>
          <w:p w14:paraId="611E285C" w14:textId="356C43BF" w:rsidR="00CE75F6" w:rsidRPr="0043381D" w:rsidRDefault="00CE75F6"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38A114A4" w:rsidR="00CE75F6" w:rsidRPr="00F266E5" w:rsidRDefault="00CE75F6" w:rsidP="00567B32">
            <w:pPr>
              <w:jc w:val="center"/>
              <w:rPr>
                <w:lang w:val="hy-AM"/>
              </w:rPr>
            </w:pPr>
            <w:r>
              <w:rPr>
                <w:rFonts w:ascii="Calibri" w:hAnsi="Calibri" w:cs="Calibri"/>
                <w:color w:val="000000"/>
                <w:sz w:val="22"/>
                <w:szCs w:val="22"/>
              </w:rPr>
              <w:t>377440</w:t>
            </w:r>
          </w:p>
        </w:tc>
        <w:tc>
          <w:tcPr>
            <w:tcW w:w="6777" w:type="dxa"/>
            <w:tcBorders>
              <w:bottom w:val="single" w:sz="4" w:space="0" w:color="auto"/>
            </w:tcBorders>
            <w:vAlign w:val="bottom"/>
          </w:tcPr>
          <w:p w14:paraId="476A35A3" w14:textId="5452B22B" w:rsidR="00CE75F6" w:rsidRPr="00E6607A" w:rsidRDefault="00CE75F6" w:rsidP="00567B32">
            <w:pPr>
              <w:pStyle w:val="23"/>
              <w:spacing w:line="240" w:lineRule="auto"/>
              <w:ind w:firstLine="0"/>
              <w:rPr>
                <w:rFonts w:ascii="Sylfaen" w:hAnsi="Sylfaen"/>
                <w:lang w:val="hy-AM"/>
              </w:rPr>
            </w:pPr>
            <w:r>
              <w:rPr>
                <w:rFonts w:ascii="Arial" w:hAnsi="Arial" w:cs="Arial"/>
                <w:color w:val="000000"/>
              </w:rPr>
              <w:t>Яйцо</w:t>
            </w:r>
          </w:p>
        </w:tc>
      </w:tr>
      <w:tr w:rsidR="00CE75F6" w:rsidRPr="00826E99" w14:paraId="64209E6D" w14:textId="77777777" w:rsidTr="00567B32">
        <w:tc>
          <w:tcPr>
            <w:tcW w:w="1447" w:type="dxa"/>
            <w:tcBorders>
              <w:bottom w:val="single" w:sz="4" w:space="0" w:color="auto"/>
            </w:tcBorders>
            <w:vAlign w:val="center"/>
          </w:tcPr>
          <w:p w14:paraId="0654F683" w14:textId="7ADC7209" w:rsidR="00CE75F6" w:rsidRPr="0043381D" w:rsidRDefault="00CE75F6"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55B5754F" w:rsidR="00CE75F6" w:rsidRPr="00F266E5" w:rsidRDefault="00CE75F6" w:rsidP="00567B32">
            <w:pPr>
              <w:jc w:val="center"/>
              <w:rPr>
                <w:lang w:val="hy-AM"/>
              </w:rPr>
            </w:pPr>
            <w:r>
              <w:rPr>
                <w:rFonts w:ascii="Calibri" w:hAnsi="Calibri" w:cs="Calibri"/>
                <w:color w:val="000000"/>
                <w:sz w:val="22"/>
                <w:szCs w:val="22"/>
              </w:rPr>
              <w:t>86064</w:t>
            </w:r>
          </w:p>
        </w:tc>
        <w:tc>
          <w:tcPr>
            <w:tcW w:w="6777" w:type="dxa"/>
            <w:tcBorders>
              <w:bottom w:val="single" w:sz="4" w:space="0" w:color="auto"/>
            </w:tcBorders>
            <w:vAlign w:val="bottom"/>
          </w:tcPr>
          <w:p w14:paraId="7F57BDFD" w14:textId="5FB154FE" w:rsidR="00CE75F6" w:rsidRPr="00E6607A" w:rsidRDefault="00CE75F6" w:rsidP="00567B32">
            <w:pPr>
              <w:pStyle w:val="23"/>
              <w:spacing w:line="240" w:lineRule="auto"/>
              <w:ind w:firstLine="0"/>
              <w:rPr>
                <w:rFonts w:ascii="Sylfaen" w:hAnsi="Sylfaen"/>
                <w:lang w:val="hy-AM"/>
              </w:rPr>
            </w:pPr>
            <w:r>
              <w:rPr>
                <w:rFonts w:ascii="Arial" w:hAnsi="Arial" w:cs="Arial"/>
                <w:color w:val="000000"/>
              </w:rPr>
              <w:t>Макароны</w:t>
            </w:r>
          </w:p>
        </w:tc>
      </w:tr>
      <w:tr w:rsidR="00CE75F6" w:rsidRPr="00826E99" w14:paraId="13B4BD80" w14:textId="77777777" w:rsidTr="00567B32">
        <w:tc>
          <w:tcPr>
            <w:tcW w:w="1447" w:type="dxa"/>
            <w:tcBorders>
              <w:bottom w:val="single" w:sz="4" w:space="0" w:color="auto"/>
            </w:tcBorders>
            <w:vAlign w:val="center"/>
          </w:tcPr>
          <w:p w14:paraId="526A9DD4" w14:textId="55B3CBBD" w:rsidR="00CE75F6" w:rsidRPr="0043381D" w:rsidRDefault="00CE75F6"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2A2A7748" w:rsidR="00CE75F6" w:rsidRPr="00F266E5" w:rsidRDefault="00CE75F6" w:rsidP="00567B32">
            <w:pPr>
              <w:jc w:val="center"/>
              <w:rPr>
                <w:lang w:val="hy-AM"/>
              </w:rPr>
            </w:pPr>
            <w:r>
              <w:rPr>
                <w:rFonts w:ascii="Calibri" w:hAnsi="Calibri" w:cs="Calibri"/>
                <w:color w:val="000000"/>
                <w:sz w:val="22"/>
                <w:szCs w:val="22"/>
              </w:rPr>
              <w:t>50160</w:t>
            </w:r>
          </w:p>
        </w:tc>
        <w:tc>
          <w:tcPr>
            <w:tcW w:w="6777" w:type="dxa"/>
            <w:tcBorders>
              <w:bottom w:val="single" w:sz="4" w:space="0" w:color="auto"/>
            </w:tcBorders>
            <w:vAlign w:val="bottom"/>
          </w:tcPr>
          <w:p w14:paraId="2935E591" w14:textId="47CF9A93" w:rsidR="00CE75F6" w:rsidRPr="00E6607A" w:rsidRDefault="00CE75F6" w:rsidP="00567B32">
            <w:pPr>
              <w:pStyle w:val="23"/>
              <w:spacing w:line="240" w:lineRule="auto"/>
              <w:ind w:firstLine="0"/>
              <w:rPr>
                <w:rFonts w:ascii="Sylfaen" w:hAnsi="Sylfaen"/>
                <w:lang w:val="hy-AM"/>
              </w:rPr>
            </w:pPr>
            <w:r>
              <w:rPr>
                <w:rFonts w:ascii="Arial" w:hAnsi="Arial" w:cs="Arial"/>
                <w:color w:val="000000"/>
              </w:rPr>
              <w:t>Горох</w:t>
            </w:r>
          </w:p>
        </w:tc>
      </w:tr>
      <w:tr w:rsidR="00CE75F6" w:rsidRPr="00826E99" w14:paraId="7FA7A6FA" w14:textId="77777777" w:rsidTr="00567B32">
        <w:tc>
          <w:tcPr>
            <w:tcW w:w="1447" w:type="dxa"/>
            <w:tcBorders>
              <w:bottom w:val="single" w:sz="4" w:space="0" w:color="auto"/>
            </w:tcBorders>
            <w:vAlign w:val="center"/>
          </w:tcPr>
          <w:p w14:paraId="17D69877" w14:textId="11D45D1B" w:rsidR="00CE75F6" w:rsidRPr="0043381D" w:rsidRDefault="00CE75F6"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3164A2DF" w:rsidR="00CE75F6" w:rsidRPr="00F266E5" w:rsidRDefault="00CE75F6" w:rsidP="00567B32">
            <w:pPr>
              <w:jc w:val="center"/>
              <w:rPr>
                <w:lang w:val="hy-AM"/>
              </w:rPr>
            </w:pPr>
            <w:r>
              <w:rPr>
                <w:rFonts w:ascii="Calibri" w:hAnsi="Calibri" w:cs="Calibri"/>
                <w:color w:val="000000"/>
                <w:sz w:val="22"/>
                <w:szCs w:val="22"/>
              </w:rPr>
              <w:t>94380</w:t>
            </w:r>
          </w:p>
        </w:tc>
        <w:tc>
          <w:tcPr>
            <w:tcW w:w="6777" w:type="dxa"/>
            <w:tcBorders>
              <w:bottom w:val="single" w:sz="4" w:space="0" w:color="auto"/>
            </w:tcBorders>
            <w:vAlign w:val="bottom"/>
          </w:tcPr>
          <w:p w14:paraId="0DEAB17C" w14:textId="2F4A352C" w:rsidR="00CE75F6" w:rsidRPr="00E6607A" w:rsidRDefault="00CE75F6" w:rsidP="00567B32">
            <w:pPr>
              <w:pStyle w:val="23"/>
              <w:spacing w:line="240" w:lineRule="auto"/>
              <w:ind w:firstLine="0"/>
              <w:rPr>
                <w:rFonts w:ascii="Sylfaen" w:hAnsi="Sylfaen"/>
                <w:lang w:val="hy-AM"/>
              </w:rPr>
            </w:pPr>
            <w:r>
              <w:rPr>
                <w:rFonts w:ascii="Arial" w:hAnsi="Arial" w:cs="Arial"/>
                <w:color w:val="000000"/>
              </w:rPr>
              <w:t>Чечевица</w:t>
            </w:r>
          </w:p>
        </w:tc>
      </w:tr>
      <w:tr w:rsidR="00CE75F6" w:rsidRPr="00826E99" w14:paraId="3FB8B9F7" w14:textId="77777777" w:rsidTr="00567B32">
        <w:tc>
          <w:tcPr>
            <w:tcW w:w="1447" w:type="dxa"/>
            <w:tcBorders>
              <w:bottom w:val="single" w:sz="4" w:space="0" w:color="auto"/>
            </w:tcBorders>
            <w:vAlign w:val="center"/>
          </w:tcPr>
          <w:p w14:paraId="5DBDC938" w14:textId="197F9817" w:rsidR="00CE75F6" w:rsidRPr="0043381D" w:rsidRDefault="00CE75F6"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4B15FE57" w:rsidR="00CE75F6" w:rsidRPr="00F266E5" w:rsidRDefault="00CE75F6" w:rsidP="00567B32">
            <w:pPr>
              <w:jc w:val="center"/>
              <w:rPr>
                <w:lang w:val="hy-AM"/>
              </w:rPr>
            </w:pPr>
            <w:r>
              <w:rPr>
                <w:rFonts w:ascii="Calibri" w:hAnsi="Calibri" w:cs="Calibri"/>
                <w:color w:val="000000"/>
                <w:sz w:val="22"/>
                <w:szCs w:val="22"/>
              </w:rPr>
              <w:t>525228</w:t>
            </w:r>
          </w:p>
        </w:tc>
        <w:tc>
          <w:tcPr>
            <w:tcW w:w="6777" w:type="dxa"/>
            <w:tcBorders>
              <w:bottom w:val="single" w:sz="4" w:space="0" w:color="auto"/>
            </w:tcBorders>
            <w:vAlign w:val="bottom"/>
          </w:tcPr>
          <w:p w14:paraId="472DB655" w14:textId="48F156A1" w:rsidR="00CE75F6" w:rsidRPr="00E6607A" w:rsidRDefault="00CE75F6" w:rsidP="00567B32">
            <w:pPr>
              <w:pStyle w:val="23"/>
              <w:spacing w:line="240" w:lineRule="auto"/>
              <w:ind w:firstLine="0"/>
              <w:rPr>
                <w:rFonts w:ascii="Sylfaen" w:hAnsi="Sylfaen"/>
                <w:lang w:val="hy-AM"/>
              </w:rPr>
            </w:pPr>
            <w:r>
              <w:rPr>
                <w:rFonts w:ascii="Arial" w:hAnsi="Arial" w:cs="Arial"/>
                <w:color w:val="000000"/>
              </w:rPr>
              <w:t>Сыр</w:t>
            </w:r>
          </w:p>
        </w:tc>
      </w:tr>
      <w:tr w:rsidR="00CE75F6" w:rsidRPr="00826E99" w14:paraId="79D0C4BE" w14:textId="77777777" w:rsidTr="00567B32">
        <w:tc>
          <w:tcPr>
            <w:tcW w:w="1447" w:type="dxa"/>
            <w:tcBorders>
              <w:bottom w:val="single" w:sz="4" w:space="0" w:color="auto"/>
            </w:tcBorders>
            <w:vAlign w:val="center"/>
          </w:tcPr>
          <w:p w14:paraId="2CC2FF77" w14:textId="75A3C969" w:rsidR="00CE75F6" w:rsidRPr="0043381D" w:rsidRDefault="00CE75F6"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7F54FCD2" w:rsidR="00CE75F6" w:rsidRPr="00F266E5" w:rsidRDefault="00CE75F6" w:rsidP="00567B32">
            <w:pPr>
              <w:jc w:val="center"/>
              <w:rPr>
                <w:lang w:val="hy-AM"/>
              </w:rPr>
            </w:pPr>
            <w:r>
              <w:rPr>
                <w:rFonts w:ascii="Calibri" w:hAnsi="Calibri" w:cs="Calibri"/>
                <w:color w:val="000000"/>
                <w:sz w:val="22"/>
                <w:szCs w:val="22"/>
              </w:rPr>
              <w:t>95472</w:t>
            </w:r>
          </w:p>
        </w:tc>
        <w:tc>
          <w:tcPr>
            <w:tcW w:w="6777" w:type="dxa"/>
            <w:tcBorders>
              <w:bottom w:val="single" w:sz="4" w:space="0" w:color="auto"/>
            </w:tcBorders>
            <w:vAlign w:val="bottom"/>
          </w:tcPr>
          <w:p w14:paraId="5C7E7163" w14:textId="1184B5D8" w:rsidR="00CE75F6" w:rsidRPr="00E6607A" w:rsidRDefault="00CE75F6" w:rsidP="00567B32">
            <w:pPr>
              <w:pStyle w:val="23"/>
              <w:spacing w:line="240" w:lineRule="auto"/>
              <w:ind w:firstLine="0"/>
              <w:rPr>
                <w:rFonts w:ascii="Sylfaen" w:hAnsi="Sylfaen"/>
                <w:lang w:val="hy-AM"/>
              </w:rPr>
            </w:pPr>
            <w:r>
              <w:rPr>
                <w:rFonts w:ascii="Arial" w:hAnsi="Arial" w:cs="Arial"/>
                <w:color w:val="000000"/>
              </w:rPr>
              <w:t>Йогурт</w:t>
            </w:r>
          </w:p>
        </w:tc>
      </w:tr>
      <w:tr w:rsidR="00CE75F6" w:rsidRPr="00E62C3C" w14:paraId="1F0E81FE" w14:textId="77777777" w:rsidTr="00567B32">
        <w:tc>
          <w:tcPr>
            <w:tcW w:w="1447" w:type="dxa"/>
            <w:tcBorders>
              <w:top w:val="single" w:sz="4" w:space="0" w:color="auto"/>
              <w:bottom w:val="single" w:sz="4" w:space="0" w:color="auto"/>
            </w:tcBorders>
            <w:vAlign w:val="center"/>
          </w:tcPr>
          <w:p w14:paraId="5918AECC" w14:textId="2A35C172" w:rsidR="00CE75F6" w:rsidRPr="00471EFF" w:rsidRDefault="00CE75F6" w:rsidP="00471EFF">
            <w:pPr>
              <w:pStyle w:val="23"/>
              <w:spacing w:line="240" w:lineRule="auto"/>
              <w:ind w:left="360" w:firstLine="0"/>
              <w:jc w:val="center"/>
              <w:rPr>
                <w:rFonts w:ascii="Sylfaen" w:hAnsi="Sylfaen"/>
                <w:sz w:val="16"/>
                <w:lang w:val="hy-AM"/>
              </w:rPr>
            </w:pPr>
            <w:r>
              <w:rPr>
                <w:rFonts w:ascii="GHEA Grapalat" w:hAnsi="GHEA Grapalat"/>
                <w:color w:val="000000"/>
              </w:rPr>
              <w:t>19</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2F6B907" w14:textId="51A912D4" w:rsidR="00CE75F6" w:rsidRPr="00F266E5" w:rsidRDefault="00CE75F6" w:rsidP="00567B32">
            <w:pPr>
              <w:jc w:val="center"/>
              <w:rPr>
                <w:lang w:val="hy-AM"/>
              </w:rPr>
            </w:pPr>
            <w:r>
              <w:rPr>
                <w:rFonts w:ascii="Calibri" w:hAnsi="Calibri" w:cs="Calibri"/>
                <w:color w:val="000000"/>
                <w:sz w:val="22"/>
                <w:szCs w:val="22"/>
              </w:rPr>
              <w:t>34020.8</w:t>
            </w:r>
          </w:p>
        </w:tc>
        <w:tc>
          <w:tcPr>
            <w:tcW w:w="6777" w:type="dxa"/>
            <w:tcBorders>
              <w:top w:val="single" w:sz="4" w:space="0" w:color="auto"/>
              <w:bottom w:val="single" w:sz="4" w:space="0" w:color="auto"/>
            </w:tcBorders>
            <w:vAlign w:val="bottom"/>
          </w:tcPr>
          <w:p w14:paraId="6E25111D" w14:textId="7333C533" w:rsidR="00CE75F6" w:rsidRPr="00E6607A" w:rsidRDefault="00CE75F6" w:rsidP="00567B32">
            <w:pPr>
              <w:pStyle w:val="23"/>
              <w:spacing w:line="240" w:lineRule="auto"/>
              <w:ind w:firstLine="0"/>
              <w:rPr>
                <w:rFonts w:ascii="Sylfaen" w:hAnsi="Sylfaen"/>
                <w:lang w:val="hy-AM"/>
              </w:rPr>
            </w:pPr>
            <w:r>
              <w:rPr>
                <w:rFonts w:ascii="Arial" w:hAnsi="Arial" w:cs="Arial"/>
                <w:color w:val="000000"/>
              </w:rPr>
              <w:t>Томатная паста</w:t>
            </w:r>
          </w:p>
        </w:tc>
      </w:tr>
      <w:tr w:rsidR="00302921" w:rsidRPr="00E62C3C" w14:paraId="5900C8C0" w14:textId="77777777" w:rsidTr="00567B32">
        <w:tc>
          <w:tcPr>
            <w:tcW w:w="1447" w:type="dxa"/>
            <w:tcBorders>
              <w:top w:val="single" w:sz="4" w:space="0" w:color="auto"/>
              <w:bottom w:val="single" w:sz="4" w:space="0" w:color="auto"/>
            </w:tcBorders>
            <w:vAlign w:val="center"/>
          </w:tcPr>
          <w:p w14:paraId="0A9DBBE0" w14:textId="77777777" w:rsidR="00302921" w:rsidRDefault="00302921" w:rsidP="00567B32">
            <w:pPr>
              <w:pStyle w:val="23"/>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603D489B" w14:textId="77777777" w:rsidR="00302921" w:rsidRDefault="00302921" w:rsidP="00567B32">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14:paraId="2A17400C" w14:textId="77777777" w:rsidR="00302921" w:rsidRDefault="00302921" w:rsidP="00567B32">
            <w:pPr>
              <w:pStyle w:val="23"/>
              <w:spacing w:line="240" w:lineRule="auto"/>
              <w:ind w:firstLine="0"/>
              <w:rPr>
                <w:rFonts w:ascii="Calibri" w:hAnsi="Calibri" w:cs="Calibri"/>
                <w:color w:val="000000"/>
                <w:sz w:val="22"/>
                <w:szCs w:val="22"/>
              </w:rPr>
            </w:pP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6 к данному приглашению.</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w:t>
      </w:r>
      <w:r w:rsidRPr="006D2E03">
        <w:rPr>
          <w:rFonts w:ascii="GHEA Grapalat" w:hAnsi="GHEA Grapalat" w:cs="Sylfaen"/>
          <w:sz w:val="20"/>
          <w:szCs w:val="20"/>
        </w:rPr>
        <w:t>которые находятся в суде на дату подачи заявления.</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r w:rsidRPr="006D2E03">
        <w:rPr>
          <w:rFonts w:ascii="GHEA Grapalat" w:hAnsi="GHEA Grapalat"/>
          <w:sz w:val="20"/>
          <w:szCs w:val="20"/>
          <w:lang w:val="es-ES"/>
        </w:rPr>
        <w:t xml:space="preserve">.</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который или чей</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тело</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sz w:val="20"/>
          <w:szCs w:val="20"/>
          <w:lang w:val="es-ES"/>
        </w:rPr>
        <w:t xml:space="preserve"> </w:t>
      </w:r>
      <w:r w:rsidRPr="006D2E03">
        <w:rPr>
          <w:rFonts w:ascii="GHEA Grapalat" w:hAnsi="GHEA Grapalat" w:cs="Sylfaen"/>
          <w:sz w:val="20"/>
          <w:szCs w:val="20"/>
        </w:rPr>
        <w:t>в тот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предыдущий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6D2E03">
        <w:rPr>
          <w:rFonts w:ascii="GHEA Grapalat" w:hAnsi="GHEA Grapalat" w:cs="Sylfaen"/>
          <w:sz w:val="20"/>
          <w:szCs w:val="20"/>
        </w:rPr>
        <w:t>создавать преступный сговор или участвовать в нем, получать взятку</w:t>
      </w:r>
      <w:r w:rsidRPr="006D2E03">
        <w:rPr>
          <w:rFonts w:ascii="GHEA Grapalat" w:hAnsi="GHEA Grapalat"/>
          <w:sz w:val="20"/>
          <w:szCs w:val="20"/>
          <w:lang w:val="es-ES"/>
        </w:rPr>
        <w:t xml:space="preserve">за взяточничество или посредничество в подкупе, а также за преступления против экономической деятельности, предусмотренные законом.</w:t>
      </w:r>
      <w:r w:rsidRPr="006D2E03">
        <w:rPr>
          <w:rFonts w:ascii="GHEA Grapalat" w:hAnsi="GHEA Grapalat" w:cs="Sylfaen"/>
          <w:sz w:val="20"/>
          <w:szCs w:val="20"/>
          <w:lang w:val="es-ES"/>
        </w:rPr>
        <w:t xml:space="preserve">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случаи</w:t>
      </w:r>
      <w:r w:rsidRPr="006D2E03">
        <w:rPr>
          <w:rFonts w:ascii="GHEA Grapalat" w:hAnsi="GHEA Grapalat"/>
          <w:sz w:val="20"/>
          <w:szCs w:val="20"/>
          <w:lang w:val="es-ES"/>
        </w:rPr>
        <w:t xml:space="preserve">,</w:t>
      </w:r>
      <w:r w:rsidRPr="006D2E03">
        <w:rPr>
          <w:rFonts w:ascii="GHEA Grapalat" w:hAnsi="GHEA Grapalat" w:cs="Sylfaen"/>
          <w:sz w:val="20"/>
          <w:szCs w:val="20"/>
        </w:rPr>
        <w:t>когда</w:t>
      </w:r>
      <w:r w:rsidRPr="006D2E03">
        <w:rPr>
          <w:rFonts w:ascii="GHEA Grapalat" w:hAnsi="GHEA Grapalat"/>
          <w:sz w:val="20"/>
          <w:szCs w:val="20"/>
          <w:lang w:val="es-ES"/>
        </w:rPr>
        <w:t xml:space="preserve">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по закону</w:t>
      </w:r>
      <w:r w:rsidRPr="006D2E03">
        <w:rPr>
          <w:rFonts w:ascii="GHEA Grapalat" w:hAnsi="GHEA Grapalat"/>
          <w:sz w:val="20"/>
          <w:szCs w:val="20"/>
          <w:lang w:val="es-ES"/>
        </w:rPr>
        <w:t xml:space="preserve"> </w:t>
      </w:r>
      <w:r w:rsidRPr="006D2E03">
        <w:rPr>
          <w:rFonts w:ascii="GHEA Grapalat" w:hAnsi="GHEA Grapalat" w:cs="Sylfaen"/>
          <w:sz w:val="20"/>
          <w:szCs w:val="20"/>
        </w:rPr>
        <w:t>определенный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потушенный</w:t>
      </w:r>
      <w:r w:rsidRPr="006D2E03">
        <w:rPr>
          <w:rFonts w:ascii="GHEA Grapalat" w:hAnsi="GHEA Grapalat"/>
          <w:sz w:val="20"/>
          <w:szCs w:val="20"/>
          <w:lang w:val="es-ES"/>
        </w:rPr>
        <w:t xml:space="preserve"> </w:t>
      </w:r>
      <w:r w:rsidRPr="006D2E03">
        <w:rPr>
          <w:rFonts w:ascii="GHEA Grapalat" w:hAnsi="GHEA Grapalat" w:cs="Sylfaen"/>
          <w:sz w:val="20"/>
          <w:szCs w:val="20"/>
        </w:rPr>
        <w:t>удален или был удален</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которая на дату подачи заявления</w:t>
      </w:r>
      <w:r w:rsidRPr="00051569">
        <w:rPr>
          <w:rFonts w:ascii="GHEA Grapalat" w:hAnsi="GHEA Grapalat"/>
          <w:sz w:val="20"/>
          <w:szCs w:val="20"/>
        </w:rPr>
        <w:t>включены в список участников, не имеющих права участвовать в процессе закупок, опубликованный в соответствии с законодательством о государственных закупках стран, являющихся членами Евразийского экономического союза;</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которые на дату подачи заявки включены в список участников, не имеющих права участвовать в процессе закупок;</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которые, на основании пункта «f» подпункта 2 пункта 1 Решения № 817-А Правительства Республики Армения от 20.06.2025, включены в список, предусмотренный в подпункте 2 пункта 2 того же решения, на дату подачи заявления, на основании обязательств не участвовать в закупочных процессах.</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Участник включается в список участников, не имеющих права участвовать в процедуре закупок (далее также список), если:</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нарушил обязательство, предусмотренное в контракте или принятое в рамках процедуры закупок.</w:t>
      </w:r>
      <w:r w:rsidRPr="006D2E03">
        <w:rPr>
          <w:rFonts w:ascii="GHEA Grapalat" w:hAnsi="GHEA Grapalat" w:cs="Arial"/>
          <w:sz w:val="20"/>
          <w:lang w:val="es-ES" w:eastAsia="en-US"/>
        </w:rPr>
        <w:t>что привело к одностороннему расторжению договора заказчиком или прекращению дальнейшего участия данного участника в процессе закупок, а также к невыплате участником суммы залога заявки, договора и/или квалификационного обеспечения в срок, указанный в приглашении и/или договоре.</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заключать договор в качестве выбранного участника.</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 xml:space="preserve">2-й</w:t>
      </w:r>
      <w:r w:rsidRPr="006D2E03">
        <w:rPr>
          <w:rFonts w:ascii="GHEA Grapalat" w:hAnsi="GHEA Grapalat" w:cs="Sylfaen"/>
          <w:sz w:val="20"/>
          <w:lang w:val="es-ES"/>
        </w:rPr>
        <w:t>часть</w:t>
      </w:r>
      <w:r w:rsidRPr="006D2E03">
        <w:rPr>
          <w:rFonts w:ascii="GHEA Grapalat" w:hAnsi="GHEA Grapalat" w:cs="Arial"/>
          <w:sz w:val="20"/>
          <w:lang w:val="es-ES"/>
        </w:rPr>
        <w:t xml:space="preserve">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написанный</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в данном пункте, от участника, включая выбранного участника, не могут потребоваться никакие другие документы или обоснования для оценки права на участие.</w:t>
      </w:r>
      <w:r w:rsidRPr="006D2E03">
        <w:rPr>
          <w:rFonts w:ascii="GHEA Grapalat" w:hAnsi="GHEA Grapalat" w:cs="Tahoma"/>
          <w:sz w:val="20"/>
          <w:lang w:val="hy-AM"/>
        </w:rPr>
        <w:t xml:space="preserve">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3" w:name="_Hlk201942661"/>
      <w:r w:rsidR="004762EE" w:rsidRPr="00BA48A4">
        <w:rPr>
          <w:rFonts w:ascii="GHEA Grapalat" w:hAnsi="GHEA Grapalat" w:cs="Sylfaen"/>
          <w:sz w:val="20"/>
          <w:szCs w:val="20"/>
        </w:rPr>
        <w:t>Участник, в соответствии со статьей 6, частью 1, пунктом 6 Закона, а также</w:t>
      </w:r>
      <w:bookmarkStart w:id="4" w:name="_Hlk201928997"/>
      <w:r w:rsidR="004762EE" w:rsidRPr="00564A7B">
        <w:rPr>
          <w:rFonts w:ascii="GHEA Grapalat" w:hAnsi="GHEA Grapalat" w:cs="Calibri"/>
          <w:color w:val="000000"/>
          <w:lang w:val="hy-AM"/>
        </w:rPr>
        <w:t xml:space="preserve">Армения</w:t>
      </w:r>
      <w:r w:rsidR="004762EE" w:rsidRPr="00880AC0">
        <w:rPr>
          <w:rFonts w:ascii="GHEA Grapalat" w:hAnsi="GHEA Grapalat" w:cs="Sylfaen"/>
          <w:sz w:val="20"/>
          <w:szCs w:val="20"/>
        </w:rPr>
        <w:t>Включение в списки, предусмотренные подпунктом 2 пункта 2 Постановления Правительства № 817-А от 20.06.2025, автоматически влечет за собой ограничение права лиц, связанных с этими списками, на участие в процессе закупок в течение периода их нахождения в них.</w:t>
      </w:r>
      <w:bookmarkEnd w:id="4"/>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аффилированные лица, определенные в настоящем пункте, и (или)</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принадлежность</w:t>
      </w:r>
      <w:r w:rsidRPr="00A71D81">
        <w:rPr>
          <w:rFonts w:ascii="GHEA Grapalat" w:hAnsi="GHEA Grapalat"/>
          <w:sz w:val="20"/>
          <w:szCs w:val="20"/>
          <w:lang w:val="es-ES"/>
        </w:rPr>
        <w:t xml:space="preserve"> </w:t>
      </w:r>
      <w:r w:rsidRPr="00A71D81">
        <w:rPr>
          <w:rFonts w:ascii="GHEA Grapalat" w:hAnsi="GHEA Grapalat" w:cs="Sylfaen"/>
          <w:sz w:val="20"/>
          <w:szCs w:val="20"/>
        </w:rPr>
        <w:t>делиться</w:t>
      </w:r>
      <w:r w:rsidRPr="00A71D81">
        <w:rPr>
          <w:rFonts w:ascii="GHEA Grapalat" w:hAnsi="GHEA Grapalat"/>
          <w:sz w:val="20"/>
          <w:szCs w:val="20"/>
          <w:lang w:val="es-ES"/>
        </w:rPr>
        <w:t xml:space="preserve">(делиться)</w:t>
      </w:r>
      <w:r w:rsidRPr="00A71D81">
        <w:rPr>
          <w:rFonts w:ascii="GHEA Grapalat" w:hAnsi="GHEA Grapalat" w:cs="Sylfaen"/>
          <w:sz w:val="20"/>
          <w:szCs w:val="20"/>
        </w:rPr>
        <w:t>имея</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состояние</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 и/или совместно</w:t>
      </w:r>
      <w:r w:rsidRPr="00A71D81">
        <w:rPr>
          <w:rFonts w:ascii="GHEA Grapalat" w:hAnsi="GHEA Grapalat" w:cs="Times Armenian"/>
          <w:sz w:val="20"/>
          <w:lang w:val="af-ZA"/>
        </w:rPr>
        <w:t xml:space="preserve">с</w:t>
      </w:r>
      <w:r w:rsidRPr="00A71D81">
        <w:rPr>
          <w:rFonts w:ascii="GHEA Grapalat" w:hAnsi="GHEA Grapalat" w:cs="Sylfaen"/>
          <w:sz w:val="20"/>
        </w:rPr>
        <w:t>активность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ВОЗ</w:t>
      </w:r>
      <w:r w:rsidRPr="00A71D81">
        <w:rPr>
          <w:rFonts w:ascii="GHEA Grapalat" w:hAnsi="GHEA Grapalat" w:cs="Times Armenian"/>
          <w:sz w:val="20"/>
          <w:lang w:val="af-ZA"/>
        </w:rPr>
        <w:t>(</w:t>
      </w:r>
      <w:r w:rsidRPr="00A71D81">
        <w:rPr>
          <w:rFonts w:ascii="GHEA Grapalat" w:hAnsi="GHEA Grapalat" w:cs="Sylfaen"/>
          <w:sz w:val="20"/>
        </w:rPr>
        <w:t>консорциумом</w:t>
      </w:r>
      <w:r w:rsidRPr="00A71D81">
        <w:rPr>
          <w:rFonts w:ascii="GHEA Grapalat" w:hAnsi="GHEA Grapalat" w:cs="Times Armenian"/>
          <w:sz w:val="20"/>
          <w:lang w:val="af-ZA"/>
        </w:rPr>
        <w:t xml:space="preserve">) с</w:t>
      </w:r>
      <w:r w:rsidRPr="00A71D81">
        <w:rPr>
          <w:rFonts w:ascii="GHEA Grapalat" w:hAnsi="GHEA Grapalat" w:cs="Sylfaen"/>
          <w:sz w:val="20"/>
        </w:rPr>
        <w:t>Нуминер</w:t>
      </w:r>
      <w:r w:rsidRPr="00A71D81">
        <w:rPr>
          <w:rFonts w:ascii="GHEA Grapalat" w:hAnsi="GHEA Grapalat" w:cs="Times Armenian"/>
          <w:sz w:val="20"/>
          <w:lang w:val="af-ZA"/>
        </w:rPr>
        <w:t xml:space="preserve">с</w:t>
      </w:r>
      <w:r w:rsidRPr="00A71D81">
        <w:rPr>
          <w:rFonts w:ascii="GHEA Grapalat" w:hAnsi="GHEA Grapalat" w:cs="Sylfaen"/>
          <w:sz w:val="20"/>
        </w:rPr>
        <w:t>случаи участия в процессе.</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В соответствии с пунктом 119 Правил:</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w:t>
      </w:r>
      <w:r w:rsidRPr="00A71D81">
        <w:rPr>
          <w:rFonts w:ascii="GHEA Grapalat" w:hAnsi="GHEA Grapalat"/>
          <w:sz w:val="20"/>
          <w:szCs w:val="20"/>
          <w:lang w:val="hy-AM"/>
        </w:rPr>
        <w:t xml:space="preserve">физический</w:t>
      </w:r>
      <w:r w:rsidRPr="00A71D81">
        <w:rPr>
          <w:rFonts w:ascii="GHEA Grapalat" w:hAnsi="GHEA Grapalat" w:cs="GHEA Grapalat"/>
          <w:color w:val="000000"/>
          <w:sz w:val="20"/>
          <w:szCs w:val="20"/>
          <w:lang w:val="hy-AM"/>
        </w:rPr>
        <w:t xml:space="preserve">Лица считаются родственниками.</w:t>
      </w:r>
      <w:r w:rsidRPr="00A71D81">
        <w:rPr>
          <w:rFonts w:ascii="GHEA Grapalat" w:hAnsi="GHEA Grapalat"/>
          <w:color w:val="000000"/>
          <w:sz w:val="20"/>
          <w:szCs w:val="20"/>
          <w:lang w:val="hy-AM"/>
        </w:rPr>
        <w:t xml:space="preserve">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не имеющие статуса физического лица.</w:t>
      </w:r>
      <w:r w:rsidRPr="00A71D81">
        <w:rPr>
          <w:rFonts w:ascii="GHEA Grapalat" w:hAnsi="GHEA Grapalat"/>
          <w:color w:val="000000"/>
          <w:sz w:val="20"/>
          <w:szCs w:val="20"/>
          <w:lang w:val="hy-AM"/>
        </w:rPr>
        <w:t xml:space="preserve">считаются взаимосвязанными, если:</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 xml:space="preserve">если выбранный участник будет идентифицирован</w:t>
      </w:r>
      <w:r w:rsidR="00266B8B">
        <w:rPr>
          <w:rFonts w:ascii="GHEA Grapalat" w:hAnsi="GHEA Grapalat"/>
          <w:color w:val="000000"/>
          <w:sz w:val="20"/>
          <w:szCs w:val="20"/>
          <w:lang w:val="hy-AM"/>
        </w:rPr>
        <w:t>представляет квалификационный сертификат в порядке и в объеме, указанных в данном приглашении.</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A71D81" w:rsidDel="00EA4B24">
        <w:rPr>
          <w:rFonts w:ascii="GHEA Grapalat" w:hAnsi="GHEA Grapalat" w:cs="Arial"/>
          <w:sz w:val="20"/>
          <w:lang w:val="hy-AM"/>
        </w:rPr>
        <w:t xml:space="preserve">:</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данной процедуры, может быть исполнен путем заключения агентского соглашения. Участник, подавший заявку на участие в данной процедуре (по данному лоту), не может быть стороной агентского соглашения.</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2.6 Участники могут принимать участие в данной процедуре в составе совместного предприятия (консорциума). В таком случае:</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proofErr w:type="gramEnd"/>
      <w:r w:rsidRPr="00A71D81">
        <w:rPr>
          <w:rFonts w:ascii="GHEA Grapalat" w:hAnsi="GHEA Grapalat" w:cs="Arial"/>
          <w:b/>
          <w:sz w:val="20"/>
          <w:lang w:val="af-ZA"/>
        </w:rPr>
        <w:t xml:space="preserve">  И</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ИЗМЕНЯТЬ</w:t>
      </w:r>
      <w:r w:rsidRPr="00A71D81">
        <w:rPr>
          <w:rFonts w:ascii="GHEA Grapalat" w:hAnsi="GHEA Grapalat" w:cs="Arial"/>
          <w:b/>
          <w:sz w:val="20"/>
          <w:lang w:val="af-ZA"/>
        </w:rPr>
        <w:t xml:space="preserve"> </w:t>
      </w:r>
      <w:r w:rsidRPr="00A71D81">
        <w:rPr>
          <w:rFonts w:ascii="GHEA Grapalat" w:hAnsi="GHEA Grapalat" w:cs="Sylfaen"/>
          <w:b/>
          <w:sz w:val="20"/>
        </w:rPr>
        <w:t>ВЫПОЛНИТЬ</w:t>
      </w:r>
      <w:r w:rsidRPr="00A71D81">
        <w:rPr>
          <w:rFonts w:ascii="GHEA Grapalat" w:hAnsi="GHEA Grapalat" w:cs="Arial"/>
          <w:b/>
          <w:sz w:val="20"/>
          <w:lang w:val="af-ZA"/>
        </w:rPr>
        <w:t xml:space="preserve"> </w:t>
      </w:r>
      <w:r w:rsidRPr="00A71D81">
        <w:rPr>
          <w:rFonts w:ascii="GHEA Grapalat" w:hAnsi="GHEA Grapalat" w:cs="Sylfaen"/>
          <w:b/>
          <w:sz w:val="20"/>
        </w:rPr>
        <w:t>ОРДЕН</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w:t>
      </w:r>
      <w:r w:rsidRPr="00A71D81">
        <w:rPr>
          <w:rFonts w:ascii="GHEA Grapalat" w:hAnsi="GHEA Grapalat" w:cs="Sylfaen"/>
          <w:sz w:val="20"/>
        </w:rPr>
        <w:t>Закон</w:t>
      </w:r>
      <w:r w:rsidRPr="00A71D81">
        <w:rPr>
          <w:rFonts w:ascii="GHEA Grapalat" w:hAnsi="GHEA Grapalat" w:cs="Arial"/>
          <w:sz w:val="20"/>
          <w:lang w:val="af-ZA"/>
        </w:rPr>
        <w:t xml:space="preserve">29-</w:t>
      </w:r>
      <w:r w:rsidRPr="00A71D81">
        <w:rPr>
          <w:rFonts w:ascii="GHEA Grapalat" w:hAnsi="GHEA Grapalat" w:cs="Sylfaen"/>
          <w:sz w:val="20"/>
        </w:rPr>
        <w:t>т</w:t>
      </w:r>
      <w:r w:rsidRPr="00A71D81">
        <w:rPr>
          <w:rFonts w:ascii="GHEA Grapalat" w:hAnsi="GHEA Grapalat" w:cs="Arial"/>
          <w:sz w:val="20"/>
          <w:lang w:val="af-ZA"/>
        </w:rPr>
        <w:t xml:space="preserve"> </w:t>
      </w:r>
      <w:r w:rsidRPr="00A71D81">
        <w:rPr>
          <w:rFonts w:ascii="GHEA Grapalat" w:hAnsi="GHEA Grapalat" w:cs="Sylfaen"/>
          <w:sz w:val="20"/>
        </w:rPr>
        <w:t>статья</w:t>
      </w:r>
      <w:r w:rsidRPr="00A71D81">
        <w:rPr>
          <w:rFonts w:ascii="GHEA Grapalat" w:hAnsi="GHEA Grapalat" w:cs="Arial"/>
          <w:sz w:val="20"/>
          <w:lang w:val="af-ZA"/>
        </w:rPr>
        <w:t xml:space="preserve"> </w:t>
      </w:r>
      <w:r w:rsidRPr="00A71D81">
        <w:rPr>
          <w:rFonts w:ascii="GHEA Grapalat" w:hAnsi="GHEA Grapalat" w:cs="Sylfaen"/>
          <w:sz w:val="20"/>
        </w:rPr>
        <w:t>в соответствии с</w:t>
      </w:r>
      <w:r w:rsidRPr="00A71D81">
        <w:rPr>
          <w:rFonts w:ascii="GHEA Grapalat" w:hAnsi="GHEA Grapalat" w:cs="Arial"/>
          <w:sz w:val="20"/>
          <w:lang w:val="af-ZA"/>
        </w:rPr>
        <w:t xml:space="preserve">` м</w:t>
      </w:r>
      <w:r w:rsidRPr="00A71D81">
        <w:rPr>
          <w:rFonts w:ascii="GHEA Grapalat" w:hAnsi="GHEA Grapalat" w:cs="Sylfaen"/>
          <w:sz w:val="20"/>
        </w:rPr>
        <w:t>компаньон</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уточнение</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позавчера</w:t>
      </w:r>
      <w:r w:rsidRPr="00A71D81">
        <w:rPr>
          <w:rFonts w:ascii="GHEA Grapalat" w:hAnsi="GHEA Grapalat" w:cs="Arial"/>
          <w:sz w:val="20"/>
          <w:lang w:val="af-ZA"/>
        </w:rPr>
        <w:t xml:space="preserve">написанный</w:t>
      </w:r>
      <w:r w:rsidR="000946A3" w:rsidRPr="00A71D81">
        <w:rPr>
          <w:rFonts w:ascii="GHEA Grapalat" w:hAnsi="GHEA Grapalat" w:cs="Sylfaen"/>
          <w:sz w:val="20"/>
        </w:rPr>
        <w:t>запросить у комитета</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уточнение</w:t>
      </w:r>
      <w:r w:rsidR="004D5671" w:rsidRPr="00A71D81">
        <w:rPr>
          <w:rFonts w:ascii="GHEA Grapalat" w:hAnsi="GHEA Grapalat" w:cs="Tahoma"/>
          <w:sz w:val="20"/>
        </w:rPr>
        <w:t>.</w:t>
      </w:r>
      <w:r w:rsidRPr="00A71D81">
        <w:rPr>
          <w:rFonts w:ascii="GHEA Grapalat" w:hAnsi="GHEA Grapalat"/>
          <w:sz w:val="20"/>
          <w:lang w:val="af-ZA"/>
        </w:rPr>
        <w:t xml:space="preserve">Комиссия</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000946A3" w:rsidRPr="00A71D81">
        <w:rPr>
          <w:rFonts w:ascii="GHEA Grapalat" w:hAnsi="GHEA Grapalat" w:cs="Sylfaen"/>
          <w:sz w:val="20"/>
        </w:rPr>
        <w:t>тому же человеку</w:t>
      </w:r>
      <w:r w:rsidR="000946A3" w:rsidRPr="00A71D81">
        <w:rPr>
          <w:rFonts w:ascii="GHEA Grapalat" w:hAnsi="GHEA Grapalat" w:cs="Arial"/>
          <w:sz w:val="20"/>
          <w:lang w:val="af-ZA"/>
        </w:rPr>
        <w:t xml:space="preserve"> </w:t>
      </w:r>
      <w:r w:rsidRPr="00A71D81">
        <w:rPr>
          <w:rFonts w:ascii="GHEA Grapalat" w:hAnsi="GHEA Grapalat" w:cs="Sylfaen"/>
          <w:sz w:val="20"/>
        </w:rPr>
        <w:t>уточнение</w:t>
      </w:r>
      <w:r w:rsidRPr="00A71D81">
        <w:rPr>
          <w:rFonts w:ascii="GHEA Grapalat" w:hAnsi="GHEA Grapalat" w:cs="Arial"/>
          <w:sz w:val="20"/>
          <w:lang w:val="af-ZA"/>
        </w:rPr>
        <w:t xml:space="preserve"> </w:t>
      </w:r>
      <w:r w:rsidRPr="00A71D81">
        <w:rPr>
          <w:rFonts w:ascii="GHEA Grapalat" w:hAnsi="GHEA Grapalat" w:cs="Sylfaen"/>
          <w:sz w:val="20"/>
        </w:rPr>
        <w:t>обеспечение</w:t>
      </w:r>
      <w:r w:rsidRPr="00A71D81">
        <w:rPr>
          <w:rFonts w:ascii="GHEA Grapalat" w:hAnsi="GHEA Grapalat" w:cs="Arial"/>
          <w:sz w:val="20"/>
          <w:lang w:val="af-ZA"/>
        </w:rPr>
        <w:t xml:space="preserve"> </w:t>
      </w:r>
      <w:r w:rsidRPr="00A71D81">
        <w:rPr>
          <w:rFonts w:ascii="GHEA Grapalat" w:hAnsi="GHEA Grapalat" w:cs="Sylfaen"/>
          <w:sz w:val="20"/>
        </w:rPr>
        <w:t>Запрос оформлен в письменном виде?</w:t>
      </w:r>
      <w:r w:rsidRPr="00A71D81">
        <w:rPr>
          <w:rFonts w:ascii="GHEA Grapalat" w:hAnsi="GHEA Grapalat" w:cs="Arial"/>
          <w:sz w:val="20"/>
          <w:lang w:val="af-ZA"/>
        </w:rPr>
        <w:t xml:space="preserve"> </w:t>
      </w:r>
      <w:r w:rsidRPr="00A71D81">
        <w:rPr>
          <w:rFonts w:ascii="GHEA Grapalat" w:hAnsi="GHEA Grapalat" w:cs="Sylfaen"/>
          <w:sz w:val="20"/>
        </w:rPr>
        <w:t>получить</w:t>
      </w:r>
      <w:r w:rsidRPr="00A71D81">
        <w:rPr>
          <w:rFonts w:ascii="GHEA Grapalat" w:hAnsi="GHEA Grapalat" w:cs="Arial"/>
          <w:sz w:val="20"/>
          <w:lang w:val="af-ZA"/>
        </w:rPr>
        <w:t xml:space="preserve"> </w:t>
      </w:r>
      <w:r w:rsidRPr="00A71D81">
        <w:rPr>
          <w:rFonts w:ascii="GHEA Grapalat" w:hAnsi="GHEA Grapalat" w:cs="Sylfaen"/>
          <w:sz w:val="20"/>
        </w:rPr>
        <w:t>в тот день</w:t>
      </w:r>
      <w:r w:rsidRPr="00A71D81">
        <w:rPr>
          <w:rFonts w:ascii="GHEA Grapalat" w:hAnsi="GHEA Grapalat" w:cs="Arial"/>
          <w:sz w:val="20"/>
          <w:lang w:val="af-ZA"/>
        </w:rPr>
        <w:t xml:space="preserve"> </w:t>
      </w:r>
      <w:r w:rsidRPr="00A71D81">
        <w:rPr>
          <w:rFonts w:ascii="GHEA Grapalat" w:hAnsi="GHEA Grapalat" w:cs="Sylfaen"/>
          <w:sz w:val="20"/>
        </w:rPr>
        <w:t>последующий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Pr="00A71D81">
        <w:rPr>
          <w:rFonts w:ascii="GHEA Grapalat" w:hAnsi="GHEA Grapalat" w:cs="Arial"/>
          <w:sz w:val="20"/>
          <w:lang w:val="af-ZA"/>
        </w:rPr>
        <w:t xml:space="preserve"> </w:t>
      </w:r>
      <w:r w:rsidRPr="00A71D81">
        <w:rPr>
          <w:rFonts w:ascii="GHEA Grapalat" w:hAnsi="GHEA Grapalat" w:cs="Sylfaen"/>
          <w:sz w:val="20"/>
        </w:rPr>
        <w:t>в течение</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w:t>
      </w:r>
      <w:r w:rsidRPr="00A71D81">
        <w:rPr>
          <w:rFonts w:ascii="GHEA Grapalat" w:hAnsi="GHEA Grapalat" w:cs="Sylfaen"/>
          <w:sz w:val="20"/>
        </w:rPr>
        <w:t>Расследование</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уточнения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объявление</w:t>
      </w:r>
      <w:r w:rsidRPr="00A71D81">
        <w:rPr>
          <w:rFonts w:ascii="GHEA Grapalat" w:hAnsi="GHEA Grapalat" w:cs="Arial"/>
          <w:sz w:val="20"/>
          <w:lang w:val="af-ZA"/>
        </w:rPr>
        <w:t xml:space="preserve">Дата предоставления разъяснения</w:t>
      </w:r>
      <w:r w:rsidRPr="00A71D81">
        <w:rPr>
          <w:rFonts w:ascii="GHEA Grapalat" w:hAnsi="GHEA Grapalat" w:cs="Sylfaen"/>
          <w:sz w:val="20"/>
        </w:rPr>
        <w:t>публикуется</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Информационный бюллетень доступен по адресу www.procurement.am (далее именуемый «Бюллетень»).</w:t>
      </w:r>
      <w:r w:rsidR="001C76F7" w:rsidRPr="00A71D81">
        <w:rPr>
          <w:rFonts w:ascii="GHEA Grapalat" w:hAnsi="GHEA Grapalat"/>
          <w:lang w:val="af-ZA"/>
        </w:rPr>
        <w:t>"</w:t>
      </w:r>
      <w:r w:rsidR="00051B7F" w:rsidRPr="00A71D81">
        <w:rPr>
          <w:rFonts w:ascii="GHEA Grapalat" w:hAnsi="GHEA Grapalat" w:cs="Sylfaen"/>
          <w:sz w:val="20"/>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 xml:space="preserve">отделение</w:t>
      </w:r>
      <w:r w:rsidR="001C76F7" w:rsidRPr="00A71D81">
        <w:rPr>
          <w:rFonts w:ascii="GHEA Grapalat" w:hAnsi="GHEA Grapalat"/>
          <w:lang w:val="af-ZA"/>
        </w:rPr>
        <w:t>"</w:t>
      </w:r>
      <w:r w:rsidR="00051B7F" w:rsidRPr="00A71D81">
        <w:rPr>
          <w:rFonts w:ascii="GHEA Grapalat" w:hAnsi="GHEA Grapalat" w:cs="Sylfaen"/>
          <w:sz w:val="20"/>
        </w:rPr>
        <w:t>Объявления, касающиеся разъяснений по поводу приглашений.</w:t>
      </w:r>
      <w:r w:rsidR="001C76F7" w:rsidRPr="00A71D81">
        <w:rPr>
          <w:rFonts w:ascii="GHEA Grapalat" w:hAnsi="GHEA Grapalat"/>
          <w:lang w:val="af-ZA"/>
        </w:rPr>
        <w:t>»</w:t>
      </w:r>
      <w:r w:rsidR="00051B7F" w:rsidRPr="00A71D81">
        <w:rPr>
          <w:rFonts w:ascii="GHEA Grapalat" w:hAnsi="GHEA Grapalat" w:cs="Sylfaen"/>
          <w:sz w:val="20"/>
          <w:lang w:val="af-ZA"/>
        </w:rPr>
        <w:t xml:space="preserve">подразделение без</w:t>
      </w:r>
      <w:r w:rsidRPr="00A71D81">
        <w:rPr>
          <w:rFonts w:ascii="GHEA Grapalat" w:hAnsi="GHEA Grapalat" w:cs="Arial"/>
          <w:sz w:val="20"/>
          <w:lang w:val="af-ZA"/>
        </w:rPr>
        <w:t xml:space="preserve"> </w:t>
      </w:r>
      <w:r w:rsidRPr="00A71D81">
        <w:rPr>
          <w:rFonts w:ascii="GHEA Grapalat" w:hAnsi="GHEA Grapalat" w:cs="Sylfaen"/>
          <w:sz w:val="20"/>
        </w:rPr>
        <w:t>праздновать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Pr="00A71D81">
        <w:rPr>
          <w:rFonts w:ascii="GHEA Grapalat" w:hAnsi="GHEA Grapalat" w:cs="Sylfaen"/>
          <w:sz w:val="20"/>
        </w:rPr>
        <w:t>ассирийский</w:t>
      </w:r>
      <w:r w:rsidRPr="00A71D81">
        <w:rPr>
          <w:rFonts w:ascii="GHEA Grapalat" w:hAnsi="GHEA Grapalat" w:cs="Arial"/>
          <w:sz w:val="20"/>
          <w:lang w:val="af-ZA"/>
        </w:rPr>
        <w:t xml:space="preserve"> </w:t>
      </w:r>
      <w:r w:rsidRPr="00A71D81">
        <w:rPr>
          <w:rFonts w:ascii="GHEA Grapalat" w:hAnsi="GHEA Grapalat" w:cs="Sylfaen"/>
          <w:sz w:val="20"/>
        </w:rPr>
        <w:t>данные</w:t>
      </w:r>
      <w:r w:rsidR="004D5671" w:rsidRPr="00A71D81">
        <w:rPr>
          <w:rFonts w:ascii="GHEA Grapalat" w:hAnsi="GHEA Grapalat" w:cs="Tahoma"/>
          <w:sz w:val="20"/>
        </w:rPr>
        <w:t>.</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A71D81">
        <w:rPr>
          <w:rFonts w:ascii="GHEA Grapalat" w:hAnsi="GHEA Grapalat" w:cs="Sylfaen"/>
          <w:sz w:val="20"/>
        </w:rPr>
        <w:t>поделиться</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нарушение</w:t>
      </w:r>
      <w:r w:rsidRPr="00A71D81">
        <w:rPr>
          <w:rFonts w:ascii="GHEA Grapalat" w:hAnsi="GHEA Grapalat" w:cs="Arial Unicode"/>
          <w:sz w:val="20"/>
          <w:lang w:val="af-ZA"/>
        </w:rPr>
        <w:t xml:space="preserve">,</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действия или, если запрос касается технических характеристик предлагаемой продукции, с точки зрения ее эквивалентности техническим характеристикам, предусмотренным в данном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Кроме того, участнику в письменной форме сообщается о причинах непредоставления объяснения:</w:t>
      </w:r>
      <w:r w:rsidR="00A4729F" w:rsidRPr="00A71D81">
        <w:rPr>
          <w:rFonts w:ascii="GHEA Grapalat" w:hAnsi="GHEA Grapalat" w:cs="Sylfaen"/>
          <w:sz w:val="20"/>
          <w:szCs w:val="20"/>
        </w:rPr>
        <w:t>запрос</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получить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тот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 календаря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течение</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новостная рассылка</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что 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новостная рассылка</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 xml:space="preserve">достоверность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к настоящему</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ЗАЯВЛЕНИЕ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ОРДЕН</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Для участия в данной процедуре участник подает заявку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к настоящему</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 xml:space="preserve">,</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крайнего срока, указанного в данном приглашении.</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заявления описан в Части 2 настоящего приглашения: Инструкции по подготовке ЗАЯВЛЕНИЙ НА ОЦЕНКУ.</w:t>
      </w:r>
    </w:p>
    <w:p w14:paraId="1165EAB1" w14:textId="0CB4190D"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Заявления о начале процедуры должны быть поданы в комиссию не позднее 11:30 седьмого дня со дня публикации объявления и приглашения к участию в данной процедуре в бюллетене по адресу: ул. 11, 45/1, село Айнтап, Араратская область, РА.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Секретарь комиссии принимает и регистрирует заявления о начале процедуры в реестре заявлений.</w:t>
      </w:r>
      <w:r w:rsidR="00CA4190">
        <w:rPr>
          <w:rFonts w:ascii="GHEA Grapalat" w:hAnsi="GHEA Grapalat"/>
          <w:sz w:val="24"/>
          <w:szCs w:val="24"/>
          <w:lang w:val="hy-AM"/>
        </w:rPr>
        <w:t>Саак Аракелян.</w:t>
      </w:r>
      <w:r w:rsidRPr="00A71D81">
        <w:rPr>
          <w:rFonts w:ascii="GHEA Grapalat" w:hAnsi="GHEA Grapalat" w:cs="Sylfaen"/>
          <w:szCs w:val="24"/>
          <w:lang w:val="hy-AM"/>
        </w:rPr>
        <w:t xml:space="preserve">Заявки регистрируются секретарем в реестре в порядке их поступления с указанием регистрационного номера, даты и времени в реестре. Ссылка на этот реестр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предоставляет:</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подтверждение соответствия данных лица и связанных с ним лиц требованиям для получения права на участие, изложенным в данном приглашении;</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б) 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е)</w:t>
      </w:r>
      <w:r w:rsidR="005F1C06" w:rsidRPr="00BF58CA">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w:t>
      </w:r>
      <w:r w:rsidR="005F1C06" w:rsidRPr="005F1C06">
        <w:rPr>
          <w:rFonts w:ascii="GHEA Grapalat" w:hAnsi="GHEA Grapalat"/>
          <w:sz w:val="20"/>
          <w:lang w:val="hy-AM"/>
        </w:rPr>
        <w:t xml:space="preserve">Более того,</w:t>
      </w:r>
      <w:r w:rsidR="005F1C06" w:rsidRPr="005F1C06">
        <w:rPr>
          <w:rFonts w:ascii="GHEA Grapalat" w:hAnsi="GHEA Grapalat" w:cs="Sylfaen"/>
          <w:sz w:val="20"/>
          <w:lang w:val="hy-AM"/>
        </w:rPr>
        <w:t>Если участник объявляется выбранным участником, то предусмотренное в настоящем пункте заявление,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ценовое предложение, одобренное им/ею;</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наличных денег или банковской гарантии.</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   </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в себя расходы на транспортировку, страхование, пошлины, налоги и другие платежи и не может быть ниже его себестоимости. Расчет предлагаемой цены должен быть представлен вместе с заявлением.</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 xml:space="preserve">Участник должен представить ценовое предложение в виде расчета, включающего себестоимость (сумму себестоимости и прогнозируемой прибыли) и налог на добавленную стоимость в общих компонентах. Расчет себестоимости компонентов, недостающих сумм или других деталей не требуется и представляется отдельно.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в ​​представленном ценовом предложении.</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Оценка и сравнение ценовых предложений участников проводятся без расчета суммы налога, указанной в данном пункте. Кроме того, заявка участника не подлежит отклонению,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f. Суммы в столбцах ценового предложения, заполненных буквами, указаны цифрами.</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ценовое предложение должно быть представлено в виде единой суммы, то есть общей суммы, предложенной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заявки для внесения изменений в заявку.</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 ПОРЯДОК ИХ ВОЗВРАТА</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ВСТУПЛЕНИЕ, ОЦЕНКА И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КРАТКОЕ ИЗЛОЖЕНИЕ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16076CA"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состоится на заседании комитета по вскрытию и оценке заявок в 11:30 утра 7-го дня после объявления о данной процедуре и публикации приглашения в информационном бюллетене.</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заседании по вскрытию и оценке заявок:</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Председатель комитета (лицо, председательствующее на заседании) объявляет заседание открытым и публикует закупочную цену товаров, подлежащих закупке в рамках данной процедуры, как определено в заявке на закупку, выраженную единым числом, а также ценовые предложения участников, подавших заявки, выраженные единым числом, на основании письменного изложения.</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 xml:space="preserve">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 xml:space="preserve">(председателю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 xml:space="preserve">.</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настоящему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 xml:space="preserve">.</w:t>
      </w:r>
      <w:r w:rsidRPr="00A71D81">
        <w:rPr>
          <w:rFonts w:ascii="GHEA Grapalat" w:hAnsi="GHEA Grapalat" w:cs="Sylfaen"/>
          <w:sz w:val="20"/>
          <w:szCs w:val="20"/>
          <w:lang w:val="hy-AM"/>
        </w:rPr>
        <w:t>открыл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 xml:space="preserve">(</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 xml:space="preserve">)</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соответствии с требованиями</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числу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 что написано.</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данном приглашении.</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roofErr w:type="gramStart"/>
      <w:proofErr w:type="gramEnd"/>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Заявки, соответствующие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комитет отклоняет заявки, в которых отсутствуют ценовые предложения и/или обеспечение заявки, или заявки, поданные способом, не соответствующим требованиям приглашения.</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Участник, выбранный комиссией, определяется по количеству участников, представивших удовлетворительно оцененные заявки, на основе принципа предпочтения участника, предложившего самую низкую цену. Кроме того, при определении участников, отобранных комиссией и не признанных таковыми, оценка и сравнение ценовых предложений проводятся без расчета суммы налога, указанной в пункте 5.2 части 1 настоящего приглашения.</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сравнение производится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по обменному курсу.</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Комитет определяет и объявляет отобранных и не отобранных участников из числа тех, кто подал заявки, соответствующие требованиям приглашения. В случае закупки товаров комитет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непризнанных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представивших равные цены в электронном виде, об условиях, продолжительности, дате, времени и месте одновременных переговоров о снижении цен.</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Если цены участников, чьи заявки были признаны соответствующими требованиям приглашения, превышают закупочную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закупочную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сроки поставки товара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соответствующей требованиям приглашения.</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данного пункта, процедура признается недействительной в соответствии со статьей 37, частью 1, пунктом 1 Закона.</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лицу, подавшему запрос, незамедлительно предоставляются документы, включенные в заявление, с которыми оно должно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приложения</w:t>
      </w:r>
      <w:r w:rsidR="002B121D" w:rsidRPr="00051569">
        <w:rPr>
          <w:rFonts w:ascii="GHEA Grapalat" w:hAnsi="GHEA Grapalat" w:cs="Sylfaen"/>
          <w:sz w:val="20"/>
          <w:szCs w:val="24"/>
          <w:lang w:val="hy-AM" w:eastAsia="en-US"/>
        </w:rPr>
        <w:t>Результаты оценки, проведенной во время открытия и оценочной сессии.</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Если в заявке участника обнаружены несоответствия требованиям приглашения, в том числе в случае, когда участник предлагает в качестве представителя/исполнителя лицо, включенное в список, предусмотренный подпунктом 2 пункта 2 Постановления Правительства РА № 817-А от 20.06.2025, то комитет приостанавливает заседание на один рабочий день, и секретарь комитета в тот же день уведомляет об этом участника в электронном виде, предлагая исправить несоответствие до окончания периода приостановления.</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заявки.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8.9 Если участник устранит зафиксированное несоответствие в течение срока, указанного в пункте 8.8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может участвовать в работе комиссии, если в ходе деятельности комиссии выясняется,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он(а)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обязан не позднее окончания сессии вскрытия и оценки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на следующий рабочий день:</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в статье 6, части 1, пункте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Calibri" w:hAnsi="Calibri" w:cs="Calibri"/>
          <w:sz w:val="20"/>
          <w:lang w:val="af-ZA"/>
        </w:rPr>
        <w:t> </w:t>
      </w:r>
      <w:r w:rsidRPr="006D2E03">
        <w:rPr>
          <w:rFonts w:ascii="GHEA Grapalat" w:hAnsi="GHEA Grapalat" w:cs="Sylfaen"/>
          <w:sz w:val="20"/>
          <w:lang w:val="ru-RU"/>
        </w:rPr>
        <w:t>Решение, указанное в данном пункте, принимается руководителем заказчика на десятый день после дня объявления процедуры закупок недействительной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Если к установленному в настоящем пункте сроку подачи решения в уполномоченный орган участник или лицо, заключившее договор, оплатило сумму заявки,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Оплата суммы за подачу заявки, договора и (или) квалификационного обеспечения участником или лицом, заключившим договор, была произведена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клиент обязан уведомить уполномоченный орган в письменной форме об этом, на основании чего участник не включен в список.</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если заявление участника о праве на участие в закупке признано неверным или участник не представляет предусмотренные в приглашении документы в порядке и в сроки, указанные в настоящем приглашении, включая случаи, когда он/она не исправляет или не полностью исправляет несоответствия, выявленные в результате оценки заявления,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в результате этого лицо, заключившее договор, для целей заключения соглашения не заменяет договор и (или) квалификационную гарантию, представленную в форме односторонне подтвержденного заявления, - штраф (далее также штраф) в установленный срок Если участник не предоставит банковскую гарантию или наличные средства, то такое обстоятельство будет считаться нарушением его обязательств в рамках процедуры закупок.</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r w:rsidRPr="00AE7D5E">
        <w:rPr>
          <w:rFonts w:ascii="GHEA Grapalat" w:hAnsi="GHEA Grapalat"/>
          <w:sz w:val="20"/>
          <w:szCs w:val="20"/>
          <w:lang w:val="es-ES"/>
        </w:rPr>
        <w:t>Обстоятельство, предусмотренное в пункте 8.8.1 части 1 того же приглашения, не считается нарушением обязательства, принятого в рамках процедуры закупок.</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представить документы, указанные в пункте 8.8 части 1 настоящего приглашения, в установленный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заявки участника – на адрес электронной почты, указанный в данном приглашении, – на адрес электронной почты секретаря Комиссии.</w:t>
      </w:r>
      <w:r w:rsidR="00CD1E70" w:rsidRPr="00A71D81">
        <w:rPr>
          <w:rFonts w:ascii="GHEA Grapalat" w:hAnsi="GHEA Grapalat"/>
          <w:sz w:val="20"/>
          <w:szCs w:val="20"/>
          <w:lang w:val="af-ZA" w:eastAsia="x-none"/>
        </w:rPr>
        <w:t>по отправлению.</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выбранный участник не подписывает договор (отказывается) или лишается права подписать договор, решением комиссии в порядке, изложенном в пунктах 8.12–8.18 части 1 настоящего приглашения, в качестве выбранного участника признается следующий по рейтингу участник.</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представить дополнительные документы, информацию и материалы для подтверждения соответствия предъявленным ему требованиям.</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w:t>
      </w:r>
      <w:r w:rsidR="00583092" w:rsidRPr="00A71D81">
        <w:rPr>
          <w:rFonts w:ascii="GHEA Grapalat" w:hAnsi="GHEA Grapalat" w:cs="Sylfaen"/>
          <w:szCs w:val="24"/>
        </w:rPr>
        <w:softHyphen/>
      </w:r>
      <w:r w:rsidR="00583092" w:rsidRPr="00A71D81">
        <w:rPr>
          <w:rFonts w:ascii="GHEA Grapalat" w:hAnsi="GHEA Grapalat" w:cs="Sylfaen"/>
          <w:szCs w:val="24"/>
          <w:lang w:val="ru-RU"/>
        </w:rPr>
        <w:t>Если заявитель не ответит, заявление соответствующего участника будет отклонено.</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с целью выполнения пункта 8.20 части 1 настоящего приглашения.</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 xml:space="preserve">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 xml:space="preserve">,</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 xml:space="preserve">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запечатанный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ГЕРМЕТИЗАЦИЯ</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указанного в пункте 8.23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срока бездействия, указанного в пункте 8.23 ​​части 1 настоящего приглашения.</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В этом случае договор должен включать цену товара, указанную выбранным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 xml:space="preserve">:</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присуждении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 xml:space="preserve">в установленный срок и в соответствии с проектом контракта, подлежащим подписанию.</w:t>
      </w:r>
      <w:r w:rsidR="00D42D0A" w:rsidRPr="00BA41C0">
        <w:rPr>
          <w:rFonts w:ascii="Courier New" w:hAnsi="Courier New" w:cs="Courier New"/>
          <w:sz w:val="20"/>
          <w:lang w:val="hy-AM"/>
        </w:rPr>
        <w:t> </w:t>
      </w:r>
      <w:r w:rsidR="00D42D0A">
        <w:rPr>
          <w:rFonts w:ascii="GHEA Grapalat" w:hAnsi="GHEA Grapalat" w:cs="Sylfaen"/>
          <w:sz w:val="20"/>
          <w:lang w:val="hy-AM"/>
        </w:rPr>
        <w:t xml:space="preserve">Если в договоре предусмотрена предоплата, участник тендера не подписывает контракт в течение 10 рабочих дней и передает заказчику квалификационные и договорные гарантии. Если в проекте контракта, подлежащем подписанию, предусмотрена предоплата, и выбранный участник тендера принимает это условие, а также положение о предоплате, то он лишается права подписать контракт.</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цены, предложенной выбранным участником.</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 xml:space="preserve">1. 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обеспечение предоставляется в форме банковской гарантии, срок, предусмотренный настоящим пунктом, составляет 10 рабочих дней. Договор считается заключенным с выбранным участником, если последний предоставляет квалификационные и договорные (авансовые) гарантии.</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равен 15 процентам от покупной цены товаров, подлежащих приобретению в рамках данной процедуры. Если покупная цена товаров меньше цены заключаемого договора, размер квалификационного обеспечения рассчитывается пропорционально цене договора. Квалификационное обеспечение может быть представлено в виде неустойки (Приложение 4.2), денежных средств или банковских гарантий. Кроме того,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как минимум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5A72DB" w:rsidRPr="00A71D81">
        <w:rPr>
          <w:rFonts w:ascii="GHEA Grapalat" w:hAnsi="GHEA Grapalat" w:cs="Sylfaen"/>
          <w:sz w:val="20"/>
          <w:lang w:val="hy-AM"/>
        </w:rPr>
        <w:t>Затем она может представить либо отдельную гарантию на каждую часть, либо одну гарантию соответствия на все части. В случае представления одной гарантии соответствия ее сумма рассчитывается исходя из общей стоимости покупки представленных частей с учетом требований пункта «с» подпункта 1 пункта 32 Процедуры.</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076C2C" w:rsidRPr="00A71D81">
        <w:rPr>
          <w:rFonts w:ascii="GHEA Grapalat" w:hAnsi="GHEA Grapalat" w:cs="Sylfaen"/>
          <w:sz w:val="20"/>
          <w:lang w:val="hy-AM"/>
        </w:rPr>
        <w:t xml:space="preserve">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A71D81">
        <w:rPr>
          <w:rFonts w:ascii="GHEA Grapalat" w:hAnsi="GHEA Grapalat"/>
          <w:sz w:val="20"/>
          <w:szCs w:val="20"/>
          <w:lang w:val="hy-AM"/>
        </w:rPr>
        <w:t xml:space="preserve">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w:t>
      </w:r>
      <w:r w:rsidR="00441C20" w:rsidRPr="00A71D81">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представляются в форме односторонне подтвержденного заявления, штрафа или денежной выплаты. Если финансовые ресурсы, предусмотренные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отношении выделенных финансовых ресурсов, представляются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Менеджер клиента обязан в течение пяти рабочих дней с даты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в письменной форме.</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Менеджер Клиента обязан в письменной форме уведомить о возврате договора или квалификационного обеспечения:</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оснований для возврата обеспечения, приложив копию документа, представленного вместе с заявлением и подтверждающего платеж;</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залога в форме банковской гарантии, банку, выдавшему гарантию, в течение пяти рабочих дней с даты возникновения основания для возврата залога.</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ЗАЯВЛЕНИЕ</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В соответствии со статьей 37 Закона, Комиссия признает данную процедуру недействительной, если:</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ни одна из заявок не соответствует условиям приглашения;</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потребность в закупках перестает существовать. Более того, процедура закупок, организованная для нужд государства или общин, может быть признана полностью или частично недействительной, соответственно, на основании решения Правительства Республики Армения или совета общины, в случае других заказчиков — руководителем уполномоченного органа, осуществляющего общее управление, а в случае фондов — попечительским советом.</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Заявка не подана;</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Договор не подписан.</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ПРАВО УЧАСТНИКА НА ОБЖАЛОВАНИЕ РЕШЕНИЙ</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Суд принимает решение о принятии иска к рассмотрению в течение трех дней после его подачи.</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Решение о запросе доказательств должно быть принято в течение пяти дней после получения ответчиком решения.</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Клиент обязан представить ответ на иск в течение пяти дней после получения решения о принятии иска к рассмотрению.</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Лицо, участвующее в деле, может подать ходатайство о рассмотрении дела в суде до истечения срока, установленного для подачи ответа на иск.</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Вопрос о рассмотрении дела в суде также может быть решен путем принятия решения о принятии иска к рассмотрению.</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w:t>
      </w:r>
      <w:r w:rsidRPr="00BA41C0">
        <w:rPr>
          <w:rFonts w:ascii="GHEA Grapalat" w:hAnsi="GHEA Grapalat" w:cs="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Ставки государственных пошлин устанавливаются Законом «О государственных пошлинах».</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ВОПРОС ЗНАНИЯ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Данная инструкция призвана помочь участникам в подготовке заявки.</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Помимо армянского языка, заявления могут быть поданы также на английском или русском языке.</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ЗАЯВЛЕНИЕ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подает заявку в соответствии с порядком, указанным в Разделе 3 Части 2 настоящего приглашения. К заявке необходимо приложить соответствующие документы, предусмотренные в настоящем приглашении.</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 вместе с заявкой предоставляет следующие документы, заверенные им/ею:</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об участии в процедуре в соответствии с Приложением N 1.</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w:t>
      </w:r>
      <w:r w:rsidRPr="00A71D81">
        <w:rPr>
          <w:rFonts w:ascii="GHEA Grapalat" w:hAnsi="GHEA Grapalat" w:cs="Sylfaen"/>
          <w:sz w:val="20"/>
          <w:lang w:val="es-ES"/>
        </w:rPr>
        <w:t xml:space="preserve">рекомендованного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договора об оказании услуг и данные лица, являющегося его стороной, если договор будет исполняться через агентство;</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Соглашение о совместном предприятии, если участники принимают участие в процедуре закупок в рамках совместного предприятия (консорциума);</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предоставляется в форме наличных денег или банковской гарантии (Приложение № 3). Кроме того, вместе с заявкой предоставляется оригинал документа, подтверждающего оплату наличными деньгами, или оригинал банковской гарантии.</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в виде стоимости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компонентов. Расчет компонентов затрат: никаких дополнительных сведений или деталей не требуется и не представляется.</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w:t>
      </w:r>
      <w:r w:rsidRPr="00A71D81">
        <w:rPr>
          <w:rFonts w:ascii="GHEA Grapalat" w:hAnsi="GHEA Grapalat" w:cs="Sylfaen"/>
          <w:b/>
          <w:sz w:val="20"/>
          <w:lang w:val="es-ES"/>
        </w:rPr>
        <w:t>ЗАЯВЛЕНИЕ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ОРДЕН</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w:t>
      </w:r>
      <w:r w:rsidRPr="00A71D81">
        <w:rPr>
          <w:rFonts w:ascii="GHEA Grapalat" w:hAnsi="GHEA Grapalat" w:cs="Sylfaen"/>
          <w:sz w:val="20"/>
          <w:szCs w:val="20"/>
          <w:lang w:val="ru-RU"/>
        </w:rPr>
        <w:t>Участник подает заявку в соответствии с порядком, указанным в данном приглашении.</w:t>
      </w:r>
    </w:p>
    <w:p w14:paraId="23821292" w14:textId="7293F698"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М</w:t>
      </w:r>
      <w:r w:rsidRPr="00A71D81">
        <w:rPr>
          <w:rFonts w:ascii="GHEA Grapalat" w:hAnsi="GHEA Grapalat" w:cs="Sylfaen"/>
          <w:sz w:val="20"/>
          <w:szCs w:val="20"/>
        </w:rPr>
        <w:t>ассирийский</w:t>
      </w:r>
      <w:r w:rsidRPr="00A71D81">
        <w:rPr>
          <w:rFonts w:ascii="GHEA Grapalat" w:hAnsi="GHEA Grapalat"/>
          <w:sz w:val="20"/>
          <w:szCs w:val="20"/>
          <w:lang w:val="es-ES"/>
        </w:rPr>
        <w:t xml:space="preserve"> </w:t>
      </w:r>
      <w:r w:rsidRPr="00A71D81">
        <w:rPr>
          <w:rFonts w:ascii="GHEA Grapalat" w:hAnsi="GHEA Grapalat" w:cs="Sylfaen"/>
          <w:sz w:val="20"/>
          <w:szCs w:val="20"/>
        </w:rPr>
        <w:t>предложения</w:t>
      </w:r>
      <w:r w:rsidRPr="00A71D81">
        <w:rPr>
          <w:rFonts w:ascii="GHEA Grapalat" w:hAnsi="GHEA Grapalat"/>
          <w:sz w:val="20"/>
          <w:szCs w:val="20"/>
          <w:lang w:val="es-ES"/>
        </w:rPr>
        <w:t xml:space="preserve">,</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касательно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будучи помещенным</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w:t>
      </w:r>
      <w:r w:rsidRPr="00A71D81">
        <w:rPr>
          <w:rFonts w:ascii="GHEA Grapalat" w:hAnsi="GHEA Grapalat"/>
          <w:sz w:val="20"/>
          <w:szCs w:val="20"/>
          <w:lang w:val="es-ES"/>
        </w:rPr>
        <w:t xml:space="preserve">,</w:t>
      </w:r>
      <w:r w:rsidRPr="00A71D81">
        <w:rPr>
          <w:rFonts w:ascii="GHEA Grapalat" w:hAnsi="GHEA Grapalat" w:cs="Sylfaen"/>
          <w:sz w:val="20"/>
          <w:szCs w:val="20"/>
        </w:rPr>
        <w:t>который</w:t>
      </w:r>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ведущий</w:t>
      </w:r>
      <w:r w:rsidRPr="00A71D81">
        <w:rPr>
          <w:rFonts w:ascii="GHEA Grapalat" w:hAnsi="GHEA Grapalat"/>
          <w:sz w:val="20"/>
          <w:szCs w:val="20"/>
          <w:lang w:val="es-ES"/>
        </w:rPr>
        <w:t xml:space="preserve">:</w:t>
      </w:r>
      <w:r w:rsidRPr="00A71D81">
        <w:rPr>
          <w:rFonts w:ascii="GHEA Grapalat" w:hAnsi="GHEA Grapalat" w:cs="Sylfaen"/>
          <w:sz w:val="20"/>
          <w:szCs w:val="20"/>
        </w:rPr>
        <w:t>В конверте</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 находящиеся в стадии составления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 xml:space="preserve">2 экземпляра</w:t>
      </w:r>
      <w:r w:rsidRPr="00A71D81">
        <w:rPr>
          <w:rFonts w:ascii="GHEA Grapalat" w:hAnsi="GHEA Grapalat" w:cs="Sylfaen"/>
          <w:sz w:val="20"/>
          <w:szCs w:val="20"/>
        </w:rPr>
        <w:t>из копий</w:t>
      </w:r>
      <w:r w:rsidRPr="00A71D81">
        <w:rPr>
          <w:rFonts w:ascii="GHEA Grapalat" w:hAnsi="GHEA Grapalat"/>
          <w:sz w:val="20"/>
          <w:szCs w:val="20"/>
          <w:lang w:val="es-ES"/>
        </w:rPr>
        <w:t xml:space="preserve">:</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пакеты</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в процессе написания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w:t>
      </w:r>
      <w:r w:rsidRPr="00A71D81">
        <w:rPr>
          <w:rFonts w:ascii="GHEA Grapalat" w:hAnsi="GHEA Grapalat" w:cs="Sylfaen"/>
          <w:sz w:val="20"/>
          <w:szCs w:val="20"/>
        </w:rPr>
        <w:t>оригинал</w:t>
      </w:r>
      <w:r w:rsidRPr="00A71D81">
        <w:rPr>
          <w:rFonts w:ascii="GHEA Grapalat" w:hAnsi="GHEA Grapalat"/>
          <w:sz w:val="20"/>
          <w:szCs w:val="20"/>
          <w:lang w:val="es-ES"/>
        </w:rPr>
        <w:t xml:space="preserve">»</w:t>
      </w:r>
      <w:r w:rsidRPr="00A71D81">
        <w:rPr>
          <w:rFonts w:ascii="GHEA Grapalat" w:hAnsi="GHEA Grapalat" w:cs="Sylfaen"/>
          <w:sz w:val="20"/>
          <w:szCs w:val="20"/>
        </w:rPr>
        <w:t>и</w:t>
      </w:r>
      <w:r w:rsidRPr="00A71D81">
        <w:rPr>
          <w:rFonts w:ascii="GHEA Grapalat" w:hAnsi="GHEA Grapalat"/>
          <w:sz w:val="20"/>
          <w:szCs w:val="20"/>
          <w:lang w:val="es-ES"/>
        </w:rPr>
        <w:t xml:space="preserve">"</w:t>
      </w:r>
      <w:r w:rsidRPr="00A71D81">
        <w:rPr>
          <w:rFonts w:ascii="GHEA Grapalat" w:hAnsi="GHEA Grapalat" w:cs="Sylfaen"/>
          <w:sz w:val="20"/>
          <w:szCs w:val="20"/>
        </w:rPr>
        <w:t>копия</w:t>
      </w:r>
      <w:r w:rsidRPr="00A71D81">
        <w:rPr>
          <w:rFonts w:ascii="GHEA Grapalat" w:hAnsi="GHEA Grapalat"/>
          <w:sz w:val="20"/>
          <w:szCs w:val="20"/>
          <w:lang w:val="es-ES"/>
        </w:rPr>
        <w:t xml:space="preserve">»</w:t>
      </w:r>
      <w:r w:rsidRPr="00A71D81">
        <w:rPr>
          <w:rFonts w:ascii="GHEA Grapalat" w:hAnsi="GHEA Grapalat" w:cs="Sylfaen"/>
          <w:sz w:val="20"/>
          <w:szCs w:val="20"/>
        </w:rPr>
        <w:t>слова</w:t>
      </w:r>
      <w:r w:rsidRPr="00A71D81">
        <w:rPr>
          <w:rFonts w:ascii="GHEA Grapalat" w:hAnsi="GHEA Grapalat"/>
          <w:sz w:val="20"/>
          <w:szCs w:val="20"/>
          <w:lang w:val="es-ES"/>
        </w:rPr>
        <w:t xml:space="preserve">:</w:t>
      </w:r>
      <w:r w:rsidRPr="00A71D81">
        <w:rPr>
          <w:rFonts w:ascii="GHEA Grapalat" w:hAnsi="GHEA Grapalat" w:cs="Sylfaen"/>
          <w:sz w:val="20"/>
          <w:lang w:val="ru-RU"/>
        </w:rPr>
        <w:t>Вместо оригиналов документов, включенных в заявление, могут быть предоставлены нотариально заверенные копии документов.</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этот</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намеревался</w:t>
      </w:r>
      <w:r w:rsidRPr="00A71D81">
        <w:rPr>
          <w:rFonts w:ascii="GHEA Grapalat" w:hAnsi="GHEA Grapalat"/>
          <w:sz w:val="20"/>
          <w:szCs w:val="20"/>
          <w:lang w:val="af-ZA"/>
        </w:rPr>
        <w:t xml:space="preserve">`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представление</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авторизовано</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w:t>
      </w:r>
      <w:r w:rsidRPr="00A71D81">
        <w:rPr>
          <w:rFonts w:ascii="GHEA Grapalat" w:hAnsi="GHEA Grapalat" w:cs="Sylfaen"/>
          <w:sz w:val="20"/>
          <w:szCs w:val="20"/>
        </w:rPr>
        <w:t>впредь</w:t>
      </w:r>
      <w:r w:rsidRPr="00A71D81">
        <w:rPr>
          <w:rFonts w:ascii="GHEA Grapalat" w:hAnsi="GHEA Grapalat"/>
          <w:sz w:val="20"/>
          <w:szCs w:val="20"/>
          <w:lang w:val="af-ZA"/>
        </w:rPr>
        <w:t xml:space="preserve">`</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запросу</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 о.</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w:t>
      </w:r>
      <w:r w:rsidRPr="00A71D81">
        <w:rPr>
          <w:rFonts w:ascii="GHEA Grapalat" w:hAnsi="GHEA Grapalat" w:cs="Sylfaen"/>
          <w:sz w:val="20"/>
          <w:szCs w:val="20"/>
        </w:rPr>
        <w:t>Этот</w:t>
      </w:r>
      <w:r w:rsidRPr="00A71D81">
        <w:rPr>
          <w:rFonts w:ascii="GHEA Grapalat" w:hAnsi="GHEA Grapalat"/>
          <w:sz w:val="20"/>
          <w:szCs w:val="20"/>
          <w:lang w:val="af-ZA"/>
        </w:rPr>
        <w:t xml:space="preserve">в пункте 3.1 инструкции</w:t>
      </w:r>
      <w:r w:rsidRPr="00A71D81">
        <w:rPr>
          <w:rFonts w:ascii="GHEA Grapalat" w:hAnsi="GHEA Grapalat" w:cs="Sylfaen"/>
          <w:sz w:val="20"/>
          <w:szCs w:val="20"/>
        </w:rPr>
        <w:t>упомянул</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следует отметить</w:t>
      </w:r>
      <w:r w:rsidRPr="00A71D81">
        <w:rPr>
          <w:rFonts w:ascii="GHEA Grapalat" w:hAnsi="GHEA Grapalat"/>
          <w:sz w:val="20"/>
          <w:szCs w:val="20"/>
          <w:lang w:val="af-ZA"/>
        </w:rPr>
        <w:t xml:space="preserve"> </w:t>
      </w:r>
      <w:r w:rsidRPr="00A71D81">
        <w:rPr>
          <w:rFonts w:ascii="GHEA Grapalat" w:hAnsi="GHEA Grapalat" w:cs="Sylfaen"/>
          <w:sz w:val="20"/>
          <w:szCs w:val="20"/>
        </w:rPr>
        <w:t>являются</w:t>
      </w:r>
      <w:r w:rsidRPr="00A71D81">
        <w:rPr>
          <w:rFonts w:ascii="GHEA Grapalat" w:hAnsi="GHEA Grapalat"/>
          <w:sz w:val="20"/>
          <w:szCs w:val="20"/>
          <w:lang w:val="af-ZA"/>
        </w:rPr>
        <w:t xml:space="preserve">`</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стр.</w:t>
      </w:r>
      <w:r w:rsidRPr="00A71D81">
        <w:rPr>
          <w:rFonts w:ascii="GHEA Grapalat" w:hAnsi="GHEA Grapalat" w:cs="Sylfaen"/>
          <w:sz w:val="20"/>
          <w:szCs w:val="20"/>
        </w:rPr>
        <w:t>присвоитель</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w:t>
      </w:r>
      <w:r w:rsidRPr="00A71D81">
        <w:rPr>
          <w:rFonts w:ascii="GHEA Grapalat" w:hAnsi="GHEA Grapalat" w:cs="Sylfaen"/>
          <w:sz w:val="20"/>
          <w:szCs w:val="20"/>
        </w:rPr>
        <w:t>адрес</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процедура</w:t>
      </w:r>
      <w:r w:rsidRPr="00A71D81">
        <w:rPr>
          <w:rFonts w:ascii="GHEA Grapalat" w:hAnsi="GHEA Grapalat" w:cs="Sylfaen"/>
          <w:sz w:val="20"/>
          <w:szCs w:val="20"/>
          <w:lang w:val="af-ZA"/>
        </w:rPr>
        <w:t xml:space="preserve">код</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не открыто</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сессия</w:t>
      </w:r>
      <w:r w:rsidRPr="00A71D81">
        <w:rPr>
          <w:rFonts w:ascii="GHEA Grapalat" w:hAnsi="GHEA Grapalat"/>
          <w:sz w:val="20"/>
          <w:szCs w:val="20"/>
          <w:lang w:val="af-ZA"/>
        </w:rPr>
        <w:t xml:space="preserve">»</w:t>
      </w:r>
      <w:r w:rsidRPr="00A71D81">
        <w:rPr>
          <w:rFonts w:ascii="GHEA Grapalat" w:hAnsi="GHEA Grapalat" w:cs="Sylfaen"/>
          <w:sz w:val="20"/>
          <w:szCs w:val="20"/>
        </w:rPr>
        <w:t>слова</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расположение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номер телефона</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Заявления, не соответствующие требованиям пунктов 3.1 и 3.2 настоящей инструкции, отклоняются комиссией на заседании по рассмотрению заявлений и возвращаются заявителю тем же способом.</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14:paraId="4CB14D55" w14:textId="35D30F1C"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"AMAMD1-GHAPDZB-26/1"</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ЗАЯВЛЕНИЕ-ПРЕДЛОЖЕНИЕ*</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6F7DF5A7" w14:textId="3BCDDEE9"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"AMAMD1-GHAPDZB-26/1"</w:t>
      </w:r>
      <w:r w:rsidRPr="00A71D81">
        <w:rPr>
          <w:rFonts w:ascii="GHEA Grapalat" w:hAnsi="GHEA Grapalat" w:cs="Sylfaen"/>
          <w:sz w:val="20"/>
          <w:szCs w:val="20"/>
          <w:lang w:val="es-ES"/>
        </w:rPr>
        <w:t>объявлено в коде</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дозам</w:t>
      </w:r>
      <w:r w:rsidR="00B2572B" w:rsidRPr="00A71D81">
        <w:rPr>
          <w:rFonts w:ascii="GHEA Grapalat" w:hAnsi="GHEA Grapalat" w:cs="Arial"/>
          <w:sz w:val="20"/>
          <w:szCs w:val="20"/>
          <w:lang w:val="es-ES"/>
        </w:rPr>
        <w:t xml:space="preserve">)</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приглашение</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 xml:space="preserve">)</w:t>
      </w:r>
      <w:r w:rsidRPr="00A71D81">
        <w:rPr>
          <w:rFonts w:ascii="GHEA Grapalat" w:hAnsi="GHEA Grapalat" w:cs="Sylfaen"/>
          <w:vertAlign w:val="superscript"/>
          <w:lang w:val="es-ES"/>
        </w:rPr>
        <w:t>число</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 xml:space="preserve">что есть</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житель.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номер регистрации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предприятия: -------------------------------------------------.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 xml:space="preserve">и связанных с ним лиц</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275CDA3C"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приемлемости, изложенным в приглашении к участию в тендере на проведение ОЦЕНКИ с кодом "AMAMD1-GHAPDZB-26/1"*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 xml:space="preserve">предпринимает</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отобранного участника, необходимо предоставить квалификационный сертификат в порядке и в сроки, указанные в приглашении.</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p>
    <w:p w14:paraId="3AE788FB" w14:textId="4A9846BB"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DF5596">
        <w:rPr>
          <w:rFonts w:ascii="GHEA Grapalat" w:hAnsi="GHEA Grapalat" w:cs="Sylfaen"/>
          <w:sz w:val="22"/>
          <w:szCs w:val="22"/>
          <w:lang w:val="hy-AM"/>
        </w:rPr>
        <w:t>AMAMD1-GHAPDZB-26/1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В рамках участия в ОЦЕНОЧНОМ ОПРОСЕ с кодом:</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допускала и (или) не будет допускать недобросовестной конкуренции, злоупотребления доминирующим положением и антиконкурентных соглашений.</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тот, который указан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связанные стороны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на 50% или более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приведено</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на реальных бенефициаров</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веб-сайт,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рекомендовано</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продукта согласно Приложению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xml:space="preserve">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w:t>
      </w:r>
      <w:r w:rsidR="00B4746C" w:rsidRPr="00005E18">
        <w:rPr>
          <w:rFonts w:ascii="Calibri" w:hAnsi="Calibri"/>
          <w:sz w:val="16"/>
          <w:szCs w:val="16"/>
          <w:lang w:val="hy-AM"/>
        </w:rPr>
        <w:t xml:space="preserve">-</w:t>
      </w:r>
      <w:r w:rsidR="00B4746C" w:rsidRPr="006F2A6C">
        <w:rPr>
          <w:rFonts w:ascii="GHEA Grapalat" w:hAnsi="GHEA Grapalat"/>
          <w:i/>
          <w:sz w:val="16"/>
          <w:szCs w:val="16"/>
          <w:lang w:val="en-US"/>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о"</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закон</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соответствии 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юридический</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лица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состояние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реестр</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агентстве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зарегистрирован:</w:t>
      </w:r>
      <w:r w:rsidR="00B4746C" w:rsidRPr="002B6991">
        <w:rPr>
          <w:rFonts w:ascii="GHEA Grapalat" w:hAnsi="GHEA Grapalat"/>
          <w:i/>
          <w:sz w:val="16"/>
          <w:szCs w:val="16"/>
          <w:lang w:val="af-ZA"/>
        </w:rPr>
        <w:t xml:space="preserve">Ссылка на веб-сайт, содержащий информацию о его фактических владельцах:</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на &lt;&lt;декларация в соответствии с Приложением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Как сказано в пункте 2&gt;&gt;,</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1.1</w:t>
      </w:r>
    </w:p>
    <w:p w14:paraId="6C811F10" w14:textId="435FDF53"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"AMAMD1-GHAPDZB-26/1"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приглашение</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полный ассортимент продукции</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121D4F7"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-n "AMAMD1-GHAPDZB-26/1"*</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В рамках ОЦЕНОЧНОЙ АНКЕТЫ с указанием кода и дозировки ниже приведено полное описание предлагаемого продукта.</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По размеру</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фирменное наименование</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1.2**</w:t>
      </w:r>
    </w:p>
    <w:p w14:paraId="6067B0FE" w14:textId="2CC26878"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"AMAMD1-GHAPDZB-26/1"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приглашение</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ЗАЯВЛЕНИЕ О БЕНЕФИЦИАРАХ-ВЛАДЕЛЬЦАХ</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лица, подающего декларацию.</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Позиция лица, подающего декларацию.</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подписания декларации</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 xml:space="preserve">информация о листинге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Непосредственное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(на латыни)</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Название улицы, здание (дом), квартира</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здание (дом), квартира</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GHEA Grapalat" w:hAnsi="GHEA Grapalat" w:cs="GHEA Grapalat"/>
              </w:rPr>
              <w:t xml:space="preserve">прямо или косвенно владеет 20 процентами или более голосующих акций (акциями, паями) юридического лица или прямо или косвенно имеет долю в размере 20 процентов или более в уставном капитале юридического лица.</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GHEA Grapalat" w:hAnsi="GHEA Grapalat" w:cs="GHEA Grapalat"/>
              </w:rPr>
              <w:t xml:space="preserve">осуществляет реальный (де-факто) контроль над юридическим лицом иными средствами</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Pr="00A71D81">
              <w:rPr>
                <w:rFonts w:ascii="GHEA Grapalat" w:hAnsi="GHEA Grapalat"/>
              </w:rPr>
              <w:t xml:space="preserve"> </w:t>
            </w:r>
            <w:r w:rsidRPr="00A71D81">
              <w:rPr>
                <w:rFonts w:ascii="GHEA Grapalat" w:eastAsia="GHEA Grapalat" w:hAnsi="GHEA Grapalat" w:cs="GHEA Grapalat"/>
              </w:rPr>
              <w:t>в случае отсутствия физического лица, отвечающего требованиям пунктов «а» и «б»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осуществляет реальный (де-факто) контроль над юридическим лицом иными способами</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е</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Отдельно</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Электронная почта</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Адрес электронной почты</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1 декларации (Организация) содержит данные юридического лица, подающего декларацию (далее именуемое Организация).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данной процедуре.</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w:t>
      </w:r>
      <w:r w:rsidRPr="00A71D81">
        <w:rPr>
          <w:rFonts w:ascii="GHEA Grapalat" w:eastAsia="GHEA Grapalat" w:hAnsi="GHEA Grapalat" w:cs="GHEA Grapalat"/>
          <w:color w:val="000000"/>
        </w:rPr>
        <w:t xml:space="preserve">Раздел 2 (Данные о листинге акций) заполняется, если Компания или Организация</w:t>
      </w:r>
      <w:r w:rsidRPr="00A71D81">
        <w:rPr>
          <w:rFonts w:ascii="GHEA Grapalat" w:eastAsia="GHEA Grapalat" w:hAnsi="GHEA Grapalat" w:cs="GHEA Grapalat"/>
        </w:rPr>
        <w:t xml:space="preserve">н</w:t>
      </w:r>
      <w:r w:rsidRPr="00A71D81">
        <w:rPr>
          <w:rFonts w:ascii="GHEA Grapalat" w:eastAsia="GHEA Grapalat" w:hAnsi="GHEA Grapalat" w:cs="GHEA Grapalat"/>
          <w:color w:val="000000"/>
        </w:rPr>
        <w:t xml:space="preserve">Акции другого юридического лица, осуществляющего полный контроль, котируются на рынке, включенном в список регулируемых рынков с надлежащими стандартами раскрытия информации для бенефициарных владельцев, утвержденный Министром юстиции Республики Армения. В случае соблюдения установленных стандартов</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Этот раздел заполняется Организацией или</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для другого юридического лица, осуществляющего полный контроль.</w:t>
      </w:r>
      <w:r w:rsidRPr="00A71D81">
        <w:rPr>
          <w:rFonts w:ascii="GHEA Grapalat" w:eastAsia="GHEA Grapalat" w:hAnsi="GHEA Grapalat" w:cs="GHEA Grapalat"/>
        </w:rPr>
        <w:t xml:space="preserve">Если этот раздел заполнен, то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w:t>
      </w:r>
      <w:r w:rsidRPr="00A71D81">
        <w:rPr>
          <w:rFonts w:ascii="GHEA Grapalat" w:eastAsia="GHEA Grapalat" w:hAnsi="GHEA Grapalat" w:cs="GHEA Grapalat"/>
          <w:color w:val="000000"/>
        </w:rPr>
        <w:t>Подразделы в этом разделе заполняются следующими правилами:</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«Уровень контроля» заполняется, если декларация 2.</w:t>
      </w:r>
      <w:r w:rsidRPr="00A71D81">
        <w:rPr>
          <w:rFonts w:ascii="Cambria Math" w:eastAsia="Cambria Math" w:hAnsi="Cambria Math" w:cs="Cambria Math"/>
        </w:rPr>
        <w:t>․</w:t>
      </w:r>
      <w:r w:rsidRPr="00A71D81">
        <w:rPr>
          <w:rFonts w:ascii="GHEA Grapalat" w:eastAsia="GHEA Grapalat" w:hAnsi="GHEA Grapalat" w:cs="GHEA Grapalat"/>
        </w:rPr>
        <w:t>Подпункт 1 содержит данные, относящиеся к юридическому лицу, осуществляющему полный контроль над Организацией. В этом подпункте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приводятся с учетом правил, изложенных в пункте «а» подпункта 5 пункта 4 настоящей процедуры.</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4 Декларации (Данные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proofErr w:type="gramStart"/>
      <w:proofErr w:type="gram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roofErr w:type="gramStart"/>
      <w:proofErr w:type="gramEnd"/>
      <w:proofErr w:type="gramStart"/>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«а» и «б» настоящего подраздела.</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Процедуры.</w:t>
      </w:r>
      <w:proofErr w:type="gramStart"/>
      <w:proofErr w:type="gramEnd"/>
      <w:r w:rsidRPr="00A71D81">
        <w:rPr>
          <w:rFonts w:ascii="Cambria Math" w:eastAsia="Cambria Math" w:hAnsi="Cambria Math" w:cs="Cambria Math"/>
        </w:rPr>
        <w:t>․</w:t>
      </w:r>
      <w:r w:rsidRPr="00A71D81">
        <w:rPr>
          <w:rFonts w:ascii="GHEA Grapalat" w:eastAsia="GHEA Grapalat" w:hAnsi="GHEA Grapalat" w:cs="GHEA Grapalat"/>
        </w:rPr>
        <w:t>С учетом правил, изложенных в пункте 5, в данном подразделе данные об основаниях дополняются следующими правилами:</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д</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«d» настоящего подраздела делается пометка, если лицо не является бенефициарным владельцем Организации в значении пунктов «a»-«c»,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sidRPr="00A71D81">
        <w:rPr>
          <w:rFonts w:ascii="GHEA Grapalat" w:eastAsia="GHEA Grapalat" w:hAnsi="GHEA Grapalat" w:cs="GHEA Grapalat"/>
          <w:color w:val="000000"/>
        </w:rPr>
        <w:t xml:space="preserve">при условии завершения каждого</w:t>
      </w:r>
      <w:r w:rsidRPr="00A71D81">
        <w:rPr>
          <w:rFonts w:ascii="GHEA Grapalat" w:eastAsia="GHEA Grapalat" w:hAnsi="GHEA Grapalat" w:cs="GHEA Grapalat"/>
        </w:rPr>
        <w:t xml:space="preserve">отдельно для промежуточного юридического лица, по общему числу всех промежуточных юридических лиц.</w:t>
      </w:r>
      <w:r w:rsidRPr="00A71D81">
        <w:rPr>
          <w:rFonts w:ascii="GHEA Grapalat" w:eastAsia="GHEA Grapalat" w:hAnsi="GHEA Grapalat" w:cs="GHEA Grapalat"/>
          <w:color w:val="000000"/>
        </w:rPr>
        <w:t>Подразделы в этом разделе заполняются следующими правилами:</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Заявление заполняется и подписывается лицом, подающим заявку.</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 xml:space="preserve">2</w:t>
      </w:r>
    </w:p>
    <w:p w14:paraId="0098B711" w14:textId="4C323ECE"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"AMAMD1-GHAPDZB-26/1"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приглашение</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Гнай Инара Джарк</w:t>
      </w:r>
    </w:p>
    <w:p w14:paraId="7D4FE6BC" w14:textId="77777777" w:rsidR="00B2572B" w:rsidRPr="00A71D81" w:rsidRDefault="00B2572B" w:rsidP="00EF3662">
      <w:pPr>
        <w:ind w:firstLine="567"/>
        <w:rPr>
          <w:rFonts w:ascii="GHEA Grapalat" w:hAnsi="GHEA Grapalat"/>
          <w:lang w:val="hy-AM"/>
        </w:rPr>
      </w:pPr>
    </w:p>
    <w:p w14:paraId="7D53BD58" w14:textId="2765A3EE"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После ознакомления с приглашением к участию в конкурсе на оценку с кодом "AMAMD1-GHAPDZB-26/1"*, включая проект контракта, подлежащего подписанию,</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имя участника</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исполнить договор по следующим совокупным ценам:</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B31C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/с буквами и цифрами/</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 = 3 + 4</w:t>
            </w:r>
          </w:p>
        </w:tc>
      </w:tr>
      <w:tr w:rsidR="00885B93" w:rsidRPr="000B31C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0B31C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0B31CE"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товара в составе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Имя участника (должность руководителя, имя, фамилия), подпись</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 xml:space="preserve">4.2</w:t>
      </w:r>
    </w:p>
    <w:p w14:paraId="1FC6CC43" w14:textId="43FB9014"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"AMAMD1-GHAPDZB-26/1"</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приглашение</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(гарантия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Предмет соглашения</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Клиентом)</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Компания подтверждает, что приняла Претензию на полную сумму штрафа.</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Настоящее Соглашение и Запрос предложений являются безотзывными, вступают в силу после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w:t>
      </w:r>
      <w:r w:rsidRPr="00A71D81">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(необязательно)</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Обслуживание финансового учреждения (банка)</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хх</w:t>
            </w:r>
            <w:r w:rsidRPr="00A71D81">
              <w:rPr>
                <w:rFonts w:ascii="GHEA Grapalat" w:hAnsi="GHEA Grapalat" w:cs="Arial"/>
                <w:sz w:val="20"/>
                <w:szCs w:val="20"/>
              </w:rPr>
              <w:t>.Н)</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подтверждения квалификации)</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 xml:space="preserve">имя, включая соглашение о штрафных санкциях,</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которого предъявлено обвинение)</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23.c. Дата казни: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Этот документ заполняется получателем платежа в день подачи платежного запроса в банк плательщика.</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0B31C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0B31C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Слова "для целей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получателем</w:t>
            </w:r>
          </w:p>
        </w:tc>
      </w:tr>
      <w:tr w:rsidR="00631658" w:rsidRPr="000B31C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получателем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631658" w:rsidRPr="000B31C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 xml:space="preserve">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подписано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406CCD03" w14:textId="77777777" w:rsidR="00631658" w:rsidRPr="00A71D81" w:rsidRDefault="00631658" w:rsidP="00CB0ADE">
            <w:pPr>
              <w:jc w:val="center"/>
              <w:rPr>
                <w:rFonts w:ascii="GHEA Grapalat" w:hAnsi="GHEA Grapalat"/>
                <w:sz w:val="20"/>
                <w:szCs w:val="20"/>
                <w:lang w:val="hy-AM"/>
              </w:rPr>
            </w:pPr>
          </w:p>
        </w:tc>
      </w:tr>
      <w:tr w:rsidR="00631658" w:rsidRPr="000B31C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Необходимый:</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14:paraId="270091D2" w14:textId="50FCEF0D"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"AMAMD1-GHAPDZB-26/1"*</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ПРОВЕДЕНИЮ ОЦЕНОЧНОЙ АНКЕТЫ</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Клиентом)</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Компания подтверждает, что приняла Претензию на полную сумму штрафа.</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w:t>
      </w:r>
      <w:r w:rsidRPr="00A71D81">
        <w:rPr>
          <w:rFonts w:ascii="GHEA Grapalat" w:hAnsi="GHEA Grapalat"/>
          <w:i/>
          <w:sz w:val="20"/>
          <w:szCs w:val="20"/>
          <w:lang w:val="hy-AM"/>
        </w:rPr>
        <w:t>Этот документ заполняется секретарем комитета перед публикацией приглашения в информационном бюллетене.</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(необязательно)</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Обслуживание финансового учреждения (банка)</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хх</w:t>
            </w:r>
            <w:r w:rsidRPr="00A71D81">
              <w:rPr>
                <w:rFonts w:ascii="GHEA Grapalat" w:hAnsi="GHEA Grapalat" w:cs="Arial"/>
                <w:sz w:val="20"/>
                <w:szCs w:val="20"/>
              </w:rPr>
              <w:t>.Н)</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обеспечения исполнения контракта)</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 xml:space="preserve">имя, включая соглашение о штрафных санкциях,</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которого предъявлено обвинение)</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23.c. Дата казни: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Этот документ заполняется получателем платежа в день подачи платежного запроса в банк плательщика.</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0B31C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0B31C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получателем</w:t>
            </w:r>
          </w:p>
        </w:tc>
      </w:tr>
      <w:tr w:rsidR="00334B2F" w:rsidRPr="000B31C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получателем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334B2F" w:rsidRPr="000B31C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 xml:space="preserve">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подписано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57A2C64B" w14:textId="77777777" w:rsidR="00334B2F" w:rsidRPr="00A71D81" w:rsidRDefault="00334B2F" w:rsidP="00CB0ADE">
            <w:pPr>
              <w:jc w:val="center"/>
              <w:rPr>
                <w:rFonts w:ascii="GHEA Grapalat" w:hAnsi="GHEA Grapalat"/>
                <w:sz w:val="20"/>
                <w:szCs w:val="20"/>
                <w:lang w:val="hy-AM"/>
              </w:rPr>
            </w:pPr>
          </w:p>
        </w:tc>
      </w:tr>
      <w:tr w:rsidR="00334B2F" w:rsidRPr="000B31C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Необходимый:</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Приложение 6</w:t>
      </w:r>
    </w:p>
    <w:p w14:paraId="4D9F95E3" w14:textId="4770367E"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"AMAMD1-GHAPDZB-26/1"*</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ПРОВЕДЕНИЮ ОЦЕНОЧНОЙ АНКЕТЫ</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14:paraId="38C08989" w14:textId="6240A668"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Н</w:t>
      </w:r>
      <w:r w:rsidR="00DF5596">
        <w:rPr>
          <w:rFonts w:ascii="GHEA Grapalat" w:hAnsi="GHEA Grapalat" w:cs="Sylfaen"/>
          <w:b/>
          <w:lang w:val="hy-AM"/>
        </w:rPr>
        <w:t>AMAMD1-GHAPDZB-26/1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город</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            </w:t>
      </w:r>
      <w:r w:rsidRPr="00A71D81">
        <w:rPr>
          <w:rFonts w:ascii="GHEA Grapalat" w:hAnsi="GHEA Grapalat" w:cs="Sylfaen"/>
          <w:sz w:val="20"/>
          <w:lang w:val="hy-AM"/>
        </w:rPr>
        <w:t>20 лет</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                         </w:t>
      </w:r>
      <w:r w:rsidR="00071D1C" w:rsidRPr="00A71D81">
        <w:rPr>
          <w:rFonts w:ascii="GHEA Grapalat" w:hAnsi="GHEA Grapalat"/>
          <w:sz w:val="20"/>
          <w:lang w:val="hy-AM"/>
        </w:rPr>
        <w:t>от имени _____, действующего на основании устава , далее именуемого «Покупатель», с одной стороны, и __________________, действующего на основании устава , далее именуемого «Продавец», с другой стороны, заключили настоящее соглашение на следующих условиях.</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 xml:space="preserve">`</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 xml:space="preserve">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xml:space="preserve">№ 1</w:t>
      </w:r>
      <w:r w:rsidRPr="00A71D81">
        <w:rPr>
          <w:rFonts w:ascii="GHEA Grapalat" w:hAnsi="GHEA Grapalat" w:cs="Sylfaen"/>
          <w:sz w:val="20"/>
          <w:lang w:val="hy-AM"/>
        </w:rPr>
        <w:t>с помощью приложения:</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r-purchase-schedule</w:t>
      </w:r>
      <w:r w:rsidRPr="00A71D81">
        <w:rPr>
          <w:rFonts w:ascii="GHEA Grapalat" w:hAnsi="GHEA Grapalat" w:cs="Times Armenian"/>
          <w:sz w:val="20"/>
          <w:lang w:val="hy-AM"/>
        </w:rPr>
        <w:t xml:space="preserve">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 xml:space="preserve">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 xml:space="preserve">.</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 на:</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В случае невыполнения Продавцом обязательства по доставке товара в срок, указанный в договоре, Продавец имеет право отказаться от товара, если срок поставки превышен более чем на один день.</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Если поставлено меньшее количество товаров, чем указано в договоре, то:</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пополнение недостающего количества товара,</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условиям по типу, и отклонить остальные товары;</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отказаться от всех поставленных товаров и потребовать уплаты неустойки, предусмотренной пунктом 6.2 договора;</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Этот документ заполняется секретарем комитета перед публикацией приглашения в информационном бюллетене.</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б) были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 xml:space="preserve">больше суток,</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sz w:val="20"/>
          <w:lang w:val="hy-AM"/>
        </w:rPr>
        <w:t xml:space="preserve">поставленный товар.</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Обязать покупателя оплатить сумму, указанную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sz w:val="20"/>
          <w:lang w:val="hy-AM"/>
        </w:rPr>
        <w:t xml:space="preserve">Суммы, подлежащие выплате Покупателю за поставленные и принятые им товары.</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Осуществить доставку товара досрочно с согласия покупателя.</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Доставить товар покупателю способом, предусмотренным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b) пункта 2.1.2 и (или) пунктом 2.1.5 договора в сроки, установленные Покупателем.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Поставлять Покупателю продукцию, свободную от прав третьих лиц.</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В случаях, предусмотренных договором, уплачивайте неустойку и штраф, предусмотренные пунктами 6.2 и 6.3 договора.</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ДОГОВОРНАЯ ЦЕНА И ПОРЯДОК ОПЛАТЫ</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Цена по договору составляет ________________ AMD, включая НДС.</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В цену договора включены все платежи (расходы), которые должен произвести Продавец для обеспечения исполнения договора, включая налоги, пошлины, транспортные расходы, страховые взносы, бонусы и ожидаемую прибыль.</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 xml:space="preserve">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 xml:space="preserve">,</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в счет</w:t>
      </w:r>
      <w:r w:rsidRPr="00002A8F">
        <w:rPr>
          <w:rFonts w:ascii="GHEA Grapalat" w:hAnsi="GHEA Grapalat" w:cs="Times Armenian"/>
          <w:sz w:val="20"/>
          <w:lang w:val="hy-AM"/>
        </w:rPr>
        <w:t xml:space="preserve">`</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 xml:space="preserve">передача-принятие</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из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 xml:space="preserve">Кроме того, платежи Продавцу не производятся до тех пор, пока авансовый платеж не будет полностью погашен.</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декабря --- соответствующего года.</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Продавец гарантирует, что качество поставляемой продукции соответствует требованиям государственного стандарта.</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w:t>
      </w:r>
      <w:r w:rsidRPr="00A71D81">
        <w:rPr>
          <w:rFonts w:ascii="GHEA Grapalat" w:hAnsi="GHEA Grapalat" w:cs="Sylfaen"/>
          <w:sz w:val="20"/>
          <w:lang w:val="pt-BR"/>
        </w:rPr>
        <w:t xml:space="preserve">Для товаров, являющихся основным средством транспортировки, гарантийный срок устанавливается на календарный день, следующий за днем ​​приемки товара Покупателем. В случае обнаружения дефектов поставленного товара в течение гарантийного срока Продавец обязан устранить дефекты за свой счет в разумные сроки, установленные Покупателем.</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ДОСТАВКА И ПРИЕМКА ПРОДУКТА</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Поставляемая продукция</w:t>
      </w:r>
      <w:r w:rsidRPr="00A71D81">
        <w:rPr>
          <w:rFonts w:ascii="GHEA Grapalat" w:hAnsi="GHEA Grapalat" w:cs="Sylfaen"/>
          <w:sz w:val="20"/>
          <w:lang w:val="hy-AM"/>
        </w:rPr>
        <w:t xml:space="preserve">Принятие товара осуществляется путем подписания Покупателем и Продавцом акта приемки-передачи.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и включительно до даты, указанной в договоре на поставку товара, Продавец обязан предоставить Покупателю подписанный им документ, подтверждающий факт поставки товара Покупателю (Приложение № 3.1), а также протокол приемки-передачи товара.</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пример (приложение № 3).</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Протокол передачи/принятия считается подписанным, если</w:t>
      </w:r>
      <w:r w:rsidR="00A232D9" w:rsidRPr="00A71D81">
        <w:rPr>
          <w:rFonts w:ascii="GHEA Grapalat" w:hAnsi="GHEA Grapalat"/>
          <w:sz w:val="20"/>
          <w:lang w:val="pt-BR"/>
        </w:rPr>
        <w:t xml:space="preserve">поставленный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о передаче-приемке не подписывается, и Покупатель обязан:</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б) Применить к продавцу предусмотренные в договоре меры ответственности.</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должен получить протокол о передаче и приемке товара.</w:t>
      </w:r>
      <w:r w:rsidR="00A232D9" w:rsidRPr="00A71D81">
        <w:rPr>
          <w:rFonts w:ascii="GHEA Grapalat" w:hAnsi="GHEA Grapalat" w:cs="Sylfaen"/>
          <w:sz w:val="20"/>
          <w:szCs w:val="20"/>
          <w:lang w:val="hy-AM"/>
        </w:rPr>
        <w:t xml:space="preserve">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копию подписанного им протокола приемки-передачи товара или обоснованный отказ от приемки товара.</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w:t>
      </w:r>
      <w:r w:rsidRPr="00A71D81">
        <w:rPr>
          <w:rFonts w:ascii="GHEA Grapalat" w:hAnsi="GHEA Grapalat" w:cs="Sylfaen"/>
          <w:sz w:val="20"/>
          <w:lang w:val="hy-AM"/>
        </w:rPr>
        <w:t>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В случае нарушения Продавцом условий поставки товара, оговоренных в договоре, за каждый просроченный рабочий день с Продавца взимается штраф в размере 0,05% от цены товара, подлежащего поставке, но не поставленного.</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20"/>
      </w:r>
      <w:r w:rsidR="00416526">
        <w:rPr>
          <w:rFonts w:ascii="GHEA Grapalat" w:hAnsi="GHEA Grapalat"/>
          <w:sz w:val="20"/>
          <w:lang w:val="hy-AM"/>
        </w:rPr>
        <w:t xml:space="preserve">Кроме того, штрафные санкции рассчитываются также в случае, если поставка товара осуществляется в течение срока, указанного в настоящем договоре, но покупатель его не принимает.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За нарушение Покупателем сроков, установленных в пункте 3.3 договора, за каждый просроченный рабочий день начисляется штраф в размере 0,05 от суммы задолженности, но не уплаченной.</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Влияние форс-мажорных обстоятельств</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w:t>
      </w:r>
      <w:r w:rsidRPr="00A71D81">
        <w:rPr>
          <w:rFonts w:ascii="GHEA Grapalat" w:hAnsi="GHEA Grapalat" w:cs="Sylfaen"/>
          <w:sz w:val="20"/>
          <w:lang w:val="hy-AM"/>
        </w:rPr>
        <w:t>Договор</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предпринято</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 xml:space="preserve">.</w:t>
      </w:r>
    </w:p>
    <w:p w14:paraId="5D455D2A" w14:textId="6AC70A0E"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Условия настоящего договора применяются к отношениям, фактически возникшим между сторонами до вступления договора в силу. 07.01.2026</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неотъемлемая часть контракта.</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исполняется путем заключения агентского соглашения:</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В случае смены агента в ходе исполнения договора Продавец обязан уведомить Покупателя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Start w:id="11" w:name="_Hlk201942869"/>
      <w:bookmarkStart w:id="12" w:name="_Hlk201942532"/>
      <w:bookmarkEnd w:id="11"/>
      <w:bookmarkEnd w:id="12"/>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 xml:space="preserve">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 xml:space="preserve">,</w:t>
      </w:r>
      <w:r w:rsidRPr="00A71D81">
        <w:rPr>
          <w:rFonts w:ascii="GHEA Grapalat" w:hAnsi="GHEA Grapalat" w:cs="Sylfaen"/>
          <w:sz w:val="20"/>
          <w:lang w:val="hy-AM"/>
        </w:rPr>
        <w:t>что</w:t>
      </w:r>
      <w:r w:rsidRPr="00A71D81">
        <w:rPr>
          <w:rFonts w:ascii="GHEA Grapalat" w:hAnsi="GHEA Grapalat"/>
          <w:sz w:val="20"/>
          <w:lang w:val="hy-AM"/>
        </w:rPr>
        <w:t xml:space="preserve">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 xml:space="preserve">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и предложение Продавца было представлено не позднее чем за 7 календарных дней до истечения срока, первоначально указанного в договоре поставки. Кроме того, в случае, указанном в данном пункте,</w:t>
      </w:r>
      <w:r w:rsidRPr="00A71D81">
        <w:rPr>
          <w:rFonts w:ascii="GHEA Grapalat" w:hAnsi="GHEA Grapalat" w:cs="Times Armenian"/>
          <w:sz w:val="20"/>
          <w:lang w:val="hy-AM"/>
        </w:rPr>
        <w:t xml:space="preserve">кассовый аппарат</w:t>
      </w:r>
      <w:r w:rsidRPr="00A71D81">
        <w:rPr>
          <w:rFonts w:ascii="GHEA Grapalat" w:hAnsi="GHEA Grapalat" w:cs="Sylfaen"/>
          <w:sz w:val="20"/>
          <w:lang w:val="hy-AM"/>
        </w:rPr>
        <w:t>Римский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один раз</w:t>
      </w:r>
      <w:r w:rsidRPr="00A71D81">
        <w:rPr>
          <w:rFonts w:ascii="GHEA Grapalat" w:hAnsi="GHEA Grapalat" w:cs="Sylfaen"/>
          <w:sz w:val="20"/>
          <w:lang w:val="hy-AM"/>
        </w:rPr>
        <w:t>до 30 календарных дней, но не более срока, указанного в договоре.</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каждой из сторон.</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Обязательства сторон договора перед третьими лицами, включая:</w:t>
      </w:r>
      <w:r w:rsidR="00DD66E7" w:rsidRPr="00A71D81">
        <w:rPr>
          <w:rFonts w:ascii="GHEA Grapalat" w:hAnsi="GHEA Grapalat"/>
          <w:sz w:val="20"/>
          <w:lang w:val="hy-AM"/>
        </w:rPr>
        <w:t>Другие сделки, заключенные Продавцом в рамках исполнения договора и вытекающих из него обязательств, выходят за рамки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 xml:space="preserve">знака нет</w:t>
      </w:r>
      <w:r w:rsidRPr="00A71D81">
        <w:rPr>
          <w:rFonts w:ascii="GHEA Grapalat" w:hAnsi="GHEA Grapalat"/>
          <w:sz w:val="20"/>
          <w:szCs w:val="20"/>
          <w:lang w:val="hy-AM" w:eastAsia="ru-RU"/>
        </w:rPr>
        <w:t>Договор может быть изменен в результате частичного неисполнения обязательств сторонами или полностью расторгнут по взаимному согласию сторон, за исключением случаев уменьшения финансовых резервов,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расторжение обязательств должно быть получено до уменьшения финансовых резервов, необходимых для поставки товаров, в порядке, установленном законодательством Республики Армения.</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Невыполнение обязательств, принятых Продавцом</w:t>
      </w:r>
      <w:r w:rsidRPr="00A71D81">
        <w:rPr>
          <w:rFonts w:ascii="GHEA Grapalat" w:hAnsi="GHEA Grapalat"/>
          <w:sz w:val="20"/>
          <w:szCs w:val="20"/>
          <w:lang w:val="hy-AM" w:eastAsia="ru-RU"/>
        </w:rPr>
        <w:softHyphen/>
        <w:t xml:space="preserve">Покупатель обязан опубликовать уведомление об одностороннем расторжении договора полностью или частично по причине неисполнения или ненадлежащего исполнения обязательств на веб-сайте www.procurement.am в разделе «Уведомления об одностороннем расторжении договоров», указав дату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   </w:t>
      </w:r>
      <w:bookmarkStart w:id="13" w:name="_Hlk23253914"/>
      <w:bookmarkEnd w:id="13"/>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Продавец</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путем переговоров. В случае недостижения соглашения споры разрешаются в суде.</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настоящим Соглашением, применяется право Республики Армения.</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поставки товаров, указанных в предыдущем соглашении.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РА № 526-Н от 4 мая 2017 г. и подпункта «б» подпункта 17 пункта 32 Приложения № 1. Кроме того, Продавец обязан заключить договор, а в случае замены предоставленных в форме неустойки квалификационных и договорных гарантий также обязан предоставить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286E71" w:rsidRPr="005B4E61" w14:paraId="220BC3D8" w14:textId="77777777" w:rsidTr="00567B32">
        <w:trPr>
          <w:trHeight w:val="418"/>
        </w:trPr>
        <w:tc>
          <w:tcPr>
            <w:tcW w:w="15906" w:type="dxa"/>
            <w:gridSpan w:val="12"/>
            <w:vAlign w:val="center"/>
          </w:tcPr>
          <w:p w14:paraId="7CDF6AA9"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Продукт</w:t>
            </w:r>
          </w:p>
        </w:tc>
      </w:tr>
      <w:tr w:rsidR="00286E71" w:rsidRPr="005B4E61" w14:paraId="39BB0B2A" w14:textId="77777777" w:rsidTr="00567B32">
        <w:trPr>
          <w:trHeight w:val="219"/>
        </w:trPr>
        <w:tc>
          <w:tcPr>
            <w:tcW w:w="989" w:type="dxa"/>
            <w:vMerge w:val="restart"/>
            <w:vAlign w:val="center"/>
          </w:tcPr>
          <w:p w14:paraId="3864F5F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номер части, указанной в приглашении</w:t>
            </w:r>
          </w:p>
        </w:tc>
        <w:tc>
          <w:tcPr>
            <w:tcW w:w="1876" w:type="dxa"/>
            <w:vMerge w:val="restart"/>
            <w:vAlign w:val="center"/>
          </w:tcPr>
          <w:p w14:paraId="143D8716"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Код транзита плана закупок в соответствии с классификацией CPV.</w:t>
            </w:r>
          </w:p>
        </w:tc>
        <w:tc>
          <w:tcPr>
            <w:tcW w:w="1275" w:type="dxa"/>
            <w:vMerge w:val="restart"/>
            <w:vAlign w:val="center"/>
          </w:tcPr>
          <w:p w14:paraId="177415D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 xml:space="preserve">имя</w:t>
            </w:r>
          </w:p>
        </w:tc>
        <w:tc>
          <w:tcPr>
            <w:tcW w:w="1134" w:type="dxa"/>
            <w:vMerge w:val="restart"/>
            <w:vAlign w:val="center"/>
          </w:tcPr>
          <w:p w14:paraId="5B775B9B"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товарный знак, марка и наименование производителя **</w:t>
            </w:r>
          </w:p>
        </w:tc>
        <w:tc>
          <w:tcPr>
            <w:tcW w:w="4536" w:type="dxa"/>
            <w:vMerge w:val="restart"/>
            <w:vAlign w:val="center"/>
          </w:tcPr>
          <w:p w14:paraId="0D023C7A"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технические характеристики</w:t>
            </w:r>
          </w:p>
        </w:tc>
        <w:tc>
          <w:tcPr>
            <w:tcW w:w="680" w:type="dxa"/>
            <w:vMerge w:val="restart"/>
            <w:vAlign w:val="center"/>
          </w:tcPr>
          <w:p w14:paraId="29D6CEC4"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единица измерения</w:t>
            </w:r>
          </w:p>
        </w:tc>
        <w:tc>
          <w:tcPr>
            <w:tcW w:w="851" w:type="dxa"/>
            <w:vMerge w:val="restart"/>
            <w:vAlign w:val="center"/>
          </w:tcPr>
          <w:p w14:paraId="30C702C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цена за единицу/AMD</w:t>
            </w:r>
          </w:p>
        </w:tc>
        <w:tc>
          <w:tcPr>
            <w:tcW w:w="850" w:type="dxa"/>
            <w:vMerge w:val="restart"/>
            <w:vAlign w:val="center"/>
          </w:tcPr>
          <w:p w14:paraId="5DC17FE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общая цена/AMD</w:t>
            </w:r>
          </w:p>
        </w:tc>
        <w:tc>
          <w:tcPr>
            <w:tcW w:w="709" w:type="dxa"/>
            <w:vMerge w:val="restart"/>
            <w:vAlign w:val="center"/>
          </w:tcPr>
          <w:p w14:paraId="6353A57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общее количество</w:t>
            </w:r>
          </w:p>
        </w:tc>
        <w:tc>
          <w:tcPr>
            <w:tcW w:w="3006" w:type="dxa"/>
            <w:gridSpan w:val="3"/>
            <w:vAlign w:val="center"/>
          </w:tcPr>
          <w:p w14:paraId="1AFEBD9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поставлять</w:t>
            </w:r>
          </w:p>
        </w:tc>
      </w:tr>
      <w:tr w:rsidR="00286E71" w:rsidRPr="005B4E61" w14:paraId="78DC7980" w14:textId="77777777" w:rsidTr="00567B32">
        <w:trPr>
          <w:cantSplit/>
          <w:trHeight w:val="1134"/>
        </w:trPr>
        <w:tc>
          <w:tcPr>
            <w:tcW w:w="989" w:type="dxa"/>
            <w:vMerge/>
            <w:vAlign w:val="center"/>
          </w:tcPr>
          <w:p w14:paraId="57A81988" w14:textId="77777777" w:rsidR="00286E71" w:rsidRPr="005B4E61" w:rsidRDefault="00286E71" w:rsidP="00567B32">
            <w:pPr>
              <w:jc w:val="center"/>
              <w:rPr>
                <w:rFonts w:ascii="GHEA Grapalat" w:hAnsi="GHEA Grapalat"/>
                <w:sz w:val="16"/>
                <w:szCs w:val="16"/>
              </w:rPr>
            </w:pPr>
          </w:p>
        </w:tc>
        <w:tc>
          <w:tcPr>
            <w:tcW w:w="1876" w:type="dxa"/>
            <w:vMerge/>
            <w:vAlign w:val="center"/>
          </w:tcPr>
          <w:p w14:paraId="66E856FD" w14:textId="77777777" w:rsidR="00286E71" w:rsidRPr="005B4E61" w:rsidRDefault="00286E71" w:rsidP="00567B32">
            <w:pPr>
              <w:jc w:val="center"/>
              <w:rPr>
                <w:rFonts w:ascii="GHEA Grapalat" w:hAnsi="GHEA Grapalat"/>
                <w:sz w:val="16"/>
                <w:szCs w:val="16"/>
              </w:rPr>
            </w:pPr>
          </w:p>
        </w:tc>
        <w:tc>
          <w:tcPr>
            <w:tcW w:w="1275" w:type="dxa"/>
            <w:vMerge/>
            <w:vAlign w:val="center"/>
          </w:tcPr>
          <w:p w14:paraId="7A5E06EA" w14:textId="77777777" w:rsidR="00286E71" w:rsidRPr="005B4E61" w:rsidRDefault="00286E71" w:rsidP="00567B32">
            <w:pPr>
              <w:jc w:val="center"/>
              <w:rPr>
                <w:rFonts w:ascii="GHEA Grapalat" w:hAnsi="GHEA Grapalat"/>
                <w:sz w:val="16"/>
                <w:szCs w:val="16"/>
              </w:rPr>
            </w:pPr>
          </w:p>
        </w:tc>
        <w:tc>
          <w:tcPr>
            <w:tcW w:w="1134" w:type="dxa"/>
            <w:vMerge/>
            <w:vAlign w:val="center"/>
          </w:tcPr>
          <w:p w14:paraId="043C4B81" w14:textId="77777777" w:rsidR="00286E71" w:rsidRPr="005B4E61" w:rsidRDefault="00286E71" w:rsidP="00567B32">
            <w:pPr>
              <w:jc w:val="center"/>
              <w:rPr>
                <w:rFonts w:ascii="GHEA Grapalat" w:hAnsi="GHEA Grapalat"/>
                <w:sz w:val="16"/>
                <w:szCs w:val="16"/>
              </w:rPr>
            </w:pPr>
          </w:p>
        </w:tc>
        <w:tc>
          <w:tcPr>
            <w:tcW w:w="4536" w:type="dxa"/>
            <w:vMerge/>
            <w:vAlign w:val="center"/>
          </w:tcPr>
          <w:p w14:paraId="18293728" w14:textId="77777777" w:rsidR="00286E71" w:rsidRPr="005B4E61" w:rsidRDefault="00286E71" w:rsidP="00567B32">
            <w:pPr>
              <w:jc w:val="center"/>
              <w:rPr>
                <w:rFonts w:ascii="GHEA Grapalat" w:hAnsi="GHEA Grapalat"/>
                <w:sz w:val="16"/>
                <w:szCs w:val="16"/>
              </w:rPr>
            </w:pPr>
          </w:p>
        </w:tc>
        <w:tc>
          <w:tcPr>
            <w:tcW w:w="680" w:type="dxa"/>
            <w:vMerge/>
            <w:vAlign w:val="center"/>
          </w:tcPr>
          <w:p w14:paraId="0035C237" w14:textId="77777777" w:rsidR="00286E71" w:rsidRPr="005B4E61" w:rsidRDefault="00286E71" w:rsidP="00567B32">
            <w:pPr>
              <w:jc w:val="center"/>
              <w:rPr>
                <w:rFonts w:ascii="GHEA Grapalat" w:hAnsi="GHEA Grapalat"/>
                <w:sz w:val="16"/>
                <w:szCs w:val="16"/>
              </w:rPr>
            </w:pPr>
          </w:p>
        </w:tc>
        <w:tc>
          <w:tcPr>
            <w:tcW w:w="851" w:type="dxa"/>
            <w:vMerge/>
            <w:vAlign w:val="center"/>
          </w:tcPr>
          <w:p w14:paraId="296872CD" w14:textId="77777777" w:rsidR="00286E71" w:rsidRPr="005B4E61" w:rsidRDefault="00286E71" w:rsidP="00567B32">
            <w:pPr>
              <w:jc w:val="center"/>
              <w:rPr>
                <w:rFonts w:ascii="GHEA Grapalat" w:hAnsi="GHEA Grapalat"/>
                <w:sz w:val="16"/>
                <w:szCs w:val="16"/>
              </w:rPr>
            </w:pPr>
          </w:p>
        </w:tc>
        <w:tc>
          <w:tcPr>
            <w:tcW w:w="850" w:type="dxa"/>
            <w:vMerge/>
            <w:vAlign w:val="center"/>
          </w:tcPr>
          <w:p w14:paraId="2708EC81" w14:textId="77777777" w:rsidR="00286E71" w:rsidRPr="005B4E61" w:rsidRDefault="00286E71" w:rsidP="00567B32">
            <w:pPr>
              <w:jc w:val="center"/>
              <w:rPr>
                <w:rFonts w:ascii="GHEA Grapalat" w:hAnsi="GHEA Grapalat"/>
                <w:sz w:val="16"/>
                <w:szCs w:val="16"/>
              </w:rPr>
            </w:pPr>
          </w:p>
        </w:tc>
        <w:tc>
          <w:tcPr>
            <w:tcW w:w="709" w:type="dxa"/>
            <w:vMerge/>
            <w:vAlign w:val="center"/>
          </w:tcPr>
          <w:p w14:paraId="1C65E469" w14:textId="77777777" w:rsidR="00286E71" w:rsidRPr="005B4E61" w:rsidRDefault="00286E71" w:rsidP="00567B32">
            <w:pPr>
              <w:jc w:val="center"/>
              <w:rPr>
                <w:rFonts w:ascii="GHEA Grapalat" w:hAnsi="GHEA Grapalat"/>
                <w:sz w:val="16"/>
                <w:szCs w:val="16"/>
              </w:rPr>
            </w:pPr>
          </w:p>
        </w:tc>
        <w:tc>
          <w:tcPr>
            <w:tcW w:w="738" w:type="dxa"/>
            <w:textDirection w:val="btLr"/>
            <w:vAlign w:val="center"/>
          </w:tcPr>
          <w:p w14:paraId="0BF857EE" w14:textId="77777777"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адрес</w:t>
            </w:r>
          </w:p>
        </w:tc>
        <w:tc>
          <w:tcPr>
            <w:tcW w:w="1134" w:type="dxa"/>
            <w:vAlign w:val="center"/>
          </w:tcPr>
          <w:p w14:paraId="5151F963"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количество предметов</w:t>
            </w:r>
          </w:p>
        </w:tc>
        <w:tc>
          <w:tcPr>
            <w:tcW w:w="1134" w:type="dxa"/>
            <w:vAlign w:val="center"/>
          </w:tcPr>
          <w:p w14:paraId="50D92015"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Крайний срок</w:t>
            </w:r>
          </w:p>
          <w:p w14:paraId="34B0ACA8" w14:textId="77777777" w:rsidR="00286E71" w:rsidRPr="005B4E61" w:rsidRDefault="00286E71" w:rsidP="00567B32">
            <w:pPr>
              <w:jc w:val="center"/>
              <w:rPr>
                <w:rFonts w:ascii="GHEA Grapalat" w:hAnsi="GHEA Grapalat"/>
                <w:sz w:val="16"/>
                <w:szCs w:val="16"/>
              </w:rPr>
            </w:pPr>
          </w:p>
        </w:tc>
      </w:tr>
      <w:tr w:rsidR="000C368E" w:rsidRPr="000B31CE" w14:paraId="2E748643" w14:textId="77777777" w:rsidTr="00567B32">
        <w:trPr>
          <w:cantSplit/>
          <w:trHeight w:val="1134"/>
        </w:trPr>
        <w:tc>
          <w:tcPr>
            <w:tcW w:w="989" w:type="dxa"/>
            <w:vAlign w:val="center"/>
          </w:tcPr>
          <w:p w14:paraId="3D2E26DA" w14:textId="77777777" w:rsidR="000C368E" w:rsidRDefault="000C368E" w:rsidP="00567B32">
            <w:pPr>
              <w:tabs>
                <w:tab w:val="left" w:pos="747"/>
              </w:tabs>
              <w:ind w:left="349"/>
              <w:rPr>
                <w:rFonts w:ascii="GHEA Grapalat" w:hAnsi="GHEA Grapalat"/>
                <w:sz w:val="16"/>
                <w:szCs w:val="16"/>
              </w:rPr>
            </w:pPr>
            <w:bookmarkStart w:id="14" w:name="_GoBack" w:colFirst="9" w:colLast="9"/>
            <w:r w:rsidRPr="00FC4C1F">
              <w:rPr>
                <w:rFonts w:ascii="GHEA Grapalat" w:hAnsi="GHEA Grapalat"/>
                <w:sz w:val="18"/>
                <w:szCs w:val="18"/>
              </w:rPr>
              <w:t>1</w:t>
            </w:r>
          </w:p>
        </w:tc>
        <w:tc>
          <w:tcPr>
            <w:tcW w:w="1876" w:type="dxa"/>
            <w:vAlign w:val="center"/>
          </w:tcPr>
          <w:p w14:paraId="2E953CB5" w14:textId="77777777" w:rsidR="000C368E" w:rsidRPr="005B4E61" w:rsidRDefault="000C368E" w:rsidP="00567B32">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14:paraId="2E46B87B" w14:textId="77777777" w:rsidR="000C368E" w:rsidRPr="005B4E61" w:rsidRDefault="000C368E"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Хлеб</w:t>
            </w:r>
          </w:p>
        </w:tc>
        <w:tc>
          <w:tcPr>
            <w:tcW w:w="1134" w:type="dxa"/>
            <w:vAlign w:val="center"/>
          </w:tcPr>
          <w:p w14:paraId="6A202085" w14:textId="77777777" w:rsidR="000C368E" w:rsidRPr="005B4E61" w:rsidRDefault="000C368E" w:rsidP="00567B32">
            <w:pPr>
              <w:rPr>
                <w:rFonts w:ascii="GHEA Grapalat" w:hAnsi="GHEA Grapalat"/>
                <w:sz w:val="16"/>
                <w:szCs w:val="16"/>
                <w:lang w:val="hy-AM"/>
              </w:rPr>
            </w:pPr>
          </w:p>
        </w:tc>
        <w:tc>
          <w:tcPr>
            <w:tcW w:w="4536" w:type="dxa"/>
            <w:vAlign w:val="center"/>
          </w:tcPr>
          <w:p w14:paraId="6D8C8659" w14:textId="77777777" w:rsidR="000C368E" w:rsidRPr="00522FEB" w:rsidRDefault="000C368E" w:rsidP="00567B32">
            <w:pPr>
              <w:rPr>
                <w:rFonts w:ascii="GHEA Grapalat" w:hAnsi="GHEA Grapalat"/>
                <w:sz w:val="16"/>
                <w:szCs w:val="16"/>
                <w:lang w:val="hy-AM"/>
              </w:rPr>
            </w:pPr>
            <w:r w:rsidRPr="00F16820">
              <w:rPr>
                <w:rFonts w:ascii="GHEA Grapalat" w:hAnsi="GHEA Grapalat"/>
                <w:sz w:val="16"/>
                <w:szCs w:val="16"/>
                <w:lang w:val="hy-AM"/>
              </w:rPr>
              <w:t xml:space="preserve">АСТ 31-2019, Хлеб из пшеничной муки, пшеничной муки 1-го типа. Безопасность в соответствии с гигиеническими нормами № 2-III-4.9-01-2010, требованиями к безопасности, маркировке и упаковке согласно статье 9 Закона РА «О безопасности пищевых продуктов». Остаточный срок годности не менее 90%. Согласно Закону РА «О стандартизации», технические условия продукта должны быть зарегистрированы и представлены при поставке продукта.</w:t>
            </w:r>
            <w:r w:rsidRPr="00390033">
              <w:rPr>
                <w:rFonts w:ascii="GHEA Grapalat" w:hAnsi="GHEA Grapalat" w:cs="Calibri"/>
                <w:sz w:val="16"/>
                <w:szCs w:val="16"/>
                <w:lang w:val="hy-AM"/>
              </w:rPr>
              <w:t xml:space="preserve">Срок годности: выпечено в день доставки. Обязательное условие: пищевые продукты должны перевозиться транспортными средствами, соответствующими требованиям, установленным законодательными актами в области безопасности пищевых продуктов.</w:t>
            </w:r>
          </w:p>
        </w:tc>
        <w:tc>
          <w:tcPr>
            <w:tcW w:w="680" w:type="dxa"/>
            <w:vAlign w:val="center"/>
          </w:tcPr>
          <w:p w14:paraId="430B0416" w14:textId="77777777" w:rsidR="000C368E" w:rsidRPr="005B4E61" w:rsidRDefault="000C368E"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8A88E4C" w14:textId="77777777" w:rsidR="000C368E" w:rsidRPr="005B4E61" w:rsidRDefault="000C368E" w:rsidP="00567B32">
            <w:pPr>
              <w:jc w:val="center"/>
              <w:rPr>
                <w:rFonts w:ascii="GHEA Grapalat" w:hAnsi="GHEA Grapalat" w:cs="Arial"/>
                <w:sz w:val="16"/>
                <w:szCs w:val="16"/>
              </w:rPr>
            </w:pPr>
          </w:p>
        </w:tc>
        <w:tc>
          <w:tcPr>
            <w:tcW w:w="850" w:type="dxa"/>
            <w:vAlign w:val="center"/>
          </w:tcPr>
          <w:p w14:paraId="1567A5F8" w14:textId="77777777" w:rsidR="000C368E" w:rsidRPr="005B4E61" w:rsidRDefault="000C368E" w:rsidP="00567B32">
            <w:pPr>
              <w:jc w:val="center"/>
              <w:rPr>
                <w:rFonts w:ascii="GHEA Grapalat" w:hAnsi="GHEA Grapalat" w:cs="Arial"/>
                <w:sz w:val="16"/>
                <w:szCs w:val="16"/>
              </w:rPr>
            </w:pPr>
          </w:p>
        </w:tc>
        <w:tc>
          <w:tcPr>
            <w:tcW w:w="709" w:type="dxa"/>
            <w:vAlign w:val="bottom"/>
          </w:tcPr>
          <w:p w14:paraId="4456E2F3" w14:textId="61693BCF" w:rsidR="000C368E" w:rsidRPr="00052640" w:rsidRDefault="000C368E" w:rsidP="00567B32">
            <w:pPr>
              <w:jc w:val="center"/>
              <w:rPr>
                <w:rFonts w:ascii="GHEA Grapalat" w:hAnsi="GHEA Grapalat" w:cs="Calibri"/>
                <w:sz w:val="18"/>
                <w:szCs w:val="20"/>
              </w:rPr>
            </w:pPr>
            <w:r>
              <w:rPr>
                <w:rFonts w:ascii="Calibri" w:hAnsi="Calibri" w:cs="Calibri"/>
                <w:color w:val="000000"/>
                <w:sz w:val="22"/>
                <w:szCs w:val="22"/>
              </w:rPr>
              <w:t>1928.100</w:t>
            </w:r>
          </w:p>
        </w:tc>
        <w:tc>
          <w:tcPr>
            <w:tcW w:w="738" w:type="dxa"/>
          </w:tcPr>
          <w:p w14:paraId="544D6589" w14:textId="1B5F6B5C" w:rsidR="000C368E" w:rsidRPr="00F36392" w:rsidRDefault="000C368E" w:rsidP="00F36392">
            <w:pPr>
              <w:jc w:val="center"/>
              <w:rPr>
                <w:rFonts w:ascii="GHEA Grapalat" w:hAnsi="GHEA Grapalat"/>
                <w:sz w:val="16"/>
                <w:szCs w:val="16"/>
                <w:lang w:val="hy-AM"/>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Айнтап 1</w:t>
            </w:r>
          </w:p>
        </w:tc>
        <w:tc>
          <w:tcPr>
            <w:tcW w:w="1134" w:type="dxa"/>
            <w:textDirection w:val="btLr"/>
            <w:vAlign w:val="center"/>
          </w:tcPr>
          <w:p w14:paraId="383D09C5" w14:textId="77777777" w:rsidR="000C368E" w:rsidRPr="005B4E61" w:rsidRDefault="000C368E"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просьбе клиента</w:t>
            </w:r>
          </w:p>
        </w:tc>
        <w:tc>
          <w:tcPr>
            <w:tcW w:w="1134" w:type="dxa"/>
            <w:vAlign w:val="center"/>
          </w:tcPr>
          <w:p w14:paraId="18AC8B9B" w14:textId="7AC5CDAB" w:rsidR="000C368E" w:rsidRPr="00390033" w:rsidRDefault="000C368E" w:rsidP="00656A7D">
            <w:pPr>
              <w:jc w:val="center"/>
              <w:rPr>
                <w:rFonts w:ascii="GHEA Grapalat" w:hAnsi="GHEA Grapalat"/>
                <w:i/>
                <w:iCs/>
                <w:sz w:val="16"/>
                <w:szCs w:val="18"/>
                <w:lang w:val="ru-RU"/>
              </w:rPr>
            </w:pPr>
            <w:r>
              <w:rPr>
                <w:rFonts w:ascii="GHEA Grapalat" w:hAnsi="GHEA Grapalat"/>
                <w:i/>
                <w:iCs/>
                <w:sz w:val="16"/>
                <w:szCs w:val="18"/>
                <w:lang w:val="ru-RU"/>
              </w:rPr>
              <w:t>После вступления договора в юридическую силу и до 25.05.2026</w:t>
            </w:r>
          </w:p>
        </w:tc>
      </w:tr>
      <w:tr w:rsidR="000C368E" w:rsidRPr="005B4E61" w14:paraId="5FA86855" w14:textId="77777777" w:rsidTr="00567B32">
        <w:trPr>
          <w:cantSplit/>
          <w:trHeight w:val="1876"/>
        </w:trPr>
        <w:tc>
          <w:tcPr>
            <w:tcW w:w="989" w:type="dxa"/>
            <w:vAlign w:val="center"/>
          </w:tcPr>
          <w:p w14:paraId="474F80B8" w14:textId="77777777" w:rsidR="000C368E" w:rsidRPr="005B4E61" w:rsidRDefault="000C368E" w:rsidP="00567B32">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14:paraId="5009FE84" w14:textId="77777777" w:rsidR="000C368E" w:rsidRPr="005B4E61" w:rsidRDefault="000C368E"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14:paraId="2A75E878" w14:textId="77777777" w:rsidR="000C368E" w:rsidRPr="005B4E61" w:rsidRDefault="000C368E"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Поваренная соль</w:t>
            </w:r>
          </w:p>
        </w:tc>
        <w:tc>
          <w:tcPr>
            <w:tcW w:w="1134" w:type="dxa"/>
            <w:vAlign w:val="center"/>
          </w:tcPr>
          <w:p w14:paraId="08640742" w14:textId="77777777" w:rsidR="000C368E" w:rsidRPr="005B4E61" w:rsidRDefault="000C368E" w:rsidP="00567B32">
            <w:pPr>
              <w:rPr>
                <w:rFonts w:ascii="GHEA Grapalat" w:hAnsi="GHEA Grapalat"/>
                <w:sz w:val="16"/>
                <w:szCs w:val="16"/>
                <w:lang w:val="hy-AM"/>
              </w:rPr>
            </w:pPr>
          </w:p>
        </w:tc>
        <w:tc>
          <w:tcPr>
            <w:tcW w:w="4536" w:type="dxa"/>
            <w:vAlign w:val="center"/>
          </w:tcPr>
          <w:p w14:paraId="00772348" w14:textId="77777777" w:rsidR="000C368E" w:rsidRPr="00430B2D" w:rsidRDefault="000C368E" w:rsidP="00567B32">
            <w:pPr>
              <w:rPr>
                <w:rFonts w:ascii="GHEA Grapalat" w:hAnsi="GHEA Grapalat"/>
                <w:sz w:val="16"/>
                <w:szCs w:val="16"/>
                <w:lang w:val="hy-AM"/>
              </w:rPr>
            </w:pPr>
            <w:r w:rsidRPr="005B4E61">
              <w:rPr>
                <w:rFonts w:ascii="GHEA Grapalat" w:hAnsi="GHEA Grapalat"/>
                <w:sz w:val="16"/>
                <w:szCs w:val="16"/>
                <w:lang w:val="hy-AM"/>
              </w:rPr>
              <w:t>Пищевая соль: высококачественная йодированная соль AST 239-2005, белая, кристаллическая, не содержит посторонних механических примесей, массовая доля влаги: не более 0,1% для соли высшего сорта и не более 0,7% для высококачественной соли, заводская упаковка.</w:t>
            </w:r>
          </w:p>
          <w:p w14:paraId="75912C63" w14:textId="77777777" w:rsidR="000C368E" w:rsidRPr="00430B2D" w:rsidRDefault="000C368E" w:rsidP="00567B32">
            <w:pPr>
              <w:rPr>
                <w:rFonts w:ascii="GHEA Grapalat" w:hAnsi="GHEA Grapalat"/>
                <w:sz w:val="16"/>
                <w:szCs w:val="16"/>
                <w:lang w:val="hy-AM"/>
              </w:rPr>
            </w:pPr>
            <w:r w:rsidRPr="00430B2D">
              <w:rPr>
                <w:rFonts w:ascii="GHEA Grapalat" w:hAnsi="GHEA Grapalat"/>
                <w:sz w:val="16"/>
                <w:szCs w:val="16"/>
                <w:lang w:val="hy-AM"/>
              </w:rPr>
              <w:t>Вес: 1 килограмм. Срок годности: не менее 12 месяцев с даты производства. Соответствует гигиеническим стандартам № 2-III-4.9-01-2010, требованиям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14:paraId="5D60CAC0" w14:textId="77777777" w:rsidR="000C368E" w:rsidRPr="005B4E61" w:rsidRDefault="000C368E"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54F05A2" w14:textId="77777777" w:rsidR="000C368E" w:rsidRPr="005B4E61" w:rsidRDefault="000C368E" w:rsidP="00567B32">
            <w:pPr>
              <w:jc w:val="center"/>
              <w:rPr>
                <w:rFonts w:ascii="GHEA Grapalat" w:hAnsi="GHEA Grapalat" w:cs="Arial"/>
                <w:sz w:val="16"/>
                <w:szCs w:val="16"/>
              </w:rPr>
            </w:pPr>
          </w:p>
        </w:tc>
        <w:tc>
          <w:tcPr>
            <w:tcW w:w="850" w:type="dxa"/>
            <w:vAlign w:val="center"/>
          </w:tcPr>
          <w:p w14:paraId="2398088C" w14:textId="77777777" w:rsidR="000C368E" w:rsidRPr="005B4E61" w:rsidRDefault="000C368E" w:rsidP="00567B32">
            <w:pPr>
              <w:jc w:val="center"/>
              <w:rPr>
                <w:rFonts w:ascii="GHEA Grapalat" w:hAnsi="GHEA Grapalat" w:cs="Arial"/>
                <w:sz w:val="16"/>
                <w:szCs w:val="16"/>
              </w:rPr>
            </w:pPr>
          </w:p>
        </w:tc>
        <w:tc>
          <w:tcPr>
            <w:tcW w:w="709" w:type="dxa"/>
            <w:vAlign w:val="bottom"/>
          </w:tcPr>
          <w:p w14:paraId="1A8C9D88" w14:textId="314624C7" w:rsidR="000C368E" w:rsidRPr="00052640" w:rsidRDefault="000C368E" w:rsidP="00567B32">
            <w:pPr>
              <w:jc w:val="center"/>
              <w:rPr>
                <w:rFonts w:ascii="GHEA Grapalat" w:hAnsi="GHEA Grapalat" w:cs="Calibri"/>
                <w:sz w:val="18"/>
                <w:szCs w:val="20"/>
              </w:rPr>
            </w:pPr>
            <w:r>
              <w:rPr>
                <w:rFonts w:ascii="Calibri" w:hAnsi="Calibri" w:cs="Calibri"/>
                <w:color w:val="000000"/>
                <w:sz w:val="22"/>
                <w:szCs w:val="22"/>
              </w:rPr>
              <w:t>39,938</w:t>
            </w:r>
          </w:p>
        </w:tc>
        <w:tc>
          <w:tcPr>
            <w:tcW w:w="738" w:type="dxa"/>
          </w:tcPr>
          <w:p w14:paraId="1F842680" w14:textId="27769459" w:rsidR="000C368E" w:rsidRPr="005B4E61" w:rsidRDefault="000C368E"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Айнтап 1</w:t>
            </w:r>
          </w:p>
        </w:tc>
        <w:tc>
          <w:tcPr>
            <w:tcW w:w="1134" w:type="dxa"/>
            <w:textDirection w:val="btLr"/>
            <w:vAlign w:val="center"/>
          </w:tcPr>
          <w:p w14:paraId="2BC5C9E7" w14:textId="77777777" w:rsidR="000C368E" w:rsidRPr="005B4E61" w:rsidRDefault="000C368E"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5DDF6EBE" w14:textId="2DFA78CD" w:rsidR="000C368E" w:rsidRPr="000C6896" w:rsidRDefault="000C368E" w:rsidP="00567B32">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0C368E" w:rsidRPr="005B4E61" w14:paraId="70D86295" w14:textId="77777777" w:rsidTr="00567B32">
        <w:trPr>
          <w:cantSplit/>
          <w:trHeight w:val="1134"/>
        </w:trPr>
        <w:tc>
          <w:tcPr>
            <w:tcW w:w="989" w:type="dxa"/>
            <w:vAlign w:val="center"/>
          </w:tcPr>
          <w:p w14:paraId="5AB761A4" w14:textId="77777777" w:rsidR="000C368E" w:rsidRPr="005B4E61" w:rsidRDefault="000C368E"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14:paraId="4829A579" w14:textId="77777777" w:rsidR="000C368E" w:rsidRPr="00802760" w:rsidRDefault="000C368E" w:rsidP="00567B32">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14:paraId="00BDE515" w14:textId="77777777" w:rsidR="000C368E" w:rsidRPr="00802760" w:rsidRDefault="000C368E" w:rsidP="00567B32">
            <w:pPr>
              <w:jc w:val="center"/>
              <w:rPr>
                <w:rFonts w:ascii="GHEA Grapalat" w:hAnsi="GHEA Grapalat" w:cs="Calibri"/>
                <w:color w:val="000000"/>
                <w:sz w:val="16"/>
                <w:szCs w:val="16"/>
              </w:rPr>
            </w:pPr>
            <w:r>
              <w:rPr>
                <w:rFonts w:ascii="GHEA Grapalat" w:hAnsi="GHEA Grapalat" w:cs="Calibri"/>
                <w:color w:val="000000"/>
                <w:sz w:val="16"/>
                <w:szCs w:val="16"/>
                <w:lang w:val="hy-AM"/>
              </w:rPr>
              <w:t>Рафинированное подсолнечное масло</w:t>
            </w:r>
          </w:p>
        </w:tc>
        <w:tc>
          <w:tcPr>
            <w:tcW w:w="1134" w:type="dxa"/>
            <w:vAlign w:val="center"/>
          </w:tcPr>
          <w:p w14:paraId="100A0D1B" w14:textId="77777777" w:rsidR="000C368E" w:rsidRPr="005B4E61" w:rsidRDefault="000C368E" w:rsidP="00567B32">
            <w:pPr>
              <w:rPr>
                <w:rFonts w:ascii="GHEA Grapalat" w:hAnsi="GHEA Grapalat"/>
                <w:sz w:val="16"/>
                <w:szCs w:val="16"/>
                <w:lang w:val="hy-AM"/>
              </w:rPr>
            </w:pPr>
          </w:p>
        </w:tc>
        <w:tc>
          <w:tcPr>
            <w:tcW w:w="4536" w:type="dxa"/>
            <w:vAlign w:val="center"/>
          </w:tcPr>
          <w:p w14:paraId="6CA57A4E" w14:textId="77777777" w:rsidR="000C368E" w:rsidRPr="00430B2D" w:rsidRDefault="000C368E" w:rsidP="00567B32">
            <w:pPr>
              <w:rPr>
                <w:rFonts w:ascii="GHEA Grapalat" w:hAnsi="GHEA Grapalat"/>
                <w:sz w:val="16"/>
                <w:szCs w:val="16"/>
                <w:lang w:val="hy-AM"/>
              </w:rPr>
            </w:pPr>
            <w:r w:rsidRPr="008E023E">
              <w:rPr>
                <w:rFonts w:ascii="GHEA Grapalat" w:hAnsi="GHEA Grapalat"/>
                <w:sz w:val="16"/>
                <w:szCs w:val="16"/>
                <w:lang w:val="hy-AM"/>
              </w:rPr>
              <w:t>ГОСТ 1129-2013, Подсолнечное масло, полученное путем экстракции и прессования семян подсолнечника, высококачественное, рафинированное, дезодорированное. Остаточный срок годности не менее 80%. Безопасность в соответствии с гигиеническими нормами № 2-III-4.9-01-2010, требованиями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14:paraId="23520234" w14:textId="77777777" w:rsidR="000C368E" w:rsidRPr="005B4E61" w:rsidRDefault="000C368E" w:rsidP="00567B32">
            <w:pPr>
              <w:jc w:val="center"/>
              <w:rPr>
                <w:rFonts w:ascii="GHEA Grapalat" w:hAnsi="GHEA Grapalat"/>
                <w:sz w:val="16"/>
                <w:szCs w:val="16"/>
              </w:rPr>
            </w:pPr>
            <w:r>
              <w:rPr>
                <w:rFonts w:ascii="GHEA Grapalat" w:hAnsi="GHEA Grapalat"/>
                <w:sz w:val="16"/>
                <w:szCs w:val="16"/>
              </w:rPr>
              <w:t>литр</w:t>
            </w:r>
          </w:p>
        </w:tc>
        <w:tc>
          <w:tcPr>
            <w:tcW w:w="851" w:type="dxa"/>
            <w:vAlign w:val="center"/>
          </w:tcPr>
          <w:p w14:paraId="1C2B4A80" w14:textId="77777777" w:rsidR="000C368E" w:rsidRPr="005B4E61" w:rsidRDefault="000C368E" w:rsidP="00567B32">
            <w:pPr>
              <w:jc w:val="center"/>
              <w:rPr>
                <w:rFonts w:ascii="GHEA Grapalat" w:hAnsi="GHEA Grapalat" w:cs="Arial"/>
                <w:sz w:val="16"/>
                <w:szCs w:val="16"/>
              </w:rPr>
            </w:pPr>
          </w:p>
        </w:tc>
        <w:tc>
          <w:tcPr>
            <w:tcW w:w="850" w:type="dxa"/>
            <w:vAlign w:val="center"/>
          </w:tcPr>
          <w:p w14:paraId="43D5E086" w14:textId="77777777" w:rsidR="000C368E" w:rsidRPr="005B4E61" w:rsidRDefault="000C368E" w:rsidP="00567B32">
            <w:pPr>
              <w:jc w:val="center"/>
              <w:rPr>
                <w:rFonts w:ascii="GHEA Grapalat" w:hAnsi="GHEA Grapalat" w:cs="Arial"/>
                <w:sz w:val="16"/>
                <w:szCs w:val="16"/>
              </w:rPr>
            </w:pPr>
          </w:p>
        </w:tc>
        <w:tc>
          <w:tcPr>
            <w:tcW w:w="709" w:type="dxa"/>
            <w:vAlign w:val="bottom"/>
          </w:tcPr>
          <w:p w14:paraId="7F134E37" w14:textId="1FC437F0" w:rsidR="000C368E" w:rsidRPr="00052640" w:rsidRDefault="000C368E" w:rsidP="00567B32">
            <w:pPr>
              <w:jc w:val="center"/>
              <w:rPr>
                <w:rFonts w:ascii="GHEA Grapalat" w:hAnsi="GHEA Grapalat" w:cs="Calibri"/>
                <w:sz w:val="18"/>
                <w:szCs w:val="20"/>
              </w:rPr>
            </w:pPr>
            <w:r>
              <w:rPr>
                <w:rFonts w:ascii="Calibri" w:hAnsi="Calibri" w:cs="Calibri"/>
                <w:color w:val="000000"/>
                <w:sz w:val="22"/>
                <w:szCs w:val="22"/>
              </w:rPr>
              <w:t>220,940</w:t>
            </w:r>
          </w:p>
        </w:tc>
        <w:tc>
          <w:tcPr>
            <w:tcW w:w="738" w:type="dxa"/>
          </w:tcPr>
          <w:p w14:paraId="22AC9682" w14:textId="48BC1D2D" w:rsidR="000C368E" w:rsidRPr="005B4E61" w:rsidRDefault="000C368E"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Айнтап 1</w:t>
            </w:r>
          </w:p>
        </w:tc>
        <w:tc>
          <w:tcPr>
            <w:tcW w:w="1134" w:type="dxa"/>
            <w:textDirection w:val="btLr"/>
            <w:vAlign w:val="center"/>
          </w:tcPr>
          <w:p w14:paraId="5216BCE3" w14:textId="77777777" w:rsidR="000C368E" w:rsidRPr="005B4E61" w:rsidRDefault="000C368E"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4D592B21" w14:textId="7DF5CF70" w:rsidR="000C368E" w:rsidRPr="000C6896" w:rsidRDefault="000C368E" w:rsidP="00567B32">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0C368E" w:rsidRPr="005B4E61" w14:paraId="369D403D" w14:textId="77777777" w:rsidTr="00567B32">
        <w:trPr>
          <w:cantSplit/>
          <w:trHeight w:val="1134"/>
        </w:trPr>
        <w:tc>
          <w:tcPr>
            <w:tcW w:w="989" w:type="dxa"/>
            <w:vAlign w:val="center"/>
          </w:tcPr>
          <w:p w14:paraId="384AE6EA" w14:textId="77777777" w:rsidR="000C368E" w:rsidRPr="005B4E61" w:rsidRDefault="000C368E" w:rsidP="00567B32">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2C89715B" w14:textId="77777777" w:rsidR="000C368E" w:rsidRPr="005B4E61" w:rsidRDefault="000C368E" w:rsidP="00567B32">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14:paraId="2FCE7B70" w14:textId="77777777" w:rsidR="000C368E" w:rsidRPr="005B4E61" w:rsidRDefault="000C368E"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Рис</w:t>
            </w:r>
          </w:p>
        </w:tc>
        <w:tc>
          <w:tcPr>
            <w:tcW w:w="1134" w:type="dxa"/>
            <w:vAlign w:val="center"/>
          </w:tcPr>
          <w:p w14:paraId="1F624730" w14:textId="77777777" w:rsidR="000C368E" w:rsidRPr="005B4E61" w:rsidRDefault="000C368E" w:rsidP="00567B32">
            <w:pPr>
              <w:rPr>
                <w:rFonts w:ascii="GHEA Grapalat" w:hAnsi="GHEA Grapalat"/>
                <w:sz w:val="16"/>
                <w:szCs w:val="16"/>
                <w:lang w:val="hy-AM"/>
              </w:rPr>
            </w:pPr>
          </w:p>
        </w:tc>
        <w:tc>
          <w:tcPr>
            <w:tcW w:w="4536" w:type="dxa"/>
            <w:vAlign w:val="center"/>
          </w:tcPr>
          <w:p w14:paraId="1851CB91" w14:textId="77777777" w:rsidR="000C368E" w:rsidRPr="00390033" w:rsidRDefault="000C368E" w:rsidP="00567B32">
            <w:pPr>
              <w:rPr>
                <w:rFonts w:ascii="GHEA Grapalat" w:hAnsi="GHEA Grapalat"/>
                <w:sz w:val="16"/>
                <w:szCs w:val="16"/>
                <w:lang w:val="hy-AM"/>
              </w:rPr>
            </w:pPr>
            <w:r w:rsidRPr="005E7431">
              <w:rPr>
                <w:rFonts w:ascii="GHEA Grapalat" w:hAnsi="GHEA Grapalat"/>
                <w:sz w:val="16"/>
                <w:szCs w:val="16"/>
                <w:lang w:val="hy-AM"/>
              </w:rPr>
              <w:t xml:space="preserve">ГОСТ ISO 7301-2013, рис, высшего или сверхчистого полированного, непарового, белого, крупнозернистого, длиннозернистого типа,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требованиями к безопасности, маркировке и упаковке согласно статье 9 Закона Республики Армения «О безопасности пищевых продуктов» и Таможенного кодекса № 021/2011 и 022/2011.</w:t>
            </w:r>
          </w:p>
        </w:tc>
        <w:tc>
          <w:tcPr>
            <w:tcW w:w="680" w:type="dxa"/>
            <w:vAlign w:val="center"/>
          </w:tcPr>
          <w:p w14:paraId="14FB25F6" w14:textId="77777777" w:rsidR="000C368E" w:rsidRPr="005B4E61" w:rsidRDefault="000C368E"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1EC0F42" w14:textId="77777777" w:rsidR="000C368E" w:rsidRPr="005B4E61" w:rsidRDefault="000C368E" w:rsidP="00567B32">
            <w:pPr>
              <w:jc w:val="center"/>
              <w:rPr>
                <w:rFonts w:ascii="GHEA Grapalat" w:hAnsi="GHEA Grapalat" w:cs="Arial"/>
                <w:sz w:val="16"/>
                <w:szCs w:val="16"/>
              </w:rPr>
            </w:pPr>
          </w:p>
        </w:tc>
        <w:tc>
          <w:tcPr>
            <w:tcW w:w="850" w:type="dxa"/>
            <w:vAlign w:val="center"/>
          </w:tcPr>
          <w:p w14:paraId="581215FD" w14:textId="77777777" w:rsidR="000C368E" w:rsidRPr="005B4E61" w:rsidRDefault="000C368E" w:rsidP="00567B32">
            <w:pPr>
              <w:jc w:val="center"/>
              <w:rPr>
                <w:rFonts w:ascii="GHEA Grapalat" w:hAnsi="GHEA Grapalat" w:cs="Arial"/>
                <w:sz w:val="16"/>
                <w:szCs w:val="16"/>
              </w:rPr>
            </w:pPr>
          </w:p>
        </w:tc>
        <w:tc>
          <w:tcPr>
            <w:tcW w:w="709" w:type="dxa"/>
            <w:vAlign w:val="bottom"/>
          </w:tcPr>
          <w:p w14:paraId="48E281E6" w14:textId="0C723428" w:rsidR="000C368E" w:rsidRPr="00052640" w:rsidRDefault="000C368E" w:rsidP="00567B32">
            <w:pPr>
              <w:jc w:val="center"/>
              <w:rPr>
                <w:rFonts w:ascii="GHEA Grapalat" w:hAnsi="GHEA Grapalat" w:cs="Calibri"/>
                <w:sz w:val="18"/>
                <w:szCs w:val="20"/>
              </w:rPr>
            </w:pPr>
            <w:r>
              <w:rPr>
                <w:rFonts w:ascii="Calibri" w:hAnsi="Calibri" w:cs="Calibri"/>
                <w:color w:val="000000"/>
                <w:sz w:val="22"/>
                <w:szCs w:val="22"/>
              </w:rPr>
              <w:t>300,120</w:t>
            </w:r>
          </w:p>
        </w:tc>
        <w:tc>
          <w:tcPr>
            <w:tcW w:w="738" w:type="dxa"/>
          </w:tcPr>
          <w:p w14:paraId="349E301E" w14:textId="792BC820" w:rsidR="000C368E" w:rsidRPr="005B4E61" w:rsidRDefault="000C368E"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Айнтап 1</w:t>
            </w:r>
          </w:p>
        </w:tc>
        <w:tc>
          <w:tcPr>
            <w:tcW w:w="1134" w:type="dxa"/>
            <w:textDirection w:val="btLr"/>
            <w:vAlign w:val="center"/>
          </w:tcPr>
          <w:p w14:paraId="33A8C764" w14:textId="77777777" w:rsidR="000C368E" w:rsidRPr="005B4E61" w:rsidRDefault="000C368E"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6CF60EA8" w14:textId="3104B144" w:rsidR="000C368E" w:rsidRPr="000C6896" w:rsidRDefault="000C368E" w:rsidP="00567B32">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0C368E" w:rsidRPr="005B4E61" w14:paraId="499A1CF6" w14:textId="77777777" w:rsidTr="00567B32">
        <w:trPr>
          <w:cantSplit/>
          <w:trHeight w:val="1134"/>
        </w:trPr>
        <w:tc>
          <w:tcPr>
            <w:tcW w:w="989" w:type="dxa"/>
            <w:vAlign w:val="center"/>
          </w:tcPr>
          <w:p w14:paraId="49B62BB7" w14:textId="77777777" w:rsidR="000C368E" w:rsidRPr="005B4E61" w:rsidRDefault="000C368E" w:rsidP="00567B32">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14:paraId="6CB7F73A" w14:textId="77777777" w:rsidR="000C368E" w:rsidRPr="005B4E61" w:rsidRDefault="000C368E" w:rsidP="00567B32">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14:paraId="68944D8D" w14:textId="77777777" w:rsidR="000C368E" w:rsidRPr="005B4E61" w:rsidRDefault="000C368E"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Морковь</w:t>
            </w:r>
          </w:p>
        </w:tc>
        <w:tc>
          <w:tcPr>
            <w:tcW w:w="1134" w:type="dxa"/>
            <w:vAlign w:val="center"/>
          </w:tcPr>
          <w:p w14:paraId="1C700034" w14:textId="77777777" w:rsidR="000C368E" w:rsidRPr="005B4E61" w:rsidRDefault="000C368E" w:rsidP="00567B32">
            <w:pPr>
              <w:rPr>
                <w:rFonts w:ascii="GHEA Grapalat" w:hAnsi="GHEA Grapalat"/>
                <w:sz w:val="16"/>
                <w:szCs w:val="16"/>
                <w:lang w:val="hy-AM"/>
              </w:rPr>
            </w:pPr>
          </w:p>
        </w:tc>
        <w:tc>
          <w:tcPr>
            <w:tcW w:w="4536" w:type="dxa"/>
            <w:vAlign w:val="center"/>
          </w:tcPr>
          <w:p w14:paraId="0FC48689" w14:textId="77777777" w:rsidR="000C368E" w:rsidRPr="005B4E61" w:rsidRDefault="000C368E" w:rsidP="00567B32">
            <w:pPr>
              <w:rPr>
                <w:rFonts w:ascii="GHEA Grapalat" w:hAnsi="GHEA Grapalat"/>
                <w:sz w:val="16"/>
                <w:szCs w:val="16"/>
                <w:lang w:val="hy-AM"/>
              </w:rPr>
            </w:pPr>
            <w:r w:rsidRPr="00D65DA9">
              <w:rPr>
                <w:rFonts w:ascii="GHEA Grapalat" w:hAnsi="GHEA Grapalat"/>
                <w:sz w:val="16"/>
                <w:szCs w:val="16"/>
                <w:lang w:val="hy-AM"/>
              </w:rPr>
              <w:t>ГОСТ 32284-2013, свежая столовая морковь, обычные и премиум сорта.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14:paraId="0169FFBA" w14:textId="77777777" w:rsidR="000C368E" w:rsidRPr="005B4E61" w:rsidRDefault="000C368E"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5A8440C2" w14:textId="77777777" w:rsidR="000C368E" w:rsidRPr="005B4E61" w:rsidRDefault="000C368E" w:rsidP="00567B32">
            <w:pPr>
              <w:jc w:val="center"/>
              <w:rPr>
                <w:rFonts w:ascii="GHEA Grapalat" w:hAnsi="GHEA Grapalat" w:cs="Arial"/>
                <w:sz w:val="16"/>
                <w:szCs w:val="16"/>
              </w:rPr>
            </w:pPr>
          </w:p>
        </w:tc>
        <w:tc>
          <w:tcPr>
            <w:tcW w:w="850" w:type="dxa"/>
            <w:vAlign w:val="center"/>
          </w:tcPr>
          <w:p w14:paraId="1EB5498B" w14:textId="77777777" w:rsidR="000C368E" w:rsidRPr="005B4E61" w:rsidRDefault="000C368E" w:rsidP="00567B32">
            <w:pPr>
              <w:jc w:val="center"/>
              <w:rPr>
                <w:rFonts w:ascii="GHEA Grapalat" w:hAnsi="GHEA Grapalat" w:cs="Arial"/>
                <w:sz w:val="16"/>
                <w:szCs w:val="16"/>
              </w:rPr>
            </w:pPr>
          </w:p>
        </w:tc>
        <w:tc>
          <w:tcPr>
            <w:tcW w:w="709" w:type="dxa"/>
            <w:vAlign w:val="bottom"/>
          </w:tcPr>
          <w:p w14:paraId="2BD30A20" w14:textId="19F954E6" w:rsidR="000C368E" w:rsidRPr="00052640" w:rsidRDefault="000C368E" w:rsidP="00567B32">
            <w:pPr>
              <w:jc w:val="center"/>
              <w:rPr>
                <w:rFonts w:ascii="GHEA Grapalat" w:hAnsi="GHEA Grapalat" w:cs="Calibri"/>
                <w:sz w:val="18"/>
                <w:szCs w:val="20"/>
              </w:rPr>
            </w:pPr>
            <w:r>
              <w:rPr>
                <w:rFonts w:ascii="Calibri" w:hAnsi="Calibri" w:cs="Calibri"/>
                <w:color w:val="000000"/>
                <w:sz w:val="22"/>
                <w:szCs w:val="22"/>
              </w:rPr>
              <w:t>186,464</w:t>
            </w:r>
          </w:p>
        </w:tc>
        <w:tc>
          <w:tcPr>
            <w:tcW w:w="738" w:type="dxa"/>
          </w:tcPr>
          <w:p w14:paraId="5A38430B" w14:textId="40C7F50B" w:rsidR="000C368E" w:rsidRPr="005B4E61" w:rsidRDefault="000C368E"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Айнтап 1</w:t>
            </w:r>
          </w:p>
        </w:tc>
        <w:tc>
          <w:tcPr>
            <w:tcW w:w="1134" w:type="dxa"/>
            <w:textDirection w:val="btLr"/>
            <w:vAlign w:val="center"/>
          </w:tcPr>
          <w:p w14:paraId="3B70D988" w14:textId="77777777" w:rsidR="000C368E" w:rsidRPr="005B4E61" w:rsidRDefault="000C368E"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3561CC1" w14:textId="5FBFE805" w:rsidR="000C368E" w:rsidRPr="000C6896" w:rsidRDefault="000C368E" w:rsidP="00567B32">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0C368E" w:rsidRPr="000B31CE" w14:paraId="0578DBD0" w14:textId="77777777" w:rsidTr="007D5B7F">
        <w:trPr>
          <w:cantSplit/>
          <w:trHeight w:val="1134"/>
        </w:trPr>
        <w:tc>
          <w:tcPr>
            <w:tcW w:w="989" w:type="dxa"/>
            <w:vAlign w:val="center"/>
          </w:tcPr>
          <w:p w14:paraId="547C67C8" w14:textId="3D5A6289" w:rsidR="000C368E" w:rsidRPr="00FC4C1F" w:rsidRDefault="000C368E" w:rsidP="00567B32">
            <w:pPr>
              <w:tabs>
                <w:tab w:val="left" w:pos="747"/>
              </w:tabs>
              <w:ind w:left="349"/>
              <w:rPr>
                <w:rFonts w:ascii="GHEA Grapalat" w:hAnsi="GHEA Grapalat"/>
                <w:sz w:val="18"/>
                <w:szCs w:val="18"/>
              </w:rPr>
            </w:pPr>
            <w:r w:rsidRPr="00FC4C1F">
              <w:rPr>
                <w:rFonts w:ascii="GHEA Grapalat" w:hAnsi="GHEA Grapalat"/>
                <w:sz w:val="18"/>
                <w:szCs w:val="18"/>
              </w:rPr>
              <w:t>6</w:t>
            </w:r>
          </w:p>
        </w:tc>
        <w:tc>
          <w:tcPr>
            <w:tcW w:w="1876" w:type="dxa"/>
            <w:vAlign w:val="bottom"/>
          </w:tcPr>
          <w:p w14:paraId="43A637CD" w14:textId="6D91E02C" w:rsidR="000C368E" w:rsidRPr="005B4E61" w:rsidRDefault="000C368E" w:rsidP="00567B32">
            <w:pPr>
              <w:jc w:val="center"/>
              <w:rPr>
                <w:rFonts w:ascii="GHEA Grapalat" w:hAnsi="GHEA Grapalat" w:cs="Calibri"/>
                <w:sz w:val="16"/>
                <w:szCs w:val="16"/>
              </w:rPr>
            </w:pPr>
            <w:r>
              <w:rPr>
                <w:rFonts w:ascii="Calibri" w:hAnsi="Calibri" w:cs="Calibri"/>
                <w:color w:val="000000"/>
                <w:sz w:val="18"/>
                <w:szCs w:val="18"/>
                <w:lang w:val="ru-RU"/>
              </w:rPr>
              <w:t>03221113</w:t>
            </w:r>
          </w:p>
        </w:tc>
        <w:tc>
          <w:tcPr>
            <w:tcW w:w="1275" w:type="dxa"/>
            <w:vAlign w:val="center"/>
          </w:tcPr>
          <w:p w14:paraId="5AB78CA3" w14:textId="1051DF2A" w:rsidR="000C368E" w:rsidRPr="005B4E61" w:rsidRDefault="000C368E" w:rsidP="00567B32">
            <w:pPr>
              <w:jc w:val="center"/>
              <w:rPr>
                <w:rFonts w:ascii="GHEA Grapalat" w:hAnsi="GHEA Grapalat" w:cs="Calibri"/>
                <w:color w:val="000000"/>
                <w:sz w:val="16"/>
                <w:szCs w:val="16"/>
              </w:rPr>
            </w:pPr>
            <w:r w:rsidRPr="00173F17">
              <w:rPr>
                <w:rFonts w:ascii="Arial" w:hAnsi="Arial" w:cs="Arial"/>
                <w:color w:val="000000"/>
                <w:sz w:val="20"/>
                <w:szCs w:val="20"/>
              </w:rPr>
              <w:t>Зерно</w:t>
            </w:r>
            <w:r w:rsidRPr="00173F17">
              <w:rPr>
                <w:rFonts w:ascii="Arial LatArm" w:hAnsi="Arial LatArm" w:cs="Arial"/>
                <w:color w:val="000000"/>
                <w:sz w:val="20"/>
                <w:szCs w:val="20"/>
              </w:rPr>
              <w:t xml:space="preserve"> </w:t>
            </w:r>
            <w:r w:rsidRPr="00173F17">
              <w:rPr>
                <w:rFonts w:ascii="Arial" w:hAnsi="Arial" w:cs="Arial"/>
                <w:color w:val="000000"/>
                <w:sz w:val="20"/>
                <w:szCs w:val="20"/>
              </w:rPr>
              <w:t>бобы</w:t>
            </w:r>
          </w:p>
        </w:tc>
        <w:tc>
          <w:tcPr>
            <w:tcW w:w="1134" w:type="dxa"/>
          </w:tcPr>
          <w:p w14:paraId="4E9B28E6" w14:textId="77777777" w:rsidR="000C368E" w:rsidRPr="005B4E61" w:rsidRDefault="000C368E" w:rsidP="00567B32">
            <w:pPr>
              <w:rPr>
                <w:rFonts w:ascii="GHEA Grapalat" w:hAnsi="GHEA Grapalat"/>
                <w:sz w:val="16"/>
                <w:szCs w:val="16"/>
                <w:lang w:val="hy-AM"/>
              </w:rPr>
            </w:pPr>
          </w:p>
        </w:tc>
        <w:tc>
          <w:tcPr>
            <w:tcW w:w="4536" w:type="dxa"/>
            <w:vAlign w:val="bottom"/>
          </w:tcPr>
          <w:p w14:paraId="317CD7AC" w14:textId="2FEB0661" w:rsidR="000C368E" w:rsidRPr="00D65DA9" w:rsidRDefault="000C368E" w:rsidP="00567B32">
            <w:pPr>
              <w:rPr>
                <w:rFonts w:ascii="GHEA Grapalat" w:hAnsi="GHEA Grapalat"/>
                <w:sz w:val="16"/>
                <w:szCs w:val="16"/>
                <w:lang w:val="hy-AM"/>
              </w:rPr>
            </w:pPr>
            <w:r w:rsidRPr="007662E1">
              <w:rPr>
                <w:rFonts w:ascii="GHEA Grapalat" w:hAnsi="GHEA Grapalat" w:cs="Sylfaen"/>
                <w:color w:val="000000"/>
                <w:sz w:val="16"/>
                <w:szCs w:val="16"/>
                <w:lang w:val="hy-AM"/>
              </w:rPr>
              <w:t>Бобы</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цветной</w:t>
            </w:r>
            <w:r w:rsidRPr="007662E1">
              <w:rPr>
                <w:rFonts w:ascii="GHEA Grapalat" w:hAnsi="GHEA Grapalat" w:cs="Calibri"/>
                <w:color w:val="000000"/>
                <w:sz w:val="16"/>
                <w:szCs w:val="16"/>
                <w:lang w:val="hy-AM"/>
              </w:rPr>
              <w:t xml:space="preserve">,</w:t>
            </w:r>
            <w:r w:rsidRPr="007662E1">
              <w:rPr>
                <w:rFonts w:ascii="GHEA Grapalat" w:hAnsi="GHEA Grapalat" w:cs="Sylfaen"/>
                <w:color w:val="000000"/>
                <w:sz w:val="16"/>
                <w:szCs w:val="16"/>
                <w:lang w:val="hy-AM"/>
              </w:rPr>
              <w:t>сухой</w:t>
            </w:r>
            <w:r w:rsidRPr="007662E1">
              <w:rPr>
                <w:rFonts w:ascii="GHEA Grapalat" w:hAnsi="GHEA Grapalat" w:cs="Calibri"/>
                <w:color w:val="000000"/>
                <w:sz w:val="16"/>
                <w:szCs w:val="16"/>
                <w:lang w:val="hy-AM"/>
              </w:rPr>
              <w:t xml:space="preserve">`</w:t>
            </w:r>
            <w:r w:rsidRPr="007662E1">
              <w:rPr>
                <w:rFonts w:ascii="GHEA Grapalat" w:hAnsi="GHEA Grapalat" w:cs="Sylfaen"/>
                <w:color w:val="000000"/>
                <w:sz w:val="16"/>
                <w:szCs w:val="16"/>
                <w:lang w:val="hy-AM"/>
              </w:rPr>
              <w:t>влажность</w:t>
            </w:r>
            <w:r w:rsidRPr="007662E1">
              <w:rPr>
                <w:rFonts w:ascii="GHEA Grapalat" w:hAnsi="GHEA Grapalat" w:cs="Calibri"/>
                <w:color w:val="000000"/>
                <w:sz w:val="16"/>
                <w:szCs w:val="16"/>
                <w:lang w:val="hy-AM"/>
              </w:rPr>
              <w:t xml:space="preserve">15%-</w:t>
            </w:r>
            <w:r w:rsidRPr="007662E1">
              <w:rPr>
                <w:rFonts w:ascii="GHEA Grapalat" w:hAnsi="GHEA Grapalat" w:cs="Sylfaen"/>
                <w:color w:val="000000"/>
                <w:sz w:val="16"/>
                <w:szCs w:val="16"/>
                <w:lang w:val="hy-AM"/>
              </w:rPr>
              <w:t>от</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нет</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более</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или</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средний</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сухость</w:t>
            </w:r>
            <w:r w:rsidRPr="007662E1">
              <w:rPr>
                <w:rFonts w:ascii="GHEA Grapalat" w:hAnsi="GHEA Grapalat" w:cs="Calibri"/>
                <w:color w:val="000000"/>
                <w:sz w:val="16"/>
                <w:szCs w:val="16"/>
                <w:lang w:val="hy-AM"/>
              </w:rPr>
              <w:t xml:space="preserve">` (15,1-18,0) %.</w:t>
            </w:r>
            <w:r w:rsidRPr="007662E1">
              <w:rPr>
                <w:rFonts w:ascii="GHEA Grapalat" w:hAnsi="GHEA Grapalat" w:cs="Sylfaen"/>
                <w:color w:val="000000"/>
                <w:sz w:val="16"/>
                <w:szCs w:val="16"/>
                <w:lang w:val="hy-AM"/>
              </w:rPr>
              <w:t>Безопасность</w:t>
            </w:r>
            <w:r w:rsidRPr="007662E1">
              <w:rPr>
                <w:rFonts w:ascii="GHEA Grapalat" w:hAnsi="GHEA Grapalat" w:cs="Calibri"/>
                <w:color w:val="000000"/>
                <w:sz w:val="16"/>
                <w:szCs w:val="16"/>
                <w:lang w:val="hy-AM"/>
              </w:rPr>
              <w:t xml:space="preserve">`</w:t>
            </w:r>
            <w:r w:rsidRPr="007662E1">
              <w:rPr>
                <w:rFonts w:ascii="GHEA Grapalat" w:hAnsi="GHEA Grapalat" w:cs="Sylfaen"/>
                <w:color w:val="000000"/>
                <w:sz w:val="16"/>
                <w:szCs w:val="16"/>
                <w:lang w:val="hy-AM"/>
              </w:rPr>
              <w:t>в соответствии с</w:t>
            </w:r>
            <w:r w:rsidRPr="007662E1">
              <w:rPr>
                <w:rFonts w:ascii="GHEA Grapalat" w:hAnsi="GHEA Grapalat" w:cs="Calibri"/>
                <w:color w:val="000000"/>
                <w:sz w:val="16"/>
                <w:szCs w:val="16"/>
                <w:lang w:val="hy-AM"/>
              </w:rPr>
              <w:t xml:space="preserve">№ 2-III-4.9-01-2010</w:t>
            </w:r>
            <w:r w:rsidRPr="007662E1">
              <w:rPr>
                <w:rFonts w:ascii="GHEA Grapalat" w:hAnsi="GHEA Grapalat" w:cs="Sylfaen"/>
                <w:color w:val="000000"/>
                <w:sz w:val="16"/>
                <w:szCs w:val="16"/>
                <w:lang w:val="hy-AM"/>
              </w:rPr>
              <w:t>гигиенический</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правила</w:t>
            </w:r>
            <w:r w:rsidRPr="007662E1">
              <w:rPr>
                <w:rFonts w:ascii="GHEA Grapalat" w:hAnsi="GHEA Grapalat" w:cs="Calibri"/>
                <w:color w:val="000000"/>
                <w:sz w:val="16"/>
                <w:szCs w:val="16"/>
                <w:lang w:val="hy-AM"/>
              </w:rPr>
              <w:t>"</w:t>
            </w:r>
            <w:r w:rsidRPr="007662E1">
              <w:rPr>
                <w:rFonts w:ascii="GHEA Grapalat" w:hAnsi="GHEA Grapalat" w:cs="Sylfaen"/>
                <w:color w:val="000000"/>
                <w:sz w:val="16"/>
                <w:szCs w:val="16"/>
                <w:lang w:val="hy-AM"/>
              </w:rPr>
              <w:t>Еда</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безопасность</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о</w:t>
            </w:r>
            <w:r w:rsidRPr="007662E1">
              <w:rPr>
                <w:rFonts w:ascii="GHEA Grapalat" w:hAnsi="GHEA Grapalat" w:cs="Calibri"/>
                <w:color w:val="000000"/>
                <w:sz w:val="16"/>
                <w:szCs w:val="16"/>
                <w:lang w:val="hy-AM"/>
              </w:rPr>
              <w:t xml:space="preserve">»</w:t>
            </w:r>
            <w:r w:rsidRPr="007662E1">
              <w:rPr>
                <w:rFonts w:ascii="GHEA Grapalat" w:hAnsi="GHEA Grapalat" w:cs="Sylfaen"/>
                <w:color w:val="000000"/>
                <w:sz w:val="16"/>
                <w:szCs w:val="16"/>
                <w:lang w:val="hy-AM"/>
              </w:rPr>
              <w:t>Армения</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закон</w:t>
            </w:r>
            <w:r w:rsidRPr="007662E1">
              <w:rPr>
                <w:rFonts w:ascii="GHEA Grapalat" w:hAnsi="GHEA Grapalat" w:cs="Calibri"/>
                <w:color w:val="000000"/>
                <w:sz w:val="16"/>
                <w:szCs w:val="16"/>
                <w:lang w:val="hy-AM"/>
              </w:rPr>
              <w:t xml:space="preserve">8-</w:t>
            </w:r>
            <w:r w:rsidRPr="007662E1">
              <w:rPr>
                <w:rFonts w:ascii="GHEA Grapalat" w:hAnsi="GHEA Grapalat" w:cs="Sylfaen"/>
                <w:color w:val="000000"/>
                <w:sz w:val="16"/>
                <w:szCs w:val="16"/>
                <w:lang w:val="hy-AM"/>
              </w:rPr>
              <w:t>т</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статья</w:t>
            </w:r>
            <w:r w:rsidRPr="007662E1">
              <w:rPr>
                <w:rFonts w:ascii="GHEA Grapalat" w:hAnsi="GHEA Grapalat" w:cs="Calibri"/>
                <w:color w:val="000000"/>
                <w:sz w:val="16"/>
                <w:szCs w:val="16"/>
                <w:lang w:val="hy-AM"/>
              </w:rPr>
              <w:t xml:space="preserve">:</w:t>
            </w:r>
            <w:r w:rsidRPr="007662E1">
              <w:rPr>
                <w:rFonts w:ascii="GHEA Grapalat" w:hAnsi="GHEA Grapalat" w:cs="Sylfaen"/>
                <w:color w:val="000000"/>
                <w:sz w:val="16"/>
                <w:szCs w:val="16"/>
                <w:lang w:val="hy-AM"/>
              </w:rPr>
              <w:t>Валидность</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остаточный</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крайний срок</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нет</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меньше</w:t>
            </w:r>
            <w:r w:rsidRPr="007662E1">
              <w:rPr>
                <w:rFonts w:ascii="GHEA Grapalat" w:hAnsi="GHEA Grapalat" w:cs="Calibri"/>
                <w:color w:val="000000"/>
                <w:sz w:val="16"/>
                <w:szCs w:val="16"/>
                <w:lang w:val="hy-AM"/>
              </w:rPr>
              <w:t xml:space="preserve">  50%</w:t>
            </w:r>
          </w:p>
        </w:tc>
        <w:tc>
          <w:tcPr>
            <w:tcW w:w="680" w:type="dxa"/>
            <w:vAlign w:val="center"/>
          </w:tcPr>
          <w:p w14:paraId="1D6AAC57" w14:textId="666092F3" w:rsidR="000C368E" w:rsidRPr="005B4E61" w:rsidRDefault="000C368E" w:rsidP="00567B32">
            <w:pPr>
              <w:jc w:val="center"/>
              <w:rPr>
                <w:rFonts w:ascii="GHEA Grapalat" w:hAnsi="GHEA Grapalat"/>
                <w:sz w:val="16"/>
                <w:szCs w:val="16"/>
              </w:rPr>
            </w:pPr>
            <w:r>
              <w:rPr>
                <w:rFonts w:ascii="Sylfaen" w:hAnsi="Sylfaen" w:cs="Sylfaen"/>
                <w:color w:val="000000"/>
                <w:sz w:val="22"/>
                <w:szCs w:val="22"/>
              </w:rPr>
              <w:t>кг</w:t>
            </w:r>
          </w:p>
        </w:tc>
        <w:tc>
          <w:tcPr>
            <w:tcW w:w="851" w:type="dxa"/>
            <w:vAlign w:val="center"/>
          </w:tcPr>
          <w:p w14:paraId="20624AB1" w14:textId="77777777" w:rsidR="000C368E" w:rsidRPr="005B4E61" w:rsidRDefault="000C368E" w:rsidP="00567B32">
            <w:pPr>
              <w:jc w:val="center"/>
              <w:rPr>
                <w:rFonts w:ascii="GHEA Grapalat" w:hAnsi="GHEA Grapalat" w:cs="Arial"/>
                <w:sz w:val="16"/>
                <w:szCs w:val="16"/>
              </w:rPr>
            </w:pPr>
          </w:p>
        </w:tc>
        <w:tc>
          <w:tcPr>
            <w:tcW w:w="850" w:type="dxa"/>
            <w:vAlign w:val="center"/>
          </w:tcPr>
          <w:p w14:paraId="75D82DE8" w14:textId="77777777" w:rsidR="000C368E" w:rsidRPr="005B4E61" w:rsidRDefault="000C368E" w:rsidP="00567B32">
            <w:pPr>
              <w:jc w:val="center"/>
              <w:rPr>
                <w:rFonts w:ascii="GHEA Grapalat" w:hAnsi="GHEA Grapalat" w:cs="Arial"/>
                <w:sz w:val="16"/>
                <w:szCs w:val="16"/>
              </w:rPr>
            </w:pPr>
          </w:p>
        </w:tc>
        <w:tc>
          <w:tcPr>
            <w:tcW w:w="709" w:type="dxa"/>
            <w:vAlign w:val="bottom"/>
          </w:tcPr>
          <w:p w14:paraId="016613AC" w14:textId="23B4E567" w:rsidR="000C368E" w:rsidRDefault="000C368E" w:rsidP="00567B32">
            <w:pPr>
              <w:jc w:val="center"/>
              <w:rPr>
                <w:rFonts w:ascii="Arial" w:hAnsi="Arial" w:cs="Arial"/>
                <w:color w:val="000000"/>
                <w:sz w:val="20"/>
                <w:szCs w:val="20"/>
              </w:rPr>
            </w:pPr>
            <w:r>
              <w:rPr>
                <w:rFonts w:ascii="Calibri" w:hAnsi="Calibri" w:cs="Calibri"/>
                <w:color w:val="000000"/>
                <w:sz w:val="22"/>
                <w:szCs w:val="22"/>
              </w:rPr>
              <w:t>128,800</w:t>
            </w:r>
          </w:p>
        </w:tc>
        <w:tc>
          <w:tcPr>
            <w:tcW w:w="738" w:type="dxa"/>
          </w:tcPr>
          <w:p w14:paraId="440D60A9" w14:textId="5B542422" w:rsidR="000C368E" w:rsidRPr="00552863" w:rsidRDefault="000C368E" w:rsidP="00567B32">
            <w:pPr>
              <w:jc w:val="center"/>
              <w:rPr>
                <w:rFonts w:ascii="GHEA Grapalat" w:hAnsi="GHEA Grapalat" w:cs="Sylfaen"/>
                <w:sz w:val="14"/>
                <w:szCs w:val="14"/>
                <w:lang w:val="af-ZA"/>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Айнтап 1</w:t>
            </w:r>
          </w:p>
        </w:tc>
        <w:tc>
          <w:tcPr>
            <w:tcW w:w="1134" w:type="dxa"/>
            <w:textDirection w:val="btLr"/>
            <w:vAlign w:val="center"/>
          </w:tcPr>
          <w:p w14:paraId="50420F8F" w14:textId="6591ADF2" w:rsidR="000C368E" w:rsidRPr="005B4E61" w:rsidRDefault="000C368E"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просьбе клиента</w:t>
            </w:r>
          </w:p>
        </w:tc>
        <w:tc>
          <w:tcPr>
            <w:tcW w:w="1134" w:type="dxa"/>
            <w:vAlign w:val="center"/>
          </w:tcPr>
          <w:p w14:paraId="115BAFED" w14:textId="6BACEE91" w:rsidR="000C368E" w:rsidRDefault="000C368E" w:rsidP="00567B32">
            <w:pPr>
              <w:jc w:val="center"/>
              <w:rPr>
                <w:rFonts w:ascii="GHEA Grapalat" w:hAnsi="GHEA Grapalat"/>
                <w:i/>
                <w:iCs/>
                <w:sz w:val="16"/>
                <w:szCs w:val="18"/>
                <w:lang w:val="hy-AM"/>
              </w:rPr>
            </w:pPr>
            <w:r>
              <w:rPr>
                <w:rFonts w:ascii="GHEA Grapalat" w:hAnsi="GHEA Grapalat"/>
                <w:i/>
                <w:iCs/>
                <w:sz w:val="16"/>
                <w:szCs w:val="18"/>
                <w:lang w:val="ru-RU"/>
              </w:rPr>
              <w:t>После вступления договора в юридическую силу и до 25.05.2026</w:t>
            </w:r>
          </w:p>
        </w:tc>
      </w:tr>
      <w:tr w:rsidR="000C368E" w:rsidRPr="005B4E61" w14:paraId="0361D073" w14:textId="77777777" w:rsidTr="00567B32">
        <w:trPr>
          <w:cantSplit/>
          <w:trHeight w:val="1134"/>
        </w:trPr>
        <w:tc>
          <w:tcPr>
            <w:tcW w:w="989" w:type="dxa"/>
            <w:vAlign w:val="center"/>
          </w:tcPr>
          <w:p w14:paraId="3855E528" w14:textId="6E6BA7CF" w:rsidR="000C368E" w:rsidRPr="005B4E61" w:rsidRDefault="000C368E" w:rsidP="00567B32">
            <w:pPr>
              <w:tabs>
                <w:tab w:val="left" w:pos="747"/>
              </w:tabs>
              <w:ind w:left="349"/>
              <w:rPr>
                <w:rFonts w:ascii="GHEA Grapalat" w:hAnsi="GHEA Grapalat"/>
                <w:sz w:val="16"/>
                <w:szCs w:val="16"/>
              </w:rPr>
            </w:pPr>
            <w:r w:rsidRPr="00FC4C1F">
              <w:rPr>
                <w:rFonts w:ascii="GHEA Grapalat" w:hAnsi="GHEA Grapalat"/>
                <w:sz w:val="18"/>
                <w:szCs w:val="18"/>
              </w:rPr>
              <w:t>7</w:t>
            </w:r>
          </w:p>
        </w:tc>
        <w:tc>
          <w:tcPr>
            <w:tcW w:w="1876" w:type="dxa"/>
            <w:vAlign w:val="center"/>
          </w:tcPr>
          <w:p w14:paraId="5244F690" w14:textId="02703417" w:rsidR="000C368E" w:rsidRPr="005B4E61" w:rsidRDefault="000C368E" w:rsidP="00567B32">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275" w:type="dxa"/>
            <w:vAlign w:val="center"/>
          </w:tcPr>
          <w:p w14:paraId="3AB3D3A5" w14:textId="258B0B08" w:rsidR="000C368E" w:rsidRPr="005B4E61" w:rsidRDefault="000C368E"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Яблоко</w:t>
            </w:r>
          </w:p>
        </w:tc>
        <w:tc>
          <w:tcPr>
            <w:tcW w:w="1134" w:type="dxa"/>
            <w:vAlign w:val="center"/>
          </w:tcPr>
          <w:p w14:paraId="1FCB38E9" w14:textId="77777777" w:rsidR="000C368E" w:rsidRPr="005B4E61" w:rsidRDefault="000C368E" w:rsidP="00567B32">
            <w:pPr>
              <w:jc w:val="center"/>
              <w:rPr>
                <w:rFonts w:ascii="GHEA Grapalat" w:hAnsi="GHEA Grapalat"/>
                <w:sz w:val="16"/>
                <w:szCs w:val="16"/>
                <w:lang w:val="es-ES"/>
              </w:rPr>
            </w:pPr>
          </w:p>
        </w:tc>
        <w:tc>
          <w:tcPr>
            <w:tcW w:w="4536" w:type="dxa"/>
            <w:vAlign w:val="center"/>
          </w:tcPr>
          <w:p w14:paraId="5252FF8F" w14:textId="6232FFFB" w:rsidR="000C368E" w:rsidRPr="005B4E61" w:rsidRDefault="000C368E" w:rsidP="00567B32">
            <w:pPr>
              <w:rPr>
                <w:rFonts w:ascii="GHEA Grapalat" w:hAnsi="GHEA Grapalat"/>
                <w:sz w:val="16"/>
                <w:szCs w:val="16"/>
                <w:lang w:val="es-ES"/>
              </w:rPr>
            </w:pPr>
            <w:r w:rsidRPr="008E023E">
              <w:rPr>
                <w:rFonts w:ascii="GHEA Grapalat" w:hAnsi="GHEA Grapalat"/>
                <w:sz w:val="16"/>
                <w:szCs w:val="16"/>
                <w:lang w:val="hy-AM"/>
              </w:rPr>
              <w:t xml:space="preserve">ГОСТ 34314-2017, свежие яблоки, группа фруктов I, различные сорта Армении, узкий диаметр не менее 5 см,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14:paraId="552304A3" w14:textId="59933B5D" w:rsidR="000C368E" w:rsidRPr="005B4E61" w:rsidRDefault="000C368E"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3B75CC70" w14:textId="77777777" w:rsidR="000C368E" w:rsidRPr="005B4E61" w:rsidRDefault="000C368E" w:rsidP="00567B32">
            <w:pPr>
              <w:jc w:val="center"/>
              <w:rPr>
                <w:rFonts w:ascii="GHEA Grapalat" w:hAnsi="GHEA Grapalat" w:cs="Arial"/>
                <w:sz w:val="16"/>
                <w:szCs w:val="16"/>
              </w:rPr>
            </w:pPr>
          </w:p>
        </w:tc>
        <w:tc>
          <w:tcPr>
            <w:tcW w:w="850" w:type="dxa"/>
            <w:vAlign w:val="center"/>
          </w:tcPr>
          <w:p w14:paraId="3130BBC1" w14:textId="77777777" w:rsidR="000C368E" w:rsidRPr="005B4E61" w:rsidRDefault="000C368E" w:rsidP="00567B32">
            <w:pPr>
              <w:jc w:val="center"/>
              <w:rPr>
                <w:rFonts w:ascii="GHEA Grapalat" w:hAnsi="GHEA Grapalat" w:cs="Arial"/>
                <w:sz w:val="16"/>
                <w:szCs w:val="16"/>
              </w:rPr>
            </w:pPr>
          </w:p>
        </w:tc>
        <w:tc>
          <w:tcPr>
            <w:tcW w:w="709" w:type="dxa"/>
            <w:vAlign w:val="bottom"/>
          </w:tcPr>
          <w:p w14:paraId="359FB780" w14:textId="1452756F" w:rsidR="000C368E" w:rsidRPr="00052640" w:rsidRDefault="000C368E" w:rsidP="00567B32">
            <w:pPr>
              <w:jc w:val="center"/>
              <w:rPr>
                <w:rFonts w:ascii="GHEA Grapalat" w:hAnsi="GHEA Grapalat" w:cs="Calibri"/>
                <w:sz w:val="18"/>
                <w:szCs w:val="20"/>
              </w:rPr>
            </w:pPr>
            <w:r>
              <w:rPr>
                <w:rFonts w:ascii="Calibri" w:hAnsi="Calibri" w:cs="Calibri"/>
                <w:color w:val="000000"/>
                <w:sz w:val="22"/>
                <w:szCs w:val="22"/>
              </w:rPr>
              <w:t>1282.400</w:t>
            </w:r>
          </w:p>
        </w:tc>
        <w:tc>
          <w:tcPr>
            <w:tcW w:w="738" w:type="dxa"/>
          </w:tcPr>
          <w:p w14:paraId="4B4F81EA" w14:textId="4B1DAC7B" w:rsidR="000C368E" w:rsidRPr="005B4E61" w:rsidRDefault="000C368E"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Айнтап 1</w:t>
            </w:r>
          </w:p>
        </w:tc>
        <w:tc>
          <w:tcPr>
            <w:tcW w:w="1134" w:type="dxa"/>
            <w:textDirection w:val="btLr"/>
            <w:vAlign w:val="center"/>
          </w:tcPr>
          <w:p w14:paraId="4437D4BC" w14:textId="77777777" w:rsidR="000C368E" w:rsidRPr="005B4E61" w:rsidRDefault="000C368E"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2CE90B43" w14:textId="64023ACB" w:rsidR="000C368E" w:rsidRPr="000C6896" w:rsidRDefault="000C368E" w:rsidP="00567B32">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0C368E" w:rsidRPr="005B4E61" w14:paraId="13D5002E" w14:textId="77777777" w:rsidTr="00567B32">
        <w:trPr>
          <w:cantSplit/>
          <w:trHeight w:val="1134"/>
        </w:trPr>
        <w:tc>
          <w:tcPr>
            <w:tcW w:w="989" w:type="dxa"/>
            <w:vAlign w:val="center"/>
          </w:tcPr>
          <w:p w14:paraId="5A868DB7" w14:textId="44FA5B95" w:rsidR="000C368E" w:rsidRPr="005B4E61" w:rsidRDefault="000C368E"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8</w:t>
            </w:r>
          </w:p>
        </w:tc>
        <w:tc>
          <w:tcPr>
            <w:tcW w:w="1876" w:type="dxa"/>
            <w:vAlign w:val="center"/>
          </w:tcPr>
          <w:p w14:paraId="76F77952" w14:textId="77675A13" w:rsidR="000C368E" w:rsidRPr="005B4E61" w:rsidRDefault="000C368E" w:rsidP="00567B32">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14:paraId="0EF648CF" w14:textId="52F789E8" w:rsidR="000C368E" w:rsidRPr="005B4E61" w:rsidRDefault="000C368E"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Капуста</w:t>
            </w:r>
          </w:p>
        </w:tc>
        <w:tc>
          <w:tcPr>
            <w:tcW w:w="1134" w:type="dxa"/>
            <w:vAlign w:val="center"/>
          </w:tcPr>
          <w:p w14:paraId="1953F728" w14:textId="77777777" w:rsidR="000C368E" w:rsidRPr="005B4E61" w:rsidRDefault="000C368E" w:rsidP="00567B32">
            <w:pPr>
              <w:rPr>
                <w:rFonts w:ascii="GHEA Grapalat" w:hAnsi="GHEA Grapalat"/>
                <w:sz w:val="16"/>
                <w:szCs w:val="16"/>
                <w:lang w:val="hy-AM"/>
              </w:rPr>
            </w:pPr>
          </w:p>
        </w:tc>
        <w:tc>
          <w:tcPr>
            <w:tcW w:w="4536" w:type="dxa"/>
            <w:vAlign w:val="center"/>
          </w:tcPr>
          <w:p w14:paraId="453D77B9" w14:textId="7D725E9F" w:rsidR="000C368E" w:rsidRPr="005B4E61" w:rsidRDefault="000C368E" w:rsidP="00567B32">
            <w:pPr>
              <w:rPr>
                <w:rFonts w:ascii="GHEA Grapalat" w:hAnsi="GHEA Grapalat"/>
                <w:sz w:val="16"/>
                <w:szCs w:val="16"/>
                <w:lang w:val="hy-AM"/>
              </w:rPr>
            </w:pPr>
            <w:r w:rsidRPr="00B8431E">
              <w:rPr>
                <w:rFonts w:ascii="GHEA Grapalat" w:hAnsi="GHEA Grapalat"/>
                <w:sz w:val="16"/>
                <w:szCs w:val="16"/>
                <w:lang w:val="hy-AM"/>
              </w:rPr>
              <w:t xml:space="preserve">ГОСТ 7967-2015, Свежая краснокочанная капуста. Свежая капуста подразделяется по срокам созревания на следующие виды: ранняя, среднеспелая и поздняя. Внешний вид: кочаны свежие, целые, чистые, здоровые, полностью сформированные, без болезней, не проросшие, с цветом, формой и вкусом, характерными для данного ботанического вида, без постороннего запаха и привкуса. Кочаны капусты не должны быть повреждены сельскохозяйственными вредителями, иметь следы механических повреждений, трещин, обморожены, должны быть полностью сформированными, плотными, не ломкими и не гнилыми. Длина кочана капусты не более 3 см. Вес очищенных кочанов капусты не менее 0,7 кг.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14:paraId="6226C4E7" w14:textId="27A4F5B2" w:rsidR="000C368E" w:rsidRPr="005B4E61" w:rsidRDefault="000C368E"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45CC3D0" w14:textId="77777777" w:rsidR="000C368E" w:rsidRPr="005B4E61" w:rsidRDefault="000C368E" w:rsidP="00567B32">
            <w:pPr>
              <w:jc w:val="center"/>
              <w:rPr>
                <w:rFonts w:ascii="GHEA Grapalat" w:hAnsi="GHEA Grapalat" w:cs="Arial"/>
                <w:sz w:val="16"/>
                <w:szCs w:val="16"/>
              </w:rPr>
            </w:pPr>
          </w:p>
        </w:tc>
        <w:tc>
          <w:tcPr>
            <w:tcW w:w="850" w:type="dxa"/>
            <w:vAlign w:val="center"/>
          </w:tcPr>
          <w:p w14:paraId="75D0B9A2" w14:textId="77777777" w:rsidR="000C368E" w:rsidRPr="005B4E61" w:rsidRDefault="000C368E" w:rsidP="00567B32">
            <w:pPr>
              <w:jc w:val="center"/>
              <w:rPr>
                <w:rFonts w:ascii="GHEA Grapalat" w:hAnsi="GHEA Grapalat" w:cs="Arial"/>
                <w:sz w:val="16"/>
                <w:szCs w:val="16"/>
              </w:rPr>
            </w:pPr>
          </w:p>
        </w:tc>
        <w:tc>
          <w:tcPr>
            <w:tcW w:w="709" w:type="dxa"/>
            <w:vAlign w:val="bottom"/>
          </w:tcPr>
          <w:p w14:paraId="636E6918" w14:textId="6FA7471B" w:rsidR="000C368E" w:rsidRPr="00052640" w:rsidRDefault="000C368E" w:rsidP="00567B32">
            <w:pPr>
              <w:jc w:val="center"/>
              <w:rPr>
                <w:rFonts w:ascii="GHEA Grapalat" w:hAnsi="GHEA Grapalat" w:cs="Calibri"/>
                <w:sz w:val="18"/>
                <w:szCs w:val="20"/>
              </w:rPr>
            </w:pPr>
            <w:r>
              <w:rPr>
                <w:rFonts w:ascii="Calibri" w:hAnsi="Calibri" w:cs="Calibri"/>
                <w:color w:val="000000"/>
                <w:sz w:val="22"/>
                <w:szCs w:val="22"/>
              </w:rPr>
              <w:t>858,040</w:t>
            </w:r>
          </w:p>
        </w:tc>
        <w:tc>
          <w:tcPr>
            <w:tcW w:w="738" w:type="dxa"/>
          </w:tcPr>
          <w:p w14:paraId="1DC2B7A1" w14:textId="4FA443CB" w:rsidR="000C368E" w:rsidRPr="005B4E61" w:rsidRDefault="000C368E"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Айнтап 1</w:t>
            </w:r>
          </w:p>
        </w:tc>
        <w:tc>
          <w:tcPr>
            <w:tcW w:w="1134" w:type="dxa"/>
            <w:textDirection w:val="btLr"/>
            <w:vAlign w:val="center"/>
          </w:tcPr>
          <w:p w14:paraId="520B6345" w14:textId="77777777" w:rsidR="000C368E" w:rsidRPr="005B4E61" w:rsidRDefault="000C368E"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19EC285C" w14:textId="5C2E47AA" w:rsidR="000C368E" w:rsidRPr="000C6896" w:rsidRDefault="000C368E" w:rsidP="00567B32">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0C368E" w:rsidRPr="005B4E61" w14:paraId="5E7F3106" w14:textId="77777777" w:rsidTr="00567B32">
        <w:trPr>
          <w:cantSplit/>
          <w:trHeight w:val="1134"/>
        </w:trPr>
        <w:tc>
          <w:tcPr>
            <w:tcW w:w="989" w:type="dxa"/>
            <w:vAlign w:val="center"/>
          </w:tcPr>
          <w:p w14:paraId="6D74A55F" w14:textId="14BACD00" w:rsidR="000C368E" w:rsidRPr="005B4E61" w:rsidRDefault="000C368E" w:rsidP="00567B32">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14:paraId="2EF92459" w14:textId="0A730E18" w:rsidR="000C368E" w:rsidRPr="005B4E61" w:rsidRDefault="000C368E" w:rsidP="00567B32">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14:paraId="26F44778" w14:textId="7AF05D06" w:rsidR="000C368E" w:rsidRPr="005B4E61" w:rsidRDefault="000C368E"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Рука</w:t>
            </w:r>
          </w:p>
        </w:tc>
        <w:tc>
          <w:tcPr>
            <w:tcW w:w="1134" w:type="dxa"/>
            <w:vAlign w:val="center"/>
          </w:tcPr>
          <w:p w14:paraId="046697F8" w14:textId="77777777" w:rsidR="000C368E" w:rsidRPr="005B4E61" w:rsidRDefault="000C368E" w:rsidP="00567B32">
            <w:pPr>
              <w:rPr>
                <w:rFonts w:ascii="GHEA Grapalat" w:hAnsi="GHEA Grapalat"/>
                <w:sz w:val="16"/>
                <w:szCs w:val="16"/>
                <w:lang w:val="hy-AM"/>
              </w:rPr>
            </w:pPr>
          </w:p>
        </w:tc>
        <w:tc>
          <w:tcPr>
            <w:tcW w:w="4536" w:type="dxa"/>
            <w:vAlign w:val="center"/>
          </w:tcPr>
          <w:p w14:paraId="6EE0C29B" w14:textId="722DA9C0" w:rsidR="000C368E" w:rsidRPr="00E25CE4" w:rsidRDefault="000C368E" w:rsidP="00567B32">
            <w:pPr>
              <w:rPr>
                <w:rFonts w:ascii="GHEA Grapalat" w:hAnsi="GHEA Grapalat"/>
                <w:sz w:val="16"/>
                <w:szCs w:val="16"/>
                <w:lang w:val="hy-AM"/>
              </w:rPr>
            </w:pPr>
            <w:r w:rsidRPr="00001E01">
              <w:rPr>
                <w:rFonts w:ascii="GHEA Grapalat" w:hAnsi="GHEA Grapalat"/>
                <w:sz w:val="16"/>
                <w:szCs w:val="16"/>
                <w:lang w:val="hy-AM"/>
              </w:rPr>
              <w:t>ГОСТ 32285-2013, Свежая столовая свекла. Корнеплоды свежие, целые, без болезней, сухие, незаражённые, без трещин и повреждений. Внутренняя структура: сочная мякоть, тёмно-красного цвета с различными оттенками.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не более 5% от общего количества. Количество почвы, прилипшей к корням, не более 1% от общего количества.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14:paraId="3F96B962" w14:textId="5CD6221C" w:rsidR="000C368E" w:rsidRPr="005B4E61" w:rsidRDefault="000C368E"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452AEDC" w14:textId="77777777" w:rsidR="000C368E" w:rsidRPr="005B4E61" w:rsidRDefault="000C368E" w:rsidP="00567B32">
            <w:pPr>
              <w:jc w:val="center"/>
              <w:rPr>
                <w:rFonts w:ascii="GHEA Grapalat" w:hAnsi="GHEA Grapalat" w:cs="Arial"/>
                <w:sz w:val="16"/>
                <w:szCs w:val="16"/>
              </w:rPr>
            </w:pPr>
          </w:p>
        </w:tc>
        <w:tc>
          <w:tcPr>
            <w:tcW w:w="850" w:type="dxa"/>
            <w:vAlign w:val="center"/>
          </w:tcPr>
          <w:p w14:paraId="430AE19F" w14:textId="77777777" w:rsidR="000C368E" w:rsidRPr="005B4E61" w:rsidRDefault="000C368E" w:rsidP="00567B32">
            <w:pPr>
              <w:jc w:val="center"/>
              <w:rPr>
                <w:rFonts w:ascii="GHEA Grapalat" w:hAnsi="GHEA Grapalat" w:cs="Arial"/>
                <w:sz w:val="16"/>
                <w:szCs w:val="16"/>
              </w:rPr>
            </w:pPr>
          </w:p>
        </w:tc>
        <w:tc>
          <w:tcPr>
            <w:tcW w:w="709" w:type="dxa"/>
            <w:vAlign w:val="bottom"/>
          </w:tcPr>
          <w:p w14:paraId="137E7757" w14:textId="1B86174E" w:rsidR="000C368E" w:rsidRPr="00052640" w:rsidRDefault="000C368E" w:rsidP="00567B32">
            <w:pPr>
              <w:jc w:val="center"/>
              <w:rPr>
                <w:rFonts w:ascii="GHEA Grapalat" w:hAnsi="GHEA Grapalat" w:cs="Calibri"/>
                <w:sz w:val="18"/>
                <w:szCs w:val="20"/>
              </w:rPr>
            </w:pPr>
            <w:r>
              <w:rPr>
                <w:rFonts w:ascii="Calibri" w:hAnsi="Calibri" w:cs="Calibri"/>
                <w:color w:val="000000"/>
                <w:sz w:val="22"/>
                <w:szCs w:val="22"/>
              </w:rPr>
              <w:t>114,420</w:t>
            </w:r>
          </w:p>
        </w:tc>
        <w:tc>
          <w:tcPr>
            <w:tcW w:w="738" w:type="dxa"/>
          </w:tcPr>
          <w:p w14:paraId="75B511A1" w14:textId="2F8EE36B" w:rsidR="000C368E" w:rsidRPr="005B4E61" w:rsidRDefault="000C368E"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Айнтап 1</w:t>
            </w:r>
          </w:p>
        </w:tc>
        <w:tc>
          <w:tcPr>
            <w:tcW w:w="1134" w:type="dxa"/>
            <w:textDirection w:val="btLr"/>
            <w:vAlign w:val="center"/>
          </w:tcPr>
          <w:p w14:paraId="3E724333" w14:textId="77777777" w:rsidR="000C368E" w:rsidRPr="005B4E61" w:rsidRDefault="000C368E"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4088E327" w14:textId="2D89F517" w:rsidR="000C368E" w:rsidRPr="000C6896" w:rsidRDefault="000C368E" w:rsidP="00567B32">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0C368E" w:rsidRPr="005B4E61" w14:paraId="4449D3B0" w14:textId="77777777" w:rsidTr="00567B32">
        <w:trPr>
          <w:cantSplit/>
          <w:trHeight w:val="1134"/>
        </w:trPr>
        <w:tc>
          <w:tcPr>
            <w:tcW w:w="989" w:type="dxa"/>
            <w:vAlign w:val="center"/>
          </w:tcPr>
          <w:p w14:paraId="5088958F" w14:textId="72E5066A" w:rsidR="000C368E" w:rsidRPr="005B4E61" w:rsidRDefault="000C368E" w:rsidP="00567B32">
            <w:pPr>
              <w:tabs>
                <w:tab w:val="left" w:pos="747"/>
              </w:tabs>
              <w:ind w:left="349"/>
              <w:rPr>
                <w:rFonts w:ascii="GHEA Grapalat" w:hAnsi="GHEA Grapalat"/>
                <w:sz w:val="16"/>
                <w:szCs w:val="16"/>
              </w:rPr>
            </w:pPr>
            <w:r w:rsidRPr="00FC4C1F">
              <w:rPr>
                <w:rFonts w:ascii="GHEA Grapalat" w:hAnsi="GHEA Grapalat"/>
                <w:sz w:val="18"/>
                <w:szCs w:val="18"/>
              </w:rPr>
              <w:t>10</w:t>
            </w:r>
          </w:p>
        </w:tc>
        <w:tc>
          <w:tcPr>
            <w:tcW w:w="1876" w:type="dxa"/>
            <w:vAlign w:val="center"/>
          </w:tcPr>
          <w:p w14:paraId="22DE7BBF" w14:textId="534C7B39" w:rsidR="000C368E" w:rsidRPr="005B4E61" w:rsidRDefault="000C368E" w:rsidP="00567B32">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center"/>
          </w:tcPr>
          <w:p w14:paraId="4C3E1E56" w14:textId="38202455" w:rsidR="000C368E" w:rsidRPr="005B4E61" w:rsidRDefault="000C368E"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Картофель</w:t>
            </w:r>
          </w:p>
        </w:tc>
        <w:tc>
          <w:tcPr>
            <w:tcW w:w="1134" w:type="dxa"/>
            <w:vAlign w:val="center"/>
          </w:tcPr>
          <w:p w14:paraId="061E9BD1" w14:textId="77777777" w:rsidR="000C368E" w:rsidRPr="005B4E61" w:rsidRDefault="000C368E" w:rsidP="00567B32">
            <w:pPr>
              <w:rPr>
                <w:rFonts w:ascii="GHEA Grapalat" w:hAnsi="GHEA Grapalat"/>
                <w:sz w:val="16"/>
                <w:szCs w:val="16"/>
                <w:lang w:val="hy-AM"/>
              </w:rPr>
            </w:pPr>
          </w:p>
        </w:tc>
        <w:tc>
          <w:tcPr>
            <w:tcW w:w="4536" w:type="dxa"/>
            <w:vAlign w:val="center"/>
          </w:tcPr>
          <w:p w14:paraId="5F4C5AD8" w14:textId="441E9690" w:rsidR="000C368E" w:rsidRPr="00001E01" w:rsidRDefault="000C368E" w:rsidP="00567B32">
            <w:pPr>
              <w:rPr>
                <w:rFonts w:ascii="GHEA Grapalat" w:hAnsi="GHEA Grapalat"/>
                <w:sz w:val="16"/>
                <w:szCs w:val="16"/>
                <w:lang w:val="hy-AM"/>
              </w:rPr>
            </w:pPr>
            <w:r w:rsidRPr="00001E01">
              <w:rPr>
                <w:rFonts w:ascii="GHEA Grapalat" w:hAnsi="GHEA Grapalat"/>
                <w:sz w:val="16"/>
                <w:szCs w:val="16"/>
                <w:lang w:val="hy-AM"/>
              </w:rPr>
              <w:t xml:space="preserve">ГОСТ 7176-2017, Пищевой картофель, раннеспелый и позднеспелый, тип I, не поврежденный морозом, без повреждений, кругло-овальный 4 см, 5%, удлиненный 3,5 см, 5%, кругло-овальный (4-5) см 20%, удлиненный (4-4,5) см 20%, кругло-овальный (5-6 см) 55%, удлиненный (5-5,5) см 55%, кругло-овальный (6-7) см 20%, удлиненный (6-6,5) см 20%. Чистота сорта - не менее 90%. Безопасность и маркировка - в соответствии со статьей 9 Закона РА «О безопасности пищевых продуктов».</w:t>
            </w:r>
          </w:p>
        </w:tc>
        <w:tc>
          <w:tcPr>
            <w:tcW w:w="680" w:type="dxa"/>
            <w:vAlign w:val="center"/>
          </w:tcPr>
          <w:p w14:paraId="0F45F9F9" w14:textId="6482E94D" w:rsidR="000C368E" w:rsidRPr="005B4E61" w:rsidRDefault="000C368E"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A936F58" w14:textId="77777777" w:rsidR="000C368E" w:rsidRPr="005B4E61" w:rsidRDefault="000C368E" w:rsidP="00567B32">
            <w:pPr>
              <w:jc w:val="center"/>
              <w:rPr>
                <w:rFonts w:ascii="GHEA Grapalat" w:hAnsi="GHEA Grapalat" w:cs="Arial"/>
                <w:sz w:val="16"/>
                <w:szCs w:val="16"/>
              </w:rPr>
            </w:pPr>
          </w:p>
        </w:tc>
        <w:tc>
          <w:tcPr>
            <w:tcW w:w="850" w:type="dxa"/>
            <w:vAlign w:val="center"/>
          </w:tcPr>
          <w:p w14:paraId="55234B0C" w14:textId="77777777" w:rsidR="000C368E" w:rsidRPr="005B4E61" w:rsidRDefault="000C368E" w:rsidP="00567B32">
            <w:pPr>
              <w:jc w:val="center"/>
              <w:rPr>
                <w:rFonts w:ascii="GHEA Grapalat" w:hAnsi="GHEA Grapalat" w:cs="Arial"/>
                <w:sz w:val="16"/>
                <w:szCs w:val="16"/>
              </w:rPr>
            </w:pPr>
          </w:p>
        </w:tc>
        <w:tc>
          <w:tcPr>
            <w:tcW w:w="709" w:type="dxa"/>
            <w:vAlign w:val="bottom"/>
          </w:tcPr>
          <w:p w14:paraId="46030185" w14:textId="5675BDCD" w:rsidR="000C368E" w:rsidRPr="00052640" w:rsidRDefault="000C368E" w:rsidP="00567B32">
            <w:pPr>
              <w:jc w:val="center"/>
              <w:rPr>
                <w:rFonts w:ascii="GHEA Grapalat" w:hAnsi="GHEA Grapalat" w:cs="Calibri"/>
                <w:sz w:val="18"/>
                <w:szCs w:val="20"/>
              </w:rPr>
            </w:pPr>
            <w:r>
              <w:rPr>
                <w:rFonts w:ascii="Calibri" w:hAnsi="Calibri" w:cs="Calibri"/>
                <w:color w:val="000000"/>
                <w:sz w:val="22"/>
                <w:szCs w:val="22"/>
              </w:rPr>
              <w:t>454,880</w:t>
            </w:r>
          </w:p>
        </w:tc>
        <w:tc>
          <w:tcPr>
            <w:tcW w:w="738" w:type="dxa"/>
          </w:tcPr>
          <w:p w14:paraId="7C5E3650" w14:textId="6C2818C2" w:rsidR="000C368E" w:rsidRPr="005B4E61" w:rsidRDefault="000C368E"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Айнтап 1</w:t>
            </w:r>
          </w:p>
        </w:tc>
        <w:tc>
          <w:tcPr>
            <w:tcW w:w="1134" w:type="dxa"/>
            <w:textDirection w:val="btLr"/>
            <w:vAlign w:val="center"/>
          </w:tcPr>
          <w:p w14:paraId="45568396" w14:textId="77777777" w:rsidR="000C368E" w:rsidRPr="005B4E61" w:rsidRDefault="000C368E"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2302FA52" w14:textId="3EF665CE" w:rsidR="000C368E" w:rsidRPr="000C6896" w:rsidRDefault="000C368E" w:rsidP="00567B32">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0C368E" w:rsidRPr="005B4E61" w14:paraId="000AE7F2" w14:textId="77777777" w:rsidTr="00567B32">
        <w:trPr>
          <w:cantSplit/>
          <w:trHeight w:val="1134"/>
        </w:trPr>
        <w:tc>
          <w:tcPr>
            <w:tcW w:w="989" w:type="dxa"/>
            <w:vAlign w:val="center"/>
          </w:tcPr>
          <w:p w14:paraId="5F4ACDBE" w14:textId="0152A063" w:rsidR="000C368E" w:rsidRPr="005B4E61" w:rsidRDefault="000C368E"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11</w:t>
            </w:r>
          </w:p>
        </w:tc>
        <w:tc>
          <w:tcPr>
            <w:tcW w:w="1876" w:type="dxa"/>
            <w:vAlign w:val="center"/>
          </w:tcPr>
          <w:p w14:paraId="53C3E4D0" w14:textId="69EB3069" w:rsidR="000C368E" w:rsidRPr="005B4E61" w:rsidRDefault="000C368E" w:rsidP="00567B32">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14:paraId="1D2DE3E5" w14:textId="0E06D717" w:rsidR="000C368E" w:rsidRPr="005B4E61" w:rsidRDefault="000C368E" w:rsidP="00567B32">
            <w:pPr>
              <w:jc w:val="center"/>
              <w:rPr>
                <w:rFonts w:ascii="GHEA Grapalat" w:hAnsi="GHEA Grapalat" w:cs="Calibri"/>
                <w:color w:val="000000"/>
                <w:sz w:val="16"/>
                <w:szCs w:val="16"/>
              </w:rPr>
            </w:pPr>
            <w:r w:rsidRPr="005F6070">
              <w:rPr>
                <w:rFonts w:ascii="GHEA Grapalat" w:hAnsi="GHEA Grapalat" w:cs="Calibri"/>
                <w:sz w:val="18"/>
                <w:szCs w:val="18"/>
                <w:lang w:val="hy-AM"/>
              </w:rPr>
              <w:t>Куриная грудка</w:t>
            </w:r>
          </w:p>
        </w:tc>
        <w:tc>
          <w:tcPr>
            <w:tcW w:w="1134" w:type="dxa"/>
            <w:vAlign w:val="center"/>
          </w:tcPr>
          <w:p w14:paraId="048C83FD" w14:textId="77777777" w:rsidR="000C368E" w:rsidRPr="005B4E61" w:rsidRDefault="000C368E" w:rsidP="00567B32">
            <w:pPr>
              <w:rPr>
                <w:rFonts w:ascii="GHEA Grapalat" w:hAnsi="GHEA Grapalat"/>
                <w:sz w:val="16"/>
                <w:szCs w:val="16"/>
                <w:lang w:val="hy-AM"/>
              </w:rPr>
            </w:pPr>
          </w:p>
        </w:tc>
        <w:tc>
          <w:tcPr>
            <w:tcW w:w="4536" w:type="dxa"/>
            <w:vAlign w:val="center"/>
          </w:tcPr>
          <w:p w14:paraId="1DB03271" w14:textId="53EA2B3F" w:rsidR="000C368E" w:rsidRPr="005B4E61" w:rsidRDefault="000C368E" w:rsidP="00567B32">
            <w:pPr>
              <w:rPr>
                <w:rFonts w:ascii="GHEA Grapalat" w:hAnsi="GHEA Grapalat"/>
                <w:sz w:val="16"/>
                <w:szCs w:val="16"/>
                <w:lang w:val="hy-AM"/>
              </w:rPr>
            </w:pPr>
            <w:r w:rsidRPr="005B4E61">
              <w:rPr>
                <w:rFonts w:ascii="GHEA Grapalat" w:hAnsi="GHEA Grapalat"/>
                <w:sz w:val="16"/>
                <w:szCs w:val="16"/>
                <w:lang w:val="hy-AM"/>
              </w:rPr>
              <w:t xml:space="preserve">Куриная грудка, бескостная, местного производства, чистая, обескровленная, без посторонних запахов, упакована в полиэтиленовую пленку. Охлаждена в толще мышцы при температуре не выше 120°C.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«О безопасности мяса и мясных продуктов» (ТС 034/2013), принятым решением № 68 Комиссии Таможенного Союза от 09.10.2013.</w:t>
            </w:r>
          </w:p>
        </w:tc>
        <w:tc>
          <w:tcPr>
            <w:tcW w:w="680" w:type="dxa"/>
            <w:vAlign w:val="center"/>
          </w:tcPr>
          <w:p w14:paraId="0B8BCF01" w14:textId="5989EA06" w:rsidR="000C368E" w:rsidRPr="005B4E61" w:rsidRDefault="000C368E"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D910473" w14:textId="77777777" w:rsidR="000C368E" w:rsidRPr="005B4E61" w:rsidRDefault="000C368E" w:rsidP="00567B32">
            <w:pPr>
              <w:jc w:val="center"/>
              <w:rPr>
                <w:rFonts w:ascii="GHEA Grapalat" w:hAnsi="GHEA Grapalat" w:cs="Arial"/>
                <w:sz w:val="16"/>
                <w:szCs w:val="16"/>
              </w:rPr>
            </w:pPr>
          </w:p>
        </w:tc>
        <w:tc>
          <w:tcPr>
            <w:tcW w:w="850" w:type="dxa"/>
            <w:vAlign w:val="center"/>
          </w:tcPr>
          <w:p w14:paraId="0F647444" w14:textId="77777777" w:rsidR="000C368E" w:rsidRPr="005B4E61" w:rsidRDefault="000C368E" w:rsidP="00567B32">
            <w:pPr>
              <w:jc w:val="center"/>
              <w:rPr>
                <w:rFonts w:ascii="GHEA Grapalat" w:hAnsi="GHEA Grapalat" w:cs="Arial"/>
                <w:sz w:val="16"/>
                <w:szCs w:val="16"/>
              </w:rPr>
            </w:pPr>
          </w:p>
        </w:tc>
        <w:tc>
          <w:tcPr>
            <w:tcW w:w="709" w:type="dxa"/>
            <w:vAlign w:val="bottom"/>
          </w:tcPr>
          <w:p w14:paraId="1BCD08EE" w14:textId="4650B52F" w:rsidR="000C368E" w:rsidRPr="00052640" w:rsidRDefault="000C368E" w:rsidP="00567B32">
            <w:pPr>
              <w:jc w:val="center"/>
              <w:rPr>
                <w:rFonts w:ascii="GHEA Grapalat" w:hAnsi="GHEA Grapalat" w:cs="Calibri"/>
                <w:sz w:val="18"/>
                <w:szCs w:val="20"/>
              </w:rPr>
            </w:pPr>
            <w:r>
              <w:rPr>
                <w:rFonts w:ascii="Calibri" w:hAnsi="Calibri" w:cs="Calibri"/>
                <w:color w:val="000000"/>
                <w:sz w:val="22"/>
                <w:szCs w:val="22"/>
              </w:rPr>
              <w:t>254 600</w:t>
            </w:r>
          </w:p>
        </w:tc>
        <w:tc>
          <w:tcPr>
            <w:tcW w:w="738" w:type="dxa"/>
          </w:tcPr>
          <w:p w14:paraId="23DC5D17" w14:textId="227FA74B" w:rsidR="000C368E" w:rsidRPr="005B4E61" w:rsidRDefault="000C368E"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Айнтап 1</w:t>
            </w:r>
          </w:p>
        </w:tc>
        <w:tc>
          <w:tcPr>
            <w:tcW w:w="1134" w:type="dxa"/>
            <w:textDirection w:val="btLr"/>
            <w:vAlign w:val="center"/>
          </w:tcPr>
          <w:p w14:paraId="57EC11E6" w14:textId="77777777" w:rsidR="000C368E" w:rsidRPr="005B4E61" w:rsidRDefault="000C368E"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16777687" w14:textId="2AA9A029" w:rsidR="000C368E" w:rsidRPr="000C6896" w:rsidRDefault="000C368E" w:rsidP="00567B32">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0C368E" w:rsidRPr="005B4E61" w14:paraId="0EBFA18F" w14:textId="77777777" w:rsidTr="00567B32">
        <w:trPr>
          <w:cantSplit/>
          <w:trHeight w:val="1134"/>
        </w:trPr>
        <w:tc>
          <w:tcPr>
            <w:tcW w:w="989" w:type="dxa"/>
            <w:vAlign w:val="center"/>
          </w:tcPr>
          <w:p w14:paraId="3D70ECA8" w14:textId="72775C9D" w:rsidR="000C368E" w:rsidRPr="005B4E61" w:rsidRDefault="000C368E" w:rsidP="00567B32">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14:paraId="3033B649" w14:textId="57D91B4A" w:rsidR="000C368E" w:rsidRPr="004B522D" w:rsidRDefault="000C368E" w:rsidP="00567B32">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275" w:type="dxa"/>
            <w:vAlign w:val="center"/>
          </w:tcPr>
          <w:p w14:paraId="4AE4DA0C" w14:textId="3EF8CF75" w:rsidR="000C368E" w:rsidRPr="004B522D" w:rsidRDefault="000C368E"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Гречиха</w:t>
            </w:r>
          </w:p>
        </w:tc>
        <w:tc>
          <w:tcPr>
            <w:tcW w:w="1134" w:type="dxa"/>
            <w:vAlign w:val="center"/>
          </w:tcPr>
          <w:p w14:paraId="488DDBCB" w14:textId="77777777" w:rsidR="000C368E" w:rsidRPr="005B4E61" w:rsidRDefault="000C368E" w:rsidP="00567B32">
            <w:pPr>
              <w:jc w:val="center"/>
              <w:rPr>
                <w:rFonts w:ascii="GHEA Grapalat" w:hAnsi="GHEA Grapalat"/>
                <w:sz w:val="16"/>
                <w:szCs w:val="16"/>
                <w:lang w:val="es-ES"/>
              </w:rPr>
            </w:pPr>
          </w:p>
        </w:tc>
        <w:tc>
          <w:tcPr>
            <w:tcW w:w="4536" w:type="dxa"/>
            <w:vAlign w:val="center"/>
          </w:tcPr>
          <w:p w14:paraId="0535E7FF" w14:textId="6A3B92B8" w:rsidR="000C368E" w:rsidRPr="005B4E61" w:rsidRDefault="000C368E" w:rsidP="00567B32">
            <w:pPr>
              <w:rPr>
                <w:rFonts w:ascii="GHEA Grapalat" w:hAnsi="GHEA Grapalat"/>
                <w:sz w:val="16"/>
                <w:szCs w:val="16"/>
                <w:lang w:val="hy-AM"/>
              </w:rPr>
            </w:pPr>
            <w:r w:rsidRPr="00A44452">
              <w:rPr>
                <w:rFonts w:ascii="GHEA Grapalat" w:hAnsi="GHEA Grapalat"/>
                <w:sz w:val="16"/>
                <w:szCs w:val="16"/>
                <w:lang w:val="hy-AM"/>
              </w:rPr>
              <w:t xml:space="preserve">ГОСТ 5550-2021, гречиха типов I или II,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0011CEAC" w14:textId="0A78872C" w:rsidR="000C368E" w:rsidRPr="005B4E61" w:rsidRDefault="000C368E"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46325654" w14:textId="77777777" w:rsidR="000C368E" w:rsidRPr="005B4E61" w:rsidRDefault="000C368E" w:rsidP="00567B32">
            <w:pPr>
              <w:jc w:val="center"/>
              <w:rPr>
                <w:rFonts w:ascii="GHEA Grapalat" w:hAnsi="GHEA Grapalat" w:cs="Arial"/>
                <w:sz w:val="16"/>
                <w:szCs w:val="16"/>
              </w:rPr>
            </w:pPr>
          </w:p>
        </w:tc>
        <w:tc>
          <w:tcPr>
            <w:tcW w:w="850" w:type="dxa"/>
            <w:vAlign w:val="center"/>
          </w:tcPr>
          <w:p w14:paraId="1426B70D" w14:textId="77777777" w:rsidR="000C368E" w:rsidRPr="005B4E61" w:rsidRDefault="000C368E" w:rsidP="00567B32">
            <w:pPr>
              <w:jc w:val="center"/>
              <w:rPr>
                <w:rFonts w:ascii="GHEA Grapalat" w:hAnsi="GHEA Grapalat" w:cs="Arial"/>
                <w:sz w:val="16"/>
                <w:szCs w:val="16"/>
              </w:rPr>
            </w:pPr>
          </w:p>
        </w:tc>
        <w:tc>
          <w:tcPr>
            <w:tcW w:w="709" w:type="dxa"/>
            <w:vAlign w:val="bottom"/>
          </w:tcPr>
          <w:p w14:paraId="2C49295E" w14:textId="38A031F1" w:rsidR="000C368E" w:rsidRPr="00052640" w:rsidRDefault="000C368E" w:rsidP="00567B32">
            <w:pPr>
              <w:jc w:val="center"/>
              <w:rPr>
                <w:rFonts w:ascii="GHEA Grapalat" w:hAnsi="GHEA Grapalat" w:cs="Calibri"/>
                <w:sz w:val="18"/>
                <w:szCs w:val="20"/>
              </w:rPr>
            </w:pPr>
            <w:r>
              <w:rPr>
                <w:rFonts w:ascii="Calibri" w:hAnsi="Calibri" w:cs="Calibri"/>
                <w:color w:val="000000"/>
                <w:sz w:val="22"/>
                <w:szCs w:val="22"/>
              </w:rPr>
              <w:t>269,600</w:t>
            </w:r>
          </w:p>
        </w:tc>
        <w:tc>
          <w:tcPr>
            <w:tcW w:w="738" w:type="dxa"/>
          </w:tcPr>
          <w:p w14:paraId="0DC4C51B" w14:textId="6E253832" w:rsidR="000C368E" w:rsidRPr="005B4E61" w:rsidRDefault="000C368E"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Айнтап 1</w:t>
            </w:r>
          </w:p>
        </w:tc>
        <w:tc>
          <w:tcPr>
            <w:tcW w:w="1134" w:type="dxa"/>
            <w:textDirection w:val="btLr"/>
            <w:vAlign w:val="center"/>
          </w:tcPr>
          <w:p w14:paraId="50CA5B00" w14:textId="77777777" w:rsidR="000C368E" w:rsidRPr="005B4E61" w:rsidRDefault="000C368E"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E11DFB2" w14:textId="58719940" w:rsidR="000C368E" w:rsidRPr="000C6896" w:rsidRDefault="000C368E" w:rsidP="00567B32">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0C368E" w:rsidRPr="005B4E61" w14:paraId="51D987CE" w14:textId="77777777" w:rsidTr="00567B32">
        <w:trPr>
          <w:cantSplit/>
          <w:trHeight w:val="1134"/>
        </w:trPr>
        <w:tc>
          <w:tcPr>
            <w:tcW w:w="989" w:type="dxa"/>
            <w:vAlign w:val="center"/>
          </w:tcPr>
          <w:p w14:paraId="68A5A205" w14:textId="02032B36" w:rsidR="000C368E" w:rsidRPr="005B4E61" w:rsidRDefault="000C368E" w:rsidP="00567B32">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14:paraId="35458710" w14:textId="3A1CEF39" w:rsidR="000C368E" w:rsidRDefault="000C368E" w:rsidP="00567B32">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275" w:type="dxa"/>
            <w:vAlign w:val="center"/>
          </w:tcPr>
          <w:p w14:paraId="475B4435" w14:textId="031231A1" w:rsidR="000C368E" w:rsidRPr="00A44452" w:rsidRDefault="000C368E" w:rsidP="00567B32">
            <w:pPr>
              <w:jc w:val="center"/>
              <w:rPr>
                <w:rFonts w:ascii="GHEA Grapalat" w:hAnsi="GHEA Grapalat" w:cs="Calibri"/>
                <w:sz w:val="18"/>
                <w:szCs w:val="18"/>
                <w:highlight w:val="yellow"/>
              </w:rPr>
            </w:pPr>
            <w:r w:rsidRPr="000A70E0">
              <w:rPr>
                <w:rFonts w:ascii="GHEA Grapalat" w:hAnsi="GHEA Grapalat" w:cs="Calibri"/>
                <w:color w:val="000000"/>
                <w:sz w:val="16"/>
                <w:szCs w:val="16"/>
              </w:rPr>
              <w:t>Яйцо</w:t>
            </w:r>
          </w:p>
        </w:tc>
        <w:tc>
          <w:tcPr>
            <w:tcW w:w="1134" w:type="dxa"/>
            <w:vAlign w:val="center"/>
          </w:tcPr>
          <w:p w14:paraId="13548577" w14:textId="77777777" w:rsidR="000C368E" w:rsidRPr="005B4E61" w:rsidRDefault="000C368E" w:rsidP="00567B32">
            <w:pPr>
              <w:rPr>
                <w:rFonts w:ascii="GHEA Grapalat" w:hAnsi="GHEA Grapalat"/>
                <w:sz w:val="16"/>
                <w:szCs w:val="16"/>
                <w:lang w:val="hy-AM"/>
              </w:rPr>
            </w:pPr>
          </w:p>
        </w:tc>
        <w:tc>
          <w:tcPr>
            <w:tcW w:w="4536" w:type="dxa"/>
            <w:vAlign w:val="center"/>
          </w:tcPr>
          <w:p w14:paraId="6C06B1BF" w14:textId="77777777" w:rsidR="000C368E" w:rsidRPr="009D4B3D" w:rsidRDefault="000C368E" w:rsidP="00567B32">
            <w:pPr>
              <w:rPr>
                <w:rFonts w:ascii="GHEA Grapalat" w:hAnsi="GHEA Grapalat"/>
                <w:sz w:val="16"/>
                <w:szCs w:val="16"/>
                <w:lang w:val="hy-AM"/>
              </w:rPr>
            </w:pPr>
            <w:r w:rsidRPr="009D4B3D">
              <w:rPr>
                <w:rFonts w:ascii="GHEA Grapalat" w:hAnsi="GHEA Grapalat"/>
                <w:sz w:val="16"/>
                <w:szCs w:val="16"/>
                <w:lang w:val="hy-AM"/>
              </w:rPr>
              <w:t>AST 182-2012, Куриные яйца для употребления в пищу, столовые, 1-го сорта, отсортированные по весу одного яйца; Срок годности яиц: 25 дней. Остаточный срок годности не менее 90%.</w:t>
            </w:r>
          </w:p>
          <w:p w14:paraId="2C90E266" w14:textId="57DDD86F" w:rsidR="000C368E" w:rsidRPr="005B4E61" w:rsidRDefault="000C368E" w:rsidP="00567B32">
            <w:pPr>
              <w:rPr>
                <w:rFonts w:ascii="GHEA Grapalat" w:hAnsi="GHEA Grapalat"/>
                <w:sz w:val="16"/>
                <w:szCs w:val="16"/>
                <w:lang w:val="hy-AM"/>
              </w:rPr>
            </w:pPr>
            <w:r w:rsidRPr="009A0084">
              <w:rPr>
                <w:rFonts w:ascii="GHEA Grapalat" w:hAnsi="GHEA Grapalat"/>
                <w:sz w:val="16"/>
                <w:szCs w:val="16"/>
                <w:lang w:val="hy-AM"/>
              </w:rPr>
              <w:t xml:space="preserve">1 яйцо 50 грамм.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680" w:type="dxa"/>
            <w:vAlign w:val="center"/>
          </w:tcPr>
          <w:p w14:paraId="4D4A376C" w14:textId="74C50864" w:rsidR="000C368E" w:rsidRPr="005B4E61" w:rsidRDefault="000C368E" w:rsidP="00567B32">
            <w:pPr>
              <w:jc w:val="center"/>
              <w:rPr>
                <w:rFonts w:ascii="GHEA Grapalat" w:hAnsi="GHEA Grapalat"/>
                <w:sz w:val="16"/>
                <w:szCs w:val="16"/>
              </w:rPr>
            </w:pPr>
            <w:r w:rsidRPr="005B4E61">
              <w:rPr>
                <w:rFonts w:ascii="GHEA Grapalat" w:hAnsi="GHEA Grapalat"/>
                <w:sz w:val="16"/>
                <w:szCs w:val="16"/>
              </w:rPr>
              <w:t>кусок</w:t>
            </w:r>
          </w:p>
        </w:tc>
        <w:tc>
          <w:tcPr>
            <w:tcW w:w="851" w:type="dxa"/>
            <w:vAlign w:val="center"/>
          </w:tcPr>
          <w:p w14:paraId="333D184E" w14:textId="77777777" w:rsidR="000C368E" w:rsidRPr="005B4E61" w:rsidRDefault="000C368E" w:rsidP="00567B32">
            <w:pPr>
              <w:jc w:val="center"/>
              <w:rPr>
                <w:rFonts w:ascii="GHEA Grapalat" w:hAnsi="GHEA Grapalat" w:cs="Arial"/>
                <w:sz w:val="16"/>
                <w:szCs w:val="16"/>
              </w:rPr>
            </w:pPr>
          </w:p>
        </w:tc>
        <w:tc>
          <w:tcPr>
            <w:tcW w:w="850" w:type="dxa"/>
            <w:vAlign w:val="center"/>
          </w:tcPr>
          <w:p w14:paraId="49DA3BA8" w14:textId="77777777" w:rsidR="000C368E" w:rsidRPr="005B4E61" w:rsidRDefault="000C368E" w:rsidP="00567B32">
            <w:pPr>
              <w:jc w:val="center"/>
              <w:rPr>
                <w:rFonts w:ascii="GHEA Grapalat" w:hAnsi="GHEA Grapalat" w:cs="Arial"/>
                <w:sz w:val="16"/>
                <w:szCs w:val="16"/>
              </w:rPr>
            </w:pPr>
          </w:p>
        </w:tc>
        <w:tc>
          <w:tcPr>
            <w:tcW w:w="709" w:type="dxa"/>
            <w:vAlign w:val="bottom"/>
          </w:tcPr>
          <w:p w14:paraId="542F7545" w14:textId="0A3AF9BA" w:rsidR="000C368E" w:rsidRPr="00052640" w:rsidRDefault="000C368E" w:rsidP="00567B32">
            <w:pPr>
              <w:jc w:val="center"/>
              <w:rPr>
                <w:rFonts w:ascii="GHEA Grapalat" w:hAnsi="GHEA Grapalat" w:cs="Calibri"/>
                <w:sz w:val="18"/>
                <w:szCs w:val="20"/>
              </w:rPr>
            </w:pPr>
            <w:r>
              <w:rPr>
                <w:rFonts w:ascii="Calibri" w:hAnsi="Calibri" w:cs="Calibri"/>
                <w:color w:val="000000"/>
                <w:sz w:val="22"/>
                <w:szCs w:val="22"/>
              </w:rPr>
              <w:t>5392.000</w:t>
            </w:r>
          </w:p>
        </w:tc>
        <w:tc>
          <w:tcPr>
            <w:tcW w:w="738" w:type="dxa"/>
          </w:tcPr>
          <w:p w14:paraId="3BB2BEB8" w14:textId="3778E100" w:rsidR="000C368E" w:rsidRPr="005B4E61" w:rsidRDefault="000C368E"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Айнтап 1</w:t>
            </w:r>
          </w:p>
        </w:tc>
        <w:tc>
          <w:tcPr>
            <w:tcW w:w="1134" w:type="dxa"/>
            <w:textDirection w:val="btLr"/>
            <w:vAlign w:val="center"/>
          </w:tcPr>
          <w:p w14:paraId="534B6CD6" w14:textId="77777777" w:rsidR="000C368E" w:rsidRPr="005B4E61" w:rsidRDefault="000C368E"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0F9B3F56" w14:textId="3E8DA1BC" w:rsidR="000C368E" w:rsidRPr="000C6896" w:rsidRDefault="000C368E" w:rsidP="00567B32">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0C368E" w:rsidRPr="005B4E61" w14:paraId="22941694" w14:textId="77777777" w:rsidTr="00567B32">
        <w:trPr>
          <w:cantSplit/>
          <w:trHeight w:val="1134"/>
        </w:trPr>
        <w:tc>
          <w:tcPr>
            <w:tcW w:w="989" w:type="dxa"/>
            <w:vAlign w:val="center"/>
          </w:tcPr>
          <w:p w14:paraId="213BC134" w14:textId="05D6E519" w:rsidR="000C368E" w:rsidRPr="005B4E61" w:rsidRDefault="000C368E" w:rsidP="00567B32">
            <w:pPr>
              <w:tabs>
                <w:tab w:val="left" w:pos="747"/>
              </w:tabs>
              <w:ind w:left="349"/>
              <w:rPr>
                <w:rFonts w:ascii="GHEA Grapalat" w:hAnsi="GHEA Grapalat"/>
                <w:sz w:val="16"/>
                <w:szCs w:val="16"/>
              </w:rPr>
            </w:pPr>
            <w:r w:rsidRPr="00FC4C1F">
              <w:rPr>
                <w:rFonts w:ascii="GHEA Grapalat" w:hAnsi="GHEA Grapalat"/>
                <w:sz w:val="18"/>
                <w:szCs w:val="18"/>
              </w:rPr>
              <w:t>14</w:t>
            </w:r>
          </w:p>
        </w:tc>
        <w:tc>
          <w:tcPr>
            <w:tcW w:w="1876" w:type="dxa"/>
            <w:vAlign w:val="center"/>
          </w:tcPr>
          <w:p w14:paraId="0C6FB9CA" w14:textId="50B064BB" w:rsidR="000C368E" w:rsidRPr="005B4E61" w:rsidRDefault="000C368E" w:rsidP="00567B32">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275" w:type="dxa"/>
            <w:vAlign w:val="center"/>
          </w:tcPr>
          <w:p w14:paraId="35374251" w14:textId="1A153F17" w:rsidR="000C368E" w:rsidRPr="005B4E61" w:rsidRDefault="000C368E" w:rsidP="00567B32">
            <w:pPr>
              <w:jc w:val="center"/>
              <w:rPr>
                <w:rFonts w:ascii="GHEA Grapalat" w:hAnsi="GHEA Grapalat" w:cs="Calibri"/>
                <w:color w:val="000000"/>
                <w:sz w:val="16"/>
                <w:szCs w:val="16"/>
              </w:rPr>
            </w:pPr>
            <w:r w:rsidRPr="005B4E61">
              <w:rPr>
                <w:rFonts w:ascii="GHEA Grapalat" w:hAnsi="GHEA Grapalat"/>
                <w:sz w:val="16"/>
                <w:szCs w:val="16"/>
                <w:lang w:val="hy-AM"/>
              </w:rPr>
              <w:t>Паста</w:t>
            </w:r>
          </w:p>
        </w:tc>
        <w:tc>
          <w:tcPr>
            <w:tcW w:w="1134" w:type="dxa"/>
            <w:vAlign w:val="center"/>
          </w:tcPr>
          <w:p w14:paraId="23F7DF4A" w14:textId="77777777" w:rsidR="000C368E" w:rsidRPr="005B4E61" w:rsidRDefault="000C368E" w:rsidP="00567B32">
            <w:pPr>
              <w:rPr>
                <w:rFonts w:ascii="GHEA Grapalat" w:hAnsi="GHEA Grapalat"/>
                <w:sz w:val="16"/>
                <w:szCs w:val="16"/>
                <w:lang w:val="hy-AM"/>
              </w:rPr>
            </w:pPr>
          </w:p>
        </w:tc>
        <w:tc>
          <w:tcPr>
            <w:tcW w:w="4536" w:type="dxa"/>
            <w:vAlign w:val="center"/>
          </w:tcPr>
          <w:p w14:paraId="1CCA8841" w14:textId="3C221113" w:rsidR="000C368E" w:rsidRPr="005B4E61" w:rsidRDefault="000C368E" w:rsidP="00567B32">
            <w:pPr>
              <w:rPr>
                <w:rFonts w:ascii="GHEA Grapalat" w:hAnsi="GHEA Grapalat"/>
                <w:sz w:val="16"/>
                <w:szCs w:val="16"/>
                <w:lang w:val="hy-AM"/>
              </w:rPr>
            </w:pPr>
            <w:r w:rsidRPr="00D57B75">
              <w:rPr>
                <w:rFonts w:ascii="GHEA Grapalat" w:hAnsi="GHEA Grapalat"/>
                <w:sz w:val="16"/>
                <w:szCs w:val="16"/>
                <w:lang w:val="hy-AM"/>
              </w:rPr>
              <w:t xml:space="preserve">ГОСТ 31743-2017, Макаронные изделия из пресного теста, в зависимости от вида и качества муки: А (мука из твердых сортов пшеницы), В (мука из мягких сортов пшеницы), предварительно просеянные и непредварительно просеянные. Сухие, влажность не выше 13%, кислотность не выше 4 градусов. Остаточный срок годности на момент поставки не менее 90%,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20D9EF1F" w14:textId="01F5D6D4" w:rsidR="000C368E" w:rsidRPr="005B4E61" w:rsidRDefault="000C368E"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3B73301" w14:textId="77777777" w:rsidR="000C368E" w:rsidRPr="005B4E61" w:rsidRDefault="000C368E" w:rsidP="00567B32">
            <w:pPr>
              <w:jc w:val="center"/>
              <w:rPr>
                <w:rFonts w:ascii="GHEA Grapalat" w:hAnsi="GHEA Grapalat" w:cs="Arial"/>
                <w:sz w:val="16"/>
                <w:szCs w:val="16"/>
              </w:rPr>
            </w:pPr>
          </w:p>
        </w:tc>
        <w:tc>
          <w:tcPr>
            <w:tcW w:w="850" w:type="dxa"/>
            <w:vAlign w:val="center"/>
          </w:tcPr>
          <w:p w14:paraId="062C96CB" w14:textId="77777777" w:rsidR="000C368E" w:rsidRPr="005B4E61" w:rsidRDefault="000C368E" w:rsidP="00567B32">
            <w:pPr>
              <w:jc w:val="center"/>
              <w:rPr>
                <w:rFonts w:ascii="GHEA Grapalat" w:hAnsi="GHEA Grapalat" w:cs="Arial"/>
                <w:sz w:val="16"/>
                <w:szCs w:val="16"/>
              </w:rPr>
            </w:pPr>
          </w:p>
        </w:tc>
        <w:tc>
          <w:tcPr>
            <w:tcW w:w="709" w:type="dxa"/>
            <w:vAlign w:val="bottom"/>
          </w:tcPr>
          <w:p w14:paraId="77A18CA9" w14:textId="586CFE45" w:rsidR="000C368E" w:rsidRPr="00052640" w:rsidRDefault="000C368E" w:rsidP="00567B32">
            <w:pPr>
              <w:jc w:val="center"/>
              <w:rPr>
                <w:rFonts w:ascii="GHEA Grapalat" w:hAnsi="GHEA Grapalat" w:cs="Calibri"/>
                <w:sz w:val="18"/>
                <w:szCs w:val="20"/>
              </w:rPr>
            </w:pPr>
            <w:r>
              <w:rPr>
                <w:rFonts w:ascii="Calibri" w:hAnsi="Calibri" w:cs="Calibri"/>
                <w:color w:val="000000"/>
                <w:sz w:val="22"/>
                <w:szCs w:val="22"/>
              </w:rPr>
              <w:t>260,800</w:t>
            </w:r>
          </w:p>
        </w:tc>
        <w:tc>
          <w:tcPr>
            <w:tcW w:w="738" w:type="dxa"/>
          </w:tcPr>
          <w:p w14:paraId="0B9E21F7" w14:textId="00F134D8" w:rsidR="000C368E" w:rsidRPr="005B4E61" w:rsidRDefault="000C368E"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Айнтап 1</w:t>
            </w:r>
          </w:p>
        </w:tc>
        <w:tc>
          <w:tcPr>
            <w:tcW w:w="1134" w:type="dxa"/>
            <w:textDirection w:val="btLr"/>
            <w:vAlign w:val="center"/>
          </w:tcPr>
          <w:p w14:paraId="4C89A9DE" w14:textId="77777777" w:rsidR="000C368E" w:rsidRPr="005B4E61" w:rsidRDefault="000C368E"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584678C6" w14:textId="58C8CB99" w:rsidR="000C368E" w:rsidRPr="000C6896" w:rsidRDefault="000C368E" w:rsidP="00567B32">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0C368E" w:rsidRPr="005B4E61" w14:paraId="0F156301" w14:textId="77777777" w:rsidTr="00567B32">
        <w:trPr>
          <w:cantSplit/>
          <w:trHeight w:val="909"/>
        </w:trPr>
        <w:tc>
          <w:tcPr>
            <w:tcW w:w="989" w:type="dxa"/>
            <w:vAlign w:val="center"/>
          </w:tcPr>
          <w:p w14:paraId="2632ECA8" w14:textId="796DAFA2" w:rsidR="000C368E" w:rsidRPr="005B4E61" w:rsidRDefault="000C368E"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15</w:t>
            </w:r>
          </w:p>
        </w:tc>
        <w:tc>
          <w:tcPr>
            <w:tcW w:w="1876" w:type="dxa"/>
            <w:vAlign w:val="center"/>
          </w:tcPr>
          <w:p w14:paraId="0AADA80D" w14:textId="2FE84B1D" w:rsidR="000C368E" w:rsidRPr="005B4E61" w:rsidRDefault="000C368E"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14:paraId="4314A4FB" w14:textId="7D965F3D" w:rsidR="000C368E" w:rsidRPr="000A70E0" w:rsidRDefault="000C368E"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Горох</w:t>
            </w:r>
          </w:p>
        </w:tc>
        <w:tc>
          <w:tcPr>
            <w:tcW w:w="1134" w:type="dxa"/>
          </w:tcPr>
          <w:p w14:paraId="0A0A1C1C" w14:textId="77777777" w:rsidR="000C368E" w:rsidRPr="005B4E61" w:rsidRDefault="000C368E" w:rsidP="00567B32">
            <w:pPr>
              <w:jc w:val="center"/>
              <w:rPr>
                <w:rFonts w:ascii="GHEA Grapalat" w:hAnsi="GHEA Grapalat"/>
                <w:sz w:val="16"/>
                <w:szCs w:val="16"/>
              </w:rPr>
            </w:pPr>
          </w:p>
        </w:tc>
        <w:tc>
          <w:tcPr>
            <w:tcW w:w="4536" w:type="dxa"/>
            <w:vAlign w:val="center"/>
          </w:tcPr>
          <w:p w14:paraId="40E5195E" w14:textId="0CD0A0D9" w:rsidR="000C368E" w:rsidRPr="000A70E0" w:rsidRDefault="000C368E" w:rsidP="00567B32">
            <w:pPr>
              <w:rPr>
                <w:rFonts w:ascii="GHEA Grapalat" w:hAnsi="GHEA Grapalat"/>
                <w:sz w:val="16"/>
                <w:szCs w:val="16"/>
                <w:lang w:val="af-ZA"/>
              </w:rPr>
            </w:pPr>
            <w:r w:rsidRPr="009778A4">
              <w:rPr>
                <w:rFonts w:ascii="GHEA Grapalat" w:hAnsi="GHEA Grapalat"/>
                <w:sz w:val="16"/>
                <w:szCs w:val="16"/>
                <w:lang w:val="hy-AM"/>
              </w:rPr>
              <w:t>ГОСТ 28674-2019</w:t>
            </w:r>
            <w:r w:rsidRPr="009778A4">
              <w:rPr>
                <w:rFonts w:ascii="GHEA Grapalat" w:hAnsi="GHEA Grapalat"/>
                <w:sz w:val="16"/>
                <w:szCs w:val="16"/>
                <w:lang w:val="hy-AM"/>
              </w:rPr>
              <w:tab/>
              <w:t xml:space="preserve">Сушеный, очищенный, желтый или зеленый горох.</w:t>
            </w:r>
            <w:r w:rsidRPr="005B4E61">
              <w:rPr>
                <w:rFonts w:ascii="GHEA Grapalat" w:hAnsi="GHEA Grapalat"/>
                <w:sz w:val="16"/>
                <w:szCs w:val="16"/>
                <w:lang w:val="hy-AM"/>
              </w:rPr>
              <w:t>Сухое состояние,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300AF1A8" w14:textId="3AB757B6" w:rsidR="000C368E" w:rsidRPr="005B4E61" w:rsidRDefault="000C368E"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2EE590F3" w14:textId="77777777" w:rsidR="000C368E" w:rsidRPr="005B4E61" w:rsidRDefault="000C368E" w:rsidP="00567B32">
            <w:pPr>
              <w:jc w:val="center"/>
              <w:rPr>
                <w:rFonts w:ascii="GHEA Grapalat" w:hAnsi="GHEA Grapalat" w:cs="Arial"/>
                <w:sz w:val="16"/>
                <w:szCs w:val="16"/>
              </w:rPr>
            </w:pPr>
          </w:p>
        </w:tc>
        <w:tc>
          <w:tcPr>
            <w:tcW w:w="850" w:type="dxa"/>
            <w:vAlign w:val="center"/>
          </w:tcPr>
          <w:p w14:paraId="37F688BA" w14:textId="77777777" w:rsidR="000C368E" w:rsidRPr="005B4E61" w:rsidRDefault="000C368E" w:rsidP="00567B32">
            <w:pPr>
              <w:jc w:val="center"/>
              <w:rPr>
                <w:rFonts w:ascii="GHEA Grapalat" w:hAnsi="GHEA Grapalat" w:cs="Arial"/>
                <w:sz w:val="16"/>
                <w:szCs w:val="16"/>
              </w:rPr>
            </w:pPr>
          </w:p>
        </w:tc>
        <w:tc>
          <w:tcPr>
            <w:tcW w:w="709" w:type="dxa"/>
            <w:vAlign w:val="bottom"/>
          </w:tcPr>
          <w:p w14:paraId="07E8283B" w14:textId="4DF49000" w:rsidR="000C368E" w:rsidRPr="00052640" w:rsidRDefault="000C368E" w:rsidP="00567B32">
            <w:pPr>
              <w:jc w:val="center"/>
              <w:rPr>
                <w:rFonts w:ascii="GHEA Grapalat" w:hAnsi="GHEA Grapalat" w:cs="Calibri"/>
                <w:sz w:val="18"/>
                <w:szCs w:val="20"/>
              </w:rPr>
            </w:pPr>
            <w:r>
              <w:rPr>
                <w:rFonts w:ascii="Calibri" w:hAnsi="Calibri" w:cs="Calibri"/>
                <w:color w:val="000000"/>
                <w:sz w:val="22"/>
                <w:szCs w:val="22"/>
              </w:rPr>
              <w:t>132,000</w:t>
            </w:r>
          </w:p>
        </w:tc>
        <w:tc>
          <w:tcPr>
            <w:tcW w:w="738" w:type="dxa"/>
          </w:tcPr>
          <w:p w14:paraId="705C1F0C" w14:textId="46ED8152" w:rsidR="000C368E" w:rsidRPr="005B4E61" w:rsidRDefault="000C368E"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Айнтап 1</w:t>
            </w:r>
          </w:p>
        </w:tc>
        <w:tc>
          <w:tcPr>
            <w:tcW w:w="1134" w:type="dxa"/>
            <w:textDirection w:val="btLr"/>
            <w:vAlign w:val="center"/>
          </w:tcPr>
          <w:p w14:paraId="191FF15E" w14:textId="77777777" w:rsidR="000C368E" w:rsidRPr="005B4E61" w:rsidRDefault="000C368E"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97B6D19" w14:textId="2F8E6A83" w:rsidR="000C368E" w:rsidRPr="000C6896" w:rsidRDefault="000C368E" w:rsidP="00567B32">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0C368E" w:rsidRPr="005B4E61" w14:paraId="2E8286A0" w14:textId="77777777" w:rsidTr="00567B32">
        <w:trPr>
          <w:cantSplit/>
          <w:trHeight w:val="1134"/>
        </w:trPr>
        <w:tc>
          <w:tcPr>
            <w:tcW w:w="989" w:type="dxa"/>
            <w:vAlign w:val="center"/>
          </w:tcPr>
          <w:p w14:paraId="4283C7D9" w14:textId="6389106A" w:rsidR="000C368E" w:rsidRPr="005B4E61" w:rsidRDefault="000C368E" w:rsidP="00567B32">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5496A94C" w14:textId="47B8E6C7" w:rsidR="000C368E" w:rsidRPr="005B4E61" w:rsidRDefault="000C368E" w:rsidP="00567B32">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14:paraId="32E99DCE" w14:textId="1B7A2B86" w:rsidR="000C368E" w:rsidRPr="005B4E61" w:rsidRDefault="000C368E"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Чечевица</w:t>
            </w:r>
          </w:p>
        </w:tc>
        <w:tc>
          <w:tcPr>
            <w:tcW w:w="1134" w:type="dxa"/>
          </w:tcPr>
          <w:p w14:paraId="4757AF78" w14:textId="77777777" w:rsidR="000C368E" w:rsidRPr="005B4E61" w:rsidRDefault="000C368E" w:rsidP="00567B32">
            <w:pPr>
              <w:rPr>
                <w:rFonts w:ascii="GHEA Grapalat" w:hAnsi="GHEA Grapalat"/>
                <w:sz w:val="16"/>
                <w:szCs w:val="16"/>
                <w:lang w:val="hy-AM"/>
              </w:rPr>
            </w:pPr>
          </w:p>
        </w:tc>
        <w:tc>
          <w:tcPr>
            <w:tcW w:w="4536" w:type="dxa"/>
          </w:tcPr>
          <w:p w14:paraId="09F35AF3" w14:textId="38E4753E" w:rsidR="000C368E" w:rsidRPr="00D57B75" w:rsidRDefault="000C368E" w:rsidP="00567B32">
            <w:pPr>
              <w:rPr>
                <w:rFonts w:ascii="GHEA Grapalat" w:hAnsi="GHEA Grapalat"/>
                <w:sz w:val="16"/>
                <w:szCs w:val="16"/>
                <w:lang w:val="hy-AM"/>
              </w:rPr>
            </w:pPr>
            <w:r w:rsidRPr="009778A4">
              <w:rPr>
                <w:rFonts w:ascii="GHEA Grapalat" w:hAnsi="GHEA Grapalat"/>
                <w:sz w:val="16"/>
                <w:szCs w:val="16"/>
                <w:lang w:val="hy-AM"/>
              </w:rPr>
              <w:t xml:space="preserve">ГОСТ 7066-2019, Пищевая чечевица, Три вида, однородная, чистая,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57F4D346" w14:textId="2F72A2E4" w:rsidR="000C368E" w:rsidRPr="005B4E61" w:rsidRDefault="000C368E"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65A0AB4" w14:textId="77777777" w:rsidR="000C368E" w:rsidRPr="005B4E61" w:rsidRDefault="000C368E" w:rsidP="00567B32">
            <w:pPr>
              <w:jc w:val="center"/>
              <w:rPr>
                <w:rFonts w:ascii="GHEA Grapalat" w:hAnsi="GHEA Grapalat" w:cs="Arial"/>
                <w:sz w:val="16"/>
                <w:szCs w:val="16"/>
              </w:rPr>
            </w:pPr>
          </w:p>
        </w:tc>
        <w:tc>
          <w:tcPr>
            <w:tcW w:w="850" w:type="dxa"/>
            <w:vAlign w:val="center"/>
          </w:tcPr>
          <w:p w14:paraId="27599946" w14:textId="77777777" w:rsidR="000C368E" w:rsidRPr="005B4E61" w:rsidRDefault="000C368E" w:rsidP="00567B32">
            <w:pPr>
              <w:jc w:val="center"/>
              <w:rPr>
                <w:rFonts w:ascii="GHEA Grapalat" w:hAnsi="GHEA Grapalat" w:cs="Arial"/>
                <w:sz w:val="16"/>
                <w:szCs w:val="16"/>
              </w:rPr>
            </w:pPr>
          </w:p>
        </w:tc>
        <w:tc>
          <w:tcPr>
            <w:tcW w:w="709" w:type="dxa"/>
            <w:vAlign w:val="bottom"/>
          </w:tcPr>
          <w:p w14:paraId="3359CBE7" w14:textId="0B1AE681" w:rsidR="000C368E" w:rsidRPr="00052640" w:rsidRDefault="000C368E" w:rsidP="00567B32">
            <w:pPr>
              <w:jc w:val="center"/>
              <w:rPr>
                <w:rFonts w:ascii="GHEA Grapalat" w:hAnsi="GHEA Grapalat" w:cs="Calibri"/>
                <w:sz w:val="18"/>
                <w:szCs w:val="20"/>
              </w:rPr>
            </w:pPr>
            <w:r>
              <w:rPr>
                <w:rFonts w:ascii="Calibri" w:hAnsi="Calibri" w:cs="Calibri"/>
                <w:color w:val="000000"/>
                <w:sz w:val="22"/>
                <w:szCs w:val="22"/>
              </w:rPr>
              <w:t>121,000</w:t>
            </w:r>
          </w:p>
        </w:tc>
        <w:tc>
          <w:tcPr>
            <w:tcW w:w="738" w:type="dxa"/>
          </w:tcPr>
          <w:p w14:paraId="16F01C9C" w14:textId="775AE4B5" w:rsidR="000C368E" w:rsidRPr="005B4E61" w:rsidRDefault="000C368E"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Айнтап 1</w:t>
            </w:r>
          </w:p>
        </w:tc>
        <w:tc>
          <w:tcPr>
            <w:tcW w:w="1134" w:type="dxa"/>
            <w:textDirection w:val="btLr"/>
            <w:vAlign w:val="center"/>
          </w:tcPr>
          <w:p w14:paraId="14864F49" w14:textId="77777777" w:rsidR="000C368E" w:rsidRPr="005B4E61" w:rsidRDefault="000C368E"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F9C6959" w14:textId="556DE29A" w:rsidR="000C368E" w:rsidRPr="000C6896" w:rsidRDefault="000C368E" w:rsidP="00567B32">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0C368E" w:rsidRPr="005B4E61" w14:paraId="41BCF7D3" w14:textId="77777777" w:rsidTr="00567B32">
        <w:trPr>
          <w:cantSplit/>
          <w:trHeight w:val="1134"/>
        </w:trPr>
        <w:tc>
          <w:tcPr>
            <w:tcW w:w="989" w:type="dxa"/>
            <w:vAlign w:val="center"/>
          </w:tcPr>
          <w:p w14:paraId="60737560" w14:textId="04D0CB1B" w:rsidR="000C368E" w:rsidRPr="005B4E61" w:rsidRDefault="000C368E" w:rsidP="00567B32">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14:paraId="486AC821" w14:textId="353D6581" w:rsidR="000C368E" w:rsidRPr="005B4E61" w:rsidRDefault="000C368E" w:rsidP="00567B32">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275" w:type="dxa"/>
            <w:vAlign w:val="center"/>
          </w:tcPr>
          <w:p w14:paraId="438C752D" w14:textId="0F6BC7BB" w:rsidR="000C368E" w:rsidRPr="005B4E61" w:rsidRDefault="000C368E"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Сыр, сыр</w:t>
            </w:r>
          </w:p>
        </w:tc>
        <w:tc>
          <w:tcPr>
            <w:tcW w:w="1134" w:type="dxa"/>
            <w:vAlign w:val="center"/>
          </w:tcPr>
          <w:p w14:paraId="7E781B5B" w14:textId="77777777" w:rsidR="000C368E" w:rsidRPr="005B4E61" w:rsidRDefault="000C368E" w:rsidP="00567B32">
            <w:pPr>
              <w:jc w:val="center"/>
              <w:rPr>
                <w:rFonts w:ascii="GHEA Grapalat" w:hAnsi="GHEA Grapalat"/>
                <w:sz w:val="16"/>
                <w:szCs w:val="16"/>
                <w:lang w:val="es-ES"/>
              </w:rPr>
            </w:pPr>
          </w:p>
        </w:tc>
        <w:tc>
          <w:tcPr>
            <w:tcW w:w="4536" w:type="dxa"/>
            <w:vAlign w:val="center"/>
          </w:tcPr>
          <w:p w14:paraId="60BE745B" w14:textId="34D9F773" w:rsidR="000C368E" w:rsidRPr="009778A4" w:rsidRDefault="000C368E" w:rsidP="00567B32">
            <w:pPr>
              <w:rPr>
                <w:rFonts w:ascii="GHEA Grapalat" w:hAnsi="GHEA Grapalat"/>
                <w:sz w:val="16"/>
                <w:szCs w:val="16"/>
                <w:lang w:val="hy-AM"/>
              </w:rPr>
            </w:pPr>
            <w:r w:rsidRPr="00E26D9F">
              <w:rPr>
                <w:rFonts w:ascii="GHEA Grapalat" w:hAnsi="GHEA Grapalat"/>
                <w:sz w:val="16"/>
                <w:szCs w:val="16"/>
                <w:lang w:val="hy-AM"/>
              </w:rPr>
              <w:t xml:space="preserve">АСТ 377-2016, Сыр. Чанах: Белый рассол, изготовленный из коровьего молока, с содержанием жира 36-40%.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Комиссии Таможенного Союза «О безопасности молока и молочных продуктов» (ТК 033/2013).</w:t>
            </w:r>
          </w:p>
        </w:tc>
        <w:tc>
          <w:tcPr>
            <w:tcW w:w="680" w:type="dxa"/>
            <w:vAlign w:val="center"/>
          </w:tcPr>
          <w:p w14:paraId="0582C278" w14:textId="28F6B831" w:rsidR="000C368E" w:rsidRPr="005B4E61" w:rsidRDefault="000C368E"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46B2F4B" w14:textId="77777777" w:rsidR="000C368E" w:rsidRPr="005B4E61" w:rsidRDefault="000C368E" w:rsidP="00567B32">
            <w:pPr>
              <w:jc w:val="center"/>
              <w:rPr>
                <w:rFonts w:ascii="GHEA Grapalat" w:hAnsi="GHEA Grapalat" w:cs="Arial"/>
                <w:sz w:val="16"/>
                <w:szCs w:val="16"/>
              </w:rPr>
            </w:pPr>
          </w:p>
        </w:tc>
        <w:tc>
          <w:tcPr>
            <w:tcW w:w="850" w:type="dxa"/>
            <w:vAlign w:val="center"/>
          </w:tcPr>
          <w:p w14:paraId="1F01FE7B" w14:textId="77777777" w:rsidR="000C368E" w:rsidRPr="005B4E61" w:rsidRDefault="000C368E" w:rsidP="00567B32">
            <w:pPr>
              <w:jc w:val="center"/>
              <w:rPr>
                <w:rFonts w:ascii="GHEA Grapalat" w:hAnsi="GHEA Grapalat" w:cs="Arial"/>
                <w:sz w:val="16"/>
                <w:szCs w:val="16"/>
              </w:rPr>
            </w:pPr>
          </w:p>
        </w:tc>
        <w:tc>
          <w:tcPr>
            <w:tcW w:w="709" w:type="dxa"/>
            <w:vAlign w:val="bottom"/>
          </w:tcPr>
          <w:p w14:paraId="2A8C6AEF" w14:textId="658011C6" w:rsidR="000C368E" w:rsidRPr="00052640" w:rsidRDefault="000C368E" w:rsidP="00567B32">
            <w:pPr>
              <w:jc w:val="center"/>
              <w:rPr>
                <w:rFonts w:ascii="GHEA Grapalat" w:hAnsi="GHEA Grapalat" w:cs="Calibri"/>
                <w:sz w:val="18"/>
                <w:szCs w:val="20"/>
              </w:rPr>
            </w:pPr>
            <w:r>
              <w:rPr>
                <w:rFonts w:ascii="Calibri" w:hAnsi="Calibri" w:cs="Calibri"/>
                <w:color w:val="000000"/>
                <w:sz w:val="22"/>
                <w:szCs w:val="22"/>
              </w:rPr>
              <w:t>228,360</w:t>
            </w:r>
          </w:p>
        </w:tc>
        <w:tc>
          <w:tcPr>
            <w:tcW w:w="738" w:type="dxa"/>
          </w:tcPr>
          <w:p w14:paraId="67EF19C7" w14:textId="59019BE8" w:rsidR="000C368E" w:rsidRPr="005B4E61" w:rsidRDefault="000C368E"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Айнтап 1</w:t>
            </w:r>
          </w:p>
        </w:tc>
        <w:tc>
          <w:tcPr>
            <w:tcW w:w="1134" w:type="dxa"/>
            <w:textDirection w:val="btLr"/>
            <w:vAlign w:val="center"/>
          </w:tcPr>
          <w:p w14:paraId="5ABCE805" w14:textId="77777777" w:rsidR="000C368E" w:rsidRPr="005B4E61" w:rsidRDefault="000C368E"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1C1DE3E8" w14:textId="207799CF" w:rsidR="000C368E" w:rsidRPr="000C6896" w:rsidRDefault="000C368E" w:rsidP="00567B32">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r w:rsidR="000C368E" w:rsidRPr="005B4E61" w14:paraId="723E642E" w14:textId="77777777" w:rsidTr="00567B32">
        <w:trPr>
          <w:cantSplit/>
          <w:trHeight w:val="1134"/>
        </w:trPr>
        <w:tc>
          <w:tcPr>
            <w:tcW w:w="989" w:type="dxa"/>
            <w:vAlign w:val="center"/>
          </w:tcPr>
          <w:p w14:paraId="097C2A81" w14:textId="4DBD5A8E" w:rsidR="000C368E" w:rsidRPr="005B4E61" w:rsidRDefault="000C368E" w:rsidP="00567B32">
            <w:pPr>
              <w:tabs>
                <w:tab w:val="left" w:pos="747"/>
              </w:tabs>
              <w:ind w:left="349"/>
              <w:rPr>
                <w:rFonts w:ascii="GHEA Grapalat" w:hAnsi="GHEA Grapalat"/>
                <w:sz w:val="16"/>
                <w:szCs w:val="16"/>
              </w:rPr>
            </w:pPr>
            <w:r w:rsidRPr="00FC4C1F">
              <w:rPr>
                <w:rFonts w:ascii="GHEA Grapalat" w:hAnsi="GHEA Grapalat"/>
                <w:sz w:val="18"/>
                <w:szCs w:val="18"/>
              </w:rPr>
              <w:t>18</w:t>
            </w:r>
          </w:p>
        </w:tc>
        <w:tc>
          <w:tcPr>
            <w:tcW w:w="1876" w:type="dxa"/>
            <w:vAlign w:val="center"/>
          </w:tcPr>
          <w:p w14:paraId="7B7749F6" w14:textId="2C4CCFCE" w:rsidR="000C368E" w:rsidRPr="005B4E61" w:rsidRDefault="000C368E" w:rsidP="00567B32">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14:paraId="2A5D5DED" w14:textId="19CCEA8E" w:rsidR="000C368E" w:rsidRPr="005B4E61" w:rsidRDefault="000C368E" w:rsidP="00567B32">
            <w:pPr>
              <w:jc w:val="center"/>
              <w:rPr>
                <w:rFonts w:ascii="GHEA Grapalat" w:hAnsi="GHEA Grapalat" w:cs="Calibri"/>
                <w:color w:val="000000"/>
                <w:sz w:val="16"/>
                <w:szCs w:val="16"/>
              </w:rPr>
            </w:pPr>
            <w:r>
              <w:rPr>
                <w:rFonts w:ascii="GHEA Grapalat" w:hAnsi="GHEA Grapalat" w:cs="Calibri"/>
                <w:color w:val="000000"/>
                <w:sz w:val="16"/>
                <w:szCs w:val="16"/>
              </w:rPr>
              <w:t>Йогурт</w:t>
            </w:r>
          </w:p>
        </w:tc>
        <w:tc>
          <w:tcPr>
            <w:tcW w:w="1134" w:type="dxa"/>
            <w:vAlign w:val="center"/>
          </w:tcPr>
          <w:p w14:paraId="5AE914CD" w14:textId="77777777" w:rsidR="000C368E" w:rsidRPr="005B4E61" w:rsidRDefault="000C368E" w:rsidP="00567B32">
            <w:pPr>
              <w:jc w:val="center"/>
              <w:rPr>
                <w:rFonts w:ascii="GHEA Grapalat" w:hAnsi="GHEA Grapalat"/>
                <w:sz w:val="16"/>
                <w:szCs w:val="16"/>
                <w:lang w:val="es-ES"/>
              </w:rPr>
            </w:pPr>
          </w:p>
        </w:tc>
        <w:tc>
          <w:tcPr>
            <w:tcW w:w="4536" w:type="dxa"/>
            <w:vAlign w:val="center"/>
          </w:tcPr>
          <w:p w14:paraId="3ACFF628" w14:textId="654EFF75" w:rsidR="000C368E" w:rsidRPr="009778A4" w:rsidRDefault="000C368E" w:rsidP="00567B32">
            <w:pPr>
              <w:rPr>
                <w:rFonts w:ascii="GHEA Grapalat" w:hAnsi="GHEA Grapalat"/>
                <w:sz w:val="16"/>
                <w:szCs w:val="16"/>
                <w:lang w:val="hy-AM"/>
              </w:rPr>
            </w:pPr>
            <w:r w:rsidRPr="00E26D9F">
              <w:rPr>
                <w:rFonts w:ascii="GHEA Grapalat" w:hAnsi="GHEA Grapalat"/>
                <w:sz w:val="16"/>
                <w:szCs w:val="16"/>
                <w:lang w:val="hy-AM"/>
              </w:rPr>
              <w:t>АСТ 120-2005, Йогурт из свежего коровьего молока, обезжиренный (максимум 2,5% жира), кислотность 65-1000Т. Безопасность: в соответствии с гигиеническими нормами № 2-III-4.9-01-2010, требования к безопасности, маркировке и упаковке: в соответствии со статьей 9 Закона РА «О безопасности пищевых продуктов», в соответствии с техническим регламентом Комиссии Таможенного союза «О безопасности молока и молочных продуктов» (ТК ТУ 033/2013).</w:t>
            </w:r>
          </w:p>
        </w:tc>
        <w:tc>
          <w:tcPr>
            <w:tcW w:w="680" w:type="dxa"/>
            <w:vAlign w:val="center"/>
          </w:tcPr>
          <w:p w14:paraId="572335C5" w14:textId="22AB1C59" w:rsidR="000C368E" w:rsidRPr="005B4E61" w:rsidRDefault="000C368E"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7CD2AD37" w14:textId="77777777" w:rsidR="000C368E" w:rsidRPr="005B4E61" w:rsidRDefault="000C368E" w:rsidP="00567B32">
            <w:pPr>
              <w:jc w:val="center"/>
              <w:rPr>
                <w:rFonts w:ascii="GHEA Grapalat" w:hAnsi="GHEA Grapalat" w:cs="Arial"/>
                <w:sz w:val="16"/>
                <w:szCs w:val="16"/>
              </w:rPr>
            </w:pPr>
          </w:p>
        </w:tc>
        <w:tc>
          <w:tcPr>
            <w:tcW w:w="850" w:type="dxa"/>
            <w:vAlign w:val="center"/>
          </w:tcPr>
          <w:p w14:paraId="394C1157" w14:textId="77777777" w:rsidR="000C368E" w:rsidRPr="005B4E61" w:rsidRDefault="000C368E" w:rsidP="00567B32">
            <w:pPr>
              <w:jc w:val="center"/>
              <w:rPr>
                <w:rFonts w:ascii="GHEA Grapalat" w:hAnsi="GHEA Grapalat" w:cs="Arial"/>
                <w:sz w:val="16"/>
                <w:szCs w:val="16"/>
              </w:rPr>
            </w:pPr>
          </w:p>
        </w:tc>
        <w:tc>
          <w:tcPr>
            <w:tcW w:w="709" w:type="dxa"/>
            <w:vAlign w:val="bottom"/>
          </w:tcPr>
          <w:p w14:paraId="364201E9" w14:textId="3AD04F0F" w:rsidR="000C368E" w:rsidRPr="00052640" w:rsidRDefault="000C368E" w:rsidP="00567B32">
            <w:pPr>
              <w:jc w:val="center"/>
              <w:rPr>
                <w:rFonts w:ascii="GHEA Grapalat" w:hAnsi="GHEA Grapalat" w:cs="Calibri"/>
                <w:sz w:val="18"/>
                <w:szCs w:val="20"/>
              </w:rPr>
            </w:pPr>
            <w:r>
              <w:rPr>
                <w:rFonts w:ascii="Calibri" w:hAnsi="Calibri" w:cs="Calibri"/>
                <w:color w:val="000000"/>
                <w:sz w:val="22"/>
                <w:szCs w:val="22"/>
              </w:rPr>
              <w:t>159,120</w:t>
            </w:r>
          </w:p>
        </w:tc>
        <w:tc>
          <w:tcPr>
            <w:tcW w:w="738" w:type="dxa"/>
          </w:tcPr>
          <w:p w14:paraId="1D50102D" w14:textId="45103E16" w:rsidR="000C368E" w:rsidRPr="005B4E61" w:rsidRDefault="000C368E"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Айнтап 1</w:t>
            </w:r>
          </w:p>
        </w:tc>
        <w:tc>
          <w:tcPr>
            <w:tcW w:w="1134" w:type="dxa"/>
            <w:textDirection w:val="btLr"/>
            <w:vAlign w:val="center"/>
          </w:tcPr>
          <w:p w14:paraId="23896198" w14:textId="77777777" w:rsidR="000C368E" w:rsidRPr="005B4E61" w:rsidRDefault="000C368E"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6871D67D" w14:textId="6D0E7FA6" w:rsidR="000C368E" w:rsidRPr="000C6896" w:rsidRDefault="000C368E" w:rsidP="00567B32">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bookmarkEnd w:id="14"/>
      <w:tr w:rsidR="002A7BAC" w:rsidRPr="005B4E61" w14:paraId="0E4ED60B" w14:textId="77777777" w:rsidTr="00567B32">
        <w:trPr>
          <w:cantSplit/>
          <w:trHeight w:val="1134"/>
        </w:trPr>
        <w:tc>
          <w:tcPr>
            <w:tcW w:w="989" w:type="dxa"/>
            <w:vAlign w:val="center"/>
          </w:tcPr>
          <w:p w14:paraId="5E9632B1" w14:textId="03EB3E3D" w:rsidR="002A7BAC" w:rsidRPr="00F36392" w:rsidRDefault="002A7BAC" w:rsidP="00F36392">
            <w:pPr>
              <w:tabs>
                <w:tab w:val="left" w:pos="747"/>
              </w:tabs>
              <w:ind w:left="349"/>
              <w:rPr>
                <w:rFonts w:ascii="GHEA Grapalat" w:hAnsi="GHEA Grapalat"/>
                <w:sz w:val="16"/>
                <w:szCs w:val="16"/>
                <w:lang w:val="hy-AM"/>
              </w:rPr>
            </w:pPr>
            <w:r w:rsidRPr="00FC4C1F">
              <w:rPr>
                <w:rFonts w:ascii="GHEA Grapalat" w:hAnsi="GHEA Grapalat"/>
                <w:sz w:val="18"/>
                <w:szCs w:val="18"/>
              </w:rPr>
              <w:lastRenderedPageBreak/>
              <w:t>19</w:t>
            </w:r>
          </w:p>
        </w:tc>
        <w:tc>
          <w:tcPr>
            <w:tcW w:w="1876" w:type="dxa"/>
            <w:vAlign w:val="center"/>
          </w:tcPr>
          <w:p w14:paraId="4323A56A" w14:textId="608AC943" w:rsidR="002A7BAC" w:rsidRPr="005B4E61" w:rsidRDefault="002A7BAC" w:rsidP="00567B32">
            <w:pPr>
              <w:jc w:val="center"/>
              <w:rPr>
                <w:rFonts w:ascii="GHEA Grapalat" w:hAnsi="GHEA Grapalat" w:cs="Calibri"/>
                <w:sz w:val="16"/>
                <w:szCs w:val="16"/>
              </w:rPr>
            </w:pPr>
            <w:r w:rsidRPr="005B4E61">
              <w:rPr>
                <w:rFonts w:ascii="GHEA Grapalat" w:hAnsi="GHEA Grapalat" w:cs="Calibri"/>
                <w:color w:val="000000"/>
                <w:sz w:val="16"/>
                <w:szCs w:val="16"/>
              </w:rPr>
              <w:t>15333100</w:t>
            </w:r>
          </w:p>
        </w:tc>
        <w:tc>
          <w:tcPr>
            <w:tcW w:w="1275" w:type="dxa"/>
            <w:vAlign w:val="center"/>
          </w:tcPr>
          <w:p w14:paraId="498DA9AD" w14:textId="4757FA0A" w:rsidR="002A7BAC" w:rsidRPr="005B4E61" w:rsidRDefault="002A7BAC"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Томатная паста</w:t>
            </w:r>
          </w:p>
        </w:tc>
        <w:tc>
          <w:tcPr>
            <w:tcW w:w="1134" w:type="dxa"/>
            <w:vAlign w:val="center"/>
          </w:tcPr>
          <w:p w14:paraId="5AB32757" w14:textId="77777777" w:rsidR="002A7BAC" w:rsidRPr="005B4E61" w:rsidRDefault="002A7BAC" w:rsidP="00567B32">
            <w:pPr>
              <w:rPr>
                <w:rFonts w:ascii="GHEA Grapalat" w:hAnsi="GHEA Grapalat"/>
                <w:sz w:val="16"/>
                <w:szCs w:val="16"/>
                <w:lang w:val="hy-AM"/>
              </w:rPr>
            </w:pPr>
          </w:p>
        </w:tc>
        <w:tc>
          <w:tcPr>
            <w:tcW w:w="4536" w:type="dxa"/>
            <w:vAlign w:val="center"/>
          </w:tcPr>
          <w:p w14:paraId="25F9181D" w14:textId="15201E4A" w:rsidR="002A7BAC" w:rsidRPr="005B4E61" w:rsidRDefault="002A7BAC" w:rsidP="00567B32">
            <w:pPr>
              <w:rPr>
                <w:rFonts w:ascii="GHEA Grapalat" w:hAnsi="GHEA Grapalat"/>
                <w:sz w:val="16"/>
                <w:szCs w:val="16"/>
                <w:lang w:val="hy-AM"/>
              </w:rPr>
            </w:pPr>
            <w:r w:rsidRPr="006254D1">
              <w:rPr>
                <w:rFonts w:ascii="GHEA Grapalat" w:hAnsi="GHEA Grapalat"/>
                <w:sz w:val="16"/>
                <w:szCs w:val="16"/>
                <w:lang w:val="hy-AM"/>
              </w:rPr>
              <w:t xml:space="preserve">AST 420-2022, Томатная паста из термически обработанных овощей,</w:t>
            </w:r>
            <w:r w:rsidRPr="006254D1">
              <w:rPr>
                <w:rFonts w:ascii="GHEA Grapalat" w:hAnsi="GHEA Grapalat" w:cs="Calibri"/>
                <w:color w:val="000000"/>
                <w:sz w:val="16"/>
                <w:szCs w:val="16"/>
                <w:lang w:val="hy-AM" w:eastAsia="ru-RU"/>
              </w:rPr>
              <w:t xml:space="preserve">из натурального сырья,</w:t>
            </w:r>
            <w:r w:rsidRPr="006254D1">
              <w:rPr>
                <w:rFonts w:ascii="GHEA Grapalat" w:hAnsi="GHEA Grapalat"/>
                <w:sz w:val="16"/>
                <w:szCs w:val="16"/>
                <w:lang w:val="hy-AM"/>
              </w:rPr>
              <w:t>Высокого или первого типа, в стеклянной или металлической таре. Безопасность: в соответствии с гигиеническими стандартами № 2-III-4.9-01-2010,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680" w:type="dxa"/>
            <w:vAlign w:val="center"/>
          </w:tcPr>
          <w:p w14:paraId="601ECC67" w14:textId="0C36A965" w:rsidR="002A7BAC" w:rsidRPr="005B4E61" w:rsidRDefault="002A7BAC"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8946A48" w14:textId="77777777" w:rsidR="002A7BAC" w:rsidRPr="005B4E61" w:rsidRDefault="002A7BAC" w:rsidP="00567B32">
            <w:pPr>
              <w:jc w:val="center"/>
              <w:rPr>
                <w:rFonts w:ascii="GHEA Grapalat" w:hAnsi="GHEA Grapalat" w:cs="Arial"/>
                <w:sz w:val="16"/>
                <w:szCs w:val="16"/>
              </w:rPr>
            </w:pPr>
          </w:p>
        </w:tc>
        <w:tc>
          <w:tcPr>
            <w:tcW w:w="850" w:type="dxa"/>
            <w:vAlign w:val="center"/>
          </w:tcPr>
          <w:p w14:paraId="10BDFDFD" w14:textId="77777777" w:rsidR="002A7BAC" w:rsidRPr="005B4E61" w:rsidRDefault="002A7BAC" w:rsidP="00567B32">
            <w:pPr>
              <w:jc w:val="center"/>
              <w:rPr>
                <w:rFonts w:ascii="GHEA Grapalat" w:hAnsi="GHEA Grapalat" w:cs="Arial"/>
                <w:sz w:val="16"/>
                <w:szCs w:val="16"/>
              </w:rPr>
            </w:pPr>
          </w:p>
        </w:tc>
        <w:tc>
          <w:tcPr>
            <w:tcW w:w="709" w:type="dxa"/>
            <w:vAlign w:val="bottom"/>
          </w:tcPr>
          <w:p w14:paraId="63C57E5E" w14:textId="17F6EFDE" w:rsidR="002A7BAC" w:rsidRPr="00052640" w:rsidRDefault="002A7BAC" w:rsidP="00567B32">
            <w:pPr>
              <w:jc w:val="center"/>
              <w:rPr>
                <w:rFonts w:ascii="GHEA Grapalat" w:hAnsi="GHEA Grapalat" w:cs="Calibri"/>
                <w:sz w:val="18"/>
                <w:szCs w:val="20"/>
              </w:rPr>
            </w:pPr>
            <w:r>
              <w:rPr>
                <w:rFonts w:ascii="Calibri" w:hAnsi="Calibri" w:cs="Calibri"/>
                <w:color w:val="000000"/>
                <w:sz w:val="22"/>
                <w:szCs w:val="22"/>
              </w:rPr>
              <w:t>30,928</w:t>
            </w:r>
          </w:p>
        </w:tc>
        <w:tc>
          <w:tcPr>
            <w:tcW w:w="738" w:type="dxa"/>
          </w:tcPr>
          <w:p w14:paraId="2A8DC37A" w14:textId="5FDFCEAF" w:rsidR="002A7BAC" w:rsidRPr="000C368E" w:rsidRDefault="002A7BAC" w:rsidP="000C368E">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Айнтап 1</w:t>
            </w:r>
          </w:p>
        </w:tc>
        <w:tc>
          <w:tcPr>
            <w:tcW w:w="1134" w:type="dxa"/>
            <w:textDirection w:val="btLr"/>
            <w:vAlign w:val="center"/>
          </w:tcPr>
          <w:p w14:paraId="1B90E54E" w14:textId="77777777" w:rsidR="002A7BAC" w:rsidRPr="005B4E61" w:rsidRDefault="002A7BAC"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20B9ADD7" w14:textId="29E03FA7" w:rsidR="002A7BAC" w:rsidRPr="000C6896" w:rsidRDefault="002A7BAC" w:rsidP="00567B32">
            <w:pPr>
              <w:jc w:val="center"/>
              <w:rPr>
                <w:rFonts w:ascii="GHEA Grapalat" w:hAnsi="GHEA Grapalat"/>
                <w:sz w:val="16"/>
                <w:szCs w:val="18"/>
              </w:rPr>
            </w:pPr>
            <w:r>
              <w:rPr>
                <w:rFonts w:ascii="GHEA Grapalat" w:hAnsi="GHEA Grapalat"/>
                <w:i/>
                <w:iCs/>
                <w:sz w:val="16"/>
                <w:szCs w:val="18"/>
                <w:lang w:val="ru-RU"/>
              </w:rPr>
              <w:t>После вступления договора в юридическую силу и до 25.05.2026</w:t>
            </w:r>
          </w:p>
        </w:tc>
      </w:tr>
    </w:tbl>
    <w:p w14:paraId="56054FC4" w14:textId="77777777" w:rsidR="00071D1C" w:rsidRPr="00A71D81" w:rsidRDefault="00071D1C" w:rsidP="00EF3662">
      <w:pPr>
        <w:jc w:val="both"/>
        <w:rPr>
          <w:rFonts w:ascii="GHEA Grapalat" w:hAnsi="GHEA Grapalat"/>
          <w:sz w:val="20"/>
        </w:rPr>
      </w:pPr>
    </w:p>
    <w:p w14:paraId="3924F5C2" w14:textId="77777777"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Безопасность, упаковка и маркировка.</w:t>
      </w:r>
    </w:p>
    <w:p w14:paraId="59F4D437"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Соответствие Регламенту «О безопасности пищевых продуктов» (ТК Таможенного союза 021/2011), принятому Решением Комиссии Таможенного союза № 880 от 9 декабря 2011 года.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положений Регламента «Продукты питания в части их маркировки» (ТК Таможенного союза 022/2011), принятого Решением Комиссии Таможенного союза № 881 от 9 декабря 2011 года.</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Соответствие Регламенту «О безопасности упаковки» (ТК ТС 005/2011), принятому Решением Комиссии Таможенного Союза № 769 от 16 августа 2011 г.</w:t>
      </w:r>
    </w:p>
    <w:p w14:paraId="06433242"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Соблюдение статьи 9 Закона Республики Армения «О безопасности пищевых продуктов».</w:t>
      </w:r>
    </w:p>
    <w:p w14:paraId="5AEBD036" w14:textId="77777777" w:rsidR="009D3F7A" w:rsidRPr="00A340E4" w:rsidRDefault="009D3F7A" w:rsidP="009D3F7A">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Обязательные требования к поставке:</w:t>
      </w:r>
      <w:proofErr w:type="gramEnd"/>
    </w:p>
    <w:p w14:paraId="239F9756" w14:textId="7777777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В рамках договора поставка осуществляется исходя из фактической посещаемости студентов в соответствии с запросом, представленным заказчиком.</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Доставка заказанной группы товаров осуществляется в течение рабочего дня, с 9:00 до 16:00.</w:t>
      </w:r>
    </w:p>
    <w:p w14:paraId="38405AD0" w14:textId="77777777" w:rsidR="009D3F7A" w:rsidRPr="00E75EF7" w:rsidRDefault="009D3F7A" w:rsidP="009D3F7A">
      <w:pPr>
        <w:rPr>
          <w:rFonts w:ascii="GHEA Grapalat" w:hAnsi="GHEA Grapalat" w:cs="Calibri"/>
          <w:b/>
          <w:bCs/>
          <w:color w:val="FF0000"/>
          <w:sz w:val="18"/>
          <w:szCs w:val="22"/>
          <w:lang w:val="pt-BR"/>
        </w:rPr>
      </w:pPr>
    </w:p>
    <w:p w14:paraId="17E8A619" w14:textId="77777777"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ПОСТАВКА ПРОДУКЦИИ: ХЛЕБ ПОСТАВЛЯЕТСЯ ЕЖЕДНЕВНО, ДРУГАЯ ПРОДУКЦИЯ — 2 РАЗА В НЕДЕЛЮ.</w:t>
      </w:r>
    </w:p>
    <w:p w14:paraId="5338B9F7" w14:textId="77777777"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Заказ необходимо оформить за 2 дня до доставки по электронной почте, телефону и т.д. (Viber, WhatsApp).</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w:t>
      </w:r>
      <w:r w:rsidRPr="00A71D81">
        <w:rPr>
          <w:rFonts w:ascii="GHEA Grapalat" w:hAnsi="GHEA Grapalat" w:cs="Sylfaen"/>
          <w:i/>
          <w:sz w:val="18"/>
          <w:szCs w:val="18"/>
          <w:lang w:val="pt-BR"/>
        </w:rPr>
        <w:t xml:space="preserve">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2109E9C6" w14:textId="77777777" w:rsidR="009D3F7A" w:rsidRPr="00A71D81" w:rsidRDefault="009D3F7A" w:rsidP="009D3F7A">
      <w:pPr>
        <w:pStyle w:val="af2"/>
        <w:jc w:val="both"/>
        <w:rPr>
          <w:lang w:val="pt-BR"/>
        </w:rPr>
      </w:pPr>
      <w:r w:rsidRPr="00A71D81">
        <w:rPr>
          <w:rFonts w:ascii="GHEA Grapalat" w:hAnsi="GHEA Grapalat"/>
        </w:rPr>
        <w:t xml:space="preserve">**</w:t>
      </w:r>
      <w:r w:rsidRPr="00A71D81">
        <w:rPr>
          <w:rFonts w:ascii="GHEA Grapalat" w:hAnsi="GHEA Grapalat" w:cs="Sylfaen"/>
          <w:i/>
          <w:sz w:val="18"/>
          <w:szCs w:val="18"/>
          <w:lang w:val="pt-BR" w:eastAsia="en-US"/>
        </w:rPr>
        <w:t xml:space="preserve">Если заявка выбранного участника содержит продукцию, произведенную более чем одним производителем, а также продукцию с различными товарными знаками, фирменными наименованиями и моделями, то в данное приложение включаются те, которые были оценены удовлетворительно. Если в приглашении не предусмотрено предоставление информации о товарном знаке, фирменном наименовании, модели и производителе предлагаемой участником продукции, то столбец «товарный знак, фирменное наименование, модель и наименование производителя» удаляется. Если это предусмотрено договором, Продавец также должен предоставить Покупателю гарантийное письмо или сертификат соответствия от производителя продукции или его представителя.</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834"/>
        <w:gridCol w:w="3420"/>
        <w:gridCol w:w="550"/>
        <w:gridCol w:w="553"/>
        <w:gridCol w:w="563"/>
        <w:gridCol w:w="564"/>
        <w:gridCol w:w="638"/>
        <w:gridCol w:w="638"/>
        <w:gridCol w:w="638"/>
        <w:gridCol w:w="638"/>
        <w:gridCol w:w="638"/>
        <w:gridCol w:w="638"/>
        <w:gridCol w:w="638"/>
        <w:gridCol w:w="638"/>
        <w:gridCol w:w="1791"/>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Продукт</w:t>
            </w:r>
          </w:p>
        </w:tc>
      </w:tr>
      <w:tr w:rsidR="009D3F7A" w:rsidRPr="000B31CE" w14:paraId="308A1D1C" w14:textId="77777777" w:rsidTr="00656A7D">
        <w:tc>
          <w:tcPr>
            <w:tcW w:w="1314" w:type="dxa"/>
            <w:vAlign w:val="center"/>
          </w:tcPr>
          <w:p w14:paraId="7F3AEDB5"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номер части, указанной в приглашении</w:t>
            </w:r>
          </w:p>
        </w:tc>
        <w:tc>
          <w:tcPr>
            <w:tcW w:w="1834" w:type="dxa"/>
            <w:vAlign w:val="center"/>
          </w:tcPr>
          <w:p w14:paraId="12BE422D"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Код транзита плана закупок в соответствии с классификацией CPV.</w:t>
            </w:r>
          </w:p>
        </w:tc>
        <w:tc>
          <w:tcPr>
            <w:tcW w:w="3420" w:type="dxa"/>
            <w:vAlign w:val="center"/>
          </w:tcPr>
          <w:p w14:paraId="27FD70E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rPr>
              <w:t>имя</w:t>
            </w:r>
          </w:p>
        </w:tc>
        <w:tc>
          <w:tcPr>
            <w:tcW w:w="9125" w:type="dxa"/>
            <w:gridSpan w:val="13"/>
            <w:vAlign w:val="center"/>
          </w:tcPr>
          <w:p w14:paraId="40E1C688" w14:textId="02E03BA4" w:rsidR="009D3F7A" w:rsidRPr="00A71D81" w:rsidRDefault="009D3F7A" w:rsidP="00656A7D">
            <w:pPr>
              <w:jc w:val="both"/>
              <w:rPr>
                <w:rFonts w:ascii="GHEA Grapalat" w:hAnsi="GHEA Grapalat"/>
                <w:sz w:val="18"/>
                <w:lang w:val="es-ES"/>
              </w:rPr>
            </w:pPr>
            <w:r w:rsidRPr="00A71D81">
              <w:rPr>
                <w:rFonts w:ascii="GHEA Grapalat" w:hAnsi="GHEA Grapalat"/>
                <w:sz w:val="18"/>
                <w:lang w:val="es-ES"/>
              </w:rPr>
              <w:t>Планируется, что платежи будут производиться в 2026 году ежемесячно, включая**</w:t>
            </w:r>
          </w:p>
        </w:tc>
      </w:tr>
      <w:tr w:rsidR="009D3F7A" w:rsidRPr="00A71D81" w14:paraId="7D616FD9" w14:textId="77777777" w:rsidTr="00656A7D">
        <w:trPr>
          <w:trHeight w:val="1370"/>
        </w:trPr>
        <w:tc>
          <w:tcPr>
            <w:tcW w:w="1314" w:type="dxa"/>
          </w:tcPr>
          <w:p w14:paraId="3D8B7C83" w14:textId="77777777" w:rsidR="009D3F7A" w:rsidRPr="00A71D81" w:rsidRDefault="009D3F7A" w:rsidP="00567B32">
            <w:pPr>
              <w:jc w:val="center"/>
              <w:rPr>
                <w:rFonts w:ascii="GHEA Grapalat" w:hAnsi="GHEA Grapalat"/>
                <w:sz w:val="20"/>
                <w:lang w:val="es-ES"/>
              </w:rPr>
            </w:pPr>
          </w:p>
        </w:tc>
        <w:tc>
          <w:tcPr>
            <w:tcW w:w="1834" w:type="dxa"/>
          </w:tcPr>
          <w:p w14:paraId="2B34700E" w14:textId="77777777" w:rsidR="009D3F7A" w:rsidRPr="00A71D81" w:rsidRDefault="009D3F7A" w:rsidP="00567B32">
            <w:pPr>
              <w:jc w:val="center"/>
              <w:rPr>
                <w:rFonts w:ascii="GHEA Grapalat" w:hAnsi="GHEA Grapalat"/>
                <w:sz w:val="20"/>
                <w:lang w:val="es-ES"/>
              </w:rPr>
            </w:pPr>
          </w:p>
        </w:tc>
        <w:tc>
          <w:tcPr>
            <w:tcW w:w="3420" w:type="dxa"/>
          </w:tcPr>
          <w:p w14:paraId="15BB80FC" w14:textId="77777777" w:rsidR="009D3F7A" w:rsidRPr="00A71D81" w:rsidRDefault="009D3F7A" w:rsidP="00567B32">
            <w:pPr>
              <w:jc w:val="center"/>
              <w:rPr>
                <w:rFonts w:ascii="GHEA Grapalat" w:hAnsi="GHEA Grapalat"/>
                <w:sz w:val="20"/>
                <w:lang w:val="es-ES"/>
              </w:rPr>
            </w:pPr>
          </w:p>
        </w:tc>
        <w:tc>
          <w:tcPr>
            <w:tcW w:w="550" w:type="dxa"/>
            <w:textDirection w:val="btLr"/>
            <w:vAlign w:val="center"/>
          </w:tcPr>
          <w:p w14:paraId="55500A5A"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553" w:type="dxa"/>
            <w:textDirection w:val="btLr"/>
            <w:vAlign w:val="center"/>
          </w:tcPr>
          <w:p w14:paraId="7AAA117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63" w:type="dxa"/>
            <w:textDirection w:val="btLr"/>
            <w:vAlign w:val="center"/>
          </w:tcPr>
          <w:p w14:paraId="696DA660"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64" w:type="dxa"/>
            <w:textDirection w:val="btLr"/>
            <w:vAlign w:val="center"/>
          </w:tcPr>
          <w:p w14:paraId="2E94931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638" w:type="dxa"/>
            <w:textDirection w:val="btLr"/>
            <w:vAlign w:val="center"/>
          </w:tcPr>
          <w:p w14:paraId="14DC51AC"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638" w:type="dxa"/>
            <w:textDirection w:val="btLr"/>
            <w:vAlign w:val="center"/>
          </w:tcPr>
          <w:p w14:paraId="6335E54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638" w:type="dxa"/>
            <w:textDirection w:val="btLr"/>
            <w:vAlign w:val="center"/>
          </w:tcPr>
          <w:p w14:paraId="25AAFFE3"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638" w:type="dxa"/>
            <w:textDirection w:val="btLr"/>
            <w:vAlign w:val="center"/>
          </w:tcPr>
          <w:p w14:paraId="2C27686E"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638" w:type="dxa"/>
            <w:textDirection w:val="btLr"/>
            <w:vAlign w:val="center"/>
          </w:tcPr>
          <w:p w14:paraId="7EDE09F1"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638" w:type="dxa"/>
            <w:textDirection w:val="btLr"/>
            <w:vAlign w:val="center"/>
          </w:tcPr>
          <w:p w14:paraId="2730556B"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638" w:type="dxa"/>
            <w:textDirection w:val="btLr"/>
            <w:vAlign w:val="center"/>
          </w:tcPr>
          <w:p w14:paraId="0449AEE2"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14:paraId="19C6D2B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791" w:type="dxa"/>
            <w:vAlign w:val="center"/>
          </w:tcPr>
          <w:p w14:paraId="7B8F972A" w14:textId="77777777"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14:paraId="4EA725C9" w14:textId="77777777" w:rsidR="009D3F7A" w:rsidRPr="00A71D81" w:rsidRDefault="009D3F7A" w:rsidP="00567B32">
            <w:pPr>
              <w:jc w:val="center"/>
              <w:rPr>
                <w:rFonts w:ascii="GHEA Grapalat" w:hAnsi="GHEA Grapalat"/>
                <w:sz w:val="18"/>
                <w:lang w:val="es-ES"/>
              </w:rPr>
            </w:pPr>
          </w:p>
        </w:tc>
      </w:tr>
      <w:tr w:rsidR="00656A7D" w:rsidRPr="00A71D81" w14:paraId="14898058" w14:textId="77777777" w:rsidTr="00656A7D">
        <w:trPr>
          <w:trHeight w:val="315"/>
        </w:trPr>
        <w:tc>
          <w:tcPr>
            <w:tcW w:w="1314" w:type="dxa"/>
            <w:vAlign w:val="center"/>
          </w:tcPr>
          <w:p w14:paraId="1E0CE440" w14:textId="5F587F8C" w:rsidR="00656A7D" w:rsidRPr="00D0150B" w:rsidRDefault="00656A7D" w:rsidP="00567B32">
            <w:pPr>
              <w:jc w:val="center"/>
              <w:rPr>
                <w:rFonts w:ascii="GHEA Grapalat" w:hAnsi="GHEA Grapalat"/>
                <w:sz w:val="20"/>
                <w:lang w:val="es-ES"/>
              </w:rPr>
            </w:pPr>
            <w:r w:rsidRPr="00FC4C1F">
              <w:rPr>
                <w:rFonts w:ascii="GHEA Grapalat" w:hAnsi="GHEA Grapalat"/>
                <w:sz w:val="18"/>
                <w:szCs w:val="18"/>
              </w:rPr>
              <w:t>1</w:t>
            </w:r>
          </w:p>
        </w:tc>
        <w:tc>
          <w:tcPr>
            <w:tcW w:w="1834" w:type="dxa"/>
            <w:vAlign w:val="center"/>
          </w:tcPr>
          <w:p w14:paraId="6F9D2E02" w14:textId="707010F4" w:rsidR="00656A7D" w:rsidRPr="003C210A" w:rsidRDefault="00656A7D" w:rsidP="00567B32">
            <w:pPr>
              <w:jc w:val="center"/>
              <w:rPr>
                <w:rFonts w:ascii="GHEA Grapalat" w:hAnsi="GHEA Grapalat"/>
                <w:sz w:val="20"/>
                <w:szCs w:val="20"/>
                <w:lang w:val="hy-AM"/>
              </w:rPr>
            </w:pPr>
            <w:r w:rsidRPr="005B4E61">
              <w:rPr>
                <w:rFonts w:ascii="GHEA Grapalat" w:hAnsi="GHEA Grapalat" w:cs="Calibri"/>
                <w:sz w:val="16"/>
                <w:szCs w:val="16"/>
              </w:rPr>
              <w:t>15811100</w:t>
            </w:r>
          </w:p>
        </w:tc>
        <w:tc>
          <w:tcPr>
            <w:tcW w:w="3420" w:type="dxa"/>
            <w:vAlign w:val="center"/>
          </w:tcPr>
          <w:p w14:paraId="7BFAFCDB" w14:textId="49DFA149" w:rsidR="00656A7D" w:rsidRPr="00D0150B" w:rsidRDefault="00656A7D" w:rsidP="00567B32">
            <w:pPr>
              <w:jc w:val="center"/>
              <w:rPr>
                <w:rFonts w:ascii="GHEA Grapalat" w:hAnsi="GHEA Grapalat"/>
                <w:sz w:val="20"/>
                <w:szCs w:val="20"/>
                <w:lang w:val="es-ES"/>
              </w:rPr>
            </w:pPr>
            <w:r w:rsidRPr="005B4E61">
              <w:rPr>
                <w:rFonts w:ascii="GHEA Grapalat" w:hAnsi="GHEA Grapalat" w:cs="Calibri"/>
                <w:color w:val="000000"/>
                <w:sz w:val="16"/>
                <w:szCs w:val="16"/>
              </w:rPr>
              <w:t>Хлеб</w:t>
            </w:r>
          </w:p>
        </w:tc>
        <w:tc>
          <w:tcPr>
            <w:tcW w:w="550" w:type="dxa"/>
            <w:vAlign w:val="center"/>
          </w:tcPr>
          <w:p w14:paraId="66C360C2" w14:textId="26992DA4" w:rsidR="00656A7D" w:rsidRPr="00A71D81" w:rsidRDefault="00656A7D"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7063CE69" w14:textId="5D78BEB3" w:rsidR="00656A7D" w:rsidRPr="00A71D81" w:rsidRDefault="00656A7D"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3FF28D7A" w14:textId="7C38B5DC" w:rsidR="00656A7D" w:rsidRPr="00E336D6" w:rsidRDefault="00656A7D" w:rsidP="00567B32">
            <w:pPr>
              <w:jc w:val="center"/>
              <w:rPr>
                <w:rFonts w:ascii="GHEA Grapalat" w:hAnsi="GHEA Grapalat" w:cs="Arial"/>
                <w:sz w:val="18"/>
                <w:szCs w:val="18"/>
                <w:lang w:val="es-ES"/>
              </w:rPr>
            </w:pPr>
            <w:r>
              <w:rPr>
                <w:rFonts w:ascii="GHEA Grapalat" w:hAnsi="GHEA Grapalat"/>
                <w:sz w:val="18"/>
                <w:szCs w:val="18"/>
                <w:lang w:val="ru-RU"/>
              </w:rPr>
              <w:t>60%</w:t>
            </w:r>
          </w:p>
        </w:tc>
        <w:tc>
          <w:tcPr>
            <w:tcW w:w="564" w:type="dxa"/>
            <w:vAlign w:val="center"/>
          </w:tcPr>
          <w:p w14:paraId="572A5A8F" w14:textId="26A5BB26" w:rsidR="00656A7D" w:rsidRPr="00A71D81" w:rsidRDefault="00656A7D"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0EE1069B" w14:textId="3F096EF5" w:rsidR="00656A7D" w:rsidRPr="00A71D81"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69C715F0" w14:textId="34C9E984" w:rsidR="00656A7D" w:rsidRPr="00A71D81"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15A189C8" w14:textId="4110358F" w:rsidR="00656A7D" w:rsidRPr="00A71D81"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712F7F37" w14:textId="25E3892A" w:rsidR="00656A7D" w:rsidRPr="00A71D81"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46305EB6" w14:textId="398E26EE" w:rsidR="00656A7D" w:rsidRPr="00A71D81"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48AE3E2A" w14:textId="2A847675" w:rsidR="00656A7D" w:rsidRPr="00A71D81"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5F93A720" w14:textId="2E8944BF" w:rsidR="00656A7D" w:rsidRPr="00A71D81"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3E7F569C" w14:textId="3B98B874" w:rsidR="00656A7D" w:rsidRPr="00A71D81"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1791" w:type="dxa"/>
            <w:vAlign w:val="center"/>
          </w:tcPr>
          <w:p w14:paraId="362A6C4C" w14:textId="43BEE0B8" w:rsidR="00656A7D" w:rsidRPr="00A71D81" w:rsidRDefault="00656A7D" w:rsidP="00567B32">
            <w:pPr>
              <w:jc w:val="center"/>
              <w:rPr>
                <w:rFonts w:ascii="GHEA Grapalat" w:hAnsi="GHEA Grapalat"/>
                <w:b/>
                <w:lang w:val="pt-BR"/>
              </w:rPr>
            </w:pPr>
            <w:r>
              <w:rPr>
                <w:rFonts w:ascii="GHEA Grapalat" w:hAnsi="GHEA Grapalat"/>
                <w:sz w:val="18"/>
                <w:szCs w:val="18"/>
                <w:lang w:val="ru-RU"/>
              </w:rPr>
              <w:t>100%</w:t>
            </w:r>
          </w:p>
        </w:tc>
      </w:tr>
      <w:tr w:rsidR="00656A7D" w:rsidRPr="00A71D81" w14:paraId="26A42156" w14:textId="77777777" w:rsidTr="00656A7D">
        <w:trPr>
          <w:trHeight w:val="315"/>
        </w:trPr>
        <w:tc>
          <w:tcPr>
            <w:tcW w:w="1314" w:type="dxa"/>
            <w:vAlign w:val="center"/>
          </w:tcPr>
          <w:p w14:paraId="7A0D768C" w14:textId="362FEEF2" w:rsidR="00656A7D" w:rsidRDefault="00656A7D" w:rsidP="00567B32">
            <w:pPr>
              <w:jc w:val="center"/>
              <w:rPr>
                <w:rFonts w:ascii="Sylfaen" w:hAnsi="Sylfaen"/>
                <w:sz w:val="20"/>
              </w:rPr>
            </w:pPr>
            <w:r w:rsidRPr="00FC4C1F">
              <w:rPr>
                <w:rFonts w:ascii="GHEA Grapalat" w:hAnsi="GHEA Grapalat"/>
                <w:sz w:val="18"/>
                <w:szCs w:val="18"/>
              </w:rPr>
              <w:t>2</w:t>
            </w:r>
          </w:p>
        </w:tc>
        <w:tc>
          <w:tcPr>
            <w:tcW w:w="1834" w:type="dxa"/>
            <w:vAlign w:val="center"/>
          </w:tcPr>
          <w:p w14:paraId="7189DD1B" w14:textId="454594B1" w:rsidR="00656A7D" w:rsidRDefault="00656A7D"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420" w:type="dxa"/>
            <w:vAlign w:val="center"/>
          </w:tcPr>
          <w:p w14:paraId="50F44593" w14:textId="7FAD5D6D" w:rsidR="00656A7D" w:rsidRDefault="00656A7D" w:rsidP="00567B32">
            <w:pPr>
              <w:jc w:val="center"/>
              <w:rPr>
                <w:rFonts w:ascii="GHEA Grapalat" w:hAnsi="GHEA Grapalat"/>
                <w:b/>
                <w:bCs/>
                <w:i/>
                <w:iCs/>
                <w:sz w:val="20"/>
                <w:szCs w:val="20"/>
              </w:rPr>
            </w:pPr>
            <w:r w:rsidRPr="005B4E61">
              <w:rPr>
                <w:rFonts w:ascii="GHEA Grapalat" w:hAnsi="GHEA Grapalat" w:cs="Calibri"/>
                <w:color w:val="000000"/>
                <w:sz w:val="16"/>
                <w:szCs w:val="16"/>
              </w:rPr>
              <w:t>Поваренная соль</w:t>
            </w:r>
          </w:p>
        </w:tc>
        <w:tc>
          <w:tcPr>
            <w:tcW w:w="550" w:type="dxa"/>
            <w:vAlign w:val="center"/>
          </w:tcPr>
          <w:p w14:paraId="461E007A" w14:textId="1428804A" w:rsidR="00656A7D" w:rsidRPr="00A71D81" w:rsidRDefault="00656A7D"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08052DA1" w14:textId="70CE633B" w:rsidR="00656A7D" w:rsidRPr="00A71D81" w:rsidRDefault="00656A7D"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49B41CC7" w14:textId="38C1D229" w:rsidR="00656A7D" w:rsidRPr="00E336D6" w:rsidRDefault="00656A7D" w:rsidP="00567B32">
            <w:pPr>
              <w:jc w:val="center"/>
              <w:rPr>
                <w:rFonts w:ascii="GHEA Grapalat" w:hAnsi="GHEA Grapalat" w:cs="Arial"/>
                <w:sz w:val="18"/>
                <w:szCs w:val="18"/>
                <w:lang w:val="es-ES"/>
              </w:rPr>
            </w:pPr>
            <w:r>
              <w:rPr>
                <w:rFonts w:ascii="GHEA Grapalat" w:hAnsi="GHEA Grapalat"/>
                <w:sz w:val="18"/>
                <w:szCs w:val="18"/>
                <w:lang w:val="ru-RU"/>
              </w:rPr>
              <w:t>60%</w:t>
            </w:r>
          </w:p>
        </w:tc>
        <w:tc>
          <w:tcPr>
            <w:tcW w:w="564" w:type="dxa"/>
            <w:vAlign w:val="center"/>
          </w:tcPr>
          <w:p w14:paraId="1DC0ED57" w14:textId="7EA82EF4" w:rsidR="00656A7D" w:rsidRPr="00A71D81" w:rsidRDefault="00656A7D"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0D5DDD6D" w14:textId="151E5276" w:rsidR="00656A7D" w:rsidRPr="00A71D81"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650468A0" w14:textId="474E2A3F" w:rsidR="00656A7D" w:rsidRPr="00C143EB" w:rsidRDefault="00656A7D" w:rsidP="00567B32">
            <w:pPr>
              <w:jc w:val="center"/>
              <w:rPr>
                <w:rFonts w:ascii="GHEA Grapalat" w:hAnsi="GHEA Grapalat" w:cs="Arial"/>
                <w:sz w:val="18"/>
                <w:szCs w:val="18"/>
              </w:rPr>
            </w:pPr>
            <w:r>
              <w:rPr>
                <w:rFonts w:ascii="GHEA Grapalat" w:hAnsi="GHEA Grapalat"/>
                <w:sz w:val="18"/>
                <w:szCs w:val="18"/>
                <w:lang w:val="ru-RU"/>
              </w:rPr>
              <w:t>100%</w:t>
            </w:r>
          </w:p>
        </w:tc>
        <w:tc>
          <w:tcPr>
            <w:tcW w:w="638" w:type="dxa"/>
            <w:vAlign w:val="center"/>
          </w:tcPr>
          <w:p w14:paraId="752EADA5" w14:textId="1CB78144" w:rsidR="00656A7D" w:rsidRPr="00C143EB" w:rsidRDefault="00656A7D" w:rsidP="00567B32">
            <w:pPr>
              <w:jc w:val="center"/>
              <w:rPr>
                <w:rFonts w:ascii="GHEA Grapalat" w:hAnsi="GHEA Grapalat" w:cs="Arial"/>
                <w:sz w:val="18"/>
                <w:szCs w:val="18"/>
              </w:rPr>
            </w:pPr>
            <w:r>
              <w:rPr>
                <w:rFonts w:ascii="GHEA Grapalat" w:hAnsi="GHEA Grapalat"/>
                <w:sz w:val="18"/>
                <w:szCs w:val="18"/>
                <w:lang w:val="ru-RU"/>
              </w:rPr>
              <w:t>100%</w:t>
            </w:r>
          </w:p>
        </w:tc>
        <w:tc>
          <w:tcPr>
            <w:tcW w:w="638" w:type="dxa"/>
            <w:vAlign w:val="center"/>
          </w:tcPr>
          <w:p w14:paraId="1AC885E2" w14:textId="46E6C107" w:rsidR="00656A7D" w:rsidRPr="00C143EB" w:rsidRDefault="00656A7D" w:rsidP="00567B32">
            <w:pPr>
              <w:jc w:val="center"/>
              <w:rPr>
                <w:rFonts w:ascii="GHEA Grapalat" w:hAnsi="GHEA Grapalat" w:cs="Arial"/>
                <w:sz w:val="18"/>
                <w:szCs w:val="18"/>
              </w:rPr>
            </w:pPr>
            <w:r>
              <w:rPr>
                <w:rFonts w:ascii="GHEA Grapalat" w:hAnsi="GHEA Grapalat"/>
                <w:sz w:val="18"/>
                <w:szCs w:val="18"/>
                <w:lang w:val="ru-RU"/>
              </w:rPr>
              <w:t>100%</w:t>
            </w:r>
          </w:p>
        </w:tc>
        <w:tc>
          <w:tcPr>
            <w:tcW w:w="638" w:type="dxa"/>
            <w:vAlign w:val="center"/>
          </w:tcPr>
          <w:p w14:paraId="19C4FB28" w14:textId="08665C37" w:rsidR="00656A7D" w:rsidRPr="00C143EB" w:rsidRDefault="00656A7D" w:rsidP="00567B32">
            <w:pPr>
              <w:jc w:val="center"/>
              <w:rPr>
                <w:rFonts w:ascii="GHEA Grapalat" w:hAnsi="GHEA Grapalat" w:cs="Arial"/>
                <w:sz w:val="18"/>
                <w:szCs w:val="18"/>
              </w:rPr>
            </w:pPr>
            <w:r>
              <w:rPr>
                <w:rFonts w:ascii="GHEA Grapalat" w:hAnsi="GHEA Grapalat"/>
                <w:sz w:val="18"/>
                <w:szCs w:val="18"/>
                <w:lang w:val="ru-RU"/>
              </w:rPr>
              <w:t>100%</w:t>
            </w:r>
          </w:p>
        </w:tc>
        <w:tc>
          <w:tcPr>
            <w:tcW w:w="638" w:type="dxa"/>
            <w:vAlign w:val="center"/>
          </w:tcPr>
          <w:p w14:paraId="34E3EF05" w14:textId="59EFD883" w:rsidR="00656A7D" w:rsidRPr="00C143EB" w:rsidRDefault="00656A7D" w:rsidP="00567B32">
            <w:pPr>
              <w:jc w:val="center"/>
              <w:rPr>
                <w:rFonts w:ascii="GHEA Grapalat" w:hAnsi="GHEA Grapalat" w:cs="Arial"/>
                <w:sz w:val="18"/>
                <w:szCs w:val="18"/>
              </w:rPr>
            </w:pPr>
            <w:r>
              <w:rPr>
                <w:rFonts w:ascii="GHEA Grapalat" w:hAnsi="GHEA Grapalat"/>
                <w:sz w:val="18"/>
                <w:szCs w:val="18"/>
                <w:lang w:val="ru-RU"/>
              </w:rPr>
              <w:t>100%</w:t>
            </w:r>
          </w:p>
        </w:tc>
        <w:tc>
          <w:tcPr>
            <w:tcW w:w="638" w:type="dxa"/>
            <w:vAlign w:val="center"/>
          </w:tcPr>
          <w:p w14:paraId="27556337" w14:textId="240DC56E" w:rsidR="00656A7D" w:rsidRPr="00C143EB" w:rsidRDefault="00656A7D" w:rsidP="00567B32">
            <w:pPr>
              <w:jc w:val="center"/>
              <w:rPr>
                <w:rFonts w:ascii="GHEA Grapalat" w:hAnsi="GHEA Grapalat" w:cs="Arial"/>
                <w:sz w:val="18"/>
                <w:szCs w:val="18"/>
              </w:rPr>
            </w:pPr>
            <w:r>
              <w:rPr>
                <w:rFonts w:ascii="GHEA Grapalat" w:hAnsi="GHEA Grapalat"/>
                <w:sz w:val="18"/>
                <w:szCs w:val="18"/>
                <w:lang w:val="ru-RU"/>
              </w:rPr>
              <w:t>100%</w:t>
            </w:r>
          </w:p>
        </w:tc>
        <w:tc>
          <w:tcPr>
            <w:tcW w:w="638" w:type="dxa"/>
            <w:vAlign w:val="center"/>
          </w:tcPr>
          <w:p w14:paraId="11CC0B00" w14:textId="426D46C2" w:rsidR="00656A7D" w:rsidRPr="00C143EB" w:rsidRDefault="00656A7D" w:rsidP="00567B32">
            <w:pPr>
              <w:jc w:val="center"/>
              <w:rPr>
                <w:rFonts w:ascii="GHEA Grapalat" w:hAnsi="GHEA Grapalat" w:cs="Arial"/>
                <w:sz w:val="18"/>
                <w:szCs w:val="18"/>
              </w:rPr>
            </w:pPr>
            <w:r>
              <w:rPr>
                <w:rFonts w:ascii="GHEA Grapalat" w:hAnsi="GHEA Grapalat"/>
                <w:sz w:val="18"/>
                <w:szCs w:val="18"/>
                <w:lang w:val="ru-RU"/>
              </w:rPr>
              <w:t>100%</w:t>
            </w:r>
          </w:p>
        </w:tc>
        <w:tc>
          <w:tcPr>
            <w:tcW w:w="1791" w:type="dxa"/>
            <w:vAlign w:val="center"/>
          </w:tcPr>
          <w:p w14:paraId="5BCEC68E" w14:textId="41907EB1" w:rsidR="00656A7D" w:rsidRPr="00C143EB" w:rsidRDefault="00656A7D" w:rsidP="00567B32">
            <w:pPr>
              <w:jc w:val="center"/>
              <w:rPr>
                <w:rFonts w:ascii="GHEA Grapalat" w:hAnsi="GHEA Grapalat" w:cs="Arial"/>
                <w:sz w:val="18"/>
                <w:szCs w:val="18"/>
              </w:rPr>
            </w:pPr>
            <w:r>
              <w:rPr>
                <w:rFonts w:ascii="GHEA Grapalat" w:hAnsi="GHEA Grapalat"/>
                <w:sz w:val="18"/>
                <w:szCs w:val="18"/>
                <w:lang w:val="ru-RU"/>
              </w:rPr>
              <w:t>100%</w:t>
            </w:r>
          </w:p>
        </w:tc>
      </w:tr>
      <w:tr w:rsidR="00656A7D" w:rsidRPr="00A71D81" w14:paraId="6BC861AE" w14:textId="77777777" w:rsidTr="00656A7D">
        <w:trPr>
          <w:trHeight w:val="315"/>
        </w:trPr>
        <w:tc>
          <w:tcPr>
            <w:tcW w:w="1314" w:type="dxa"/>
            <w:vAlign w:val="center"/>
          </w:tcPr>
          <w:p w14:paraId="019F9B5D" w14:textId="6EC85530" w:rsidR="00656A7D" w:rsidRDefault="00656A7D" w:rsidP="00567B32">
            <w:pPr>
              <w:jc w:val="center"/>
              <w:rPr>
                <w:rFonts w:ascii="Sylfaen" w:hAnsi="Sylfaen"/>
                <w:sz w:val="20"/>
              </w:rPr>
            </w:pPr>
            <w:r w:rsidRPr="00FC4C1F">
              <w:rPr>
                <w:rFonts w:ascii="GHEA Grapalat" w:hAnsi="GHEA Grapalat"/>
                <w:sz w:val="18"/>
                <w:szCs w:val="18"/>
              </w:rPr>
              <w:t>3</w:t>
            </w:r>
          </w:p>
        </w:tc>
        <w:tc>
          <w:tcPr>
            <w:tcW w:w="1834" w:type="dxa"/>
            <w:vAlign w:val="center"/>
          </w:tcPr>
          <w:p w14:paraId="6317FE53" w14:textId="3912C5D9" w:rsidR="00656A7D" w:rsidRDefault="00656A7D" w:rsidP="00567B32">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420" w:type="dxa"/>
            <w:vAlign w:val="center"/>
          </w:tcPr>
          <w:p w14:paraId="2A849131" w14:textId="5A53A738" w:rsidR="00656A7D" w:rsidRDefault="00656A7D" w:rsidP="00567B32">
            <w:pPr>
              <w:jc w:val="center"/>
              <w:rPr>
                <w:rFonts w:ascii="GHEA Grapalat" w:hAnsi="GHEA Grapalat"/>
                <w:b/>
                <w:bCs/>
                <w:i/>
                <w:iCs/>
                <w:sz w:val="20"/>
                <w:szCs w:val="20"/>
              </w:rPr>
            </w:pPr>
            <w:r>
              <w:rPr>
                <w:rFonts w:ascii="GHEA Grapalat" w:hAnsi="GHEA Grapalat" w:cs="Calibri"/>
                <w:color w:val="000000"/>
                <w:sz w:val="16"/>
                <w:szCs w:val="16"/>
                <w:lang w:val="hy-AM"/>
              </w:rPr>
              <w:t>Рафинированное подсолнечное масло</w:t>
            </w:r>
          </w:p>
        </w:tc>
        <w:tc>
          <w:tcPr>
            <w:tcW w:w="550" w:type="dxa"/>
            <w:vAlign w:val="center"/>
          </w:tcPr>
          <w:p w14:paraId="3AC2DE57" w14:textId="5F592670" w:rsidR="00656A7D" w:rsidRPr="00A71D81" w:rsidRDefault="00656A7D"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60D88BC4" w14:textId="7A24843B" w:rsidR="00656A7D" w:rsidRPr="00A71D81" w:rsidRDefault="00656A7D"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6E76C813" w14:textId="65F1BAB3" w:rsidR="00656A7D" w:rsidRPr="00E336D6" w:rsidRDefault="00656A7D" w:rsidP="00567B32">
            <w:pPr>
              <w:jc w:val="center"/>
              <w:rPr>
                <w:rFonts w:ascii="GHEA Grapalat" w:hAnsi="GHEA Grapalat" w:cs="Arial"/>
                <w:sz w:val="18"/>
                <w:szCs w:val="18"/>
                <w:lang w:val="es-ES"/>
              </w:rPr>
            </w:pPr>
            <w:r>
              <w:rPr>
                <w:rFonts w:ascii="GHEA Grapalat" w:hAnsi="GHEA Grapalat"/>
                <w:sz w:val="18"/>
                <w:szCs w:val="18"/>
                <w:lang w:val="ru-RU"/>
              </w:rPr>
              <w:t>60%</w:t>
            </w:r>
          </w:p>
        </w:tc>
        <w:tc>
          <w:tcPr>
            <w:tcW w:w="564" w:type="dxa"/>
            <w:vAlign w:val="center"/>
          </w:tcPr>
          <w:p w14:paraId="5DE673FE" w14:textId="05945B31" w:rsidR="00656A7D" w:rsidRPr="00A71D81" w:rsidRDefault="00656A7D"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6CFCB11C" w14:textId="277B2B70" w:rsidR="00656A7D" w:rsidRPr="00A71D81"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35237735" w14:textId="3B3E29DA" w:rsidR="00656A7D" w:rsidRPr="00C143EB" w:rsidRDefault="00656A7D" w:rsidP="00567B32">
            <w:pPr>
              <w:jc w:val="center"/>
              <w:rPr>
                <w:rFonts w:ascii="GHEA Grapalat" w:hAnsi="GHEA Grapalat" w:cs="Arial"/>
                <w:sz w:val="18"/>
                <w:szCs w:val="18"/>
              </w:rPr>
            </w:pPr>
            <w:r>
              <w:rPr>
                <w:rFonts w:ascii="GHEA Grapalat" w:hAnsi="GHEA Grapalat"/>
                <w:sz w:val="18"/>
                <w:szCs w:val="18"/>
                <w:lang w:val="ru-RU"/>
              </w:rPr>
              <w:t>100%</w:t>
            </w:r>
          </w:p>
        </w:tc>
        <w:tc>
          <w:tcPr>
            <w:tcW w:w="638" w:type="dxa"/>
            <w:vAlign w:val="center"/>
          </w:tcPr>
          <w:p w14:paraId="2CA105CB" w14:textId="5AD85295" w:rsidR="00656A7D" w:rsidRPr="00C143EB" w:rsidRDefault="00656A7D" w:rsidP="00567B32">
            <w:pPr>
              <w:jc w:val="center"/>
              <w:rPr>
                <w:rFonts w:ascii="GHEA Grapalat" w:hAnsi="GHEA Grapalat" w:cs="Arial"/>
                <w:sz w:val="18"/>
                <w:szCs w:val="18"/>
              </w:rPr>
            </w:pPr>
            <w:r>
              <w:rPr>
                <w:rFonts w:ascii="GHEA Grapalat" w:hAnsi="GHEA Grapalat"/>
                <w:sz w:val="18"/>
                <w:szCs w:val="18"/>
                <w:lang w:val="ru-RU"/>
              </w:rPr>
              <w:t>100%</w:t>
            </w:r>
          </w:p>
        </w:tc>
        <w:tc>
          <w:tcPr>
            <w:tcW w:w="638" w:type="dxa"/>
            <w:vAlign w:val="center"/>
          </w:tcPr>
          <w:p w14:paraId="386818E9" w14:textId="37E4F56C" w:rsidR="00656A7D" w:rsidRPr="00C143EB" w:rsidRDefault="00656A7D" w:rsidP="00567B32">
            <w:pPr>
              <w:jc w:val="center"/>
              <w:rPr>
                <w:rFonts w:ascii="GHEA Grapalat" w:hAnsi="GHEA Grapalat" w:cs="Arial"/>
                <w:sz w:val="18"/>
                <w:szCs w:val="18"/>
              </w:rPr>
            </w:pPr>
            <w:r>
              <w:rPr>
                <w:rFonts w:ascii="GHEA Grapalat" w:hAnsi="GHEA Grapalat"/>
                <w:sz w:val="18"/>
                <w:szCs w:val="18"/>
                <w:lang w:val="ru-RU"/>
              </w:rPr>
              <w:t>100%</w:t>
            </w:r>
          </w:p>
        </w:tc>
        <w:tc>
          <w:tcPr>
            <w:tcW w:w="638" w:type="dxa"/>
            <w:vAlign w:val="center"/>
          </w:tcPr>
          <w:p w14:paraId="0C906629" w14:textId="785B464F" w:rsidR="00656A7D" w:rsidRPr="00C143EB" w:rsidRDefault="00656A7D" w:rsidP="00567B32">
            <w:pPr>
              <w:jc w:val="center"/>
              <w:rPr>
                <w:rFonts w:ascii="GHEA Grapalat" w:hAnsi="GHEA Grapalat" w:cs="Arial"/>
                <w:sz w:val="18"/>
                <w:szCs w:val="18"/>
              </w:rPr>
            </w:pPr>
            <w:r>
              <w:rPr>
                <w:rFonts w:ascii="GHEA Grapalat" w:hAnsi="GHEA Grapalat"/>
                <w:sz w:val="18"/>
                <w:szCs w:val="18"/>
                <w:lang w:val="ru-RU"/>
              </w:rPr>
              <w:t>100%</w:t>
            </w:r>
          </w:p>
        </w:tc>
        <w:tc>
          <w:tcPr>
            <w:tcW w:w="638" w:type="dxa"/>
            <w:vAlign w:val="center"/>
          </w:tcPr>
          <w:p w14:paraId="1AABD943" w14:textId="3BAAEDC5" w:rsidR="00656A7D" w:rsidRPr="00C143EB" w:rsidRDefault="00656A7D" w:rsidP="00567B32">
            <w:pPr>
              <w:jc w:val="center"/>
              <w:rPr>
                <w:rFonts w:ascii="GHEA Grapalat" w:hAnsi="GHEA Grapalat" w:cs="Arial"/>
                <w:sz w:val="18"/>
                <w:szCs w:val="18"/>
              </w:rPr>
            </w:pPr>
            <w:r>
              <w:rPr>
                <w:rFonts w:ascii="GHEA Grapalat" w:hAnsi="GHEA Grapalat"/>
                <w:sz w:val="18"/>
                <w:szCs w:val="18"/>
                <w:lang w:val="ru-RU"/>
              </w:rPr>
              <w:t>100%</w:t>
            </w:r>
          </w:p>
        </w:tc>
        <w:tc>
          <w:tcPr>
            <w:tcW w:w="638" w:type="dxa"/>
            <w:vAlign w:val="center"/>
          </w:tcPr>
          <w:p w14:paraId="4DBA92D1" w14:textId="224C0DFF" w:rsidR="00656A7D" w:rsidRPr="00C143EB" w:rsidRDefault="00656A7D" w:rsidP="00567B32">
            <w:pPr>
              <w:jc w:val="center"/>
              <w:rPr>
                <w:rFonts w:ascii="GHEA Grapalat" w:hAnsi="GHEA Grapalat" w:cs="Arial"/>
                <w:sz w:val="18"/>
                <w:szCs w:val="18"/>
              </w:rPr>
            </w:pPr>
            <w:r>
              <w:rPr>
                <w:rFonts w:ascii="GHEA Grapalat" w:hAnsi="GHEA Grapalat"/>
                <w:sz w:val="18"/>
                <w:szCs w:val="18"/>
                <w:lang w:val="ru-RU"/>
              </w:rPr>
              <w:t>100%</w:t>
            </w:r>
          </w:p>
        </w:tc>
        <w:tc>
          <w:tcPr>
            <w:tcW w:w="638" w:type="dxa"/>
            <w:vAlign w:val="center"/>
          </w:tcPr>
          <w:p w14:paraId="099F2D9A" w14:textId="54672101" w:rsidR="00656A7D" w:rsidRPr="00C143EB" w:rsidRDefault="00656A7D" w:rsidP="00567B32">
            <w:pPr>
              <w:jc w:val="center"/>
              <w:rPr>
                <w:rFonts w:ascii="GHEA Grapalat" w:hAnsi="GHEA Grapalat" w:cs="Arial"/>
                <w:sz w:val="18"/>
                <w:szCs w:val="18"/>
              </w:rPr>
            </w:pPr>
            <w:r>
              <w:rPr>
                <w:rFonts w:ascii="GHEA Grapalat" w:hAnsi="GHEA Grapalat"/>
                <w:sz w:val="18"/>
                <w:szCs w:val="18"/>
                <w:lang w:val="ru-RU"/>
              </w:rPr>
              <w:t>100%</w:t>
            </w:r>
          </w:p>
        </w:tc>
        <w:tc>
          <w:tcPr>
            <w:tcW w:w="1791" w:type="dxa"/>
            <w:vAlign w:val="center"/>
          </w:tcPr>
          <w:p w14:paraId="3AA51FF9" w14:textId="658515A7" w:rsidR="00656A7D" w:rsidRPr="00C143EB" w:rsidRDefault="00656A7D" w:rsidP="00567B32">
            <w:pPr>
              <w:jc w:val="center"/>
              <w:rPr>
                <w:rFonts w:ascii="GHEA Grapalat" w:hAnsi="GHEA Grapalat" w:cs="Arial"/>
                <w:sz w:val="18"/>
                <w:szCs w:val="18"/>
              </w:rPr>
            </w:pPr>
            <w:r>
              <w:rPr>
                <w:rFonts w:ascii="GHEA Grapalat" w:hAnsi="GHEA Grapalat"/>
                <w:sz w:val="18"/>
                <w:szCs w:val="18"/>
                <w:lang w:val="ru-RU"/>
              </w:rPr>
              <w:t>100%</w:t>
            </w:r>
          </w:p>
        </w:tc>
      </w:tr>
      <w:tr w:rsidR="00656A7D" w:rsidRPr="00490FA4" w14:paraId="7EC2D18A" w14:textId="77777777" w:rsidTr="00656A7D">
        <w:trPr>
          <w:trHeight w:val="315"/>
        </w:trPr>
        <w:tc>
          <w:tcPr>
            <w:tcW w:w="1314" w:type="dxa"/>
            <w:vAlign w:val="center"/>
          </w:tcPr>
          <w:p w14:paraId="01584255" w14:textId="61B04DF5" w:rsidR="00656A7D" w:rsidRDefault="00656A7D" w:rsidP="00567B32">
            <w:pPr>
              <w:jc w:val="center"/>
              <w:rPr>
                <w:rFonts w:ascii="Sylfaen" w:hAnsi="Sylfaen"/>
                <w:sz w:val="20"/>
              </w:rPr>
            </w:pPr>
            <w:r w:rsidRPr="00FC4C1F">
              <w:rPr>
                <w:rFonts w:ascii="GHEA Grapalat" w:hAnsi="GHEA Grapalat"/>
                <w:sz w:val="18"/>
                <w:szCs w:val="18"/>
              </w:rPr>
              <w:t>4</w:t>
            </w:r>
          </w:p>
        </w:tc>
        <w:tc>
          <w:tcPr>
            <w:tcW w:w="1834" w:type="dxa"/>
            <w:vAlign w:val="center"/>
          </w:tcPr>
          <w:p w14:paraId="31F55C92" w14:textId="2A01708B" w:rsidR="00656A7D" w:rsidRDefault="00656A7D" w:rsidP="00567B32">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420" w:type="dxa"/>
            <w:vAlign w:val="center"/>
          </w:tcPr>
          <w:p w14:paraId="2CED0E87" w14:textId="0E9C5635" w:rsidR="00656A7D" w:rsidRPr="00490FA4" w:rsidRDefault="00656A7D"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Рис</w:t>
            </w:r>
          </w:p>
        </w:tc>
        <w:tc>
          <w:tcPr>
            <w:tcW w:w="550" w:type="dxa"/>
            <w:vAlign w:val="center"/>
          </w:tcPr>
          <w:p w14:paraId="1D532CF2" w14:textId="3D9C9F41" w:rsidR="00656A7D" w:rsidRPr="00A71D81" w:rsidRDefault="00656A7D"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1AEFFE38" w14:textId="3C96568E" w:rsidR="00656A7D" w:rsidRPr="00A71D81" w:rsidRDefault="00656A7D"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03F87251" w14:textId="6E836C89" w:rsidR="00656A7D" w:rsidRPr="00E336D6" w:rsidRDefault="00656A7D" w:rsidP="00567B32">
            <w:pPr>
              <w:jc w:val="center"/>
              <w:rPr>
                <w:rFonts w:ascii="GHEA Grapalat" w:hAnsi="GHEA Grapalat" w:cs="Arial"/>
                <w:sz w:val="18"/>
                <w:szCs w:val="18"/>
                <w:lang w:val="es-ES"/>
              </w:rPr>
            </w:pPr>
            <w:r>
              <w:rPr>
                <w:rFonts w:ascii="GHEA Grapalat" w:hAnsi="GHEA Grapalat"/>
                <w:sz w:val="18"/>
                <w:szCs w:val="18"/>
                <w:lang w:val="ru-RU"/>
              </w:rPr>
              <w:t>60%</w:t>
            </w:r>
          </w:p>
        </w:tc>
        <w:tc>
          <w:tcPr>
            <w:tcW w:w="564" w:type="dxa"/>
            <w:vAlign w:val="center"/>
          </w:tcPr>
          <w:p w14:paraId="6D463F96" w14:textId="42E7B3A3" w:rsidR="00656A7D" w:rsidRPr="00A71D81" w:rsidRDefault="00656A7D"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3B0261DB" w14:textId="4DE35565" w:rsidR="00656A7D" w:rsidRPr="00A71D81"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6570D045" w14:textId="254FF416" w:rsidR="00656A7D" w:rsidRPr="00490FA4" w:rsidRDefault="00656A7D" w:rsidP="00567B32">
            <w:pPr>
              <w:jc w:val="center"/>
              <w:rPr>
                <w:rFonts w:ascii="GHEA Grapalat" w:hAnsi="GHEA Grapalat" w:cs="Arial"/>
                <w:sz w:val="18"/>
                <w:szCs w:val="18"/>
                <w:lang w:val="hy-AM"/>
              </w:rPr>
            </w:pPr>
            <w:r>
              <w:rPr>
                <w:rFonts w:ascii="GHEA Grapalat" w:hAnsi="GHEA Grapalat"/>
                <w:sz w:val="18"/>
                <w:szCs w:val="18"/>
                <w:lang w:val="ru-RU"/>
              </w:rPr>
              <w:t>100%</w:t>
            </w:r>
          </w:p>
        </w:tc>
        <w:tc>
          <w:tcPr>
            <w:tcW w:w="638" w:type="dxa"/>
            <w:vAlign w:val="center"/>
          </w:tcPr>
          <w:p w14:paraId="33F2CC5F" w14:textId="0753B528" w:rsidR="00656A7D" w:rsidRPr="00490FA4" w:rsidRDefault="00656A7D" w:rsidP="00567B32">
            <w:pPr>
              <w:jc w:val="center"/>
              <w:rPr>
                <w:rFonts w:ascii="GHEA Grapalat" w:hAnsi="GHEA Grapalat" w:cs="Arial"/>
                <w:sz w:val="18"/>
                <w:szCs w:val="18"/>
                <w:lang w:val="hy-AM"/>
              </w:rPr>
            </w:pPr>
            <w:r>
              <w:rPr>
                <w:rFonts w:ascii="GHEA Grapalat" w:hAnsi="GHEA Grapalat"/>
                <w:sz w:val="18"/>
                <w:szCs w:val="18"/>
                <w:lang w:val="ru-RU"/>
              </w:rPr>
              <w:t>100%</w:t>
            </w:r>
          </w:p>
        </w:tc>
        <w:tc>
          <w:tcPr>
            <w:tcW w:w="638" w:type="dxa"/>
            <w:vAlign w:val="center"/>
          </w:tcPr>
          <w:p w14:paraId="0497222C" w14:textId="315965BF" w:rsidR="00656A7D" w:rsidRPr="00490FA4" w:rsidRDefault="00656A7D" w:rsidP="00567B32">
            <w:pPr>
              <w:jc w:val="center"/>
              <w:rPr>
                <w:rFonts w:ascii="GHEA Grapalat" w:hAnsi="GHEA Grapalat" w:cs="Arial"/>
                <w:sz w:val="18"/>
                <w:szCs w:val="18"/>
                <w:lang w:val="hy-AM"/>
              </w:rPr>
            </w:pPr>
            <w:r>
              <w:rPr>
                <w:rFonts w:ascii="GHEA Grapalat" w:hAnsi="GHEA Grapalat"/>
                <w:sz w:val="18"/>
                <w:szCs w:val="18"/>
                <w:lang w:val="ru-RU"/>
              </w:rPr>
              <w:t>100%</w:t>
            </w:r>
          </w:p>
        </w:tc>
        <w:tc>
          <w:tcPr>
            <w:tcW w:w="638" w:type="dxa"/>
            <w:vAlign w:val="center"/>
          </w:tcPr>
          <w:p w14:paraId="3506944D" w14:textId="38C71CCC" w:rsidR="00656A7D" w:rsidRPr="00490FA4" w:rsidRDefault="00656A7D" w:rsidP="00567B32">
            <w:pPr>
              <w:jc w:val="center"/>
              <w:rPr>
                <w:rFonts w:ascii="GHEA Grapalat" w:hAnsi="GHEA Grapalat" w:cs="Arial"/>
                <w:sz w:val="18"/>
                <w:szCs w:val="18"/>
                <w:lang w:val="hy-AM"/>
              </w:rPr>
            </w:pPr>
            <w:r>
              <w:rPr>
                <w:rFonts w:ascii="GHEA Grapalat" w:hAnsi="GHEA Grapalat"/>
                <w:sz w:val="18"/>
                <w:szCs w:val="18"/>
                <w:lang w:val="ru-RU"/>
              </w:rPr>
              <w:t>100%</w:t>
            </w:r>
          </w:p>
        </w:tc>
        <w:tc>
          <w:tcPr>
            <w:tcW w:w="638" w:type="dxa"/>
            <w:vAlign w:val="center"/>
          </w:tcPr>
          <w:p w14:paraId="58742F27" w14:textId="63AC1904" w:rsidR="00656A7D" w:rsidRPr="00490FA4" w:rsidRDefault="00656A7D" w:rsidP="00567B32">
            <w:pPr>
              <w:jc w:val="center"/>
              <w:rPr>
                <w:rFonts w:ascii="GHEA Grapalat" w:hAnsi="GHEA Grapalat" w:cs="Arial"/>
                <w:sz w:val="18"/>
                <w:szCs w:val="18"/>
                <w:lang w:val="hy-AM"/>
              </w:rPr>
            </w:pPr>
            <w:r>
              <w:rPr>
                <w:rFonts w:ascii="GHEA Grapalat" w:hAnsi="GHEA Grapalat"/>
                <w:sz w:val="18"/>
                <w:szCs w:val="18"/>
                <w:lang w:val="ru-RU"/>
              </w:rPr>
              <w:t>100%</w:t>
            </w:r>
          </w:p>
        </w:tc>
        <w:tc>
          <w:tcPr>
            <w:tcW w:w="638" w:type="dxa"/>
            <w:vAlign w:val="center"/>
          </w:tcPr>
          <w:p w14:paraId="7C41DB8F" w14:textId="69B2081A" w:rsidR="00656A7D" w:rsidRPr="00490FA4" w:rsidRDefault="00656A7D" w:rsidP="00567B32">
            <w:pPr>
              <w:jc w:val="center"/>
              <w:rPr>
                <w:rFonts w:ascii="GHEA Grapalat" w:hAnsi="GHEA Grapalat" w:cs="Arial"/>
                <w:sz w:val="18"/>
                <w:szCs w:val="18"/>
                <w:lang w:val="hy-AM"/>
              </w:rPr>
            </w:pPr>
            <w:r>
              <w:rPr>
                <w:rFonts w:ascii="GHEA Grapalat" w:hAnsi="GHEA Grapalat"/>
                <w:sz w:val="18"/>
                <w:szCs w:val="18"/>
                <w:lang w:val="ru-RU"/>
              </w:rPr>
              <w:t>100%</w:t>
            </w:r>
          </w:p>
        </w:tc>
        <w:tc>
          <w:tcPr>
            <w:tcW w:w="638" w:type="dxa"/>
            <w:vAlign w:val="center"/>
          </w:tcPr>
          <w:p w14:paraId="0590E87A" w14:textId="51CCE677" w:rsidR="00656A7D" w:rsidRPr="00490FA4" w:rsidRDefault="00656A7D" w:rsidP="00567B32">
            <w:pPr>
              <w:jc w:val="center"/>
              <w:rPr>
                <w:rFonts w:ascii="GHEA Grapalat" w:hAnsi="GHEA Grapalat" w:cs="Arial"/>
                <w:sz w:val="18"/>
                <w:szCs w:val="18"/>
                <w:lang w:val="hy-AM"/>
              </w:rPr>
            </w:pPr>
            <w:r>
              <w:rPr>
                <w:rFonts w:ascii="GHEA Grapalat" w:hAnsi="GHEA Grapalat"/>
                <w:sz w:val="18"/>
                <w:szCs w:val="18"/>
                <w:lang w:val="ru-RU"/>
              </w:rPr>
              <w:t>100%</w:t>
            </w:r>
          </w:p>
        </w:tc>
        <w:tc>
          <w:tcPr>
            <w:tcW w:w="1791" w:type="dxa"/>
            <w:vAlign w:val="center"/>
          </w:tcPr>
          <w:p w14:paraId="2333369C" w14:textId="1F339250" w:rsidR="00656A7D" w:rsidRPr="00490FA4" w:rsidRDefault="00656A7D" w:rsidP="00567B32">
            <w:pPr>
              <w:jc w:val="center"/>
              <w:rPr>
                <w:rFonts w:ascii="GHEA Grapalat" w:hAnsi="GHEA Grapalat" w:cs="Arial"/>
                <w:sz w:val="18"/>
                <w:szCs w:val="18"/>
                <w:lang w:val="hy-AM"/>
              </w:rPr>
            </w:pPr>
            <w:r>
              <w:rPr>
                <w:rFonts w:ascii="GHEA Grapalat" w:hAnsi="GHEA Grapalat"/>
                <w:sz w:val="18"/>
                <w:szCs w:val="18"/>
                <w:lang w:val="ru-RU"/>
              </w:rPr>
              <w:t>100%</w:t>
            </w:r>
          </w:p>
        </w:tc>
      </w:tr>
      <w:tr w:rsidR="00656A7D" w:rsidRPr="0011480F" w14:paraId="5651218B" w14:textId="77777777" w:rsidTr="00656A7D">
        <w:trPr>
          <w:trHeight w:val="315"/>
        </w:trPr>
        <w:tc>
          <w:tcPr>
            <w:tcW w:w="1314" w:type="dxa"/>
            <w:vAlign w:val="center"/>
          </w:tcPr>
          <w:p w14:paraId="12ED974B" w14:textId="0E412880" w:rsidR="00656A7D" w:rsidRPr="00D0150B" w:rsidRDefault="00656A7D" w:rsidP="00567B32">
            <w:pPr>
              <w:jc w:val="center"/>
              <w:rPr>
                <w:rFonts w:ascii="GHEA Grapalat" w:hAnsi="GHEA Grapalat"/>
                <w:sz w:val="20"/>
                <w:lang w:val="es-ES"/>
              </w:rPr>
            </w:pPr>
            <w:r w:rsidRPr="00FC4C1F">
              <w:rPr>
                <w:rFonts w:ascii="GHEA Grapalat" w:hAnsi="GHEA Grapalat"/>
                <w:sz w:val="18"/>
                <w:szCs w:val="18"/>
              </w:rPr>
              <w:t>5</w:t>
            </w:r>
          </w:p>
        </w:tc>
        <w:tc>
          <w:tcPr>
            <w:tcW w:w="1834" w:type="dxa"/>
            <w:vAlign w:val="center"/>
          </w:tcPr>
          <w:p w14:paraId="3FD1CAF9" w14:textId="54E04D5D" w:rsidR="00656A7D" w:rsidRPr="00D0150B" w:rsidRDefault="00656A7D" w:rsidP="00567B32">
            <w:pPr>
              <w:jc w:val="center"/>
              <w:rPr>
                <w:rFonts w:ascii="GHEA Grapalat" w:hAnsi="GHEA Grapalat"/>
                <w:sz w:val="20"/>
                <w:szCs w:val="20"/>
                <w:lang w:val="es-ES"/>
              </w:rPr>
            </w:pPr>
            <w:r w:rsidRPr="005B4E61">
              <w:rPr>
                <w:rFonts w:ascii="GHEA Grapalat" w:hAnsi="GHEA Grapalat" w:cs="Calibri"/>
                <w:sz w:val="16"/>
                <w:szCs w:val="16"/>
              </w:rPr>
              <w:t>03221110</w:t>
            </w:r>
          </w:p>
        </w:tc>
        <w:tc>
          <w:tcPr>
            <w:tcW w:w="3420" w:type="dxa"/>
            <w:vAlign w:val="center"/>
          </w:tcPr>
          <w:p w14:paraId="6E648B2B" w14:textId="1CFECD8F" w:rsidR="00656A7D" w:rsidRPr="00D0150B" w:rsidRDefault="00656A7D" w:rsidP="00567B32">
            <w:pPr>
              <w:jc w:val="center"/>
              <w:rPr>
                <w:rFonts w:ascii="GHEA Grapalat" w:hAnsi="GHEA Grapalat"/>
                <w:sz w:val="20"/>
                <w:szCs w:val="20"/>
                <w:lang w:val="es-ES"/>
              </w:rPr>
            </w:pPr>
            <w:r w:rsidRPr="005B4E61">
              <w:rPr>
                <w:rFonts w:ascii="GHEA Grapalat" w:hAnsi="GHEA Grapalat" w:cs="Calibri"/>
                <w:color w:val="000000"/>
                <w:sz w:val="16"/>
                <w:szCs w:val="16"/>
              </w:rPr>
              <w:t>Морковь</w:t>
            </w:r>
          </w:p>
        </w:tc>
        <w:tc>
          <w:tcPr>
            <w:tcW w:w="550" w:type="dxa"/>
            <w:vAlign w:val="center"/>
          </w:tcPr>
          <w:p w14:paraId="223BF339" w14:textId="1880D344" w:rsidR="00656A7D" w:rsidRPr="00A71D81" w:rsidRDefault="00656A7D"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70EE9C42" w14:textId="2135A721" w:rsidR="00656A7D" w:rsidRPr="00A71D81" w:rsidRDefault="00656A7D"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0CED85EB" w14:textId="22596525"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0F373841" w14:textId="5A8A1335"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5475CBB6" w14:textId="7E0FBF21"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4614E480" w14:textId="3D243DE3"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2A8EE51B" w14:textId="326712B2"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46F81825" w14:textId="3744F95A"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36C32D64" w14:textId="727EEEF1"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78B12905" w14:textId="71D6BA11"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3F7FA0E6" w14:textId="6C39EF27"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1E4C699B" w14:textId="4D4C4953" w:rsidR="00656A7D" w:rsidRPr="007C1F33"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1791" w:type="dxa"/>
            <w:vAlign w:val="center"/>
          </w:tcPr>
          <w:p w14:paraId="747C0ECF" w14:textId="2E225686" w:rsidR="00656A7D" w:rsidRPr="007C1F33"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r>
      <w:tr w:rsidR="00656A7D" w:rsidRPr="0011480F" w14:paraId="1CF73F3C" w14:textId="77777777" w:rsidTr="00656A7D">
        <w:trPr>
          <w:trHeight w:val="315"/>
        </w:trPr>
        <w:tc>
          <w:tcPr>
            <w:tcW w:w="1314" w:type="dxa"/>
            <w:vAlign w:val="center"/>
          </w:tcPr>
          <w:p w14:paraId="0180C590" w14:textId="5E4F3C8F" w:rsidR="00656A7D" w:rsidRDefault="00656A7D" w:rsidP="00567B32">
            <w:pPr>
              <w:jc w:val="center"/>
              <w:rPr>
                <w:rFonts w:ascii="GHEA Grapalat" w:hAnsi="GHEA Grapalat"/>
                <w:sz w:val="16"/>
                <w:szCs w:val="18"/>
              </w:rPr>
            </w:pPr>
            <w:r w:rsidRPr="00FC4C1F">
              <w:rPr>
                <w:rFonts w:ascii="GHEA Grapalat" w:hAnsi="GHEA Grapalat"/>
                <w:sz w:val="18"/>
                <w:szCs w:val="18"/>
              </w:rPr>
              <w:t>6</w:t>
            </w:r>
          </w:p>
        </w:tc>
        <w:tc>
          <w:tcPr>
            <w:tcW w:w="1834" w:type="dxa"/>
            <w:vAlign w:val="bottom"/>
          </w:tcPr>
          <w:p w14:paraId="4427E6A6" w14:textId="5D79F4BE" w:rsidR="00656A7D" w:rsidRPr="000C6896" w:rsidRDefault="00656A7D" w:rsidP="00567B32">
            <w:pPr>
              <w:jc w:val="center"/>
              <w:rPr>
                <w:rFonts w:ascii="GHEA Grapalat" w:hAnsi="GHEA Grapalat" w:cs="Calibri"/>
                <w:sz w:val="16"/>
                <w:szCs w:val="18"/>
              </w:rPr>
            </w:pPr>
            <w:r>
              <w:rPr>
                <w:rFonts w:ascii="Calibri" w:hAnsi="Calibri" w:cs="Calibri"/>
                <w:color w:val="000000"/>
                <w:sz w:val="18"/>
                <w:szCs w:val="18"/>
                <w:lang w:val="ru-RU"/>
              </w:rPr>
              <w:t>03221113</w:t>
            </w:r>
          </w:p>
        </w:tc>
        <w:tc>
          <w:tcPr>
            <w:tcW w:w="3420" w:type="dxa"/>
            <w:vAlign w:val="center"/>
          </w:tcPr>
          <w:p w14:paraId="49C85721" w14:textId="16B6FD26" w:rsidR="00656A7D" w:rsidRPr="00EA1D69" w:rsidRDefault="00656A7D" w:rsidP="00567B32">
            <w:pPr>
              <w:jc w:val="center"/>
              <w:rPr>
                <w:rFonts w:ascii="Sylfaen" w:hAnsi="Sylfaen"/>
                <w:sz w:val="20"/>
                <w:szCs w:val="20"/>
              </w:rPr>
            </w:pPr>
            <w:r w:rsidRPr="00173F17">
              <w:rPr>
                <w:rFonts w:ascii="Arial" w:hAnsi="Arial" w:cs="Arial"/>
                <w:color w:val="000000"/>
                <w:sz w:val="20"/>
                <w:szCs w:val="20"/>
              </w:rPr>
              <w:t>Зерно</w:t>
            </w:r>
            <w:r w:rsidRPr="00173F17">
              <w:rPr>
                <w:rFonts w:ascii="Arial LatArm" w:hAnsi="Arial LatArm" w:cs="Arial"/>
                <w:color w:val="000000"/>
                <w:sz w:val="20"/>
                <w:szCs w:val="20"/>
              </w:rPr>
              <w:t xml:space="preserve"> </w:t>
            </w:r>
            <w:r w:rsidRPr="00173F17">
              <w:rPr>
                <w:rFonts w:ascii="Arial" w:hAnsi="Arial" w:cs="Arial"/>
                <w:color w:val="000000"/>
                <w:sz w:val="20"/>
                <w:szCs w:val="20"/>
              </w:rPr>
              <w:t>бобы</w:t>
            </w:r>
          </w:p>
        </w:tc>
        <w:tc>
          <w:tcPr>
            <w:tcW w:w="550" w:type="dxa"/>
            <w:vAlign w:val="center"/>
          </w:tcPr>
          <w:p w14:paraId="25C376B7" w14:textId="765E251A" w:rsidR="00656A7D" w:rsidRPr="00A71D81" w:rsidRDefault="00656A7D"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56AE0945" w14:textId="14C23FCC" w:rsidR="00656A7D" w:rsidRPr="00A71D81" w:rsidRDefault="00656A7D"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6DA67E25" w14:textId="7B163791"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274248BB" w14:textId="1E5EBA4D"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34ECE801" w14:textId="331DE2EE"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7F8D3F6F" w14:textId="1C979ED4"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68C773B1" w14:textId="7FB4E0BC"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46AE3C92" w14:textId="591E9590"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25567CC4" w14:textId="4F536A25"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01FD28E0" w14:textId="1ED24ED9"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6815B94B" w14:textId="5D45936F"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24725AA0" w14:textId="1D35BE77"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1791" w:type="dxa"/>
            <w:vAlign w:val="center"/>
          </w:tcPr>
          <w:p w14:paraId="520B7794" w14:textId="5CCD7D14"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r>
      <w:tr w:rsidR="00656A7D" w:rsidRPr="0011480F" w14:paraId="7020A066" w14:textId="77777777" w:rsidTr="00656A7D">
        <w:trPr>
          <w:trHeight w:val="315"/>
        </w:trPr>
        <w:tc>
          <w:tcPr>
            <w:tcW w:w="1314" w:type="dxa"/>
            <w:vAlign w:val="center"/>
          </w:tcPr>
          <w:p w14:paraId="5441ABCD" w14:textId="5D5C7046" w:rsidR="00656A7D" w:rsidRDefault="00656A7D" w:rsidP="00567B32">
            <w:pPr>
              <w:jc w:val="center"/>
              <w:rPr>
                <w:rFonts w:ascii="GHEA Grapalat" w:hAnsi="GHEA Grapalat"/>
                <w:sz w:val="16"/>
                <w:szCs w:val="18"/>
              </w:rPr>
            </w:pPr>
            <w:r w:rsidRPr="00FC4C1F">
              <w:rPr>
                <w:rFonts w:ascii="GHEA Grapalat" w:hAnsi="GHEA Grapalat"/>
                <w:sz w:val="18"/>
                <w:szCs w:val="18"/>
              </w:rPr>
              <w:t>7</w:t>
            </w:r>
          </w:p>
        </w:tc>
        <w:tc>
          <w:tcPr>
            <w:tcW w:w="1834" w:type="dxa"/>
            <w:vAlign w:val="center"/>
          </w:tcPr>
          <w:p w14:paraId="7668AA7D" w14:textId="09C4C571" w:rsidR="00656A7D" w:rsidRPr="000C6896" w:rsidRDefault="00656A7D" w:rsidP="00567B32">
            <w:pPr>
              <w:jc w:val="center"/>
              <w:rPr>
                <w:rFonts w:ascii="GHEA Grapalat" w:hAnsi="GHEA Grapalat" w:cs="Calibri"/>
                <w:sz w:val="16"/>
                <w:szCs w:val="18"/>
              </w:rPr>
            </w:pPr>
            <w:r w:rsidRPr="005B4E61">
              <w:rPr>
                <w:rFonts w:ascii="GHEA Grapalat" w:hAnsi="GHEA Grapalat" w:cs="Calibri"/>
                <w:sz w:val="16"/>
                <w:szCs w:val="16"/>
              </w:rPr>
              <w:t>03222128</w:t>
            </w:r>
          </w:p>
        </w:tc>
        <w:tc>
          <w:tcPr>
            <w:tcW w:w="3420" w:type="dxa"/>
            <w:vAlign w:val="center"/>
          </w:tcPr>
          <w:p w14:paraId="28618781" w14:textId="49EE708A" w:rsidR="00656A7D" w:rsidRPr="00EA1D69" w:rsidRDefault="00656A7D" w:rsidP="00567B32">
            <w:pPr>
              <w:jc w:val="center"/>
              <w:rPr>
                <w:rFonts w:ascii="Sylfaen" w:hAnsi="Sylfaen"/>
                <w:sz w:val="20"/>
                <w:szCs w:val="20"/>
              </w:rPr>
            </w:pPr>
            <w:r w:rsidRPr="005B4E61">
              <w:rPr>
                <w:rFonts w:ascii="GHEA Grapalat" w:hAnsi="GHEA Grapalat" w:cs="Calibri"/>
                <w:color w:val="000000"/>
                <w:sz w:val="16"/>
                <w:szCs w:val="16"/>
              </w:rPr>
              <w:t>Яблоко</w:t>
            </w:r>
          </w:p>
        </w:tc>
        <w:tc>
          <w:tcPr>
            <w:tcW w:w="550" w:type="dxa"/>
            <w:vAlign w:val="center"/>
          </w:tcPr>
          <w:p w14:paraId="409830B6" w14:textId="5244513D" w:rsidR="00656A7D" w:rsidRPr="00A71D81" w:rsidRDefault="00656A7D"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29918F95" w14:textId="21ED7D5C" w:rsidR="00656A7D" w:rsidRPr="00A71D81" w:rsidRDefault="00656A7D"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503E1C52" w14:textId="2EEEF0FD"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79D163C8" w14:textId="1F9FE717"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70EDE25E" w14:textId="54711447"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711233F2" w14:textId="1123C71B"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625FB83C" w14:textId="249A0C16"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0D2BB03D" w14:textId="44CE6116"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6014D0DA" w14:textId="1A8AFBE5"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199D19FB" w14:textId="2FB95C58"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3AFA8368" w14:textId="42B7C28C"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379002BA" w14:textId="48EEDDBB"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1791" w:type="dxa"/>
            <w:vAlign w:val="center"/>
          </w:tcPr>
          <w:p w14:paraId="2AC55A29" w14:textId="0964CA85"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r>
      <w:tr w:rsidR="00656A7D" w:rsidRPr="0011480F" w14:paraId="1023E71D" w14:textId="77777777" w:rsidTr="00656A7D">
        <w:trPr>
          <w:trHeight w:val="315"/>
        </w:trPr>
        <w:tc>
          <w:tcPr>
            <w:tcW w:w="1314" w:type="dxa"/>
            <w:vAlign w:val="center"/>
          </w:tcPr>
          <w:p w14:paraId="2EB64A2A" w14:textId="13FCEC64" w:rsidR="00656A7D" w:rsidRDefault="00656A7D" w:rsidP="00567B32">
            <w:pPr>
              <w:jc w:val="center"/>
              <w:rPr>
                <w:rFonts w:ascii="GHEA Grapalat" w:hAnsi="GHEA Grapalat"/>
                <w:sz w:val="16"/>
                <w:szCs w:val="18"/>
              </w:rPr>
            </w:pPr>
            <w:r w:rsidRPr="00FC4C1F">
              <w:rPr>
                <w:rFonts w:ascii="GHEA Grapalat" w:hAnsi="GHEA Grapalat"/>
                <w:sz w:val="18"/>
                <w:szCs w:val="18"/>
              </w:rPr>
              <w:t>8</w:t>
            </w:r>
          </w:p>
        </w:tc>
        <w:tc>
          <w:tcPr>
            <w:tcW w:w="1834" w:type="dxa"/>
            <w:vAlign w:val="center"/>
          </w:tcPr>
          <w:p w14:paraId="2247F052" w14:textId="13D6E38A" w:rsidR="00656A7D" w:rsidRPr="000C6896" w:rsidRDefault="00656A7D" w:rsidP="00567B32">
            <w:pPr>
              <w:jc w:val="center"/>
              <w:rPr>
                <w:rFonts w:ascii="GHEA Grapalat" w:hAnsi="GHEA Grapalat" w:cs="Calibri"/>
                <w:sz w:val="16"/>
                <w:szCs w:val="18"/>
              </w:rPr>
            </w:pPr>
            <w:r w:rsidRPr="005B4E61">
              <w:rPr>
                <w:rFonts w:ascii="GHEA Grapalat" w:hAnsi="GHEA Grapalat" w:cs="Calibri"/>
                <w:sz w:val="16"/>
                <w:szCs w:val="16"/>
              </w:rPr>
              <w:t>03221410</w:t>
            </w:r>
          </w:p>
        </w:tc>
        <w:tc>
          <w:tcPr>
            <w:tcW w:w="3420" w:type="dxa"/>
            <w:vAlign w:val="center"/>
          </w:tcPr>
          <w:p w14:paraId="3CDB4312" w14:textId="03A5CB91" w:rsidR="00656A7D" w:rsidRPr="00EA1D69" w:rsidRDefault="00656A7D" w:rsidP="00567B32">
            <w:pPr>
              <w:jc w:val="center"/>
              <w:rPr>
                <w:rFonts w:ascii="Sylfaen" w:hAnsi="Sylfaen"/>
                <w:sz w:val="20"/>
                <w:szCs w:val="20"/>
              </w:rPr>
            </w:pPr>
            <w:r w:rsidRPr="005B4E61">
              <w:rPr>
                <w:rFonts w:ascii="GHEA Grapalat" w:hAnsi="GHEA Grapalat" w:cs="Calibri"/>
                <w:color w:val="000000"/>
                <w:sz w:val="16"/>
                <w:szCs w:val="16"/>
              </w:rPr>
              <w:t>Капуста</w:t>
            </w:r>
          </w:p>
        </w:tc>
        <w:tc>
          <w:tcPr>
            <w:tcW w:w="550" w:type="dxa"/>
            <w:vAlign w:val="center"/>
          </w:tcPr>
          <w:p w14:paraId="42A8D5BE" w14:textId="7ABA067C" w:rsidR="00656A7D" w:rsidRPr="00A71D81" w:rsidRDefault="00656A7D"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621CA972" w14:textId="4D97CFC3" w:rsidR="00656A7D" w:rsidRPr="00A71D81" w:rsidRDefault="00656A7D"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009D68F0" w14:textId="540A4A79"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31CF6F98" w14:textId="29D7ED9C"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7DF8DABB" w14:textId="5BC3317E"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4EEC2C56" w14:textId="6A4E94F9"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556DACCB" w14:textId="63B60B5E"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6B8AC182" w14:textId="59DEF91A"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452E894B" w14:textId="6333D1C2"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2555DFD5" w14:textId="466EC910"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6A78C332" w14:textId="422843CE"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35E546AE" w14:textId="1ED6B83F"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1791" w:type="dxa"/>
            <w:vAlign w:val="center"/>
          </w:tcPr>
          <w:p w14:paraId="37D5622B" w14:textId="4339676F"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r>
      <w:tr w:rsidR="00656A7D" w:rsidRPr="0011480F" w14:paraId="07FD4077" w14:textId="77777777" w:rsidTr="00656A7D">
        <w:trPr>
          <w:trHeight w:val="315"/>
        </w:trPr>
        <w:tc>
          <w:tcPr>
            <w:tcW w:w="1314" w:type="dxa"/>
            <w:vAlign w:val="center"/>
          </w:tcPr>
          <w:p w14:paraId="4C65EEB2" w14:textId="4E60E6E8" w:rsidR="00656A7D" w:rsidRDefault="00656A7D" w:rsidP="00567B32">
            <w:pPr>
              <w:jc w:val="center"/>
              <w:rPr>
                <w:rFonts w:ascii="GHEA Grapalat" w:hAnsi="GHEA Grapalat"/>
                <w:sz w:val="16"/>
                <w:szCs w:val="18"/>
              </w:rPr>
            </w:pPr>
            <w:r w:rsidRPr="00FC4C1F">
              <w:rPr>
                <w:rFonts w:ascii="GHEA Grapalat" w:hAnsi="GHEA Grapalat"/>
                <w:sz w:val="18"/>
                <w:szCs w:val="18"/>
              </w:rPr>
              <w:t>9</w:t>
            </w:r>
          </w:p>
        </w:tc>
        <w:tc>
          <w:tcPr>
            <w:tcW w:w="1834" w:type="dxa"/>
            <w:vAlign w:val="center"/>
          </w:tcPr>
          <w:p w14:paraId="7D82EE1D" w14:textId="39784129" w:rsidR="00656A7D" w:rsidRPr="000C6896" w:rsidRDefault="00656A7D" w:rsidP="00567B32">
            <w:pPr>
              <w:jc w:val="center"/>
              <w:rPr>
                <w:rFonts w:ascii="GHEA Grapalat" w:hAnsi="GHEA Grapalat" w:cs="Calibri"/>
                <w:sz w:val="16"/>
                <w:szCs w:val="18"/>
              </w:rPr>
            </w:pPr>
            <w:r w:rsidRPr="005B4E61">
              <w:rPr>
                <w:rFonts w:ascii="GHEA Grapalat" w:hAnsi="GHEA Grapalat" w:cs="Calibri"/>
                <w:sz w:val="16"/>
                <w:szCs w:val="16"/>
              </w:rPr>
              <w:t>03221100</w:t>
            </w:r>
          </w:p>
        </w:tc>
        <w:tc>
          <w:tcPr>
            <w:tcW w:w="3420" w:type="dxa"/>
            <w:vAlign w:val="center"/>
          </w:tcPr>
          <w:p w14:paraId="22F5CB5E" w14:textId="280BD9E7" w:rsidR="00656A7D" w:rsidRPr="00EA1D69" w:rsidRDefault="00656A7D" w:rsidP="00567B32">
            <w:pPr>
              <w:jc w:val="center"/>
              <w:rPr>
                <w:rFonts w:ascii="Sylfaen" w:hAnsi="Sylfaen"/>
                <w:sz w:val="20"/>
                <w:szCs w:val="20"/>
              </w:rPr>
            </w:pPr>
            <w:r w:rsidRPr="005B4E61">
              <w:rPr>
                <w:rFonts w:ascii="GHEA Grapalat" w:hAnsi="GHEA Grapalat" w:cs="Calibri"/>
                <w:color w:val="000000"/>
                <w:sz w:val="16"/>
                <w:szCs w:val="16"/>
              </w:rPr>
              <w:t>Рука</w:t>
            </w:r>
          </w:p>
        </w:tc>
        <w:tc>
          <w:tcPr>
            <w:tcW w:w="550" w:type="dxa"/>
            <w:vAlign w:val="center"/>
          </w:tcPr>
          <w:p w14:paraId="4A87A04D" w14:textId="0C41F6C0" w:rsidR="00656A7D" w:rsidRPr="00A71D81" w:rsidRDefault="00656A7D"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501D8AEE" w14:textId="59A3ED07" w:rsidR="00656A7D" w:rsidRPr="00A71D81" w:rsidRDefault="00656A7D"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1867A7F3" w14:textId="00C9181D"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5BA2E6CC" w14:textId="3DAEB999"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137D11EE" w14:textId="7312EABD"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40258791" w14:textId="37C436E4"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7ACE90AD" w14:textId="7D7AA7C2"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6191363B" w14:textId="6582C2FF"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1ADA592A" w14:textId="0FE40E79"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459B7108" w14:textId="5456875B"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774C1266" w14:textId="36A8BF05"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3C6AD2BC" w14:textId="70AFF458"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1791" w:type="dxa"/>
            <w:vAlign w:val="center"/>
          </w:tcPr>
          <w:p w14:paraId="69233D8D" w14:textId="4194A098"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r>
      <w:tr w:rsidR="00656A7D" w:rsidRPr="0011480F" w14:paraId="295F5895" w14:textId="77777777" w:rsidTr="00656A7D">
        <w:trPr>
          <w:trHeight w:val="315"/>
        </w:trPr>
        <w:tc>
          <w:tcPr>
            <w:tcW w:w="1314" w:type="dxa"/>
            <w:vAlign w:val="center"/>
          </w:tcPr>
          <w:p w14:paraId="199EBA79" w14:textId="1D07D1FF" w:rsidR="00656A7D" w:rsidRDefault="00656A7D" w:rsidP="00567B32">
            <w:pPr>
              <w:jc w:val="center"/>
              <w:rPr>
                <w:rFonts w:ascii="GHEA Grapalat" w:hAnsi="GHEA Grapalat"/>
                <w:sz w:val="16"/>
                <w:szCs w:val="18"/>
              </w:rPr>
            </w:pPr>
            <w:r w:rsidRPr="00FC4C1F">
              <w:rPr>
                <w:rFonts w:ascii="GHEA Grapalat" w:hAnsi="GHEA Grapalat"/>
                <w:sz w:val="18"/>
                <w:szCs w:val="18"/>
              </w:rPr>
              <w:t>10</w:t>
            </w:r>
          </w:p>
        </w:tc>
        <w:tc>
          <w:tcPr>
            <w:tcW w:w="1834" w:type="dxa"/>
            <w:vAlign w:val="center"/>
          </w:tcPr>
          <w:p w14:paraId="796471FF" w14:textId="0F680F69" w:rsidR="00656A7D" w:rsidRPr="000C6896" w:rsidRDefault="00656A7D" w:rsidP="00567B32">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420" w:type="dxa"/>
            <w:vAlign w:val="center"/>
          </w:tcPr>
          <w:p w14:paraId="1D762CC3" w14:textId="4B746B84" w:rsidR="00656A7D" w:rsidRPr="00EA1D69" w:rsidRDefault="00656A7D" w:rsidP="00567B32">
            <w:pPr>
              <w:jc w:val="center"/>
              <w:rPr>
                <w:rFonts w:ascii="Sylfaen" w:hAnsi="Sylfaen"/>
                <w:sz w:val="20"/>
                <w:szCs w:val="20"/>
              </w:rPr>
            </w:pPr>
            <w:r w:rsidRPr="005B4E61">
              <w:rPr>
                <w:rFonts w:ascii="GHEA Grapalat" w:hAnsi="GHEA Grapalat" w:cs="Calibri"/>
                <w:color w:val="000000"/>
                <w:sz w:val="16"/>
                <w:szCs w:val="16"/>
              </w:rPr>
              <w:t>Картофель</w:t>
            </w:r>
          </w:p>
        </w:tc>
        <w:tc>
          <w:tcPr>
            <w:tcW w:w="550" w:type="dxa"/>
            <w:vAlign w:val="center"/>
          </w:tcPr>
          <w:p w14:paraId="59A008AF" w14:textId="7DE1BF55" w:rsidR="00656A7D" w:rsidRPr="00A71D81" w:rsidRDefault="00656A7D"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6B7A053A" w14:textId="58761118" w:rsidR="00656A7D" w:rsidRPr="00A71D81" w:rsidRDefault="00656A7D"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4327723D" w14:textId="447AB13E"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5B5664DA" w14:textId="31EE641A"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1C67DF1B" w14:textId="2183055A"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57E6D577" w14:textId="3A71013F"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4D981B15" w14:textId="1C49A688"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5F53E133" w14:textId="50865E50"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2FF342EF" w14:textId="302FCEFD"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225BA9C3" w14:textId="58C0A5B2"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318C56A3" w14:textId="5CC286E4"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6FE478EA" w14:textId="666CE2E3"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1791" w:type="dxa"/>
            <w:vAlign w:val="center"/>
          </w:tcPr>
          <w:p w14:paraId="2AFF90B6" w14:textId="60922A28"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r>
      <w:tr w:rsidR="00656A7D" w:rsidRPr="0011480F" w14:paraId="2CF4EE44" w14:textId="77777777" w:rsidTr="00656A7D">
        <w:trPr>
          <w:trHeight w:val="315"/>
        </w:trPr>
        <w:tc>
          <w:tcPr>
            <w:tcW w:w="1314" w:type="dxa"/>
            <w:vAlign w:val="center"/>
          </w:tcPr>
          <w:p w14:paraId="49D60406" w14:textId="56E21FEE" w:rsidR="00656A7D" w:rsidRDefault="00656A7D" w:rsidP="00567B32">
            <w:pPr>
              <w:jc w:val="center"/>
              <w:rPr>
                <w:rFonts w:ascii="GHEA Grapalat" w:hAnsi="GHEA Grapalat"/>
                <w:sz w:val="16"/>
                <w:szCs w:val="18"/>
              </w:rPr>
            </w:pPr>
            <w:r w:rsidRPr="00FC4C1F">
              <w:rPr>
                <w:rFonts w:ascii="GHEA Grapalat" w:hAnsi="GHEA Grapalat"/>
                <w:sz w:val="18"/>
                <w:szCs w:val="18"/>
              </w:rPr>
              <w:t>11</w:t>
            </w:r>
          </w:p>
        </w:tc>
        <w:tc>
          <w:tcPr>
            <w:tcW w:w="1834" w:type="dxa"/>
            <w:vAlign w:val="center"/>
          </w:tcPr>
          <w:p w14:paraId="3265475A" w14:textId="7B97C5CB" w:rsidR="00656A7D" w:rsidRPr="000C6896" w:rsidRDefault="00656A7D" w:rsidP="00567B32">
            <w:pPr>
              <w:jc w:val="center"/>
              <w:rPr>
                <w:rFonts w:ascii="GHEA Grapalat" w:hAnsi="GHEA Grapalat" w:cs="Calibri"/>
                <w:sz w:val="16"/>
                <w:szCs w:val="18"/>
              </w:rPr>
            </w:pPr>
            <w:r>
              <w:rPr>
                <w:rFonts w:ascii="GHEA Grapalat" w:hAnsi="GHEA Grapalat" w:cs="Calibri"/>
                <w:sz w:val="18"/>
                <w:szCs w:val="18"/>
              </w:rPr>
              <w:t>15112150</w:t>
            </w:r>
          </w:p>
        </w:tc>
        <w:tc>
          <w:tcPr>
            <w:tcW w:w="3420" w:type="dxa"/>
            <w:vAlign w:val="center"/>
          </w:tcPr>
          <w:p w14:paraId="726F141F" w14:textId="71D43A18" w:rsidR="00656A7D" w:rsidRPr="001A11B7" w:rsidRDefault="00656A7D" w:rsidP="001A11B7">
            <w:pPr>
              <w:jc w:val="center"/>
              <w:rPr>
                <w:rFonts w:ascii="Sylfaen" w:hAnsi="Sylfaen"/>
                <w:sz w:val="20"/>
                <w:szCs w:val="20"/>
                <w:lang w:val="ru-RU"/>
              </w:rPr>
            </w:pPr>
            <w:r w:rsidRPr="005F6070">
              <w:rPr>
                <w:rFonts w:ascii="GHEA Grapalat" w:hAnsi="GHEA Grapalat" w:cs="Calibri"/>
                <w:sz w:val="18"/>
                <w:szCs w:val="18"/>
                <w:lang w:val="hy-AM"/>
              </w:rPr>
              <w:t>Куриная грудка</w:t>
            </w:r>
          </w:p>
        </w:tc>
        <w:tc>
          <w:tcPr>
            <w:tcW w:w="550" w:type="dxa"/>
            <w:vAlign w:val="center"/>
          </w:tcPr>
          <w:p w14:paraId="2A63CD98" w14:textId="626823A9" w:rsidR="00656A7D" w:rsidRPr="00A71D81" w:rsidRDefault="00656A7D"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51D2FC16" w14:textId="502CF026" w:rsidR="00656A7D" w:rsidRPr="00A71D81" w:rsidRDefault="00656A7D"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261DB6DA" w14:textId="6705AEE7"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5CFCA162" w14:textId="6013D099"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62C824C9" w14:textId="73366102"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33381A59" w14:textId="08348B5B"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0A578E52" w14:textId="62D2DED3"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5BFB85ED" w14:textId="4EBB2A68"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5B4DC065" w14:textId="0000486C"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50DAC0BA" w14:textId="2D02A93D"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732077D5" w14:textId="1849A351"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3FA22588" w14:textId="2FCDA0D5"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1791" w:type="dxa"/>
            <w:vAlign w:val="center"/>
          </w:tcPr>
          <w:p w14:paraId="4A86B5B0" w14:textId="5488C547"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r>
      <w:tr w:rsidR="00656A7D" w:rsidRPr="0011480F" w14:paraId="3F5EF851" w14:textId="77777777" w:rsidTr="00656A7D">
        <w:trPr>
          <w:trHeight w:val="315"/>
        </w:trPr>
        <w:tc>
          <w:tcPr>
            <w:tcW w:w="1314" w:type="dxa"/>
            <w:vAlign w:val="center"/>
          </w:tcPr>
          <w:p w14:paraId="4B656B90" w14:textId="37C6CF91" w:rsidR="00656A7D" w:rsidRDefault="00656A7D" w:rsidP="00567B32">
            <w:pPr>
              <w:jc w:val="center"/>
              <w:rPr>
                <w:rFonts w:ascii="GHEA Grapalat" w:hAnsi="GHEA Grapalat"/>
                <w:sz w:val="16"/>
                <w:szCs w:val="18"/>
              </w:rPr>
            </w:pPr>
            <w:r w:rsidRPr="00FC4C1F">
              <w:rPr>
                <w:rFonts w:ascii="GHEA Grapalat" w:hAnsi="GHEA Grapalat"/>
                <w:sz w:val="18"/>
                <w:szCs w:val="18"/>
              </w:rPr>
              <w:t>12</w:t>
            </w:r>
          </w:p>
        </w:tc>
        <w:tc>
          <w:tcPr>
            <w:tcW w:w="1834" w:type="dxa"/>
            <w:vAlign w:val="center"/>
          </w:tcPr>
          <w:p w14:paraId="0CDC4A62" w14:textId="1B578758" w:rsidR="00656A7D" w:rsidRPr="000C6896" w:rsidRDefault="00656A7D" w:rsidP="00567B32">
            <w:pPr>
              <w:jc w:val="center"/>
              <w:rPr>
                <w:rFonts w:ascii="GHEA Grapalat" w:hAnsi="GHEA Grapalat" w:cs="Calibri"/>
                <w:sz w:val="16"/>
                <w:szCs w:val="18"/>
              </w:rPr>
            </w:pPr>
            <w:r w:rsidRPr="005B4E61">
              <w:rPr>
                <w:rFonts w:ascii="GHEA Grapalat" w:hAnsi="GHEA Grapalat" w:cs="Calibri"/>
                <w:sz w:val="16"/>
                <w:szCs w:val="16"/>
              </w:rPr>
              <w:t>15616000</w:t>
            </w:r>
          </w:p>
        </w:tc>
        <w:tc>
          <w:tcPr>
            <w:tcW w:w="3420" w:type="dxa"/>
            <w:vAlign w:val="center"/>
          </w:tcPr>
          <w:p w14:paraId="7A1E479F" w14:textId="1C02ACEC" w:rsidR="00656A7D" w:rsidRPr="00EA1D69" w:rsidRDefault="00656A7D" w:rsidP="00567B32">
            <w:pPr>
              <w:jc w:val="center"/>
              <w:rPr>
                <w:rFonts w:ascii="Sylfaen" w:hAnsi="Sylfaen"/>
                <w:sz w:val="20"/>
                <w:szCs w:val="20"/>
              </w:rPr>
            </w:pPr>
            <w:r w:rsidRPr="005B4E61">
              <w:rPr>
                <w:rFonts w:ascii="GHEA Grapalat" w:hAnsi="GHEA Grapalat" w:cs="Calibri"/>
                <w:color w:val="000000"/>
                <w:sz w:val="16"/>
                <w:szCs w:val="16"/>
              </w:rPr>
              <w:t>Гречиха</w:t>
            </w:r>
          </w:p>
        </w:tc>
        <w:tc>
          <w:tcPr>
            <w:tcW w:w="550" w:type="dxa"/>
            <w:vAlign w:val="center"/>
          </w:tcPr>
          <w:p w14:paraId="76AE9D8A" w14:textId="1E05136E" w:rsidR="00656A7D" w:rsidRPr="00A71D81" w:rsidRDefault="00656A7D"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23DE9DDD" w14:textId="43C7263F" w:rsidR="00656A7D" w:rsidRPr="00A71D81" w:rsidRDefault="00656A7D"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2E5ADBF6" w14:textId="4A131D12"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6EB53A71" w14:textId="5A4F21BD"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398FE53B" w14:textId="28CE4693"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6059DCBA" w14:textId="0C7632FF"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7275B2AB" w14:textId="2D8F1FF4"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285447ED" w14:textId="66C999C5"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4458280A" w14:textId="7AAFC833"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0504D26A" w14:textId="556A2B25"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2508EAA0" w14:textId="3354EA87"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621DC5DA" w14:textId="71346951"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1791" w:type="dxa"/>
            <w:vAlign w:val="center"/>
          </w:tcPr>
          <w:p w14:paraId="2B3C3235" w14:textId="186382D4"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r>
      <w:tr w:rsidR="00656A7D" w:rsidRPr="0011480F" w14:paraId="7699DAB9" w14:textId="77777777" w:rsidTr="00656A7D">
        <w:trPr>
          <w:trHeight w:val="315"/>
        </w:trPr>
        <w:tc>
          <w:tcPr>
            <w:tcW w:w="1314" w:type="dxa"/>
            <w:vAlign w:val="center"/>
          </w:tcPr>
          <w:p w14:paraId="396905D5" w14:textId="6C5F1D2C" w:rsidR="00656A7D" w:rsidRDefault="00656A7D" w:rsidP="00567B32">
            <w:pPr>
              <w:jc w:val="center"/>
              <w:rPr>
                <w:rFonts w:ascii="GHEA Grapalat" w:hAnsi="GHEA Grapalat"/>
                <w:sz w:val="16"/>
                <w:szCs w:val="18"/>
              </w:rPr>
            </w:pPr>
            <w:r w:rsidRPr="00FC4C1F">
              <w:rPr>
                <w:rFonts w:ascii="GHEA Grapalat" w:hAnsi="GHEA Grapalat"/>
                <w:sz w:val="18"/>
                <w:szCs w:val="18"/>
              </w:rPr>
              <w:t>13</w:t>
            </w:r>
          </w:p>
        </w:tc>
        <w:tc>
          <w:tcPr>
            <w:tcW w:w="1834" w:type="dxa"/>
            <w:vAlign w:val="center"/>
          </w:tcPr>
          <w:p w14:paraId="0D117E05" w14:textId="470217D9" w:rsidR="00656A7D" w:rsidRPr="000C6896" w:rsidRDefault="00656A7D" w:rsidP="00567B32">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420" w:type="dxa"/>
            <w:vAlign w:val="center"/>
          </w:tcPr>
          <w:p w14:paraId="731C3DC9" w14:textId="2CDB5A26" w:rsidR="00656A7D" w:rsidRPr="00EA1D69" w:rsidRDefault="00656A7D" w:rsidP="00567B32">
            <w:pPr>
              <w:jc w:val="center"/>
              <w:rPr>
                <w:rFonts w:ascii="Sylfaen" w:hAnsi="Sylfaen"/>
                <w:sz w:val="20"/>
                <w:szCs w:val="20"/>
              </w:rPr>
            </w:pPr>
            <w:r w:rsidRPr="000A70E0">
              <w:rPr>
                <w:rFonts w:ascii="GHEA Grapalat" w:hAnsi="GHEA Grapalat" w:cs="Calibri"/>
                <w:color w:val="000000"/>
                <w:sz w:val="16"/>
                <w:szCs w:val="16"/>
              </w:rPr>
              <w:t>Яйцо</w:t>
            </w:r>
          </w:p>
        </w:tc>
        <w:tc>
          <w:tcPr>
            <w:tcW w:w="550" w:type="dxa"/>
            <w:vAlign w:val="center"/>
          </w:tcPr>
          <w:p w14:paraId="1D7B3C29" w14:textId="3C9EB99D" w:rsidR="00656A7D" w:rsidRPr="00A71D81" w:rsidRDefault="00656A7D"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1BBFB95A" w14:textId="3043882A" w:rsidR="00656A7D" w:rsidRPr="00A71D81" w:rsidRDefault="00656A7D"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25367DF9" w14:textId="29CB7BB7"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368B8FDA" w14:textId="7E55E7C1"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231A623B" w14:textId="40A8D3DF"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46374893" w14:textId="27D4D620"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51E812C2" w14:textId="2B274160"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4F2470C5" w14:textId="1C03B8C0"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44071CAB" w14:textId="261998AB"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5FE3A390" w14:textId="61FF83BE"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3B06A42E" w14:textId="6D80B727"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08D53C86" w14:textId="461D2178"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1791" w:type="dxa"/>
            <w:vAlign w:val="center"/>
          </w:tcPr>
          <w:p w14:paraId="777FA2EA" w14:textId="374A3110"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r>
      <w:tr w:rsidR="00656A7D" w:rsidRPr="0011480F" w14:paraId="50FA726C" w14:textId="77777777" w:rsidTr="00656A7D">
        <w:trPr>
          <w:trHeight w:val="315"/>
        </w:trPr>
        <w:tc>
          <w:tcPr>
            <w:tcW w:w="1314" w:type="dxa"/>
            <w:vAlign w:val="center"/>
          </w:tcPr>
          <w:p w14:paraId="0768E4D2" w14:textId="7C9249C3" w:rsidR="00656A7D" w:rsidRDefault="00656A7D" w:rsidP="00567B32">
            <w:pPr>
              <w:jc w:val="center"/>
              <w:rPr>
                <w:rFonts w:ascii="GHEA Grapalat" w:hAnsi="GHEA Grapalat"/>
                <w:sz w:val="16"/>
                <w:szCs w:val="18"/>
              </w:rPr>
            </w:pPr>
            <w:r w:rsidRPr="00FC4C1F">
              <w:rPr>
                <w:rFonts w:ascii="GHEA Grapalat" w:hAnsi="GHEA Grapalat"/>
                <w:sz w:val="18"/>
                <w:szCs w:val="18"/>
              </w:rPr>
              <w:t>14</w:t>
            </w:r>
          </w:p>
        </w:tc>
        <w:tc>
          <w:tcPr>
            <w:tcW w:w="1834" w:type="dxa"/>
            <w:vAlign w:val="center"/>
          </w:tcPr>
          <w:p w14:paraId="5E1EF845" w14:textId="046A746F" w:rsidR="00656A7D" w:rsidRPr="000C6896" w:rsidRDefault="00656A7D" w:rsidP="00567B32">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420" w:type="dxa"/>
            <w:vAlign w:val="center"/>
          </w:tcPr>
          <w:p w14:paraId="652760CE" w14:textId="6D2B824D" w:rsidR="00656A7D" w:rsidRPr="00EA1D69" w:rsidRDefault="00656A7D" w:rsidP="00567B32">
            <w:pPr>
              <w:jc w:val="center"/>
              <w:rPr>
                <w:rFonts w:ascii="Sylfaen" w:hAnsi="Sylfaen"/>
                <w:sz w:val="20"/>
                <w:szCs w:val="20"/>
              </w:rPr>
            </w:pPr>
            <w:r w:rsidRPr="005B4E61">
              <w:rPr>
                <w:rFonts w:ascii="GHEA Grapalat" w:hAnsi="GHEA Grapalat"/>
                <w:sz w:val="16"/>
                <w:szCs w:val="16"/>
                <w:lang w:val="hy-AM"/>
              </w:rPr>
              <w:t>Паста</w:t>
            </w:r>
          </w:p>
        </w:tc>
        <w:tc>
          <w:tcPr>
            <w:tcW w:w="550" w:type="dxa"/>
            <w:vAlign w:val="center"/>
          </w:tcPr>
          <w:p w14:paraId="32B9B4B3" w14:textId="34491618" w:rsidR="00656A7D" w:rsidRPr="00A71D81" w:rsidRDefault="00656A7D"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19560628" w14:textId="72E1640B" w:rsidR="00656A7D" w:rsidRPr="00A71D81" w:rsidRDefault="00656A7D"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1436D8D1" w14:textId="4BC7E538"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17288AD1" w14:textId="4EB16C7C"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096232F2" w14:textId="079BB468"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1749182D" w14:textId="7B64A7B6"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6A313AE8" w14:textId="5F82D838"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7DADB7D6" w14:textId="39ADB3C9"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0C72799E" w14:textId="6DFD0E46"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1EB05307" w14:textId="0CB80844"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6D6E08F5" w14:textId="29A2FDE5"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315AA1E8" w14:textId="41BC4674"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1791" w:type="dxa"/>
            <w:vAlign w:val="center"/>
          </w:tcPr>
          <w:p w14:paraId="7D020157" w14:textId="475160CA"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r>
      <w:tr w:rsidR="00656A7D" w:rsidRPr="0011480F" w14:paraId="34B86DA1" w14:textId="77777777" w:rsidTr="00656A7D">
        <w:trPr>
          <w:trHeight w:val="315"/>
        </w:trPr>
        <w:tc>
          <w:tcPr>
            <w:tcW w:w="1314" w:type="dxa"/>
            <w:vAlign w:val="center"/>
          </w:tcPr>
          <w:p w14:paraId="330470FA" w14:textId="6BCDB8E6" w:rsidR="00656A7D" w:rsidRDefault="00656A7D" w:rsidP="00567B32">
            <w:pPr>
              <w:jc w:val="center"/>
              <w:rPr>
                <w:rFonts w:ascii="GHEA Grapalat" w:hAnsi="GHEA Grapalat"/>
                <w:sz w:val="16"/>
                <w:szCs w:val="18"/>
              </w:rPr>
            </w:pPr>
            <w:r w:rsidRPr="00FC4C1F">
              <w:rPr>
                <w:rFonts w:ascii="GHEA Grapalat" w:hAnsi="GHEA Grapalat"/>
                <w:sz w:val="18"/>
                <w:szCs w:val="18"/>
              </w:rPr>
              <w:t>15</w:t>
            </w:r>
          </w:p>
        </w:tc>
        <w:tc>
          <w:tcPr>
            <w:tcW w:w="1834" w:type="dxa"/>
            <w:vAlign w:val="center"/>
          </w:tcPr>
          <w:p w14:paraId="4C6EF532" w14:textId="4F4DF266" w:rsidR="00656A7D" w:rsidRPr="000C6896" w:rsidRDefault="00656A7D" w:rsidP="00567B32">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420" w:type="dxa"/>
            <w:vAlign w:val="center"/>
          </w:tcPr>
          <w:p w14:paraId="57C158DA" w14:textId="01DD0183" w:rsidR="00656A7D" w:rsidRPr="00EA1D69" w:rsidRDefault="00656A7D" w:rsidP="00567B32">
            <w:pPr>
              <w:jc w:val="center"/>
              <w:rPr>
                <w:rFonts w:ascii="Sylfaen" w:hAnsi="Sylfaen"/>
                <w:sz w:val="20"/>
                <w:szCs w:val="20"/>
              </w:rPr>
            </w:pPr>
            <w:r w:rsidRPr="005B4E61">
              <w:rPr>
                <w:rFonts w:ascii="GHEA Grapalat" w:hAnsi="GHEA Grapalat" w:cs="Calibri"/>
                <w:color w:val="000000"/>
                <w:sz w:val="16"/>
                <w:szCs w:val="16"/>
              </w:rPr>
              <w:t>Горох</w:t>
            </w:r>
          </w:p>
        </w:tc>
        <w:tc>
          <w:tcPr>
            <w:tcW w:w="550" w:type="dxa"/>
            <w:vAlign w:val="center"/>
          </w:tcPr>
          <w:p w14:paraId="2F7A8D4C" w14:textId="17FAF509" w:rsidR="00656A7D" w:rsidRPr="00A71D81" w:rsidRDefault="00656A7D"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0B8B57E2" w14:textId="119710F8" w:rsidR="00656A7D" w:rsidRPr="00A71D81" w:rsidRDefault="00656A7D"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7BB72036" w14:textId="6B72C47F"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3B5BB0C7" w14:textId="2CE92424"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47999131" w14:textId="071C310E"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6963E8E7" w14:textId="5F928D7F"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38EAD988" w14:textId="144B2FCF"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24A81AAA" w14:textId="2375D68B"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6013A095" w14:textId="71A52AD9"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6C045023" w14:textId="3DB1EE42"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7C835103" w14:textId="30515CD5"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54C7DB7F" w14:textId="452D39F6"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1791" w:type="dxa"/>
            <w:vAlign w:val="center"/>
          </w:tcPr>
          <w:p w14:paraId="123C7746" w14:textId="1A96DFE4"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r>
      <w:tr w:rsidR="00656A7D" w:rsidRPr="0011480F" w14:paraId="43F08172" w14:textId="77777777" w:rsidTr="00656A7D">
        <w:trPr>
          <w:trHeight w:val="315"/>
        </w:trPr>
        <w:tc>
          <w:tcPr>
            <w:tcW w:w="1314" w:type="dxa"/>
            <w:vAlign w:val="center"/>
          </w:tcPr>
          <w:p w14:paraId="225291FB" w14:textId="1F6A61FA" w:rsidR="00656A7D" w:rsidRDefault="00656A7D" w:rsidP="00567B32">
            <w:pPr>
              <w:jc w:val="center"/>
              <w:rPr>
                <w:rFonts w:ascii="GHEA Grapalat" w:hAnsi="GHEA Grapalat"/>
                <w:sz w:val="16"/>
                <w:szCs w:val="18"/>
              </w:rPr>
            </w:pPr>
            <w:r w:rsidRPr="00FC4C1F">
              <w:rPr>
                <w:rFonts w:ascii="GHEA Grapalat" w:hAnsi="GHEA Grapalat"/>
                <w:sz w:val="18"/>
                <w:szCs w:val="18"/>
              </w:rPr>
              <w:t>16</w:t>
            </w:r>
          </w:p>
        </w:tc>
        <w:tc>
          <w:tcPr>
            <w:tcW w:w="1834" w:type="dxa"/>
            <w:vAlign w:val="center"/>
          </w:tcPr>
          <w:p w14:paraId="54B71184" w14:textId="03572D46" w:rsidR="00656A7D" w:rsidRPr="000C6896" w:rsidRDefault="00656A7D" w:rsidP="00567B32">
            <w:pPr>
              <w:jc w:val="center"/>
              <w:rPr>
                <w:rFonts w:ascii="GHEA Grapalat" w:hAnsi="GHEA Grapalat" w:cs="Calibri"/>
                <w:sz w:val="16"/>
                <w:szCs w:val="18"/>
              </w:rPr>
            </w:pPr>
            <w:r w:rsidRPr="005B4E61">
              <w:rPr>
                <w:rFonts w:ascii="GHEA Grapalat" w:hAnsi="GHEA Grapalat" w:cs="Calibri"/>
                <w:sz w:val="16"/>
                <w:szCs w:val="16"/>
              </w:rPr>
              <w:t>15331153</w:t>
            </w:r>
          </w:p>
        </w:tc>
        <w:tc>
          <w:tcPr>
            <w:tcW w:w="3420" w:type="dxa"/>
            <w:vAlign w:val="center"/>
          </w:tcPr>
          <w:p w14:paraId="0E27CBCC" w14:textId="7389ADE3" w:rsidR="00656A7D" w:rsidRPr="00EA1D69" w:rsidRDefault="00656A7D" w:rsidP="00567B32">
            <w:pPr>
              <w:jc w:val="center"/>
              <w:rPr>
                <w:rFonts w:ascii="Sylfaen" w:hAnsi="Sylfaen"/>
                <w:sz w:val="20"/>
                <w:szCs w:val="20"/>
              </w:rPr>
            </w:pPr>
            <w:r w:rsidRPr="005B4E61">
              <w:rPr>
                <w:rFonts w:ascii="GHEA Grapalat" w:hAnsi="GHEA Grapalat" w:cs="Calibri"/>
                <w:color w:val="000000"/>
                <w:sz w:val="16"/>
                <w:szCs w:val="16"/>
              </w:rPr>
              <w:t>Чечевица</w:t>
            </w:r>
          </w:p>
        </w:tc>
        <w:tc>
          <w:tcPr>
            <w:tcW w:w="550" w:type="dxa"/>
            <w:vAlign w:val="center"/>
          </w:tcPr>
          <w:p w14:paraId="27C21898" w14:textId="2917E966" w:rsidR="00656A7D" w:rsidRPr="00A71D81" w:rsidRDefault="00656A7D"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5C363DA2" w14:textId="1561B10B" w:rsidR="00656A7D" w:rsidRPr="00A71D81" w:rsidRDefault="00656A7D"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27E75575" w14:textId="5FD1B54E"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70C628AA" w14:textId="0B256807"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7D1306AD" w14:textId="35147D3B"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5DF4240A" w14:textId="6E150C1C"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7A1783F2" w14:textId="387E798B"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732DE5D4" w14:textId="6709AE93"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42D6ED3A" w14:textId="02685500"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4A57A39C" w14:textId="27EB5322"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1F2C73D6" w14:textId="19121B30"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07649C42" w14:textId="1676748C"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1791" w:type="dxa"/>
            <w:vAlign w:val="center"/>
          </w:tcPr>
          <w:p w14:paraId="39CB3657" w14:textId="18E03E24"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r>
      <w:tr w:rsidR="00656A7D" w:rsidRPr="0011480F" w14:paraId="4A47CBB8" w14:textId="77777777" w:rsidTr="00656A7D">
        <w:trPr>
          <w:trHeight w:val="315"/>
        </w:trPr>
        <w:tc>
          <w:tcPr>
            <w:tcW w:w="1314" w:type="dxa"/>
            <w:vAlign w:val="center"/>
          </w:tcPr>
          <w:p w14:paraId="7CA2C415" w14:textId="6570D1C2" w:rsidR="00656A7D" w:rsidRDefault="00656A7D" w:rsidP="00567B32">
            <w:pPr>
              <w:jc w:val="center"/>
              <w:rPr>
                <w:rFonts w:ascii="GHEA Grapalat" w:hAnsi="GHEA Grapalat"/>
                <w:sz w:val="16"/>
                <w:szCs w:val="18"/>
              </w:rPr>
            </w:pPr>
            <w:r w:rsidRPr="00FC4C1F">
              <w:rPr>
                <w:rFonts w:ascii="GHEA Grapalat" w:hAnsi="GHEA Grapalat"/>
                <w:sz w:val="18"/>
                <w:szCs w:val="18"/>
              </w:rPr>
              <w:t>17</w:t>
            </w:r>
          </w:p>
        </w:tc>
        <w:tc>
          <w:tcPr>
            <w:tcW w:w="1834" w:type="dxa"/>
            <w:vAlign w:val="center"/>
          </w:tcPr>
          <w:p w14:paraId="0B495963" w14:textId="15673A1F" w:rsidR="00656A7D" w:rsidRPr="000C6896" w:rsidRDefault="00656A7D" w:rsidP="00567B32">
            <w:pPr>
              <w:jc w:val="center"/>
              <w:rPr>
                <w:rFonts w:ascii="GHEA Grapalat" w:hAnsi="GHEA Grapalat" w:cs="Calibri"/>
                <w:sz w:val="16"/>
                <w:szCs w:val="18"/>
              </w:rPr>
            </w:pPr>
            <w:r w:rsidRPr="005B4E61">
              <w:rPr>
                <w:rFonts w:ascii="GHEA Grapalat" w:hAnsi="GHEA Grapalat" w:cs="Calibri"/>
                <w:sz w:val="16"/>
                <w:szCs w:val="16"/>
              </w:rPr>
              <w:t>15541200</w:t>
            </w:r>
          </w:p>
        </w:tc>
        <w:tc>
          <w:tcPr>
            <w:tcW w:w="3420" w:type="dxa"/>
            <w:vAlign w:val="center"/>
          </w:tcPr>
          <w:p w14:paraId="17F6D2E8" w14:textId="4E2AFD68" w:rsidR="00656A7D" w:rsidRPr="00EA1D69" w:rsidRDefault="00656A7D" w:rsidP="00567B32">
            <w:pPr>
              <w:jc w:val="center"/>
              <w:rPr>
                <w:rFonts w:ascii="Sylfaen" w:hAnsi="Sylfaen"/>
                <w:sz w:val="20"/>
                <w:szCs w:val="20"/>
              </w:rPr>
            </w:pPr>
            <w:r w:rsidRPr="005B4E61">
              <w:rPr>
                <w:rFonts w:ascii="GHEA Grapalat" w:hAnsi="GHEA Grapalat" w:cs="Calibri"/>
                <w:color w:val="000000"/>
                <w:sz w:val="16"/>
                <w:szCs w:val="16"/>
              </w:rPr>
              <w:t>Сыр, сыр</w:t>
            </w:r>
          </w:p>
        </w:tc>
        <w:tc>
          <w:tcPr>
            <w:tcW w:w="550" w:type="dxa"/>
            <w:vAlign w:val="center"/>
          </w:tcPr>
          <w:p w14:paraId="7305BAA3" w14:textId="6DBCABBD" w:rsidR="00656A7D" w:rsidRPr="00A71D81" w:rsidRDefault="00656A7D"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3DD5ED6F" w14:textId="7A15687E" w:rsidR="00656A7D" w:rsidRPr="00A71D81" w:rsidRDefault="00656A7D"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53029CA8" w14:textId="2256AD46"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2640B100" w14:textId="724227E0"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1AD309EB" w14:textId="6F00A738"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2D3049B3" w14:textId="071C1073"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30881CE3" w14:textId="5AAFBE0E"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70C90787" w14:textId="231AF45B"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6B32C8CA" w14:textId="62D4BCA0"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164DEC3D" w14:textId="5B4D91AD"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466CA791" w14:textId="5EE51DF7"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5165437C" w14:textId="334B87CF"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1791" w:type="dxa"/>
            <w:vAlign w:val="center"/>
          </w:tcPr>
          <w:p w14:paraId="34DAD5C6" w14:textId="3D7825AB"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r>
      <w:tr w:rsidR="00656A7D" w:rsidRPr="0011480F" w14:paraId="09EC2982" w14:textId="77777777" w:rsidTr="00656A7D">
        <w:trPr>
          <w:trHeight w:val="315"/>
        </w:trPr>
        <w:tc>
          <w:tcPr>
            <w:tcW w:w="1314" w:type="dxa"/>
            <w:vAlign w:val="center"/>
          </w:tcPr>
          <w:p w14:paraId="3F5F33ED" w14:textId="0FCC9749" w:rsidR="00656A7D" w:rsidRDefault="00656A7D" w:rsidP="00567B32">
            <w:pPr>
              <w:jc w:val="center"/>
              <w:rPr>
                <w:rFonts w:ascii="GHEA Grapalat" w:hAnsi="GHEA Grapalat"/>
                <w:sz w:val="16"/>
                <w:szCs w:val="18"/>
              </w:rPr>
            </w:pPr>
            <w:r w:rsidRPr="00FC4C1F">
              <w:rPr>
                <w:rFonts w:ascii="GHEA Grapalat" w:hAnsi="GHEA Grapalat"/>
                <w:sz w:val="18"/>
                <w:szCs w:val="18"/>
              </w:rPr>
              <w:lastRenderedPageBreak/>
              <w:t>18</w:t>
            </w:r>
          </w:p>
        </w:tc>
        <w:tc>
          <w:tcPr>
            <w:tcW w:w="1834" w:type="dxa"/>
            <w:vAlign w:val="center"/>
          </w:tcPr>
          <w:p w14:paraId="4257DC05" w14:textId="12D09A86" w:rsidR="00656A7D" w:rsidRPr="000C6896" w:rsidRDefault="00656A7D" w:rsidP="00567B32">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420" w:type="dxa"/>
            <w:vAlign w:val="center"/>
          </w:tcPr>
          <w:p w14:paraId="3FA08C40" w14:textId="0453DD9C" w:rsidR="00656A7D" w:rsidRPr="00EA1D69" w:rsidRDefault="00656A7D" w:rsidP="00567B32">
            <w:pPr>
              <w:jc w:val="center"/>
              <w:rPr>
                <w:rFonts w:ascii="Sylfaen" w:hAnsi="Sylfaen"/>
                <w:sz w:val="20"/>
                <w:szCs w:val="20"/>
              </w:rPr>
            </w:pPr>
            <w:r>
              <w:rPr>
                <w:rFonts w:ascii="GHEA Grapalat" w:hAnsi="GHEA Grapalat" w:cs="Calibri"/>
                <w:color w:val="000000"/>
                <w:sz w:val="16"/>
                <w:szCs w:val="16"/>
              </w:rPr>
              <w:t>Йогурт</w:t>
            </w:r>
          </w:p>
        </w:tc>
        <w:tc>
          <w:tcPr>
            <w:tcW w:w="550" w:type="dxa"/>
            <w:vAlign w:val="center"/>
          </w:tcPr>
          <w:p w14:paraId="0D314453" w14:textId="4549F440" w:rsidR="00656A7D" w:rsidRPr="00A71D81" w:rsidRDefault="00656A7D"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3616EC29" w14:textId="412C2101" w:rsidR="00656A7D" w:rsidRPr="00A71D81" w:rsidRDefault="00656A7D"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286EA9BA" w14:textId="54FAF077"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38720D54" w14:textId="39E7DB8C"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0A76114E" w14:textId="0EDE6D4B"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6E82A33E" w14:textId="06138B26"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24BD6D6C" w14:textId="36CDED6C"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121B914B" w14:textId="151A200E"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46A1A18B" w14:textId="5C4129BE"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41BF2D49" w14:textId="3F490E3F"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5E39108D" w14:textId="53BE87EE"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4E3CD28E" w14:textId="540EBD93"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1791" w:type="dxa"/>
            <w:vAlign w:val="center"/>
          </w:tcPr>
          <w:p w14:paraId="0E66698E" w14:textId="07298ADF"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r>
      <w:tr w:rsidR="00656A7D" w:rsidRPr="0011480F" w14:paraId="4FAAE10F" w14:textId="77777777" w:rsidTr="00656A7D">
        <w:trPr>
          <w:trHeight w:val="315"/>
        </w:trPr>
        <w:tc>
          <w:tcPr>
            <w:tcW w:w="1314" w:type="dxa"/>
            <w:vAlign w:val="center"/>
          </w:tcPr>
          <w:p w14:paraId="44010730" w14:textId="20694D57" w:rsidR="00656A7D" w:rsidRPr="00FC4C1F" w:rsidRDefault="00656A7D" w:rsidP="00567B32">
            <w:pPr>
              <w:jc w:val="center"/>
              <w:rPr>
                <w:rFonts w:ascii="GHEA Grapalat" w:hAnsi="GHEA Grapalat"/>
                <w:sz w:val="18"/>
                <w:szCs w:val="18"/>
              </w:rPr>
            </w:pPr>
            <w:r w:rsidRPr="00FC4C1F">
              <w:rPr>
                <w:rFonts w:ascii="GHEA Grapalat" w:hAnsi="GHEA Grapalat"/>
                <w:sz w:val="18"/>
                <w:szCs w:val="18"/>
              </w:rPr>
              <w:t>19</w:t>
            </w:r>
          </w:p>
        </w:tc>
        <w:tc>
          <w:tcPr>
            <w:tcW w:w="1834" w:type="dxa"/>
            <w:vAlign w:val="center"/>
          </w:tcPr>
          <w:p w14:paraId="767DA7A8" w14:textId="02C8C7C5" w:rsidR="00656A7D" w:rsidRPr="001B00AC" w:rsidRDefault="00656A7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3420" w:type="dxa"/>
            <w:vAlign w:val="center"/>
          </w:tcPr>
          <w:p w14:paraId="4D95D576" w14:textId="6BA476C7" w:rsidR="00656A7D" w:rsidRDefault="00656A7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Томатная паста</w:t>
            </w:r>
          </w:p>
        </w:tc>
        <w:tc>
          <w:tcPr>
            <w:tcW w:w="550" w:type="dxa"/>
            <w:vAlign w:val="center"/>
          </w:tcPr>
          <w:p w14:paraId="082AEC68" w14:textId="5FC15444" w:rsidR="00656A7D" w:rsidRPr="00A71D81" w:rsidRDefault="00656A7D" w:rsidP="00567B32">
            <w:pPr>
              <w:jc w:val="center"/>
              <w:rPr>
                <w:rFonts w:ascii="GHEA Grapalat" w:hAnsi="GHEA Grapalat"/>
                <w:lang w:val="pt-BR"/>
              </w:rPr>
            </w:pPr>
            <w:r>
              <w:rPr>
                <w:rFonts w:ascii="GHEA Grapalat" w:hAnsi="GHEA Grapalat"/>
                <w:sz w:val="18"/>
                <w:szCs w:val="18"/>
                <w:lang w:val="ru-RU"/>
              </w:rPr>
              <w:t>20%</w:t>
            </w:r>
          </w:p>
        </w:tc>
        <w:tc>
          <w:tcPr>
            <w:tcW w:w="553" w:type="dxa"/>
            <w:vAlign w:val="center"/>
          </w:tcPr>
          <w:p w14:paraId="71BC11C4" w14:textId="16CAAAF1" w:rsidR="00656A7D" w:rsidRPr="00A71D81" w:rsidRDefault="00656A7D"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5702910D" w14:textId="780CAB26"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18837B83" w14:textId="190EDB93"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072617A0" w14:textId="6A0A5929"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5B651018" w14:textId="2A0B7408"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4F2740AF" w14:textId="146F0D3B"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2FE95CDB" w14:textId="035B5E5D"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p>
        </w:tc>
        <w:tc>
          <w:tcPr>
            <w:tcW w:w="638" w:type="dxa"/>
            <w:vAlign w:val="center"/>
          </w:tcPr>
          <w:p w14:paraId="269C0AE3" w14:textId="633FC5AA"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4B5A6B53" w14:textId="208EE739"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66D42638" w14:textId="25492EBB"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638" w:type="dxa"/>
            <w:vAlign w:val="center"/>
          </w:tcPr>
          <w:p w14:paraId="73CB0EBA" w14:textId="0392782E"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c>
          <w:tcPr>
            <w:tcW w:w="1791" w:type="dxa"/>
            <w:vAlign w:val="center"/>
          </w:tcPr>
          <w:p w14:paraId="5000F459" w14:textId="251931B0" w:rsidR="00656A7D" w:rsidRDefault="00656A7D" w:rsidP="00567B32">
            <w:pPr>
              <w:jc w:val="center"/>
              <w:rPr>
                <w:rFonts w:ascii="GHEA Grapalat" w:hAnsi="GHEA Grapalat"/>
                <w:sz w:val="18"/>
                <w:szCs w:val="18"/>
              </w:rPr>
            </w:pPr>
            <w:r>
              <w:rPr>
                <w:rFonts w:ascii="GHEA Grapalat" w:hAnsi="GHEA Grapalat"/>
                <w:sz w:val="18"/>
                <w:szCs w:val="18"/>
                <w:lang w:val="ru-RU"/>
              </w:rPr>
              <w:t>100%</w:t>
            </w: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 xml:space="preserve">*</w:t>
      </w:r>
      <w:r w:rsidRPr="00A71D81">
        <w:rPr>
          <w:rFonts w:ascii="GHEA Grapalat" w:hAnsi="GHEA Grapalat" w:cs="Sylfaen"/>
          <w:i/>
          <w:sz w:val="18"/>
          <w:szCs w:val="18"/>
          <w:lang w:val="pt-BR"/>
        </w:rPr>
        <w:t>Оплата</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предмет</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деньги</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представлены в порядке возрастания</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 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F5596"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 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КОНТРАКТА ИЛИ ЕГО 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ПЕРЕДАЧА-ПРИЕМКА</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w:t>
      </w:r>
      <w:r w:rsidRPr="00A71D81">
        <w:rPr>
          <w:iCs/>
          <w:lang w:val="es-ES"/>
        </w:rPr>
        <w:t xml:space="preserve">  </w:t>
      </w:r>
      <w:r w:rsidRPr="00A71D81">
        <w:rPr>
          <w:rFonts w:ascii="GHEA Grapalat" w:hAnsi="GHEA Grapalat"/>
          <w:color w:val="000000"/>
          <w:sz w:val="21"/>
          <w:szCs w:val="21"/>
          <w:lang w:val="es-ES" w:eastAsia="ru-RU"/>
        </w:rPr>
        <w:t xml:space="preserve">20 лет</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Название Соглашения (далее именуемого Соглашением): _________________________________________________________________________________________________________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подписания контракта: "____" "__________________" 20</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Номер контракта: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Клиент и  </w:t>
      </w:r>
      <w:proofErr w:type="gramEnd"/>
      <w:r w:rsidRPr="00A71D81">
        <w:rPr>
          <w:rFonts w:ascii="GHEA Grapalat" w:hAnsi="GHEA Grapalat"/>
          <w:color w:val="000000"/>
          <w:sz w:val="21"/>
          <w:szCs w:val="21"/>
        </w:rPr>
        <w:t>Договаривающаяся сторона, на основании счета-фактуры № ___, выставленного " " " " 20" в связи с исполнением договора, составила настоящий протокол на основании следующего:</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В рамках договора Договаривающаяся сторона поставила следующие товары:</w:t>
      </w:r>
      <w:proofErr w:type="gramStart"/>
      <w:proofErr w:type="gramEnd"/>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индикатор</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/тысячи драм/</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Условия оплаты /согласно графику платежей/</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Счет-фактура и форма положительного подтверждения, послужившие основой для двустороннего утверждения настоящего Протокола.</w:t>
      </w:r>
      <w:r w:rsidRPr="00A71D81">
        <w:rPr>
          <w:rFonts w:ascii="GHEA Grapalat" w:hAnsi="GHEA Grapalat"/>
          <w:color w:val="000000"/>
          <w:sz w:val="21"/>
          <w:szCs w:val="21"/>
          <w:lang w:val="es-ES"/>
        </w:rPr>
        <w:t>Заключение является неотъемлемой частью данного протокола и прилагается.</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Товар доставлен.</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Полученный товар</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20 лет. Запечатано</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кодированный контракт</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ACT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при установлении факта передачи результата контракта Покупателю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Настоящим сообщается,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именуемый Покупатель) и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Имя продавца</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именуемый Продавец) на срок 20 лет.</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N вошёл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В рамках договора Продавец выплатит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Покупателю были поставлены следующие товары для целей отгрузки и приемки:</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 xml:space="preserve">(</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состоит из двух экземпляров, по одному экземпляру предоставляется каждой стороне.</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подготовивший заявку:</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Приложение № 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20 лет. Запечатано</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именуемого Договор) с кодом</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факторизация по коду</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1456F8" w14:textId="77777777" w:rsidR="00337B60" w:rsidRDefault="00337B60">
      <w:r>
        <w:separator/>
      </w:r>
    </w:p>
  </w:endnote>
  <w:endnote w:type="continuationSeparator" w:id="0">
    <w:p w14:paraId="65BCFF1F" w14:textId="77777777" w:rsidR="00337B60" w:rsidRDefault="00337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12ED05" w14:textId="77777777" w:rsidR="00337B60" w:rsidRDefault="00337B60">
      <w:r>
        <w:separator/>
      </w:r>
    </w:p>
  </w:footnote>
  <w:footnote w:type="continuationSeparator" w:id="0">
    <w:p w14:paraId="0ED76CB3" w14:textId="77777777" w:rsidR="00337B60" w:rsidRDefault="00337B60">
      <w:r>
        <w:continuationSeparator/>
      </w:r>
    </w:p>
  </w:footnote>
  <w:footnote w:id="1">
    <w:p w14:paraId="0479151E" w14:textId="23568D36" w:rsidR="00302921" w:rsidRPr="00AE74A0" w:rsidRDefault="00302921" w:rsidP="00D45BA2">
      <w:pPr>
        <w:jc w:val="both"/>
        <w:rPr>
          <w:rFonts w:ascii="GHEA Grapalat" w:hAnsi="GHEA Grapalat" w:cs="Sylfaen"/>
          <w:i/>
          <w:sz w:val="16"/>
          <w:szCs w:val="16"/>
          <w:lang w:val="af-ZA" w:eastAsia="ru-RU"/>
        </w:rPr>
      </w:pPr>
      <w:r>
        <w:rPr>
          <w:rStyle w:val="af6"/>
        </w:rPr>
        <w:footnoteRef/>
      </w:r>
      <w:r w:rsidRPr="00D45BA2">
        <w:rPr>
          <w:lang w:val="af-ZA"/>
        </w:rPr>
        <w:t xml:space="preserve">Если покупка совершается в срочном порядке одним человеком, то:</w:t>
      </w:r>
    </w:p>
    <w:p w14:paraId="342BDC5E" w14:textId="77777777" w:rsidR="00302921" w:rsidRPr="006265F4" w:rsidRDefault="00302921"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Пункт 2 подпункта 3.1 сформулирован следующим образом: «Участник имеет право запросить у комиссии разъяснение по приглашению не позднее чем за один календарный день до крайнего срока подачи заявок. Кроме того, запрос на разъяснение может быть подан до 17:00 (ереванское время) дня, указанного в этом пункте. Комиссия предоставляет участнику, направившему запрос, разъяснение в течение календарного дня, следующего за днем ​​получения запроса, но не позднее чем за 3 часа до крайнего срока подачи заявок на процедуру. Участник должен направить запрос, указанный в этом пункте, на электронный адрес секретаря комиссии. Разъяснение по запросу должно быть отправлено с электронного адреса секретаря комиссии, указанного в этом приглашении, на электронный адрес участника, на который был получен запрос».</w:t>
      </w:r>
      <w:r w:rsidRPr="006265F4">
        <w:rPr>
          <w:rFonts w:ascii="GHEA Grapalat" w:hAnsi="GHEA Grapalat"/>
          <w:i/>
          <w:sz w:val="16"/>
          <w:szCs w:val="16"/>
          <w:lang w:val="af-ZA"/>
        </w:rPr>
        <w:t>«.</w:t>
      </w:r>
    </w:p>
    <w:p w14:paraId="11B1CC08" w14:textId="77777777" w:rsidR="00302921" w:rsidRPr="006265F4" w:rsidRDefault="00302921" w:rsidP="00D45BA2">
      <w:pPr>
        <w:jc w:val="both"/>
        <w:rPr>
          <w:rFonts w:ascii="GHEA Grapalat" w:hAnsi="GHEA Grapalat"/>
          <w:i/>
          <w:sz w:val="16"/>
          <w:szCs w:val="16"/>
          <w:lang w:val="af-ZA"/>
        </w:rPr>
      </w:pPr>
      <w:r w:rsidRPr="006265F4">
        <w:rPr>
          <w:rFonts w:ascii="GHEA Grapalat" w:hAnsi="GHEA Grapalat"/>
          <w:i/>
          <w:sz w:val="16"/>
          <w:szCs w:val="16"/>
          <w:lang w:val="af-ZA"/>
        </w:rPr>
        <w:t xml:space="preserve">- Пункт 3.4 изменяется следующим образом:</w:t>
      </w:r>
      <w:r w:rsidRPr="006265F4">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крайнего срока подачи заявок. Объявление об изменении будет опубликовано в бюллетене в день внесения изменений.»</w:t>
      </w:r>
      <w:r w:rsidRPr="006265F4">
        <w:rPr>
          <w:rFonts w:ascii="GHEA Grapalat" w:hAnsi="GHEA Grapalat"/>
          <w:i/>
          <w:sz w:val="16"/>
          <w:szCs w:val="16"/>
          <w:lang w:val="af-ZA"/>
        </w:rPr>
        <w:t>«.</w:t>
      </w:r>
    </w:p>
    <w:p w14:paraId="6CED0620" w14:textId="77777777" w:rsidR="00302921" w:rsidRPr="006265F4" w:rsidRDefault="00302921"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Пункт 3.6 изменяется следующим образом: «3.6 В случае внесения изменений в Приглашение, срок подачи заявок исчисляется с даты публикации объявления о таких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302921" w:rsidRPr="00D45BA2" w:rsidRDefault="00302921">
      <w:pPr>
        <w:pStyle w:val="af2"/>
      </w:pPr>
    </w:p>
  </w:footnote>
  <w:footnote w:id="2">
    <w:p w14:paraId="5BDAD4EB" w14:textId="2D2151B3" w:rsidR="00302921" w:rsidRPr="006265F4" w:rsidRDefault="00302921" w:rsidP="00D45BA2">
      <w:pPr>
        <w:pStyle w:val="af2"/>
        <w:jc w:val="both"/>
        <w:rPr>
          <w:rFonts w:ascii="GHEA Grapalat" w:hAnsi="GHEA Grapalat" w:cs="Sylfaen"/>
          <w:i/>
          <w:sz w:val="16"/>
          <w:szCs w:val="16"/>
          <w:lang w:val="en-US"/>
        </w:rPr>
      </w:pPr>
      <w:r>
        <w:rPr>
          <w:rStyle w:val="af6"/>
        </w:rPr>
        <w:footnoteRef/>
      </w:r>
      <w:r>
        <w:t xml:space="preserve">В случае организации закупки посредством тендера или запроса предложений, данное предложение должно быть удалено из приглашения, если:</w:t>
      </w:r>
    </w:p>
    <w:p w14:paraId="752717FB" w14:textId="77777777" w:rsidR="00302921" w:rsidRPr="006265F4" w:rsidRDefault="00302921"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организована на основании статьи 15, части 6, пункта 1 Закона.</w:t>
      </w:r>
    </w:p>
    <w:p w14:paraId="2D41B0D9" w14:textId="7247FD77" w:rsidR="00302921" w:rsidRPr="00D45BA2" w:rsidRDefault="00302921" w:rsidP="00D45BA2">
      <w:pPr>
        <w:pStyle w:val="af2"/>
        <w:rPr>
          <w:lang w:val="en-US"/>
        </w:rPr>
      </w:pPr>
      <w:r w:rsidRPr="006265F4">
        <w:rPr>
          <w:rFonts w:ascii="GHEA Grapalat" w:hAnsi="GHEA Grapalat" w:cs="Sylfaen"/>
          <w:i/>
          <w:sz w:val="16"/>
          <w:szCs w:val="16"/>
          <w:lang w:val="en-US"/>
        </w:rPr>
        <w:t xml:space="preserve">- цена товаров, подлежащих закупке в рамках данной процедуры с запросом на закупку (общая цена планируемой (предполагаемой) закупки), не превышает 25 миллионов драмов.</w:t>
      </w:r>
      <w:proofErr w:type="gramStart"/>
      <w:proofErr w:type="gramEnd"/>
    </w:p>
  </w:footnote>
  <w:footnote w:id="3">
    <w:p w14:paraId="5BDA916E" w14:textId="4A0C8C20" w:rsidR="00302921" w:rsidRPr="006F2A6C" w:rsidRDefault="00302921" w:rsidP="006F2A6C">
      <w:pPr>
        <w:jc w:val="both"/>
        <w:rPr>
          <w:rFonts w:asciiTheme="minorHAnsi" w:hAnsiTheme="minorHAnsi"/>
          <w:lang w:val="hy-AM"/>
        </w:rPr>
      </w:pPr>
      <w:r>
        <w:rPr>
          <w:rStyle w:val="af6"/>
        </w:rPr>
        <w:footnoteRef/>
      </w:r>
      <w:r>
        <w:t xml:space="preserve">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4">
    <w:p w14:paraId="63E63230" w14:textId="17EEF92F" w:rsidR="00302921" w:rsidRPr="00D45BA2" w:rsidRDefault="00302921" w:rsidP="00D45BA2">
      <w:pPr>
        <w:pStyle w:val="af2"/>
        <w:jc w:val="both"/>
        <w:rPr>
          <w:rFonts w:ascii="GHEA Grapalat" w:hAnsi="GHEA Grapalat"/>
          <w:i/>
          <w:sz w:val="16"/>
          <w:szCs w:val="16"/>
          <w:lang w:val="hy-AM" w:eastAsia="en-US"/>
        </w:rPr>
      </w:pPr>
      <w:r>
        <w:rPr>
          <w:rStyle w:val="af6"/>
        </w:rPr>
        <w:footnoteRef/>
      </w:r>
      <w:r>
        <w:t xml:space="preserve">Если данное приглашение не предусматривает предоставление информации о товарном знаке, торговой марке, модели и наименовании производителя предлагаемого участником продукта, то слова «а также товарный знак, торговая марка, модель и наименование производителя предлагаемого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торговыми марками и моделями, если не применяется условие, указанное в последнем предложении пункта 1.1 настоящей части» удаляются из подпункта.</w:t>
      </w:r>
    </w:p>
  </w:footnote>
  <w:footnote w:id="5">
    <w:p w14:paraId="3EABC536" w14:textId="2439BFE2" w:rsidR="00302921" w:rsidRPr="008A2E7F" w:rsidRDefault="00302921" w:rsidP="00D45BA2">
      <w:pPr>
        <w:pStyle w:val="af2"/>
        <w:jc w:val="both"/>
        <w:rPr>
          <w:lang w:val="hy-AM"/>
        </w:rPr>
      </w:pPr>
      <w:r>
        <w:rPr>
          <w:rStyle w:val="af6"/>
        </w:rPr>
        <w:footnoteRef/>
      </w:r>
      <w:r>
        <w:t xml:space="preserve">Подпункт удаляется, если не указано иное требование к обеспечению безопасности приложения.</w:t>
      </w:r>
    </w:p>
    <w:p w14:paraId="1E803D73" w14:textId="0A782839" w:rsidR="00302921" w:rsidRPr="00D45BA2" w:rsidRDefault="00302921">
      <w:pPr>
        <w:pStyle w:val="af2"/>
        <w:rPr>
          <w:lang w:val="hy-AM"/>
        </w:rPr>
      </w:pPr>
    </w:p>
  </w:footnote>
  <w:footnote w:id="6">
    <w:p w14:paraId="07C6F0D9" w14:textId="69C7FF55" w:rsidR="00302921" w:rsidRPr="0028748F" w:rsidRDefault="00302921">
      <w:pPr>
        <w:pStyle w:val="af2"/>
        <w:rPr>
          <w:rFonts w:asciiTheme="minorHAnsi" w:hAnsiTheme="minorHAnsi"/>
          <w:lang w:val="hy-AM"/>
        </w:rPr>
      </w:pPr>
      <w:r>
        <w:rPr>
          <w:rStyle w:val="af6"/>
        </w:rPr>
        <w:footnoteRef/>
      </w:r>
      <w:r>
        <w:t xml:space="preserve">Определяется заказчиком.</w:t>
      </w:r>
    </w:p>
  </w:footnote>
  <w:footnote w:id="7">
    <w:p w14:paraId="4BBBCD3C" w14:textId="43E7C133" w:rsidR="00302921" w:rsidRPr="001258CE" w:rsidRDefault="00302921">
      <w:pPr>
        <w:pStyle w:val="af2"/>
        <w:rPr>
          <w:rFonts w:asciiTheme="minorHAnsi" w:hAnsiTheme="minorHAnsi"/>
        </w:rPr>
      </w:pPr>
      <w:r>
        <w:rPr>
          <w:rStyle w:val="af6"/>
        </w:rPr>
        <w:footnoteRef/>
      </w:r>
      <w:r>
        <w:t xml:space="preserve">Это предложение удаляется из приглашения, если процедура закупок не организована поэтапно.</w:t>
      </w:r>
    </w:p>
  </w:footnote>
  <w:footnote w:id="8">
    <w:p w14:paraId="6521600A" w14:textId="1C70D41C" w:rsidR="00302921" w:rsidRPr="004B72E3" w:rsidRDefault="00302921" w:rsidP="00084034">
      <w:pPr>
        <w:pStyle w:val="af2"/>
        <w:jc w:val="both"/>
        <w:rPr>
          <w:rFonts w:ascii="GHEA Grapalat" w:hAnsi="GHEA Grapalat" w:cs="Sylfaen"/>
          <w:i/>
          <w:sz w:val="16"/>
          <w:szCs w:val="16"/>
          <w:lang w:val="hy-AM"/>
        </w:rPr>
      </w:pPr>
      <w:r>
        <w:rPr>
          <w:rStyle w:val="af6"/>
        </w:rPr>
        <w:footnoteRef/>
      </w:r>
      <w:r>
        <w:t xml:space="preserve">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4C6E4888" w14:textId="77777777" w:rsidR="00302921" w:rsidRPr="004B72E3" w:rsidRDefault="00302921"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9F37586" w14:textId="440210EF" w:rsidR="00302921" w:rsidRPr="00084034" w:rsidRDefault="00302921"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9">
    <w:p w14:paraId="645C99E3" w14:textId="77777777" w:rsidR="00302921" w:rsidRPr="000B7538" w:rsidRDefault="00302921" w:rsidP="00084034">
      <w:pPr>
        <w:pStyle w:val="af2"/>
        <w:rPr>
          <w:rFonts w:ascii="GHEA Grapalat" w:hAnsi="GHEA Grapalat" w:cs="Sylfaen"/>
          <w:i/>
          <w:sz w:val="16"/>
          <w:szCs w:val="16"/>
          <w:lang w:val="hy-AM"/>
        </w:rPr>
      </w:pPr>
      <w:r>
        <w:rPr>
          <w:rStyle w:val="af6"/>
        </w:rPr>
        <w:footnoteRef/>
      </w:r>
      <w:r>
        <w:t xml:space="preserve">Если в заказе на покупку указана цена покупки конкретной акции:</w:t>
      </w:r>
    </w:p>
    <w:p w14:paraId="4F887879" w14:textId="77777777" w:rsidR="00302921" w:rsidRPr="000B7538" w:rsidRDefault="0030292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4182A016" w14:textId="77777777" w:rsidR="00302921" w:rsidRPr="000B7538" w:rsidRDefault="0030292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38B667BE" w14:textId="129B051F" w:rsidR="00302921" w:rsidRPr="006F2A6C" w:rsidRDefault="00302921">
      <w:pPr>
        <w:pStyle w:val="af2"/>
        <w:rPr>
          <w:rFonts w:ascii="Calibri" w:hAnsi="Calibri"/>
          <w:lang w:val="hy-AM"/>
        </w:rPr>
      </w:pPr>
      <w:r w:rsidRPr="000B7538">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0">
    <w:p w14:paraId="49D2588E" w14:textId="1B608D7D" w:rsidR="00302921" w:rsidRPr="000B7538" w:rsidRDefault="00302921" w:rsidP="00084034">
      <w:pPr>
        <w:pStyle w:val="af2"/>
        <w:rPr>
          <w:rFonts w:ascii="GHEA Grapalat" w:hAnsi="GHEA Grapalat" w:cs="Sylfaen"/>
          <w:i/>
          <w:sz w:val="16"/>
          <w:szCs w:val="16"/>
          <w:lang w:val="hy-AM"/>
        </w:rPr>
      </w:pPr>
      <w:r>
        <w:rPr>
          <w:rStyle w:val="af6"/>
        </w:rPr>
        <w:footnoteRef/>
      </w:r>
      <w:r>
        <w:t xml:space="preserve">Если:</w:t>
      </w:r>
    </w:p>
    <w:p w14:paraId="259C2D82" w14:textId="77777777" w:rsidR="00302921" w:rsidRPr="00F913EC" w:rsidRDefault="00302921"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5F8192AA" w14:textId="4BBD570A" w:rsidR="00302921" w:rsidRPr="006F2A6C" w:rsidRDefault="00302921"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1">
    <w:p w14:paraId="12F6E0EF" w14:textId="7498EA06" w:rsidR="00302921" w:rsidRPr="00084034" w:rsidRDefault="00302921"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Если цена товаров, подлежащих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B1C8D62" w14:textId="289F75C1" w:rsidR="00302921" w:rsidRPr="00084034" w:rsidRDefault="00302921">
      <w:pPr>
        <w:pStyle w:val="af2"/>
        <w:rPr>
          <w:rFonts w:asciiTheme="minorHAnsi" w:hAnsiTheme="minorHAnsi"/>
          <w:lang w:val="hy-AM"/>
        </w:rPr>
      </w:pPr>
    </w:p>
  </w:footnote>
  <w:footnote w:id="12">
    <w:p w14:paraId="422AF998" w14:textId="0DB20754" w:rsidR="00302921" w:rsidRPr="00FD4E69" w:rsidRDefault="00302921" w:rsidP="00FD4E69">
      <w:pPr>
        <w:pStyle w:val="af2"/>
        <w:rPr>
          <w:rFonts w:asciiTheme="minorHAnsi" w:hAnsiTheme="minorHAnsi"/>
        </w:rPr>
      </w:pPr>
      <w:r>
        <w:rPr>
          <w:rStyle w:val="af6"/>
        </w:rPr>
        <w:footnoteRef/>
      </w:r>
      <w:r>
        <w:t xml:space="preserve">Этот пункт редактируется в соответствии с требованиями клиента.</w:t>
      </w:r>
    </w:p>
  </w:footnote>
  <w:footnote w:id="13">
    <w:p w14:paraId="00610145" w14:textId="52E8961C" w:rsidR="00302921" w:rsidRPr="00FD4E69" w:rsidRDefault="00302921"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14">
    <w:p w14:paraId="1B9B5481" w14:textId="34CB356E" w:rsidR="00302921" w:rsidRPr="00AB6289" w:rsidRDefault="00302921" w:rsidP="00FD4E69">
      <w:pPr>
        <w:pStyle w:val="af2"/>
        <w:jc w:val="both"/>
        <w:rPr>
          <w:lang w:val="af-ZA"/>
        </w:rPr>
      </w:pPr>
      <w:r>
        <w:rPr>
          <w:rStyle w:val="af6"/>
        </w:rPr>
        <w:footnoteRef/>
      </w:r>
      <w:r>
        <w:t xml:space="preserve">Если в приглашении не указано требование о предоставлении данных для обеспечения безопасности приложения, этот пункт удаляется из приглашения.</w:t>
      </w:r>
    </w:p>
    <w:p w14:paraId="76BF6900" w14:textId="41B01826" w:rsidR="00302921" w:rsidRPr="00FD4E69" w:rsidRDefault="00302921">
      <w:pPr>
        <w:pStyle w:val="af2"/>
        <w:rPr>
          <w:rFonts w:asciiTheme="minorHAnsi" w:hAnsiTheme="minorHAnsi"/>
          <w:lang w:val="af-ZA"/>
        </w:rPr>
      </w:pPr>
    </w:p>
  </w:footnote>
  <w:footnote w:id="15">
    <w:p w14:paraId="40326818" w14:textId="77777777" w:rsidR="00302921" w:rsidRPr="000B7538" w:rsidRDefault="00302921"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выбранного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рейтинг от авторитетных международных организаций (Fitch, Moody's,</w:t>
      </w:r>
      <w:r w:rsidR="00337B60">
        <w:fldChar w:fldCharType="begin"/>
      </w:r>
      <w:r w:rsidR="00337B60" w:rsidRPr="00DF5596">
        <w:rPr>
          <w:lang w:val="af-ZA"/>
        </w:rPr>
        <w:instrText xml:space="preserve"> HYPERLINK "https://ru.wikipedia.org/wiki/Standard_%26_Poor%E2%80%99s" \t "_blank" </w:instrText>
      </w:r>
      <w:r w:rsidR="00337B60">
        <w:fldChar w:fldCharType="separate"/>
      </w:r>
      <w:r w:rsidRPr="000B7538">
        <w:rPr>
          <w:rFonts w:ascii="GHEA Grapalat" w:hAnsi="GHEA Grapalat"/>
          <w:i/>
          <w:sz w:val="16"/>
          <w:szCs w:val="16"/>
          <w:lang w:val="hy-AM" w:eastAsia="ru-RU"/>
        </w:rPr>
        <w:t>Standard &amp; Poor's</w:t>
      </w:r>
      <w:r w:rsidR="00337B60">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кредитный рейтинг, по меньшей мере равный суверенному рейтингу, присвоенному Республике Армения.</w:t>
      </w:r>
    </w:p>
    <w:p w14:paraId="68D02B92" w14:textId="77777777" w:rsidR="00302921" w:rsidRPr="000B7538" w:rsidRDefault="00302921" w:rsidP="00523B4A">
      <w:pPr>
        <w:pStyle w:val="af2"/>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14:paraId="09098E4A" w14:textId="12F79C43" w:rsidR="00302921" w:rsidRPr="00523B4A" w:rsidRDefault="00302921">
      <w:pPr>
        <w:pStyle w:val="af2"/>
        <w:rPr>
          <w:rFonts w:asciiTheme="minorHAnsi" w:hAnsiTheme="minorHAnsi"/>
        </w:rPr>
      </w:pPr>
    </w:p>
  </w:footnote>
  <w:footnote w:id="16">
    <w:p w14:paraId="18B31D9B" w14:textId="41260695" w:rsidR="00302921" w:rsidRPr="00002A8F" w:rsidRDefault="00302921">
      <w:pPr>
        <w:pStyle w:val="af2"/>
        <w:rPr>
          <w:rFonts w:asciiTheme="minorHAnsi" w:hAnsiTheme="minorHAnsi"/>
          <w:lang w:val="hy-AM"/>
        </w:rPr>
      </w:pPr>
      <w:r>
        <w:rPr>
          <w:rStyle w:val="af6"/>
        </w:rPr>
        <w:footnoteRef/>
      </w:r>
      <w:r>
        <w:t xml:space="preserve">Если продавец предлагает цену без НДС, то при заключении договора слова «с НДС» удаляются.</w:t>
      </w:r>
    </w:p>
  </w:footnote>
  <w:footnote w:id="17">
    <w:p w14:paraId="108A8B52" w14:textId="5C16298F" w:rsidR="00302921" w:rsidRPr="004E599D" w:rsidRDefault="00302921">
      <w:pPr>
        <w:pStyle w:val="af2"/>
        <w:rPr>
          <w:rFonts w:asciiTheme="minorHAnsi" w:hAnsiTheme="minorHAnsi"/>
        </w:rPr>
      </w:pPr>
      <w:r>
        <w:rPr>
          <w:rStyle w:val="af6"/>
        </w:rPr>
        <w:footnoteRef/>
      </w:r>
      <w:r>
        <w:t xml:space="preserve">Продавец может отказать в предложенном авансовом платеже или его части. В этом случае авансовый платеж в заключаемом договоре устанавливается в размере, согласованном между Покупателем и Продавцом. Если договор не предусматривает авансовый платеж, этот пункт исключается из проекта.</w:t>
      </w:r>
    </w:p>
  </w:footnote>
  <w:footnote w:id="18">
    <w:p w14:paraId="0259F086" w14:textId="54455835" w:rsidR="00302921" w:rsidRPr="004E599D" w:rsidRDefault="00302921">
      <w:pPr>
        <w:pStyle w:val="af2"/>
        <w:rPr>
          <w:rFonts w:asciiTheme="minorHAnsi" w:hAnsiTheme="minorHAnsi"/>
          <w:lang w:val="hy-AM"/>
        </w:rPr>
      </w:pPr>
      <w:r>
        <w:rPr>
          <w:rStyle w:val="af6"/>
        </w:rPr>
        <w:footnoteRef/>
      </w:r>
      <w: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r w:rsidRPr="006265F4">
        <w:rPr>
          <w:color w:val="FFFFFF"/>
          <w:vertAlign w:val="superscript"/>
          <w:lang w:val="hy-AM"/>
        </w:rPr>
        <w:t>3</w:t>
      </w:r>
    </w:p>
  </w:footnote>
  <w:footnote w:id="19">
    <w:p w14:paraId="50527039" w14:textId="27477825" w:rsidR="00302921" w:rsidRPr="004E599D" w:rsidRDefault="00302921">
      <w:pPr>
        <w:pStyle w:val="af2"/>
        <w:rPr>
          <w:rFonts w:asciiTheme="minorHAnsi" w:hAnsiTheme="minorHAnsi"/>
        </w:rPr>
      </w:pPr>
      <w:r>
        <w:rPr>
          <w:rStyle w:val="af6"/>
        </w:rPr>
        <w:footnoteRef/>
      </w:r>
      <w:r>
        <w:t xml:space="preserve">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0">
    <w:p w14:paraId="1170C63B" w14:textId="77777777" w:rsidR="00302921" w:rsidRPr="006265F4" w:rsidRDefault="00302921" w:rsidP="00416526">
      <w:pPr>
        <w:pStyle w:val="af2"/>
        <w:jc w:val="both"/>
        <w:rPr>
          <w:rFonts w:ascii="GHEA Grapalat" w:hAnsi="GHEA Grapalat"/>
          <w:i/>
          <w:sz w:val="16"/>
          <w:szCs w:val="24"/>
          <w:lang w:val="hy-AM" w:eastAsia="en-US"/>
        </w:rPr>
      </w:pPr>
      <w:r>
        <w:rPr>
          <w:rStyle w:val="af6"/>
        </w:rPr>
        <w:footnoteRef/>
      </w:r>
      <w: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7E6DE9C5" w14:textId="554BF0E1" w:rsidR="00302921" w:rsidRPr="00416526" w:rsidRDefault="00302921"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1">
    <w:p w14:paraId="165FB471" w14:textId="5F0649F8" w:rsidR="00302921" w:rsidRPr="00151EB5" w:rsidRDefault="00302921">
      <w:pPr>
        <w:pStyle w:val="af2"/>
        <w:rPr>
          <w:rFonts w:asciiTheme="minorHAnsi" w:hAnsiTheme="minorHAnsi"/>
        </w:rPr>
      </w:pPr>
      <w:r>
        <w:rPr>
          <w:rStyle w:val="af6"/>
        </w:rPr>
        <w:footnoteRef/>
      </w:r>
      <w: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22">
    <w:p w14:paraId="00CF2803" w14:textId="2C4F68CE" w:rsidR="00302921" w:rsidRPr="00151EB5" w:rsidRDefault="00302921" w:rsidP="00151EB5">
      <w:pPr>
        <w:pStyle w:val="af2"/>
        <w:jc w:val="both"/>
        <w:rPr>
          <w:rFonts w:asciiTheme="minorHAnsi" w:hAnsiTheme="minorHAnsi"/>
          <w:lang w:val="hy-AM"/>
        </w:rPr>
      </w:pPr>
      <w:r>
        <w:rPr>
          <w:rStyle w:val="af6"/>
        </w:rPr>
        <w:footnoteRef/>
      </w:r>
      <w:r>
        <w:t xml:space="preserve">Данный пункт исключается из договора, если исполнение договора не осуществляется путем заключения агентского соглашения.</w:t>
      </w:r>
    </w:p>
  </w:footnote>
  <w:footnote w:id="23">
    <w:p w14:paraId="382BE66C" w14:textId="6BDF393B" w:rsidR="00302921" w:rsidRPr="00151EB5" w:rsidRDefault="00302921">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24">
    <w:p w14:paraId="1CAC96EA" w14:textId="77777777" w:rsidR="00302921" w:rsidRPr="00E34F95" w:rsidRDefault="00302921" w:rsidP="00E456FF">
      <w:pPr>
        <w:pStyle w:val="af2"/>
        <w:rPr>
          <w:rFonts w:asciiTheme="minorHAnsi" w:hAnsiTheme="minorHAnsi"/>
          <w:lang w:val="hy-AM"/>
        </w:rPr>
      </w:pPr>
      <w:r>
        <w:rPr>
          <w:rStyle w:val="af6"/>
        </w:rPr>
        <w:footnoteRef/>
      </w:r>
      <w:r>
        <w:t xml:space="preserve">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25">
    <w:p w14:paraId="19DD4117" w14:textId="1D42CA23" w:rsidR="00302921" w:rsidRDefault="00302921" w:rsidP="00BE68BB">
      <w:pPr>
        <w:rPr>
          <w:rFonts w:ascii="GHEA Grapalat" w:hAnsi="GHEA Grapalat"/>
          <w:i/>
          <w:sz w:val="16"/>
          <w:lang w:val="hy-AM"/>
        </w:rPr>
      </w:pPr>
      <w:r>
        <w:rPr>
          <w:rStyle w:val="af6"/>
        </w:rPr>
        <w:footnoteRef/>
      </w:r>
      <w:r w:rsidRPr="008C6ADB">
        <w:rPr>
          <w:lang w:val="hy-AM"/>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14:paraId="265165A7" w14:textId="1BB56F58" w:rsidR="00302921" w:rsidRPr="00265BC4" w:rsidRDefault="00302921" w:rsidP="00BE68BB">
      <w:pPr>
        <w:rPr>
          <w:lang w:val="hy-AM"/>
        </w:rPr>
      </w:pPr>
      <w:r w:rsidRPr="007A0729">
        <w:rPr>
          <w:rFonts w:ascii="GHEA Grapalat" w:hAnsi="GHEA Grapalat"/>
          <w:i/>
          <w:sz w:val="16"/>
          <w:lang w:val="hy-AM"/>
        </w:rPr>
        <w:t>Срок, указанный в 5-м предложении настоящего параграфа, не может быть меньше 10 рабочих дней.</w:t>
      </w:r>
    </w:p>
    <w:p w14:paraId="3FA6B7C8" w14:textId="6D6D6C36" w:rsidR="00302921" w:rsidRPr="00BE68BB" w:rsidRDefault="00302921">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676B"/>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3F9"/>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31CE"/>
    <w:rsid w:val="000B5AE5"/>
    <w:rsid w:val="000B700B"/>
    <w:rsid w:val="000B7538"/>
    <w:rsid w:val="000B7641"/>
    <w:rsid w:val="000B7C54"/>
    <w:rsid w:val="000C0396"/>
    <w:rsid w:val="000C062F"/>
    <w:rsid w:val="000C0A9D"/>
    <w:rsid w:val="000C165F"/>
    <w:rsid w:val="000C368E"/>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821"/>
    <w:rsid w:val="00112B54"/>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3BB"/>
    <w:rsid w:val="001458D6"/>
    <w:rsid w:val="00145CC3"/>
    <w:rsid w:val="0014702F"/>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11B7"/>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653"/>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A7BAC"/>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4F3"/>
    <w:rsid w:val="002D3C61"/>
    <w:rsid w:val="002D4250"/>
    <w:rsid w:val="002D4575"/>
    <w:rsid w:val="002D5518"/>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2921"/>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18"/>
    <w:rsid w:val="0033571F"/>
    <w:rsid w:val="00335C2A"/>
    <w:rsid w:val="00336907"/>
    <w:rsid w:val="00336F9A"/>
    <w:rsid w:val="00337B60"/>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9A5"/>
    <w:rsid w:val="00362238"/>
    <w:rsid w:val="0036230B"/>
    <w:rsid w:val="00363059"/>
    <w:rsid w:val="00363298"/>
    <w:rsid w:val="00363335"/>
    <w:rsid w:val="00363627"/>
    <w:rsid w:val="00363E98"/>
    <w:rsid w:val="00364E7A"/>
    <w:rsid w:val="003650C5"/>
    <w:rsid w:val="00365FCC"/>
    <w:rsid w:val="003675B2"/>
    <w:rsid w:val="00370337"/>
    <w:rsid w:val="00370ECD"/>
    <w:rsid w:val="0037177E"/>
    <w:rsid w:val="003717D2"/>
    <w:rsid w:val="00371D53"/>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81D"/>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4F2"/>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EFF"/>
    <w:rsid w:val="0047221C"/>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C26"/>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65A"/>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B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6A7D"/>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5592"/>
    <w:rsid w:val="006A6D19"/>
    <w:rsid w:val="006A7B7A"/>
    <w:rsid w:val="006B0116"/>
    <w:rsid w:val="006B0566"/>
    <w:rsid w:val="006B2824"/>
    <w:rsid w:val="006B2F02"/>
    <w:rsid w:val="006B3E66"/>
    <w:rsid w:val="006B4238"/>
    <w:rsid w:val="006B4682"/>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D70"/>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715"/>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3AF"/>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62E1"/>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5A1"/>
    <w:rsid w:val="007A05FB"/>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AED"/>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059"/>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8C7"/>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9792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1BEF"/>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76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180"/>
    <w:rsid w:val="009F18D0"/>
    <w:rsid w:val="009F1FF7"/>
    <w:rsid w:val="009F337A"/>
    <w:rsid w:val="009F4638"/>
    <w:rsid w:val="009F5D9B"/>
    <w:rsid w:val="009F62DF"/>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17E"/>
    <w:rsid w:val="00A232D9"/>
    <w:rsid w:val="00A24827"/>
    <w:rsid w:val="00A249DB"/>
    <w:rsid w:val="00A24F80"/>
    <w:rsid w:val="00A25921"/>
    <w:rsid w:val="00A26CBE"/>
    <w:rsid w:val="00A27FAF"/>
    <w:rsid w:val="00A3062D"/>
    <w:rsid w:val="00A30B3F"/>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4BB7"/>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3B4"/>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179"/>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AE7"/>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6341"/>
    <w:rsid w:val="00CE0D95"/>
    <w:rsid w:val="00CE0DE7"/>
    <w:rsid w:val="00CE2264"/>
    <w:rsid w:val="00CE3A99"/>
    <w:rsid w:val="00CE4D1D"/>
    <w:rsid w:val="00CE75F6"/>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63"/>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1A88"/>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5596"/>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252"/>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5AA1"/>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16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392"/>
    <w:rsid w:val="00F36E1F"/>
    <w:rsid w:val="00F377C0"/>
    <w:rsid w:val="00F37F2C"/>
    <w:rsid w:val="00F400E7"/>
    <w:rsid w:val="00F403A5"/>
    <w:rsid w:val="00F406AC"/>
    <w:rsid w:val="00F40755"/>
    <w:rsid w:val="00F40D4D"/>
    <w:rsid w:val="00F4140F"/>
    <w:rsid w:val="00F419C7"/>
    <w:rsid w:val="00F4395E"/>
    <w:rsid w:val="00F449C0"/>
    <w:rsid w:val="00F449E4"/>
    <w:rsid w:val="00F4506C"/>
    <w:rsid w:val="00F45B4D"/>
    <w:rsid w:val="00F45B8B"/>
    <w:rsid w:val="00F51B3A"/>
    <w:rsid w:val="00F53525"/>
    <w:rsid w:val="00F546F2"/>
    <w:rsid w:val="00F5526F"/>
    <w:rsid w:val="00F55654"/>
    <w:rsid w:val="00F556B0"/>
    <w:rsid w:val="00F562EA"/>
    <w:rsid w:val="00F564B1"/>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D94E0-47AC-451D-B4AF-4E57AD12D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79</Pages>
  <Words>24011</Words>
  <Characters>136867</Characters>
  <Application>Microsoft Office Word</Application>
  <DocSecurity>0</DocSecurity>
  <Lines>1140</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160557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121</cp:revision>
  <cp:lastPrinted>2018-02-16T07:12:00Z</cp:lastPrinted>
  <dcterms:created xsi:type="dcterms:W3CDTF">2025-03-04T12:44:00Z</dcterms:created>
  <dcterms:modified xsi:type="dcterms:W3CDTF">2025-12-16T18:52:00Z</dcterms:modified>
</cp:coreProperties>
</file>