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2F87D" w14:textId="77777777" w:rsidR="00000000" w:rsidRDefault="00000000">
      <w:pPr>
        <w:pStyle w:val="a3"/>
        <w:jc w:val="center"/>
      </w:pPr>
      <w:r>
        <w:rPr>
          <w:b/>
          <w:bCs/>
        </w:rPr>
        <w:t>ՀԱՅՏԱՐԱՐՈՒԹՅՈՒՆ</w:t>
      </w:r>
      <w:r>
        <w:br/>
      </w:r>
      <w:proofErr w:type="spellStart"/>
      <w:r>
        <w:rPr>
          <w:b/>
          <w:bCs/>
        </w:rPr>
        <w:t>կնքված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պայմանագրի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մասին</w:t>
      </w:r>
      <w:proofErr w:type="spellEnd"/>
    </w:p>
    <w:p w14:paraId="15F396A0" w14:textId="77777777" w:rsidR="00000000" w:rsidRDefault="00000000">
      <w:pPr>
        <w:pStyle w:val="a3"/>
        <w:jc w:val="center"/>
      </w:pPr>
      <w:r>
        <w:t xml:space="preserve">ՀՀ </w:t>
      </w:r>
      <w:proofErr w:type="spellStart"/>
      <w:r>
        <w:t>Սյունիքի</w:t>
      </w:r>
      <w:proofErr w:type="spellEnd"/>
      <w:r>
        <w:t xml:space="preserve"> </w:t>
      </w:r>
      <w:proofErr w:type="spellStart"/>
      <w:r>
        <w:t>մարզպետի</w:t>
      </w:r>
      <w:proofErr w:type="spellEnd"/>
      <w:r>
        <w:t xml:space="preserve"> </w:t>
      </w:r>
      <w:proofErr w:type="spellStart"/>
      <w:r>
        <w:t>աշխատակազմի</w:t>
      </w:r>
      <w:proofErr w:type="spellEnd"/>
      <w:r>
        <w:t xml:space="preserve"> </w:t>
      </w:r>
      <w:proofErr w:type="spellStart"/>
      <w:r>
        <w:t>ստորև</w:t>
      </w:r>
      <w:proofErr w:type="spellEnd"/>
      <w:r>
        <w:t xml:space="preserve"> </w:t>
      </w:r>
      <w:proofErr w:type="spellStart"/>
      <w:r>
        <w:t>ներկայացնում</w:t>
      </w:r>
      <w:proofErr w:type="spellEnd"/>
      <w:r>
        <w:t xml:space="preserve"> է </w:t>
      </w:r>
      <w:proofErr w:type="spellStart"/>
      <w:r>
        <w:t>իր</w:t>
      </w:r>
      <w:proofErr w:type="spellEnd"/>
      <w:r>
        <w:t xml:space="preserve"> </w:t>
      </w:r>
      <w:proofErr w:type="spellStart"/>
      <w:r>
        <w:t>կարիքների</w:t>
      </w:r>
      <w:proofErr w:type="spellEnd"/>
      <w:r>
        <w:t xml:space="preserve"> </w:t>
      </w:r>
      <w:proofErr w:type="spellStart"/>
      <w:r>
        <w:t>համար</w:t>
      </w:r>
      <w:proofErr w:type="spellEnd"/>
      <w:r>
        <w:t xml:space="preserve"> ՀՀ </w:t>
      </w:r>
      <w:proofErr w:type="spellStart"/>
      <w:r>
        <w:t>Սյունիքի</w:t>
      </w:r>
      <w:proofErr w:type="spellEnd"/>
      <w:r>
        <w:t xml:space="preserve"> </w:t>
      </w:r>
      <w:proofErr w:type="spellStart"/>
      <w:r>
        <w:t>մարզպետի</w:t>
      </w:r>
      <w:proofErr w:type="spellEnd"/>
      <w:r>
        <w:t xml:space="preserve"> </w:t>
      </w:r>
      <w:proofErr w:type="spellStart"/>
      <w:r>
        <w:t>աշխատակազմի</w:t>
      </w:r>
      <w:proofErr w:type="spellEnd"/>
      <w:r>
        <w:t xml:space="preserve"> </w:t>
      </w:r>
      <w:proofErr w:type="spellStart"/>
      <w:r>
        <w:t>կարիքների</w:t>
      </w:r>
      <w:proofErr w:type="spellEnd"/>
      <w:r>
        <w:t xml:space="preserve"> </w:t>
      </w:r>
      <w:proofErr w:type="spellStart"/>
      <w:r>
        <w:t>համար</w:t>
      </w:r>
      <w:proofErr w:type="spellEnd"/>
      <w:r>
        <w:t xml:space="preserve"> </w:t>
      </w:r>
      <w:proofErr w:type="spellStart"/>
      <w:r>
        <w:t>տեղային</w:t>
      </w:r>
      <w:proofErr w:type="spellEnd"/>
      <w:r>
        <w:t xml:space="preserve"> </w:t>
      </w:r>
      <w:proofErr w:type="spellStart"/>
      <w:r>
        <w:t>հեռախոսային</w:t>
      </w:r>
      <w:proofErr w:type="spellEnd"/>
      <w:r>
        <w:t xml:space="preserve"> </w:t>
      </w:r>
      <w:proofErr w:type="spellStart"/>
      <w:r>
        <w:t>ծառայության</w:t>
      </w:r>
      <w:proofErr w:type="spellEnd"/>
      <w:r>
        <w:t xml:space="preserve"> </w:t>
      </w:r>
      <w:proofErr w:type="spellStart"/>
      <w:r>
        <w:t>ձեռքբերման</w:t>
      </w:r>
      <w:proofErr w:type="spellEnd"/>
      <w:r>
        <w:t xml:space="preserve"> </w:t>
      </w:r>
      <w:proofErr w:type="spellStart"/>
      <w:r>
        <w:t>հրավեր</w:t>
      </w:r>
      <w:proofErr w:type="spellEnd"/>
      <w:r>
        <w:t xml:space="preserve"> </w:t>
      </w:r>
      <w:proofErr w:type="spellStart"/>
      <w:r>
        <w:t>ձեռքբերման</w:t>
      </w:r>
      <w:proofErr w:type="spellEnd"/>
      <w:r>
        <w:t xml:space="preserve"> </w:t>
      </w:r>
      <w:proofErr w:type="spellStart"/>
      <w:r>
        <w:t>նպատակով</w:t>
      </w:r>
      <w:proofErr w:type="spellEnd"/>
      <w:r>
        <w:t xml:space="preserve"> </w:t>
      </w:r>
      <w:proofErr w:type="spellStart"/>
      <w:r>
        <w:t>կազմակերպված</w:t>
      </w:r>
      <w:proofErr w:type="spellEnd"/>
      <w:r>
        <w:t xml:space="preserve"> ՀՀՍՄԱ-ԷԱՃԾՁԲ-2026/2 </w:t>
      </w:r>
      <w:proofErr w:type="spellStart"/>
      <w:r>
        <w:t>ծածկագրով</w:t>
      </w:r>
      <w:proofErr w:type="spellEnd"/>
      <w:r>
        <w:t xml:space="preserve"> </w:t>
      </w:r>
      <w:proofErr w:type="spellStart"/>
      <w:r>
        <w:t>գնման</w:t>
      </w:r>
      <w:proofErr w:type="spellEnd"/>
      <w:r>
        <w:t xml:space="preserve"> </w:t>
      </w:r>
      <w:proofErr w:type="spellStart"/>
      <w:r>
        <w:t>ընթացակարգի</w:t>
      </w:r>
      <w:proofErr w:type="spellEnd"/>
      <w:r>
        <w:t xml:space="preserve"> </w:t>
      </w:r>
      <w:proofErr w:type="spellStart"/>
      <w:r>
        <w:t>արդյունքում</w:t>
      </w:r>
      <w:proofErr w:type="spellEnd"/>
      <w:r>
        <w:t xml:space="preserve"> </w:t>
      </w:r>
      <w:proofErr w:type="spellStart"/>
      <w:r>
        <w:t>պայմանագրի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 </w:t>
      </w:r>
      <w:proofErr w:type="spellStart"/>
      <w:r>
        <w:t>տեղեկատվությունը</w:t>
      </w:r>
      <w:proofErr w:type="spellEnd"/>
      <w:r>
        <w:t>`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974"/>
        <w:gridCol w:w="1791"/>
        <w:gridCol w:w="1055"/>
        <w:gridCol w:w="1487"/>
        <w:gridCol w:w="1233"/>
        <w:gridCol w:w="2315"/>
        <w:gridCol w:w="1526"/>
        <w:gridCol w:w="2259"/>
        <w:gridCol w:w="2259"/>
      </w:tblGrid>
      <w:tr w:rsidR="00000000" w14:paraId="0B03009E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E628FB" w14:textId="77777777" w:rsidR="00000000" w:rsidRDefault="00000000"/>
        </w:tc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BEE924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առարկայի</w:t>
            </w:r>
            <w:proofErr w:type="spellEnd"/>
          </w:p>
        </w:tc>
      </w:tr>
      <w:tr w:rsidR="00000000" w14:paraId="6FD92FC8" w14:textId="77777777">
        <w:tc>
          <w:tcPr>
            <w:tcW w:w="40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3B6E84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չափաբաժնի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60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0B6B83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50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2844DA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չափման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1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E624E1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քանակը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21A2BC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նախահաշվային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գինը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5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6CB55A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համառոտ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նկարագրությունը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տեխնիկական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բնութագիր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5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761A3C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պայմանագրով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նախատեսված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համառոտ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նկարագրությունը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տեխնիկական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բնութագիր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)</w:t>
            </w:r>
          </w:p>
        </w:tc>
      </w:tr>
      <w:tr w:rsidR="00000000" w14:paraId="7121CE32" w14:textId="7777777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0B1080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8500A7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76CDC7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C10D3B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առկա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ֆինանսական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միջոցներով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0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256447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84DB72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/ՀՀ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դրամ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E39495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C7EED2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000000" w14:paraId="7D3985E1" w14:textId="7777777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F0412F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018D00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8B2C89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388791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B5B2FF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A0BB00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առկա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ֆինանսական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միջոցներով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32CB16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A5EDE5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A46167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000000" w14:paraId="0D382AAD" w14:textId="77777777"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D2044C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FB9F50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տեղային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հեռախոսային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1BB9BE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B1ADA0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5EB9C7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09DB4A" w14:textId="03611BD6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2E711C" w14:textId="0800809A" w:rsidR="00000000" w:rsidRPr="0079404D" w:rsidRDefault="0079404D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5100900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B62718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7940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 xml:space="preserve">1. Օպերատորը պետք է ապահովի բաժանորդի տարածքում գտնվող թվով մինչև 50 հատ ներքին հեռախոսների համար ծառայություն. 2. Օպերատորը պետք է ապահովի բաժանորդի տարածքում գտնվող թվով 37 հատ արտաքին հեռախոսների համար ծառայություն. 3. Օպերատորի կողմից բաժանորդի տարածքում պետք է տեղադրվեն , կարգաբերվեն և գործարկվեն բոլոր անհրաժեշտ Սարք-սարքավորումները: 4. Օպերատորը պետք է ապահովի տրամադրվող ծառայության անխափան աշխատանքը(Dual path redundant Service,Backup): </w:t>
            </w:r>
            <w:r w:rsidRPr="007940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lastRenderedPageBreak/>
              <w:t xml:space="preserve">5.Ծառայությունների մատուցման ամսվա ընթացքում Օպերատորի մեղքով (Օպերատորի ցանցի անսարքությունների հնարավոր անջատումների) առաջացած թերությունների ընդհանուր ժամանակահատվածը, որը հաշվառվում է Օպերատորի անսարքության քարտերի համակարգում, չպետք է գերազանցի ամսական թույլատրելի սահմանաչափը` 4(չորս) ժամը: 6.Բաժանորդը պետք է հնարավորություն ունենա ինքնուրույն կառավարել ծառայությունից օգտվողների իրավունքները: 7.Օպերատորի կողմից տրամադրվող համակարգը պետք է հնարավորություն ունենա առանց լրացուցիչ սարքավորումների ապահովել VOIP տեխնոլոգիայի բոլոր հիմնական հատկությունները օր՝ Call Transfer,Forward, Call Parking, Caller ID, Conference Call,IVR,Call Recording,CDR,DISA և այլն…(ըստ պահանջի) 8. Օպերատորը պետք է տրամադրի 24/7 ռեժիմով աշխատող տեխնիկական և ծրագրային </w:t>
            </w:r>
            <w:r w:rsidRPr="007940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lastRenderedPageBreak/>
              <w:t xml:space="preserve">առանձնացված օպերատորով սպասարկում: 9. Օպերատորը պետք է ապահովի բոլոր անհրաժեշտ սարք սարքավորումների տեղադրումը, փորձարկումը, թերությունների վերացումը և համակարգի վերջնական գործարկումը ոչ ուշ, քան Ծառայության մատուցումից 10 աշխատանքային օր առաջ: 10. Նշված հեռախոսահամարները կարող են ակտիվանալ և ապաակտիվանալ պատվիրատուի գրավոր պահանջի հիման վրա: 11. Ընդ որում ծառայությունների ամսվավճարը որոշվում է ըստ բաժանորդի փաստացի տրամադրված ծառայությունների քանակի։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մատուցման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ժամկետը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՝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պայմանագիրը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կնքելուց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հետո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36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ամիս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:</w:t>
            </w:r>
            <w:hyperlink r:id="rId4" w:history="1">
              <w:r>
                <w:rPr>
                  <w:rStyle w:val="a4"/>
                  <w:rFonts w:ascii="Times New Roman" w:eastAsia="Times New Roman" w:hAnsi="Times New Roman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rStyle w:val="a4"/>
                  <w:rFonts w:ascii="Times New Roman" w:eastAsia="Times New Roman" w:hAnsi="Times New Roman"/>
                  <w:b/>
                  <w:bCs/>
                  <w:sz w:val="18"/>
                  <w:szCs w:val="18"/>
                </w:rPr>
                <w:t>Բեռնել</w:t>
              </w:r>
              <w:proofErr w:type="spellEnd"/>
              <w:r>
                <w:rPr>
                  <w:rStyle w:val="a4"/>
                  <w:rFonts w:ascii="Times New Roman" w:eastAsia="Times New Roman" w:hAnsi="Times New Roman"/>
                  <w:b/>
                  <w:bCs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06C173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 xml:space="preserve">1.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Օպերատորը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պետք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ապահովի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բաժանորդի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տարածքում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գտնվող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թվով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մինչև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50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ներքին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հեռախոսների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ծառայություն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. 2.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Օպերատորը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պետք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ապահովի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բաժանորդի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տարածքում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գտնվող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թվով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37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արտաքին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հեռախոսների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ծառայություն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. 3.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Օպերատորի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կողմից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բաժանորդի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տարածքում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պետք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տեղադրվեն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կարգաբերվեն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գործարկվեն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բոլոր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անհրաժեշտ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Սարք-սարքավորումները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: 4.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Օպերատորը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պետք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ապահովի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տրամադրվող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ծառայության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անխափան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աշխատանքը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(Dual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path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redundant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Service,Backup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):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 xml:space="preserve">5.Ծառայությունների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մատուցման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ամսվա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ընթացքում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Օպերատորի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մեղքով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Օպերատորի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ցանցի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անսարքությունների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հնարավոր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անջատումների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առաջացած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թերությունների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ընդհանուր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ժամանակահատվածը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որը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հաշվառվում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Օպերատորի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անսարքության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քարտերի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համակարգում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չպետք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գերազանցի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ամսական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թույլատրելի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սահմանաչափը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` 4(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չորս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ժամը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: 6.Բաժանորդը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պետք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հնարավորություն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ունենա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ինքնուրույն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կառավարել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ծառայությունից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օգտվողների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իրավունքները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: 7.Օպերատորի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կողմից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տրամադրվող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համակարգը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պետք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հնարավորություն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ունենա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առանց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լրացուցիչ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սարքավորումների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ապահովել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VOIP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տեխնոլոգիայի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բոլոր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հիմնական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հատկությունները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օր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՝ Call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Transfer,Forward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Call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Parking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Caller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ID, Conference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Call,IVR,Call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Recording,CDR,DISA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այլն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…(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ըստ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պահանջի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) 8.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Օպերատորը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պետք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տրամադրի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24/7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ռեժիմով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աշխատող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տեխնիկական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ծրագրային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առանձնացված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օպերատորով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սպասարկում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: 9.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Օպերատորը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պետք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ապահովի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բոլոր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անհրաժեշտ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սարք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սարքավորումների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տեղադրումը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փորձարկումը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թերությունների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վերացումը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համակարգի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վերջնական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գործարկումը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ոչ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ուշ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քան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Ծառայության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մատուցումից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10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աշխատանքային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օր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առաջ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: 10.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Նշված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հեռախոսահամարները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կարող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են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ակտիվանալ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ապաակտիվանալ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պատվիրատուի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գրավոր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պահանջի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հիման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վրա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: 11.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Ընդ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որում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ամսվավճարը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որոշվում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ըստ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բաժանորդի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փաստացի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տրամադրված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քանակի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։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Ծառայությունների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մատուցման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ժամկետը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՝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պայմանագիրը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կնքելուց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հետո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36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ամիս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:</w:t>
            </w:r>
            <w:hyperlink r:id="rId5" w:history="1">
              <w:r>
                <w:rPr>
                  <w:rStyle w:val="a4"/>
                  <w:rFonts w:ascii="Times New Roman" w:eastAsia="Times New Roman" w:hAnsi="Times New Roman"/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rStyle w:val="a4"/>
                  <w:rFonts w:ascii="Times New Roman" w:eastAsia="Times New Roman" w:hAnsi="Times New Roman"/>
                  <w:b/>
                  <w:bCs/>
                  <w:sz w:val="18"/>
                  <w:szCs w:val="18"/>
                </w:rPr>
                <w:t>Բեռնել</w:t>
              </w:r>
              <w:proofErr w:type="spellEnd"/>
              <w:r>
                <w:rPr>
                  <w:rStyle w:val="a4"/>
                  <w:rFonts w:ascii="Times New Roman" w:eastAsia="Times New Roman" w:hAnsi="Times New Roman"/>
                  <w:b/>
                  <w:bCs/>
                  <w:sz w:val="18"/>
                  <w:szCs w:val="18"/>
                </w:rPr>
                <w:t xml:space="preserve"> </w:t>
              </w:r>
            </w:hyperlink>
          </w:p>
        </w:tc>
      </w:tr>
      <w:tr w:rsidR="00000000" w14:paraId="650D1884" w14:textId="77777777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C9F6C7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000000" w14:paraId="6A9B2531" w14:textId="77777777"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727331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ընթացակարգի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ընտրության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հիմնավորումը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BA0694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Գնումների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ՀՀ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օրենքի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18-րդ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հոդվածի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3-րդ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կետ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և ՀՀ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կառավարության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18/05/2017թ. N 534-Ն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որոշման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2-րդ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հավելվածով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հաստատված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ցուցակ</w:t>
            </w:r>
            <w:proofErr w:type="spellEnd"/>
          </w:p>
        </w:tc>
      </w:tr>
      <w:tr w:rsidR="00000000" w14:paraId="4FAD7C84" w14:textId="77777777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EEC94D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000000" w14:paraId="65492CFD" w14:textId="77777777"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8EC339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Հրավեր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ուղարկելու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կամ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հրապարակելու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E4316D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08.01.2026</w:t>
            </w:r>
          </w:p>
        </w:tc>
      </w:tr>
      <w:tr w:rsidR="00000000" w14:paraId="3EE8ED73" w14:textId="77777777"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4FD2A2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Հրավերում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կատարված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փոփոխությունների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ամսաթիվը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5059D4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931712" w14:textId="77777777" w:rsidR="0000000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00000" w14:paraId="722E9139" w14:textId="77777777"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EA1B70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Հրավերի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վերաբերյալ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պարզաբանումների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ամսաթիվը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2B562E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5E8EB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Հարցարդման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ստացման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1560C6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Պարզաբանման</w:t>
            </w:r>
            <w:proofErr w:type="spellEnd"/>
          </w:p>
        </w:tc>
      </w:tr>
      <w:tr w:rsidR="00000000" w14:paraId="0C453384" w14:textId="77777777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863D4D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EAAE14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Մասնակիցների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անվանումները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251FE3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Յուրաքանչյուր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մասնակցի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աճուրդում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ներկայացրած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գին</w:t>
            </w:r>
            <w:proofErr w:type="spellEnd"/>
          </w:p>
        </w:tc>
      </w:tr>
      <w:tr w:rsidR="00000000" w14:paraId="6097500B" w14:textId="7777777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D5FF95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BACC8D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45F365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դրամ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00000" w14:paraId="41A87A52" w14:textId="7777777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E6947C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DB0E65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C41F1F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Գինն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առանց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ԱԱՀ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EAA75B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22FF4A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000000" w14:paraId="428AF16F" w14:textId="7777777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697DB8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08E532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4D71A0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0CE562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C8CDC5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000000" w14:paraId="273D595B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5CF442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Չափաբաժին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1</w:t>
            </w:r>
          </w:p>
        </w:tc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136602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000000" w14:paraId="3F09AC8A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99D0FF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F3B7C7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Յուքոմ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ՓԲԸ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DE31EC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2106.67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E0266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1EF0D2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2528.004</w:t>
            </w:r>
          </w:p>
        </w:tc>
      </w:tr>
      <w:tr w:rsidR="00000000" w14:paraId="64AE13C5" w14:textId="77777777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2CF489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000000" w14:paraId="20E06DF9" w14:textId="77777777"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394AE8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Ընտրված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մասնակցի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որոշման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FB4DB3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26.01.2026 </w:t>
            </w:r>
          </w:p>
        </w:tc>
      </w:tr>
      <w:tr w:rsidR="00000000" w14:paraId="42F56E1A" w14:textId="77777777">
        <w:tc>
          <w:tcPr>
            <w:tcW w:w="0" w:type="auto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E7A7CC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Անգործության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ժամկետ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1D32BF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Անգործության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ժամկետի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սկիզբ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30A9F9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Անգործության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ժամկետի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ավարտ</w:t>
            </w:r>
            <w:proofErr w:type="spellEnd"/>
          </w:p>
        </w:tc>
      </w:tr>
      <w:tr w:rsidR="00000000" w14:paraId="36B6788D" w14:textId="77777777">
        <w:tc>
          <w:tcPr>
            <w:tcW w:w="0" w:type="auto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8DC193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47F972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396A78" w14:textId="77777777" w:rsidR="00000000" w:rsidRDefault="0000000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00000" w14:paraId="40918C48" w14:textId="77777777"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3B95EA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Ընտրված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մասնակցին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պայմանագիր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կնքելու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առաջարկի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ծանուցման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F2D992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29.01.2026</w:t>
            </w:r>
          </w:p>
        </w:tc>
      </w:tr>
      <w:tr w:rsidR="00000000" w14:paraId="5590C943" w14:textId="77777777"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BF829F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Ընտրված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մասնակցի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կողմից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ստորագրված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պայմանագիրը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պատվիրատուի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մոտ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մուտքագրվելու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02C6C9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29.01.2026</w:t>
            </w:r>
          </w:p>
        </w:tc>
      </w:tr>
      <w:tr w:rsidR="00000000" w14:paraId="36F1DDCE" w14:textId="77777777"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85EAAE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Պատվիրատուի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կողմից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պայմանագրի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ստորագրման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88D8CB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30.01.2026</w:t>
            </w:r>
          </w:p>
        </w:tc>
      </w:tr>
      <w:tr w:rsidR="00000000" w14:paraId="0DCA02A3" w14:textId="77777777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D6FD8D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000000" w14:paraId="3A8D7E97" w14:textId="77777777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D3D6CC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Չափաբաժնի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E410B2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Ընտրված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616C88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Պայմանագրի</w:t>
            </w:r>
            <w:proofErr w:type="spellEnd"/>
          </w:p>
        </w:tc>
      </w:tr>
      <w:tr w:rsidR="00000000" w14:paraId="3BE64E3E" w14:textId="7777777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3E30E2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E639A0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3D7BB5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Պայմանագրի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BF744B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Կնքման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DD3B2A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Կատարման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վերջնաժամկետը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337AEC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Կանխավճարի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չափը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%)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FF8035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Գինը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00000" w14:paraId="6AA93ABA" w14:textId="7777777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5463F6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8B9A1F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A49B95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F19AF0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D1D41B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C317CD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750762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ՀՀ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դրամ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00000" w14:paraId="44E46136" w14:textId="7777777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3EE2C9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8F2477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76D55B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E3BBBB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A5CD33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BDF651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9F64A1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000000" w14:paraId="116CC94E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721DAD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E92D26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Յուքոմ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ՓԲԸ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75C03B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ՀՀՍՄԱ-ԷԱՃԾՁԲ-2026/2-1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5C5E78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30.01.2026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188F51" w14:textId="77777777" w:rsidR="00917659" w:rsidRPr="00917659" w:rsidRDefault="00917659" w:rsidP="0091765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>Համապատասխան</w:t>
            </w:r>
            <w:proofErr w:type="spellEnd"/>
            <w:r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>ֆինանսական</w:t>
            </w:r>
            <w:proofErr w:type="spellEnd"/>
            <w:r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>միջոցների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>առկայության</w:t>
            </w:r>
            <w:proofErr w:type="spellEnd"/>
            <w:r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>դեպքում</w:t>
            </w:r>
            <w:proofErr w:type="spellEnd"/>
            <w:r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 xml:space="preserve">՝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>դրա</w:t>
            </w:r>
            <w:proofErr w:type="spellEnd"/>
            <w:r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>հիման</w:t>
            </w:r>
            <w:proofErr w:type="spellEnd"/>
            <w:r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>վրա</w:t>
            </w:r>
            <w:proofErr w:type="spellEnd"/>
            <w:r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>կողմերի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>միջև</w:t>
            </w:r>
            <w:proofErr w:type="spellEnd"/>
            <w:r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>կնքվելիք</w:t>
            </w:r>
            <w:proofErr w:type="spellEnd"/>
            <w:r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>համաձայնագրով</w:t>
            </w:r>
            <w:proofErr w:type="spellEnd"/>
            <w:r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>նախատեսվող</w:t>
            </w:r>
            <w:proofErr w:type="spellEnd"/>
            <w:r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 xml:space="preserve">՝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>կողմերի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>իրավունքների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>պարտականությունների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>կատարման</w:t>
            </w:r>
            <w:proofErr w:type="spellEnd"/>
            <w:r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>պայմանն</w:t>
            </w:r>
            <w:proofErr w:type="spellEnd"/>
            <w:r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>ուժի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>մեջ</w:t>
            </w:r>
            <w:proofErr w:type="spellEnd"/>
            <w:r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>մտնելուն</w:t>
            </w:r>
            <w:proofErr w:type="spellEnd"/>
            <w:r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>հաջորդող</w:t>
            </w:r>
            <w:proofErr w:type="spellEnd"/>
            <w:r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 xml:space="preserve"> 21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 xml:space="preserve">-րդ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>օրացուցային</w:t>
            </w:r>
            <w:proofErr w:type="spellEnd"/>
            <w:r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>օրվա</w:t>
            </w:r>
            <w:proofErr w:type="spellEnd"/>
            <w:r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նից հաշված 3 տարի ժամկետով։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 xml:space="preserve">Ընդ որում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>մասնակիցը</w:t>
            </w:r>
            <w:proofErr w:type="spellEnd"/>
            <w:r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>համաձայնությա</w:t>
            </w:r>
            <w:proofErr w:type="spellEnd"/>
            <w:r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ն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>դեպքում</w:t>
            </w:r>
            <w:proofErr w:type="spellEnd"/>
            <w:r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  <w:t>ծառայության մատուցումը կարող է սկսվել ավելի վաղ։</w:t>
            </w:r>
          </w:p>
          <w:p w14:paraId="2AA0DC90" w14:textId="23F492C7" w:rsidR="00000000" w:rsidRPr="00917659" w:rsidRDefault="00000000" w:rsidP="0064580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3A5846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597F12" w14:textId="27659739" w:rsidR="00000000" w:rsidRPr="0079404D" w:rsidRDefault="00917659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2528.004</w:t>
            </w:r>
          </w:p>
        </w:tc>
      </w:tr>
      <w:tr w:rsidR="00000000" w14:paraId="0B31DB14" w14:textId="77777777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73813E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Ընտրված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մասնակցի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մասնակիցների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անվանումը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հասցեն</w:t>
            </w:r>
            <w:proofErr w:type="spellEnd"/>
          </w:p>
        </w:tc>
      </w:tr>
      <w:tr w:rsidR="00000000" w14:paraId="72ABD17A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AE408C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Չափաբաժնի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EEE9C4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Ընտրված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8AD2CF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Հասցե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հեռ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C5F111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Էլ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.-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փոստ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BDF6E8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Բանկային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հաշիվը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B62B67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ՀՎՀՀ /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Անձնագրի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համարը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սերիան</w:t>
            </w:r>
            <w:proofErr w:type="spellEnd"/>
          </w:p>
        </w:tc>
      </w:tr>
      <w:tr w:rsidR="00000000" w14:paraId="5E2C2FE6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9024F7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E6E415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Յուքոմ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ՓԲԸ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C8D6FC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Երևան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Դավիթ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Անհաղթ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8/4, 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EC8E30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corporate@ucom.am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179F07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2470054651060010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3CB659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00024873</w:t>
            </w:r>
          </w:p>
        </w:tc>
      </w:tr>
      <w:tr w:rsidR="00000000" w14:paraId="24094D98" w14:textId="77777777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3673E7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000000" w14:paraId="224F0D8A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F2908B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Այլ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9FF38B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Ծանոթություն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`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Որևէ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չափաբաժնի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չկայացման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դեպքում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պատվիրատուն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պարտավոր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լրացնել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տեղեկություններ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չկայացման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վերաբերյալ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։</w:t>
            </w:r>
          </w:p>
        </w:tc>
      </w:tr>
      <w:tr w:rsidR="00000000" w14:paraId="6CF54614" w14:textId="77777777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C72C24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000000" w14:paraId="2A2FF02C" w14:textId="77777777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8E67C7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Սույն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ընթացակարգի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տվյալ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չափաբաժնի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մասով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հայտ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ներկայացրած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մասնակիցները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կարող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են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ընթացակարգը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կազմակերպած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պատվիրատուին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ներկայացնել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կնքված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պայմանագրի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տվյալ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չափաբաժնի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արդյունքի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ընդունման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գործընթացին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պատասխանատու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ստորաբաժանման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հետ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համատեղ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մասնակցելու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գրավոր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պահանջ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՝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սույն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հայտարարությունը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հրապարակվելուց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հետո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օրացուցային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օրվա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ընթացքում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Գրավոր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պահանջին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կից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ներկայացվում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է՝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ֆիզիկական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անձին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տրամադրված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լիազորագրի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բնօրինակը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Ընդ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որում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լիազորված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՝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 xml:space="preserve">ա.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ֆիզիկական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անձանց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քանակը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կարող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գերազանցել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երկուսը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 xml:space="preserve">բ.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ֆիզիկական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անձը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անձամբ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պետք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կատարի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այն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գործողությունները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որոնց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լիազորված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է.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ինչպես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գործընթացին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մասնակցելու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պահանջ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ներկայացրած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այնպես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էլ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լիազորված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ֆիզիկական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անձանց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կողմից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ստորագրված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բնօրինակ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հայտարարություններ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՝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>«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Գնումների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» ՀՀ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օրենքի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5.1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հոդվածի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2-րդ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մասով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նախատեսված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շահերի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բախման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բացակայության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այն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էլեկտրոնային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փոստի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հասցեները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հեռախոսահամարները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որոնց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միջոցով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պատվիրատուն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կարող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կապ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հաստատել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պահանջը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ներկայացրած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անձի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վերջինիս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կողմից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լիազորված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ֆիզիկական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անձի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հետ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 xml:space="preserve">4)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Հայաստանի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Հանրապետությունում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պետական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գրանցում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ստացած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հասարակական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կազմակերպությունների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լրատվական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գործունեություն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իրականացնող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անձանց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դեպքում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՝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նաև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պետական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գրանցման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վկայականի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պատճենը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Պատվիրատուի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պատասխանատու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ստորաբաժանման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ղեկավարի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էլեկտրոնային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փոստի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պաշտոնական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հասցեն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է syunikfinance@gmail.com: </w:t>
            </w:r>
          </w:p>
        </w:tc>
      </w:tr>
      <w:tr w:rsidR="00000000" w14:paraId="313355D4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1D8847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Մասնակիցների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ներգրավման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նպատակով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Գնումների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 xml:space="preserve">ՀՀ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օրենքի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համաձայն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իրականացված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հրապարակումների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տեղեկությունները</w:t>
            </w:r>
            <w:proofErr w:type="spellEnd"/>
          </w:p>
        </w:tc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01B96C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Սույն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գործընթացը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իրականացվել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էլեկտրոնային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ձևով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`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էլեկտրոնային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գնումների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e-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auction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համակարգի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միջոցով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։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Հրավերի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տեքստը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հրապարակվել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է www.gnumner.am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հասցեով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ինտերնետային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կայքում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։</w:t>
            </w:r>
          </w:p>
        </w:tc>
      </w:tr>
      <w:tr w:rsidR="00000000" w14:paraId="08427023" w14:textId="77777777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706795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000000" w14:paraId="35ED39F0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D49A3F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գործընթացի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շրջանակներում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հակաօրինական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գործողություններ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հայտնաբերվելու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դեպքում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դրանց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և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այդ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կապակցությամբ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ձեռնարկված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գործողությունների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համառոտ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նկարագիրը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2E512F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հակաօրինական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գործողություններ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չեն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հայտնաբերվել</w:t>
            </w:r>
            <w:proofErr w:type="spellEnd"/>
          </w:p>
        </w:tc>
      </w:tr>
      <w:tr w:rsidR="00000000" w14:paraId="3A354297" w14:textId="77777777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D47910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000000" w14:paraId="29710094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486449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գործընթացի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վերաբերյալ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ներկայացված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բողոքները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դրանց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վերաբերյալ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կայացված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որոշումները</w:t>
            </w:r>
            <w:proofErr w:type="spellEnd"/>
          </w:p>
        </w:tc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3C1EA8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բողոքներ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չեն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եղել</w:t>
            </w:r>
            <w:proofErr w:type="spellEnd"/>
          </w:p>
        </w:tc>
      </w:tr>
      <w:tr w:rsidR="00000000" w14:paraId="1E1CB3F4" w14:textId="77777777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2FF6D1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000000" w14:paraId="124A425F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304D37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Այլ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անհրաժեշտ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0F0BF3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000000" w14:paraId="60524285" w14:textId="77777777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E0E8DD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000000" w14:paraId="706DC27F" w14:textId="77777777"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CED928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Սույն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հայտարարության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հետ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կապված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լրացուցիչ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տեղեկություններ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ստանալու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կարող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եք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դիմել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գնումների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համակարգող</w:t>
            </w:r>
            <w:proofErr w:type="spellEnd"/>
          </w:p>
        </w:tc>
      </w:tr>
      <w:tr w:rsidR="00000000" w14:paraId="1B2D5051" w14:textId="77777777"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CB82B7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Անուն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Ազգանուն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6274A1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Հեռախոս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212FA3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Էլ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փոստի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հասցեն</w:t>
            </w:r>
            <w:proofErr w:type="spellEnd"/>
          </w:p>
        </w:tc>
      </w:tr>
      <w:tr w:rsidR="00000000" w14:paraId="4AA91828" w14:textId="77777777"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6EED92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Գրիգորյան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Սահականուշ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9CD215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343385" w14:textId="77777777" w:rsidR="00000000" w:rsidRDefault="0000000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syunikfinance@gmail.com</w:t>
            </w:r>
          </w:p>
        </w:tc>
      </w:tr>
    </w:tbl>
    <w:p w14:paraId="5410A221" w14:textId="77777777" w:rsidR="00BB1431" w:rsidRDefault="00000000">
      <w:pPr>
        <w:pStyle w:val="a3"/>
      </w:pPr>
      <w:proofErr w:type="spellStart"/>
      <w:r>
        <w:t>Պատվիրատու</w:t>
      </w:r>
      <w:proofErr w:type="spellEnd"/>
      <w:r>
        <w:t xml:space="preserve">՝ ՀՀ </w:t>
      </w:r>
      <w:proofErr w:type="spellStart"/>
      <w:r>
        <w:t>Սյունիքի</w:t>
      </w:r>
      <w:proofErr w:type="spellEnd"/>
      <w:r>
        <w:t xml:space="preserve"> </w:t>
      </w:r>
      <w:proofErr w:type="spellStart"/>
      <w:r>
        <w:t>մարզպետի</w:t>
      </w:r>
      <w:proofErr w:type="spellEnd"/>
      <w:r>
        <w:t xml:space="preserve"> </w:t>
      </w:r>
      <w:proofErr w:type="spellStart"/>
      <w:r>
        <w:t>աշխատակազմ</w:t>
      </w:r>
      <w:proofErr w:type="spellEnd"/>
    </w:p>
    <w:sectPr w:rsidR="00BB1431">
      <w:pgSz w:w="16840" w:h="11907" w:orient="landscape"/>
      <w:pgMar w:top="567" w:right="567" w:bottom="567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oNotHyphenateCaps/>
  <w:drawingGridHorizontalSpacing w:val="0"/>
  <w:drawingGridVerticalSpacing w:val="0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04D"/>
    <w:rsid w:val="003C0829"/>
    <w:rsid w:val="004D18A0"/>
    <w:rsid w:val="00645808"/>
    <w:rsid w:val="00676155"/>
    <w:rsid w:val="0079404D"/>
    <w:rsid w:val="008149F8"/>
    <w:rsid w:val="00917659"/>
    <w:rsid w:val="00A10ADD"/>
    <w:rsid w:val="00BB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52CEC8"/>
  <w15:chartTrackingRefBased/>
  <w15:docId w15:val="{FA8B500E-1CDD-4F3D-891D-3879280AA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Verdana" w:eastAsia="Verdana" w:hAnsi="Verdana"/>
      <w:sz w:val="22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able">
    <w:name w:val="table"/>
    <w:basedOn w:val="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a"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a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a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a"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width-15">
    <w:name w:val="width-15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ablenonborder">
    <w:name w:val="tablenonborder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100">
    <w:name w:val="width100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1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auction.armeps.am/application/documents/application/58a2e649.docx" TargetMode="External"/><Relationship Id="rId4" Type="http://schemas.openxmlformats.org/officeDocument/2006/relationships/hyperlink" Target="https://eauction.armeps.am/application/documents/application/58a2e649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1260</Words>
  <Characters>7182</Characters>
  <Application>Microsoft Office Word</Application>
  <DocSecurity>0</DocSecurity>
  <Lines>59</Lines>
  <Paragraphs>16</Paragraphs>
  <ScaleCrop>false</ScaleCrop>
  <Company/>
  <LinksUpToDate>false</LinksUpToDate>
  <CharactersWithSpaces>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Пользователь</dc:creator>
  <cp:keywords/>
  <dc:description/>
  <cp:lastModifiedBy>Пользователь</cp:lastModifiedBy>
  <cp:revision>2</cp:revision>
  <dcterms:created xsi:type="dcterms:W3CDTF">2026-01-30T08:14:00Z</dcterms:created>
  <dcterms:modified xsi:type="dcterms:W3CDTF">2026-01-30T08:14:00Z</dcterms:modified>
</cp:coreProperties>
</file>