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53" w:rsidRPr="00873E49" w:rsidRDefault="00644730" w:rsidP="001215A9">
      <w:pPr>
        <w:jc w:val="right"/>
        <w:rPr>
          <w:rFonts w:ascii="GHEA Grapalat" w:hAnsi="GHEA Grapalat"/>
          <w:b/>
          <w:i/>
          <w:lang w:val="hy-AM"/>
        </w:rPr>
      </w:pPr>
      <w:r w:rsidRPr="0065557F">
        <w:rPr>
          <w:rFonts w:ascii="GHEA Grapalat" w:hAnsi="GHEA Grapalat"/>
          <w:b/>
          <w:i/>
        </w:rPr>
        <w:t>«23</w:t>
      </w:r>
      <w:r w:rsidR="001215A9" w:rsidRPr="0065557F">
        <w:rPr>
          <w:rFonts w:ascii="GHEA Grapalat" w:hAnsi="GHEA Grapalat"/>
          <w:b/>
          <w:i/>
        </w:rPr>
        <w:t>» մայիսի 2024 թ</w:t>
      </w:r>
      <w:r w:rsidR="001215A9" w:rsidRPr="0065557F">
        <w:rPr>
          <w:rFonts w:ascii="GHEA Grapalat" w:hAnsi="GHEA Grapalat"/>
          <w:b/>
          <w:i/>
          <w:lang w:val="hy-AM"/>
        </w:rPr>
        <w:t>.</w:t>
      </w:r>
    </w:p>
    <w:p w:rsidR="001215A9" w:rsidRPr="00873E49" w:rsidRDefault="001215A9" w:rsidP="001215A9">
      <w:pPr>
        <w:jc w:val="right"/>
        <w:rPr>
          <w:rFonts w:ascii="GHEA Grapalat" w:hAnsi="GHEA Grapalat"/>
          <w:b/>
          <w:i/>
          <w:lang w:val="hy-AM"/>
        </w:rPr>
      </w:pPr>
      <w:r w:rsidRPr="00873E49">
        <w:rPr>
          <w:rFonts w:ascii="GHEA Grapalat" w:hAnsi="GHEA Grapalat"/>
          <w:b/>
          <w:i/>
          <w:lang w:val="hy-AM"/>
        </w:rPr>
        <w:t>«ՀԱՍՏԱՏՈՒՄ ԵՄ»</w:t>
      </w:r>
    </w:p>
    <w:p w:rsidR="001215A9" w:rsidRPr="00873E49" w:rsidRDefault="001215A9" w:rsidP="001215A9">
      <w:pPr>
        <w:jc w:val="right"/>
        <w:rPr>
          <w:rFonts w:ascii="GHEA Grapalat" w:hAnsi="GHEA Grapalat"/>
          <w:b/>
          <w:i/>
          <w:lang w:val="hy-AM"/>
        </w:rPr>
      </w:pPr>
    </w:p>
    <w:p w:rsidR="001215A9" w:rsidRPr="00873E49" w:rsidRDefault="001215A9" w:rsidP="001215A9">
      <w:pPr>
        <w:jc w:val="right"/>
        <w:rPr>
          <w:rFonts w:ascii="GHEA Grapalat" w:hAnsi="GHEA Grapalat"/>
          <w:b/>
          <w:i/>
          <w:lang w:val="hy-AM"/>
        </w:rPr>
      </w:pPr>
      <w:r w:rsidRPr="00873E49">
        <w:rPr>
          <w:rFonts w:ascii="GHEA Grapalat" w:hAnsi="GHEA Grapalat"/>
          <w:b/>
          <w:i/>
          <w:lang w:val="hy-AM"/>
        </w:rPr>
        <w:t xml:space="preserve">                                                 «ՄԻՋԱԶԳԱՅԻՆ ԷՆԵՐԳԵՏԻԿ ԿՈՐՊՈՐԱՑԻԱ» ՓԲԸ  </w:t>
      </w:r>
    </w:p>
    <w:p w:rsidR="001215A9" w:rsidRPr="00873E49" w:rsidRDefault="001215A9" w:rsidP="001215A9">
      <w:pPr>
        <w:jc w:val="right"/>
        <w:rPr>
          <w:rFonts w:ascii="GHEA Grapalat" w:hAnsi="GHEA Grapalat"/>
          <w:b/>
          <w:i/>
          <w:lang w:val="hy-AM"/>
        </w:rPr>
      </w:pPr>
      <w:r w:rsidRPr="00873E49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                                  Գլխավոր  տնօրեն </w:t>
      </w:r>
    </w:p>
    <w:p w:rsidR="001215A9" w:rsidRPr="00873E49" w:rsidRDefault="001215A9" w:rsidP="001215A9">
      <w:pPr>
        <w:jc w:val="right"/>
        <w:rPr>
          <w:rFonts w:ascii="GHEA Grapalat" w:hAnsi="GHEA Grapalat"/>
          <w:b/>
          <w:i/>
          <w:lang w:val="hy-AM"/>
        </w:rPr>
      </w:pPr>
      <w:r w:rsidRPr="00873E49">
        <w:rPr>
          <w:rFonts w:ascii="GHEA Grapalat" w:hAnsi="GHEA Grapalat"/>
          <w:b/>
          <w:i/>
          <w:lang w:val="hy-AM"/>
        </w:rPr>
        <w:t>Ա. Կիրակոսյան</w:t>
      </w:r>
    </w:p>
    <w:p w:rsidR="001215A9" w:rsidRPr="00873E49" w:rsidRDefault="001215A9" w:rsidP="001215A9">
      <w:pPr>
        <w:jc w:val="right"/>
        <w:rPr>
          <w:rFonts w:ascii="GHEA Grapalat" w:hAnsi="GHEA Grapalat"/>
          <w:b/>
          <w:i/>
          <w:lang w:val="hy-AM"/>
        </w:rPr>
      </w:pPr>
      <w:r w:rsidRPr="00873E49">
        <w:rPr>
          <w:rFonts w:ascii="GHEA Grapalat" w:hAnsi="GHEA Grapalat"/>
          <w:b/>
          <w:i/>
          <w:lang w:val="hy-AM"/>
        </w:rPr>
        <w:t>__________________</w:t>
      </w:r>
    </w:p>
    <w:p w:rsidR="001215A9" w:rsidRPr="00873E49" w:rsidRDefault="001215A9" w:rsidP="001215A9">
      <w:pPr>
        <w:jc w:val="right"/>
        <w:rPr>
          <w:rFonts w:ascii="GHEA Grapalat" w:hAnsi="GHEA Grapalat"/>
          <w:b/>
          <w:i/>
          <w:lang w:val="hy-AM"/>
        </w:rPr>
      </w:pPr>
    </w:p>
    <w:p w:rsidR="001215A9" w:rsidRPr="00873E49" w:rsidRDefault="001215A9" w:rsidP="001215A9">
      <w:pPr>
        <w:jc w:val="right"/>
        <w:rPr>
          <w:rFonts w:ascii="GHEA Grapalat" w:hAnsi="GHEA Grapalat"/>
          <w:b/>
          <w:i/>
          <w:lang w:val="hy-AM"/>
        </w:rPr>
      </w:pPr>
    </w:p>
    <w:p w:rsidR="001215A9" w:rsidRPr="00873E49" w:rsidRDefault="001215A9" w:rsidP="001215A9">
      <w:pPr>
        <w:jc w:val="center"/>
        <w:rPr>
          <w:rFonts w:ascii="GHEA Grapalat" w:hAnsi="GHEA Grapalat"/>
          <w:b/>
          <w:i/>
          <w:lang w:val="af-ZA"/>
        </w:rPr>
      </w:pPr>
      <w:r w:rsidRPr="00873E49">
        <w:rPr>
          <w:rFonts w:ascii="GHEA Grapalat" w:hAnsi="GHEA Grapalat"/>
          <w:b/>
          <w:i/>
          <w:lang w:val="af-ZA"/>
        </w:rPr>
        <w:t>ՀԱՅՏԱՐԱՐՈՒԹՅՈՒՆ</w:t>
      </w:r>
    </w:p>
    <w:p w:rsidR="001215A9" w:rsidRPr="00873E49" w:rsidRDefault="001215A9" w:rsidP="001215A9">
      <w:pPr>
        <w:jc w:val="center"/>
        <w:rPr>
          <w:rFonts w:ascii="GHEA Grapalat" w:hAnsi="GHEA Grapalat"/>
          <w:b/>
          <w:i/>
          <w:lang w:val="af-ZA"/>
        </w:rPr>
      </w:pPr>
      <w:r w:rsidRPr="00873E49">
        <w:rPr>
          <w:rFonts w:ascii="GHEA Grapalat" w:hAnsi="GHEA Grapalat"/>
          <w:b/>
          <w:i/>
          <w:lang w:val="af-ZA"/>
        </w:rPr>
        <w:t>ԱՌԱՋԱՐԿԻ ԲԱՑ ՀԱՐՑՄԱՆ ՄԱՍԻՆ</w:t>
      </w:r>
    </w:p>
    <w:p w:rsidR="001215A9" w:rsidRPr="00873E49" w:rsidRDefault="001215A9" w:rsidP="001215A9">
      <w:pPr>
        <w:jc w:val="center"/>
        <w:rPr>
          <w:rFonts w:ascii="GHEA Grapalat" w:hAnsi="GHEA Grapalat"/>
          <w:b/>
          <w:i/>
          <w:lang w:val="af-ZA"/>
        </w:rPr>
      </w:pPr>
    </w:p>
    <w:p w:rsidR="001215A9" w:rsidRPr="00873E49" w:rsidRDefault="001215A9" w:rsidP="001215A9">
      <w:pPr>
        <w:jc w:val="center"/>
        <w:rPr>
          <w:rFonts w:ascii="GHEA Grapalat" w:hAnsi="GHEA Grapalat"/>
          <w:b/>
          <w:i/>
          <w:lang w:val="af-ZA"/>
        </w:rPr>
      </w:pPr>
      <w:r w:rsidRPr="00873E49">
        <w:rPr>
          <w:rFonts w:ascii="GHEA Grapalat" w:hAnsi="GHEA Grapalat"/>
          <w:b/>
          <w:i/>
          <w:lang w:val="af-ZA"/>
        </w:rPr>
        <w:t>Հայտարարության սույն տեքստը հաստատված է Գնումների հանձնաժողովի</w:t>
      </w:r>
    </w:p>
    <w:p w:rsidR="001215A9" w:rsidRPr="0065557F" w:rsidRDefault="001215A9" w:rsidP="001215A9">
      <w:pPr>
        <w:jc w:val="center"/>
        <w:rPr>
          <w:rFonts w:ascii="GHEA Grapalat" w:hAnsi="GHEA Grapalat"/>
          <w:b/>
          <w:i/>
          <w:lang w:val="af-ZA"/>
        </w:rPr>
      </w:pPr>
      <w:r w:rsidRPr="00873E49">
        <w:rPr>
          <w:rFonts w:ascii="GHEA Grapalat" w:hAnsi="GHEA Grapalat"/>
          <w:b/>
          <w:i/>
          <w:lang w:val="af-ZA"/>
        </w:rPr>
        <w:t xml:space="preserve">2024  թվականի </w:t>
      </w:r>
      <w:r w:rsidRPr="0065557F">
        <w:rPr>
          <w:rFonts w:ascii="GHEA Grapalat" w:hAnsi="GHEA Grapalat"/>
          <w:b/>
          <w:i/>
          <w:lang w:val="af-ZA"/>
        </w:rPr>
        <w:t>մայիսի «</w:t>
      </w:r>
      <w:r w:rsidR="003A5761" w:rsidRPr="0065557F">
        <w:rPr>
          <w:rFonts w:ascii="GHEA Grapalat" w:hAnsi="GHEA Grapalat"/>
          <w:b/>
          <w:i/>
          <w:lang w:val="af-ZA"/>
        </w:rPr>
        <w:t>23</w:t>
      </w:r>
      <w:r w:rsidRPr="0065557F">
        <w:rPr>
          <w:rFonts w:ascii="GHEA Grapalat" w:hAnsi="GHEA Grapalat"/>
          <w:b/>
          <w:i/>
          <w:lang w:val="af-ZA"/>
        </w:rPr>
        <w:t>» թիվ</w:t>
      </w:r>
      <w:r w:rsidR="003A5761" w:rsidRPr="0065557F">
        <w:rPr>
          <w:rFonts w:ascii="GHEA Grapalat" w:hAnsi="GHEA Grapalat"/>
          <w:b/>
          <w:i/>
          <w:lang w:val="af-ZA"/>
        </w:rPr>
        <w:t xml:space="preserve"> «02</w:t>
      </w:r>
      <w:r w:rsidRPr="0065557F">
        <w:rPr>
          <w:rFonts w:ascii="GHEA Grapalat" w:hAnsi="GHEA Grapalat"/>
          <w:b/>
          <w:i/>
          <w:lang w:val="af-ZA"/>
        </w:rPr>
        <w:t>» որոշմամբ և հրապարակվում է</w:t>
      </w:r>
    </w:p>
    <w:p w:rsidR="001215A9" w:rsidRPr="0065557F" w:rsidRDefault="001215A9" w:rsidP="001215A9">
      <w:pPr>
        <w:jc w:val="center"/>
        <w:rPr>
          <w:rFonts w:ascii="GHEA Grapalat" w:hAnsi="GHEA Grapalat"/>
          <w:b/>
          <w:i/>
          <w:lang w:val="af-ZA"/>
        </w:rPr>
      </w:pPr>
      <w:r w:rsidRPr="0065557F">
        <w:rPr>
          <w:rFonts w:ascii="GHEA Grapalat" w:hAnsi="GHEA Grapalat"/>
          <w:b/>
          <w:i/>
          <w:lang w:val="af-ZA"/>
        </w:rPr>
        <w:t>«Գնումների մասին» ՀՀ օրենքի 27-րդ հոդվածի համաձայն</w:t>
      </w:r>
    </w:p>
    <w:p w:rsidR="001215A9" w:rsidRPr="00873E49" w:rsidRDefault="001215A9" w:rsidP="001215A9">
      <w:pPr>
        <w:jc w:val="center"/>
        <w:rPr>
          <w:rFonts w:ascii="GHEA Grapalat" w:hAnsi="GHEA Grapalat"/>
          <w:b/>
          <w:i/>
          <w:lang w:val="af-ZA"/>
        </w:rPr>
      </w:pPr>
      <w:r w:rsidRPr="0065557F">
        <w:rPr>
          <w:rFonts w:ascii="GHEA Grapalat" w:hAnsi="GHEA Grapalat"/>
          <w:b/>
          <w:i/>
          <w:lang w:val="af-ZA"/>
        </w:rPr>
        <w:t>Ընթացակարգի ծածկագիրը</w:t>
      </w:r>
      <w:r w:rsidR="00F23936" w:rsidRPr="0065557F">
        <w:rPr>
          <w:rFonts w:ascii="GHEA Grapalat" w:hAnsi="GHEA Grapalat"/>
          <w:b/>
          <w:i/>
          <w:lang w:val="af-ZA"/>
        </w:rPr>
        <w:t>`  «16</w:t>
      </w:r>
      <w:r w:rsidRPr="0065557F">
        <w:rPr>
          <w:rFonts w:ascii="GHEA Grapalat" w:hAnsi="GHEA Grapalat"/>
          <w:b/>
          <w:i/>
          <w:lang w:val="af-ZA"/>
        </w:rPr>
        <w:t>-ՏՎևՎ-2024-ՄԷԿ»</w:t>
      </w:r>
    </w:p>
    <w:p w:rsidR="001215A9" w:rsidRPr="00873E49" w:rsidRDefault="001215A9" w:rsidP="001215A9">
      <w:pPr>
        <w:jc w:val="right"/>
        <w:rPr>
          <w:rFonts w:ascii="GHEA Grapalat" w:hAnsi="GHEA Grapalat"/>
          <w:b/>
          <w:i/>
          <w:lang w:val="af-ZA"/>
        </w:rPr>
      </w:pPr>
      <w:r w:rsidRPr="00873E49">
        <w:rPr>
          <w:rFonts w:ascii="GHEA Grapalat" w:hAnsi="GHEA Grapalat"/>
          <w:b/>
          <w:i/>
          <w:lang w:val="af-ZA"/>
        </w:rPr>
        <w:t xml:space="preserve"> </w:t>
      </w:r>
    </w:p>
    <w:p w:rsidR="001215A9" w:rsidRPr="00873E49" w:rsidRDefault="001215A9" w:rsidP="001215A9">
      <w:pPr>
        <w:jc w:val="right"/>
        <w:rPr>
          <w:rFonts w:ascii="GHEA Grapalat" w:hAnsi="GHEA Grapalat"/>
          <w:b/>
          <w:i/>
          <w:lang w:val="af-ZA"/>
        </w:rPr>
      </w:pPr>
    </w:p>
    <w:p w:rsidR="001215A9" w:rsidRPr="00873E49" w:rsidRDefault="001215A9" w:rsidP="001215A9">
      <w:pPr>
        <w:jc w:val="right"/>
        <w:rPr>
          <w:rFonts w:ascii="GHEA Grapalat" w:hAnsi="GHEA Grapalat"/>
          <w:b/>
          <w:i/>
          <w:lang w:val="af-ZA"/>
        </w:rPr>
      </w:pPr>
    </w:p>
    <w:p w:rsidR="001215A9" w:rsidRPr="0065557F" w:rsidRDefault="001215A9" w:rsidP="0018621D">
      <w:pPr>
        <w:ind w:firstLine="720"/>
        <w:jc w:val="both"/>
        <w:rPr>
          <w:rFonts w:ascii="GHEA Grapalat" w:hAnsi="GHEA Grapalat"/>
          <w:i/>
          <w:lang w:val="af-ZA"/>
        </w:rPr>
      </w:pPr>
      <w:r w:rsidRPr="00873E49">
        <w:rPr>
          <w:rFonts w:ascii="GHEA Grapalat" w:hAnsi="GHEA Grapalat"/>
          <w:i/>
          <w:lang w:val="af-ZA"/>
        </w:rPr>
        <w:t xml:space="preserve">Պատվիրատուն՝ «Միջազգային էներգետիկ կորպորացիա» ՓԲԸ, որի հասցեն է  Հայաստանի Հանրապետություն, 0021ք. Երևան, Ղափանցյան 2\12, հայտարարում է առաջարկի բաց հարցում պայմանագիր </w:t>
      </w:r>
      <w:r w:rsidRPr="0065557F">
        <w:rPr>
          <w:rFonts w:ascii="GHEA Grapalat" w:hAnsi="GHEA Grapalat"/>
          <w:i/>
          <w:lang w:val="af-ZA"/>
        </w:rPr>
        <w:t xml:space="preserve">կնքելու իրավունքով՝ ՄԷԿ ՓԲԸ </w:t>
      </w:r>
      <w:r w:rsidR="006348BC" w:rsidRPr="0065557F">
        <w:rPr>
          <w:rFonts w:ascii="GHEA Grapalat" w:hAnsi="GHEA Grapalat"/>
          <w:i/>
          <w:lang w:val="af-ZA"/>
        </w:rPr>
        <w:t>հիդրոտուրբինային, հիդրոմեխանիկական, օժանդակ, Էլեկտրատեխնիկական և ռելեական պաշտպանությ</w:t>
      </w:r>
      <w:r w:rsidR="006348BC" w:rsidRPr="0065557F">
        <w:rPr>
          <w:rFonts w:ascii="GHEA Grapalat" w:hAnsi="GHEA Grapalat"/>
          <w:i/>
          <w:lang w:val="hy-AM"/>
        </w:rPr>
        <w:t>ա</w:t>
      </w:r>
      <w:r w:rsidR="006348BC" w:rsidRPr="0065557F">
        <w:rPr>
          <w:rFonts w:ascii="GHEA Grapalat" w:hAnsi="GHEA Grapalat"/>
          <w:i/>
          <w:lang w:val="af-ZA"/>
        </w:rPr>
        <w:t xml:space="preserve">ն սարքավորումների փոխարինում </w:t>
      </w:r>
      <w:r w:rsidRPr="0065557F">
        <w:rPr>
          <w:rFonts w:ascii="GHEA Grapalat" w:hAnsi="GHEA Grapalat"/>
          <w:i/>
          <w:lang w:val="af-ZA"/>
        </w:rPr>
        <w:t>հետևյալ</w:t>
      </w:r>
      <w:r w:rsidR="00F23936" w:rsidRPr="0065557F">
        <w:rPr>
          <w:rFonts w:ascii="GHEA Grapalat" w:hAnsi="GHEA Grapalat"/>
          <w:i/>
          <w:lang w:val="af-ZA"/>
        </w:rPr>
        <w:t xml:space="preserve"> 5</w:t>
      </w:r>
      <w:r w:rsidRPr="0065557F">
        <w:rPr>
          <w:rFonts w:ascii="GHEA Grapalat" w:hAnsi="GHEA Grapalat"/>
          <w:i/>
          <w:lang w:val="af-ZA"/>
        </w:rPr>
        <w:t xml:space="preserve"> չափաբաժիններով՝</w:t>
      </w:r>
    </w:p>
    <w:p w:rsidR="00F23936" w:rsidRPr="0065557F" w:rsidRDefault="00F23936" w:rsidP="00F23936">
      <w:pPr>
        <w:ind w:firstLine="270"/>
        <w:jc w:val="both"/>
        <w:rPr>
          <w:rFonts w:ascii="GHEA Grapalat" w:hAnsi="GHEA Grapalat"/>
          <w:i/>
          <w:lang w:val="af-ZA"/>
        </w:rPr>
      </w:pPr>
      <w:r w:rsidRPr="0065557F">
        <w:rPr>
          <w:rFonts w:ascii="GHEA Grapalat" w:hAnsi="GHEA Grapalat"/>
          <w:i/>
          <w:lang w:val="af-ZA"/>
        </w:rPr>
        <w:t xml:space="preserve">Չափաբաժին 1  </w:t>
      </w:r>
      <w:r w:rsidR="00BB0D63" w:rsidRPr="0065557F">
        <w:rPr>
          <w:rFonts w:ascii="GHEA Grapalat" w:hAnsi="GHEA Grapalat"/>
          <w:i/>
          <w:lang w:val="af-ZA"/>
        </w:rPr>
        <w:t>Սևան ՀԷԿ</w:t>
      </w:r>
      <w:r w:rsidR="00BB0D63" w:rsidRPr="0065557F">
        <w:rPr>
          <w:rFonts w:ascii="GHEA Grapalat" w:hAnsi="GHEA Grapalat"/>
          <w:i/>
          <w:lang w:val="hy-AM"/>
        </w:rPr>
        <w:t xml:space="preserve">-ի </w:t>
      </w:r>
      <w:r w:rsidR="00BB0D63" w:rsidRPr="0065557F">
        <w:rPr>
          <w:rFonts w:ascii="GHEA Grapalat" w:hAnsi="GHEA Grapalat"/>
          <w:i/>
          <w:lang w:val="af-ZA"/>
        </w:rPr>
        <w:t xml:space="preserve"> </w:t>
      </w:r>
      <w:r w:rsidRPr="0065557F">
        <w:rPr>
          <w:rFonts w:ascii="GHEA Grapalat" w:hAnsi="GHEA Grapalat"/>
          <w:i/>
          <w:lang w:val="af-ZA"/>
        </w:rPr>
        <w:t xml:space="preserve">№1 հիդրոագրեգատի պաշտպանության համակարգի փոխարինում, </w:t>
      </w:r>
    </w:p>
    <w:p w:rsidR="00F23936" w:rsidRPr="0065557F" w:rsidRDefault="00F23936" w:rsidP="00F23936">
      <w:pPr>
        <w:ind w:firstLine="270"/>
        <w:jc w:val="both"/>
        <w:rPr>
          <w:rFonts w:ascii="GHEA Grapalat" w:hAnsi="GHEA Grapalat"/>
          <w:i/>
          <w:lang w:val="af-ZA"/>
        </w:rPr>
      </w:pPr>
      <w:r w:rsidRPr="0065557F">
        <w:rPr>
          <w:rFonts w:ascii="GHEA Grapalat" w:hAnsi="GHEA Grapalat"/>
          <w:i/>
          <w:lang w:val="af-ZA"/>
        </w:rPr>
        <w:t xml:space="preserve">Չափաբաժին 2 </w:t>
      </w:r>
      <w:r w:rsidRPr="0065557F">
        <w:rPr>
          <w:lang w:val="af-ZA"/>
        </w:rPr>
        <w:t xml:space="preserve"> </w:t>
      </w:r>
      <w:r w:rsidR="00BB0D63" w:rsidRPr="0065557F">
        <w:rPr>
          <w:rFonts w:ascii="GHEA Grapalat" w:hAnsi="GHEA Grapalat"/>
          <w:i/>
          <w:lang w:val="af-ZA"/>
        </w:rPr>
        <w:t>Հրազդան ՀԷԿ</w:t>
      </w:r>
      <w:r w:rsidR="00BB0D63" w:rsidRPr="0065557F">
        <w:rPr>
          <w:rFonts w:ascii="GHEA Grapalat" w:hAnsi="GHEA Grapalat"/>
          <w:i/>
          <w:lang w:val="hy-AM"/>
        </w:rPr>
        <w:t xml:space="preserve">-ի </w:t>
      </w:r>
      <w:r w:rsidR="00BB0D63" w:rsidRPr="0065557F">
        <w:rPr>
          <w:rFonts w:ascii="GHEA Grapalat" w:hAnsi="GHEA Grapalat"/>
          <w:i/>
          <w:lang w:val="af-ZA"/>
        </w:rPr>
        <w:t xml:space="preserve"> </w:t>
      </w:r>
      <w:r w:rsidRPr="0065557F">
        <w:rPr>
          <w:rFonts w:ascii="GHEA Grapalat" w:hAnsi="GHEA Grapalat"/>
          <w:i/>
          <w:lang w:val="af-ZA"/>
        </w:rPr>
        <w:t xml:space="preserve">№1 հիդրոագրեգատի գրգռման համակարգի փոխարինում, </w:t>
      </w:r>
    </w:p>
    <w:p w:rsidR="00F23936" w:rsidRPr="0065557F" w:rsidRDefault="00F23936" w:rsidP="00F23936">
      <w:pPr>
        <w:ind w:firstLine="270"/>
        <w:jc w:val="both"/>
        <w:rPr>
          <w:rFonts w:ascii="GHEA Grapalat" w:hAnsi="GHEA Grapalat"/>
          <w:i/>
          <w:lang w:val="af-ZA"/>
        </w:rPr>
      </w:pPr>
      <w:r w:rsidRPr="0065557F">
        <w:rPr>
          <w:rFonts w:ascii="GHEA Grapalat" w:hAnsi="GHEA Grapalat"/>
          <w:i/>
          <w:lang w:val="af-ZA"/>
        </w:rPr>
        <w:t xml:space="preserve">Չափաբաժին 3 </w:t>
      </w:r>
      <w:r w:rsidR="00BB0D63" w:rsidRPr="0065557F">
        <w:rPr>
          <w:rFonts w:ascii="GHEA Grapalat" w:hAnsi="GHEA Grapalat"/>
          <w:i/>
          <w:lang w:val="af-ZA"/>
        </w:rPr>
        <w:t>Հրազդան ՀԷԿ</w:t>
      </w:r>
      <w:r w:rsidR="00BB0D63" w:rsidRPr="0065557F">
        <w:rPr>
          <w:rFonts w:ascii="GHEA Grapalat" w:hAnsi="GHEA Grapalat"/>
          <w:i/>
          <w:lang w:val="hy-AM"/>
        </w:rPr>
        <w:t xml:space="preserve">-ի </w:t>
      </w:r>
      <w:r w:rsidRPr="0065557F">
        <w:rPr>
          <w:rFonts w:ascii="GHEA Grapalat" w:hAnsi="GHEA Grapalat"/>
          <w:i/>
          <w:lang w:val="af-ZA"/>
        </w:rPr>
        <w:t xml:space="preserve">№1 հիդրոագրեգատի պաշտպանության համակարգի փոխարինում, </w:t>
      </w:r>
    </w:p>
    <w:p w:rsidR="00F23936" w:rsidRPr="0065557F" w:rsidRDefault="00F23936" w:rsidP="00F23936">
      <w:pPr>
        <w:ind w:firstLine="270"/>
        <w:jc w:val="both"/>
        <w:rPr>
          <w:rFonts w:ascii="GHEA Grapalat" w:hAnsi="GHEA Grapalat"/>
          <w:i/>
          <w:lang w:val="af-ZA"/>
        </w:rPr>
      </w:pPr>
      <w:r w:rsidRPr="0065557F">
        <w:rPr>
          <w:rFonts w:ascii="GHEA Grapalat" w:hAnsi="GHEA Grapalat"/>
          <w:i/>
          <w:lang w:val="af-ZA"/>
        </w:rPr>
        <w:lastRenderedPageBreak/>
        <w:t xml:space="preserve">Չափաբաժին 4 </w:t>
      </w:r>
      <w:r w:rsidR="00D40A34" w:rsidRPr="0065557F">
        <w:rPr>
          <w:rFonts w:ascii="GHEA Grapalat" w:hAnsi="GHEA Grapalat"/>
          <w:i/>
          <w:lang w:val="af-ZA"/>
        </w:rPr>
        <w:t>Արգել ՀԷԿ</w:t>
      </w:r>
      <w:r w:rsidR="00D40A34" w:rsidRPr="0065557F">
        <w:rPr>
          <w:rFonts w:ascii="GHEA Grapalat" w:hAnsi="GHEA Grapalat"/>
          <w:i/>
          <w:lang w:val="hy-AM"/>
        </w:rPr>
        <w:t xml:space="preserve">-ի </w:t>
      </w:r>
      <w:r w:rsidR="00D40A34" w:rsidRPr="0065557F">
        <w:rPr>
          <w:rFonts w:ascii="GHEA Grapalat" w:hAnsi="GHEA Grapalat"/>
          <w:i/>
          <w:lang w:val="af-ZA"/>
        </w:rPr>
        <w:t xml:space="preserve"> </w:t>
      </w:r>
      <w:r w:rsidRPr="0065557F">
        <w:rPr>
          <w:rFonts w:ascii="GHEA Grapalat" w:hAnsi="GHEA Grapalat"/>
          <w:i/>
          <w:lang w:val="af-ZA"/>
        </w:rPr>
        <w:t xml:space="preserve">№4 հիդրոագրեգատի պաշտպանության համակարգի փոխարինում, </w:t>
      </w:r>
    </w:p>
    <w:p w:rsidR="00F23936" w:rsidRPr="00E25087" w:rsidRDefault="00F23936" w:rsidP="00F23936">
      <w:pPr>
        <w:ind w:firstLine="270"/>
        <w:jc w:val="both"/>
        <w:rPr>
          <w:rFonts w:ascii="GHEA Grapalat" w:hAnsi="GHEA Grapalat"/>
          <w:i/>
          <w:lang w:val="hy-AM"/>
        </w:rPr>
      </w:pPr>
      <w:r w:rsidRPr="0065557F">
        <w:rPr>
          <w:rFonts w:ascii="GHEA Grapalat" w:hAnsi="GHEA Grapalat"/>
          <w:i/>
          <w:lang w:val="af-ZA"/>
        </w:rPr>
        <w:t xml:space="preserve">Չափաբաժին 5 </w:t>
      </w:r>
      <w:r w:rsidR="00D40A34" w:rsidRPr="0065557F">
        <w:rPr>
          <w:rFonts w:ascii="GHEA Grapalat" w:hAnsi="GHEA Grapalat"/>
          <w:i/>
          <w:lang w:val="af-ZA"/>
        </w:rPr>
        <w:t xml:space="preserve">Արզնի ՀԷԿ </w:t>
      </w:r>
      <w:r w:rsidRPr="0065557F">
        <w:rPr>
          <w:rFonts w:ascii="GHEA Grapalat" w:hAnsi="GHEA Grapalat"/>
          <w:i/>
          <w:lang w:val="af-ZA"/>
        </w:rPr>
        <w:t>№2 հիդրոագրեգատի պաշտպանության</w:t>
      </w:r>
      <w:r w:rsidRPr="00F23936">
        <w:rPr>
          <w:rFonts w:ascii="GHEA Grapalat" w:hAnsi="GHEA Grapalat"/>
          <w:i/>
          <w:lang w:val="af-ZA"/>
        </w:rPr>
        <w:t xml:space="preserve"> համակարգի փոխարինում</w:t>
      </w:r>
      <w:r w:rsidR="00E25087">
        <w:rPr>
          <w:rFonts w:ascii="GHEA Grapalat" w:hAnsi="GHEA Grapalat"/>
          <w:i/>
          <w:lang w:val="hy-AM"/>
        </w:rPr>
        <w:t>։</w:t>
      </w:r>
    </w:p>
    <w:p w:rsidR="001215A9" w:rsidRPr="00873E49" w:rsidRDefault="001215A9" w:rsidP="0018621D">
      <w:pPr>
        <w:ind w:firstLine="720"/>
        <w:jc w:val="both"/>
        <w:rPr>
          <w:rFonts w:ascii="GHEA Grapalat" w:hAnsi="GHEA Grapalat"/>
          <w:i/>
          <w:lang w:val="af-ZA"/>
        </w:rPr>
      </w:pPr>
      <w:r w:rsidRPr="00873E49">
        <w:rPr>
          <w:rFonts w:ascii="GHEA Grapalat" w:hAnsi="GHEA Grapalat"/>
          <w:i/>
          <w:lang w:val="af-ZA"/>
        </w:rPr>
        <w:t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սույն Առաջարկի բաց հարցմանը մասնակցելու հավասար իրավունք:</w:t>
      </w:r>
    </w:p>
    <w:p w:rsidR="001215A9" w:rsidRPr="00873E49" w:rsidRDefault="001215A9" w:rsidP="0018621D">
      <w:pPr>
        <w:ind w:firstLine="720"/>
        <w:jc w:val="both"/>
        <w:rPr>
          <w:rFonts w:ascii="GHEA Grapalat" w:hAnsi="GHEA Grapalat"/>
          <w:i/>
          <w:lang w:val="af-ZA"/>
        </w:rPr>
      </w:pPr>
      <w:r w:rsidRPr="00873E49">
        <w:rPr>
          <w:rFonts w:ascii="GHEA Grapalat" w:hAnsi="GHEA Grapalat"/>
          <w:i/>
          <w:lang w:val="af-ZA"/>
        </w:rPr>
        <w:t xml:space="preserve">Առաջարկի բաց հարցմանը մասնակցելու իրավունք չունեցող անձանց,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Հրավերով: </w:t>
      </w:r>
    </w:p>
    <w:p w:rsidR="001215A9" w:rsidRPr="000F072E" w:rsidRDefault="001215A9" w:rsidP="0018621D">
      <w:pPr>
        <w:ind w:firstLine="720"/>
        <w:jc w:val="both"/>
        <w:rPr>
          <w:rFonts w:ascii="GHEA Grapalat" w:hAnsi="GHEA Grapalat"/>
          <w:i/>
          <w:highlight w:val="yellow"/>
          <w:lang w:val="af-ZA"/>
        </w:rPr>
      </w:pPr>
      <w:r w:rsidRPr="00873E49">
        <w:rPr>
          <w:rFonts w:ascii="GHEA Grapalat" w:hAnsi="GHEA Grapalat"/>
          <w:i/>
          <w:lang w:val="af-ZA"/>
        </w:rPr>
        <w:t xml:space="preserve">Առաջարկի </w:t>
      </w:r>
      <w:r w:rsidRPr="0065557F">
        <w:rPr>
          <w:rFonts w:ascii="GHEA Grapalat" w:hAnsi="GHEA Grapalat"/>
          <w:i/>
          <w:lang w:val="af-ZA"/>
        </w:rPr>
        <w:t xml:space="preserve">բաց հարցման մասնակցելու համար անհրաժեշտ է գրավոր նամակով դիմել պատվիրատուին, կից ներկայացնելով մասնակցի պետական ռեգիստրից քաղվածք և տնօրենի անձնագրի պատճեն մինչև 2024թ. </w:t>
      </w:r>
      <w:r w:rsidR="003A5761" w:rsidRPr="0065557F">
        <w:rPr>
          <w:rFonts w:ascii="GHEA Grapalat" w:hAnsi="GHEA Grapalat"/>
          <w:i/>
          <w:lang w:val="hy-AM"/>
        </w:rPr>
        <w:t>հունիսի</w:t>
      </w:r>
      <w:r w:rsidRPr="0065557F">
        <w:rPr>
          <w:rFonts w:ascii="GHEA Grapalat" w:hAnsi="GHEA Grapalat"/>
          <w:i/>
          <w:lang w:val="af-ZA"/>
        </w:rPr>
        <w:t xml:space="preserve"> </w:t>
      </w:r>
      <w:r w:rsidR="003A5761" w:rsidRPr="0065557F">
        <w:rPr>
          <w:rFonts w:ascii="GHEA Grapalat" w:hAnsi="GHEA Grapalat"/>
          <w:i/>
          <w:lang w:val="hy-AM"/>
        </w:rPr>
        <w:t>06</w:t>
      </w:r>
      <w:r w:rsidRPr="0065557F">
        <w:rPr>
          <w:rFonts w:ascii="GHEA Grapalat" w:hAnsi="GHEA Grapalat"/>
          <w:i/>
          <w:lang w:val="af-ZA"/>
        </w:rPr>
        <w:t xml:space="preserve"> ժամը 16:00, e-mail` office@mek.am էլ. հասցեով; </w:t>
      </w:r>
    </w:p>
    <w:p w:rsidR="0018621D" w:rsidRPr="0065557F" w:rsidRDefault="001215A9" w:rsidP="0018621D">
      <w:pPr>
        <w:ind w:firstLine="720"/>
        <w:jc w:val="both"/>
        <w:rPr>
          <w:rFonts w:ascii="GHEA Grapalat" w:hAnsi="GHEA Grapalat"/>
          <w:i/>
          <w:lang w:val="af-ZA"/>
        </w:rPr>
      </w:pPr>
      <w:r w:rsidRPr="0065557F">
        <w:rPr>
          <w:rFonts w:ascii="GHEA Grapalat" w:hAnsi="GHEA Grapalat"/>
          <w:i/>
          <w:lang w:val="af-ZA"/>
        </w:rPr>
        <w:t xml:space="preserve">  Առաջարկի բաց հարցման հայտերն կից նամակով ներկայացնել 2024թ. </w:t>
      </w:r>
      <w:r w:rsidR="003A5761" w:rsidRPr="0065557F">
        <w:rPr>
          <w:rFonts w:ascii="GHEA Grapalat" w:hAnsi="GHEA Grapalat"/>
          <w:i/>
          <w:lang w:val="hy-AM"/>
        </w:rPr>
        <w:t>հունիսի</w:t>
      </w:r>
      <w:r w:rsidRPr="0065557F">
        <w:rPr>
          <w:rFonts w:ascii="GHEA Grapalat" w:hAnsi="GHEA Grapalat"/>
          <w:i/>
          <w:lang w:val="af-ZA"/>
        </w:rPr>
        <w:t xml:space="preserve"> </w:t>
      </w:r>
      <w:r w:rsidR="003A5761" w:rsidRPr="0065557F">
        <w:rPr>
          <w:rFonts w:ascii="GHEA Grapalat" w:hAnsi="GHEA Grapalat"/>
          <w:i/>
          <w:lang w:val="hy-AM"/>
        </w:rPr>
        <w:t>07</w:t>
      </w:r>
      <w:r w:rsidRPr="0065557F">
        <w:rPr>
          <w:rFonts w:ascii="GHEA Grapalat" w:hAnsi="GHEA Grapalat"/>
          <w:i/>
          <w:lang w:val="af-ZA"/>
        </w:rPr>
        <w:t xml:space="preserve"> մինչև ժամը 10:00, «Միջազգային էներգետիկ կորպորացիա» ՓԲԸ / Հայաստանի Հանրապետություն, 0021, ք.Երևան, փող. Ղափանցյան 2\12, 201 սենյակ, հեռախոս` 012 280028  (201)։</w:t>
      </w:r>
    </w:p>
    <w:p w:rsidR="001215A9" w:rsidRPr="00873E49" w:rsidRDefault="001215A9" w:rsidP="0018621D">
      <w:pPr>
        <w:ind w:left="90" w:firstLine="720"/>
        <w:jc w:val="both"/>
        <w:rPr>
          <w:rFonts w:ascii="GHEA Grapalat" w:hAnsi="GHEA Grapalat"/>
          <w:i/>
          <w:lang w:val="af-ZA"/>
        </w:rPr>
      </w:pPr>
      <w:r w:rsidRPr="0065557F">
        <w:rPr>
          <w:rFonts w:ascii="GHEA Grapalat" w:hAnsi="GHEA Grapalat"/>
          <w:i/>
          <w:lang w:val="af-ZA"/>
        </w:rPr>
        <w:t xml:space="preserve">Հայտերը բացվում են Ընկերության ԳՀ նիստին` 2024 թվականի </w:t>
      </w:r>
      <w:r w:rsidR="003A5761" w:rsidRPr="0065557F">
        <w:rPr>
          <w:rFonts w:ascii="GHEA Grapalat" w:hAnsi="GHEA Grapalat"/>
          <w:i/>
          <w:lang w:val="hy-AM"/>
        </w:rPr>
        <w:t>հունիսի</w:t>
      </w:r>
      <w:r w:rsidRPr="0065557F">
        <w:rPr>
          <w:rFonts w:ascii="GHEA Grapalat" w:hAnsi="GHEA Grapalat"/>
          <w:i/>
          <w:lang w:val="af-ZA"/>
        </w:rPr>
        <w:t xml:space="preserve"> </w:t>
      </w:r>
      <w:r w:rsidR="003A5761" w:rsidRPr="0065557F">
        <w:rPr>
          <w:rFonts w:ascii="GHEA Grapalat" w:hAnsi="GHEA Grapalat"/>
          <w:i/>
          <w:lang w:val="hy-AM"/>
        </w:rPr>
        <w:t>07</w:t>
      </w:r>
      <w:r w:rsidRPr="0065557F">
        <w:rPr>
          <w:rFonts w:ascii="GHEA Grapalat" w:hAnsi="GHEA Grapalat"/>
          <w:i/>
          <w:lang w:val="af-ZA"/>
        </w:rPr>
        <w:t>-ին ժամը 10:30-ին:</w:t>
      </w:r>
    </w:p>
    <w:p w:rsidR="00C847D6" w:rsidRPr="00873E49" w:rsidRDefault="00C847D6" w:rsidP="001215A9">
      <w:pPr>
        <w:jc w:val="both"/>
        <w:rPr>
          <w:rFonts w:ascii="GHEA Grapalat" w:hAnsi="GHEA Grapalat"/>
          <w:i/>
          <w:lang w:val="af-ZA"/>
        </w:rPr>
      </w:pPr>
    </w:p>
    <w:p w:rsidR="00C847D6" w:rsidRPr="00873E49" w:rsidRDefault="00C847D6" w:rsidP="00C847D6">
      <w:pPr>
        <w:jc w:val="center"/>
        <w:rPr>
          <w:rFonts w:ascii="GHEA Grapalat" w:hAnsi="GHEA Grapalat"/>
          <w:i/>
          <w:lang w:val="af-ZA"/>
        </w:rPr>
      </w:pPr>
      <w:r w:rsidRPr="00873E49">
        <w:rPr>
          <w:rFonts w:ascii="GHEA Grapalat" w:hAnsi="GHEA Grapalat"/>
          <w:i/>
          <w:lang w:val="af-ZA"/>
        </w:rPr>
        <w:t>Հեռախոս՝ 012 280028 (201)</w:t>
      </w:r>
    </w:p>
    <w:p w:rsidR="00C847D6" w:rsidRPr="00873E49" w:rsidRDefault="00C847D6" w:rsidP="00C847D6">
      <w:pPr>
        <w:jc w:val="center"/>
        <w:rPr>
          <w:rFonts w:ascii="GHEA Grapalat" w:hAnsi="GHEA Grapalat"/>
          <w:i/>
          <w:lang w:val="af-ZA"/>
        </w:rPr>
      </w:pPr>
      <w:r w:rsidRPr="00873E49">
        <w:rPr>
          <w:rFonts w:ascii="GHEA Grapalat" w:hAnsi="GHEA Grapalat"/>
          <w:i/>
          <w:lang w:val="af-ZA"/>
        </w:rPr>
        <w:t>Էլ. փոստ e.avetisyan@mek.am</w:t>
      </w:r>
    </w:p>
    <w:p w:rsidR="00C847D6" w:rsidRPr="00873E49" w:rsidRDefault="00C847D6" w:rsidP="00C847D6">
      <w:pPr>
        <w:jc w:val="center"/>
        <w:rPr>
          <w:rFonts w:ascii="GHEA Grapalat" w:hAnsi="GHEA Grapalat"/>
          <w:i/>
          <w:lang w:val="af-ZA"/>
        </w:rPr>
      </w:pPr>
      <w:r w:rsidRPr="00873E49">
        <w:rPr>
          <w:rFonts w:ascii="GHEA Grapalat" w:hAnsi="GHEA Grapalat"/>
          <w:i/>
          <w:lang w:val="af-ZA"/>
        </w:rPr>
        <w:t>Պատվիրատու «Միջազգային էներգետիկ կորպորացիա»   ՓԲԸ</w:t>
      </w:r>
    </w:p>
    <w:p w:rsidR="00425A18" w:rsidRPr="00873E49" w:rsidRDefault="00425A18" w:rsidP="00425A18">
      <w:pPr>
        <w:jc w:val="center"/>
        <w:rPr>
          <w:rFonts w:ascii="GHEA Grapalat" w:hAnsi="GHEA Grapalat"/>
          <w:b/>
          <w:i/>
          <w:lang w:val="af-ZA"/>
        </w:rPr>
      </w:pPr>
    </w:p>
    <w:p w:rsidR="0018621D" w:rsidRPr="00873E49" w:rsidRDefault="0018621D" w:rsidP="00425A18">
      <w:pPr>
        <w:jc w:val="center"/>
        <w:rPr>
          <w:rFonts w:ascii="GHEA Grapalat" w:hAnsi="GHEA Grapalat"/>
          <w:b/>
          <w:i/>
          <w:lang w:val="af-ZA"/>
        </w:rPr>
      </w:pPr>
    </w:p>
    <w:p w:rsidR="0018621D" w:rsidRPr="00873E49" w:rsidRDefault="0018621D" w:rsidP="00425A18">
      <w:pPr>
        <w:jc w:val="center"/>
        <w:rPr>
          <w:rFonts w:ascii="GHEA Grapalat" w:hAnsi="GHEA Grapalat"/>
          <w:b/>
          <w:i/>
          <w:lang w:val="af-ZA"/>
        </w:rPr>
      </w:pPr>
    </w:p>
    <w:p w:rsidR="0018621D" w:rsidRPr="00873E49" w:rsidRDefault="0018621D" w:rsidP="00425A18">
      <w:pPr>
        <w:jc w:val="center"/>
        <w:rPr>
          <w:rFonts w:ascii="GHEA Grapalat" w:hAnsi="GHEA Grapalat"/>
          <w:b/>
          <w:i/>
          <w:lang w:val="af-ZA"/>
        </w:rPr>
      </w:pPr>
    </w:p>
    <w:p w:rsidR="0018621D" w:rsidRPr="00873E49" w:rsidRDefault="0018621D" w:rsidP="00425A18">
      <w:pPr>
        <w:jc w:val="center"/>
        <w:rPr>
          <w:rFonts w:ascii="GHEA Grapalat" w:hAnsi="GHEA Grapalat"/>
          <w:b/>
          <w:i/>
          <w:lang w:val="af-ZA"/>
        </w:rPr>
      </w:pPr>
    </w:p>
    <w:p w:rsidR="0018621D" w:rsidRPr="006D4855" w:rsidRDefault="0018621D" w:rsidP="00425A18">
      <w:pPr>
        <w:jc w:val="center"/>
        <w:rPr>
          <w:rFonts w:ascii="GHEA Grapalat" w:hAnsi="GHEA Grapalat"/>
          <w:b/>
          <w:i/>
          <w:lang w:val="af-ZA"/>
        </w:rPr>
      </w:pPr>
    </w:p>
    <w:p w:rsidR="0018621D" w:rsidRPr="00873E49" w:rsidRDefault="0018621D" w:rsidP="00425A18">
      <w:pPr>
        <w:jc w:val="center"/>
        <w:rPr>
          <w:rFonts w:ascii="GHEA Grapalat" w:hAnsi="GHEA Grapalat"/>
          <w:b/>
          <w:i/>
          <w:lang w:val="af-ZA"/>
        </w:rPr>
      </w:pPr>
    </w:p>
    <w:p w:rsidR="0018621D" w:rsidRPr="00873E49" w:rsidRDefault="0018621D" w:rsidP="00425A18">
      <w:pPr>
        <w:jc w:val="center"/>
        <w:rPr>
          <w:rFonts w:ascii="GHEA Grapalat" w:hAnsi="GHEA Grapalat"/>
          <w:b/>
          <w:lang w:val="af-ZA"/>
        </w:rPr>
      </w:pPr>
    </w:p>
    <w:p w:rsidR="0018621D" w:rsidRPr="00873E49" w:rsidRDefault="0018621D" w:rsidP="00425A18">
      <w:pPr>
        <w:jc w:val="center"/>
        <w:rPr>
          <w:rFonts w:ascii="GHEA Grapalat" w:hAnsi="GHEA Grapalat"/>
          <w:b/>
          <w:i/>
          <w:lang w:val="af-ZA"/>
        </w:rPr>
      </w:pPr>
    </w:p>
    <w:p w:rsidR="0018621D" w:rsidRPr="00873E49" w:rsidRDefault="0018621D" w:rsidP="00425A18">
      <w:pPr>
        <w:jc w:val="center"/>
        <w:rPr>
          <w:rFonts w:ascii="GHEA Grapalat" w:hAnsi="GHEA Grapalat"/>
          <w:b/>
          <w:i/>
          <w:lang w:val="af-ZA"/>
        </w:rPr>
      </w:pPr>
    </w:p>
    <w:p w:rsidR="00C847D6" w:rsidRPr="00873E49" w:rsidRDefault="00425A18" w:rsidP="00425A18">
      <w:pPr>
        <w:jc w:val="center"/>
        <w:rPr>
          <w:rFonts w:ascii="GHEA Grapalat" w:hAnsi="GHEA Grapalat"/>
          <w:b/>
          <w:i/>
          <w:lang w:val="af-ZA"/>
        </w:rPr>
      </w:pPr>
      <w:r w:rsidRPr="00873E49">
        <w:rPr>
          <w:rFonts w:ascii="GHEA Grapalat" w:hAnsi="GHEA Grapalat"/>
          <w:b/>
          <w:i/>
          <w:lang w:val="af-ZA"/>
        </w:rPr>
        <w:lastRenderedPageBreak/>
        <w:t xml:space="preserve">«ՄԻՋԱԶԳԱՅԻՆ ԷՆԵՐԳԵՏԻԿ ԿՈՐՊՈՐԱՑԻԱ» ՓԲ ԸՆԿԵՐՈՒԹՅԱՆ ԿԱՐԻՔՆԵՐԻ   ՀԱՄԱՐ ՄԷԿ ՓԲԸ </w:t>
      </w:r>
      <w:r w:rsidR="006348BC" w:rsidRPr="006348BC">
        <w:rPr>
          <w:rFonts w:ascii="GHEA Grapalat" w:hAnsi="GHEA Grapalat"/>
          <w:b/>
          <w:i/>
          <w:lang w:val="af-ZA"/>
        </w:rPr>
        <w:t xml:space="preserve">ՄԷԿ ՓԲԸ ՀԻԴՐՈՏՈՒՐԲԻՆԱՅԻՆ, ՀԻԴՐՈՄԵԽԱՆԻԿԱԿԱՆ, ՕԺԱՆԴԱԿ, ԷԼԵԿՏՐԱՏԵԽՆԻԿԱԿԱՆ և ՌԵԼԵԱԿԱՆ </w:t>
      </w:r>
      <w:r w:rsidR="006348BC">
        <w:rPr>
          <w:rFonts w:ascii="GHEA Grapalat" w:hAnsi="GHEA Grapalat"/>
          <w:b/>
          <w:i/>
          <w:lang w:val="af-ZA"/>
        </w:rPr>
        <w:t>ՊԱՇՏՊԱՆՈՒԹՅ</w:t>
      </w:r>
      <w:r w:rsidR="006348BC">
        <w:rPr>
          <w:rFonts w:ascii="GHEA Grapalat" w:hAnsi="GHEA Grapalat"/>
          <w:b/>
          <w:i/>
          <w:lang w:val="hy-AM"/>
        </w:rPr>
        <w:t>Ա</w:t>
      </w:r>
      <w:r w:rsidR="006348BC" w:rsidRPr="006348BC">
        <w:rPr>
          <w:rFonts w:ascii="GHEA Grapalat" w:hAnsi="GHEA Grapalat"/>
          <w:b/>
          <w:i/>
          <w:lang w:val="af-ZA"/>
        </w:rPr>
        <w:t xml:space="preserve">Ն ՍԱՐՔԱՎՈՐՈՒՄՆԵՐԻ </w:t>
      </w:r>
      <w:r w:rsidRPr="00873E49">
        <w:rPr>
          <w:rFonts w:ascii="GHEA Grapalat" w:hAnsi="GHEA Grapalat"/>
          <w:b/>
          <w:i/>
          <w:lang w:val="af-ZA"/>
        </w:rPr>
        <w:t>ՓՈԽԱՐԻՆՈՒՄ</w:t>
      </w:r>
    </w:p>
    <w:p w:rsidR="00425A18" w:rsidRPr="00873E49" w:rsidRDefault="00425A18" w:rsidP="00487870">
      <w:pPr>
        <w:pStyle w:val="a4"/>
        <w:numPr>
          <w:ilvl w:val="0"/>
          <w:numId w:val="10"/>
        </w:numPr>
        <w:ind w:left="0" w:firstLine="0"/>
        <w:jc w:val="both"/>
        <w:rPr>
          <w:rFonts w:ascii="GHEA Grapalat" w:hAnsi="GHEA Grapalat"/>
          <w:i/>
          <w:lang w:val="af-ZA"/>
        </w:rPr>
      </w:pPr>
      <w:r w:rsidRPr="00873E49">
        <w:rPr>
          <w:rFonts w:ascii="GHEA Grapalat" w:hAnsi="GHEA Grapalat"/>
          <w:i/>
          <w:lang w:val="af-ZA"/>
        </w:rPr>
        <w:t>Ընդհանուր  դրույթներ</w:t>
      </w:r>
    </w:p>
    <w:p w:rsidR="00425A18" w:rsidRPr="0065557F" w:rsidRDefault="00425A18" w:rsidP="00487870">
      <w:pPr>
        <w:pStyle w:val="a4"/>
        <w:numPr>
          <w:ilvl w:val="1"/>
          <w:numId w:val="12"/>
        </w:numPr>
        <w:ind w:left="0" w:firstLine="0"/>
        <w:jc w:val="both"/>
        <w:rPr>
          <w:rFonts w:ascii="GHEA Grapalat" w:hAnsi="GHEA Grapalat"/>
          <w:i/>
          <w:lang w:val="af-ZA"/>
        </w:rPr>
      </w:pPr>
      <w:r w:rsidRPr="0065557F">
        <w:rPr>
          <w:rFonts w:ascii="GHEA Grapalat" w:hAnsi="GHEA Grapalat"/>
          <w:i/>
          <w:lang w:val="af-ZA"/>
        </w:rPr>
        <w:t>Առաջարկների հարցման վերաբերյալ ընդհանուր տեղեկություններ</w:t>
      </w:r>
    </w:p>
    <w:p w:rsidR="00425A18" w:rsidRPr="0065557F" w:rsidRDefault="00425A18" w:rsidP="00BB0D63">
      <w:pPr>
        <w:pStyle w:val="a4"/>
        <w:numPr>
          <w:ilvl w:val="2"/>
          <w:numId w:val="12"/>
        </w:numPr>
        <w:ind w:left="0" w:firstLine="0"/>
        <w:jc w:val="both"/>
        <w:rPr>
          <w:rFonts w:ascii="GHEA Grapalat" w:hAnsi="GHEA Grapalat"/>
          <w:i/>
          <w:lang w:val="af-ZA"/>
        </w:rPr>
      </w:pPr>
      <w:r w:rsidRPr="0065557F">
        <w:rPr>
          <w:rFonts w:ascii="GHEA Grapalat" w:hAnsi="GHEA Grapalat"/>
          <w:i/>
          <w:lang w:val="af-ZA"/>
        </w:rPr>
        <w:t xml:space="preserve"> Պատվիրատու` «Միջազգային էներգետիկ կորպորացիա» ՓԲԸ (Հայաստանի Հանրապետություն, Երևան 0021, Ղափանցյան 2\12, հեռախոս` +374 12 28 00 28, e-mail: office@mek.am (այսուհետ` «Պատվիրատու»), 2024թ.-ի   մայիսի </w:t>
      </w:r>
      <w:r w:rsidR="003A5761" w:rsidRPr="0065557F">
        <w:rPr>
          <w:rFonts w:ascii="GHEA Grapalat" w:hAnsi="GHEA Grapalat"/>
          <w:i/>
          <w:lang w:val="hy-AM"/>
        </w:rPr>
        <w:t>23</w:t>
      </w:r>
      <w:r w:rsidRPr="0065557F">
        <w:rPr>
          <w:rFonts w:ascii="GHEA Grapalat" w:hAnsi="GHEA Grapalat"/>
          <w:i/>
          <w:lang w:val="af-ZA"/>
        </w:rPr>
        <w:t>-ին Պատվիրատուի www.mek.am, ՀՀ ֆինանսների նախարարության www.gnumner.am պաշտոնական կայքերում (բաժին «Գնումներ») հրապարակված` առաջարկների հարցման անցկացման մասին ծանուցումով, հրավիրում է իրավաբանական և ֆիզիկական անձանց (այսուհետև` «Մասնակիցներ») մասնակցել առաջարկների բաց հարցման ընթացակարգին (այսուհետ` «առաջարկների հարցում» կամ «ԱԲՀ») Պատվիրատուի կարիքների համար՝ աշխատանքների կատարման (այսուհետև` «Աշխատանքներ») պայմանագրերի կնքման իրավունքով</w:t>
      </w:r>
      <w:r w:rsidR="00BB0D63" w:rsidRPr="0065557F">
        <w:rPr>
          <w:rFonts w:ascii="GHEA Grapalat" w:hAnsi="GHEA Grapalat"/>
          <w:i/>
          <w:lang w:val="af-ZA"/>
        </w:rPr>
        <w:t>` ՄԷԿ ՓԲԸ հիդրոտուրբինային, հիդրոմեխանիկական, օժանդակ, Էլեկտրատեխնիկական և ռելեական պաշտպանության սարքավորումների փոխարինում</w:t>
      </w:r>
      <w:r w:rsidRPr="0065557F">
        <w:rPr>
          <w:rFonts w:ascii="GHEA Grapalat" w:hAnsi="GHEA Grapalat"/>
          <w:i/>
          <w:lang w:val="af-ZA"/>
        </w:rPr>
        <w:t xml:space="preserve"> հետևյալ </w:t>
      </w:r>
      <w:r w:rsidR="00BB0D63" w:rsidRPr="0065557F">
        <w:rPr>
          <w:rFonts w:ascii="GHEA Grapalat" w:hAnsi="GHEA Grapalat"/>
          <w:i/>
          <w:lang w:val="hy-AM"/>
        </w:rPr>
        <w:t>5</w:t>
      </w:r>
      <w:r w:rsidRPr="0065557F">
        <w:rPr>
          <w:rFonts w:ascii="GHEA Grapalat" w:hAnsi="GHEA Grapalat"/>
          <w:i/>
          <w:lang w:val="af-ZA"/>
        </w:rPr>
        <w:t xml:space="preserve"> չափաբաժիններով`</w:t>
      </w:r>
    </w:p>
    <w:p w:rsidR="00BB0D63" w:rsidRPr="0065557F" w:rsidRDefault="00BB0D63" w:rsidP="00BB0D63">
      <w:pPr>
        <w:jc w:val="both"/>
        <w:rPr>
          <w:rFonts w:ascii="GHEA Grapalat" w:hAnsi="GHEA Grapalat"/>
          <w:b/>
          <w:i/>
          <w:lang w:val="af-ZA"/>
        </w:rPr>
      </w:pPr>
      <w:r w:rsidRPr="0065557F">
        <w:rPr>
          <w:rFonts w:ascii="GHEA Grapalat" w:hAnsi="GHEA Grapalat"/>
          <w:b/>
          <w:i/>
          <w:lang w:val="af-ZA"/>
        </w:rPr>
        <w:t>Չափաբաժին 1  Սևան ՀԷԿ</w:t>
      </w:r>
      <w:r w:rsidR="00D40A34" w:rsidRPr="0065557F">
        <w:rPr>
          <w:rFonts w:ascii="GHEA Grapalat" w:hAnsi="GHEA Grapalat"/>
          <w:b/>
          <w:i/>
          <w:lang w:val="hy-AM"/>
        </w:rPr>
        <w:t>-ի</w:t>
      </w:r>
      <w:r w:rsidRPr="0065557F">
        <w:rPr>
          <w:rFonts w:ascii="GHEA Grapalat" w:hAnsi="GHEA Grapalat"/>
          <w:b/>
          <w:i/>
          <w:lang w:val="af-ZA"/>
        </w:rPr>
        <w:t xml:space="preserve"> №1 հիդրոագրեգատի պաշտպանության համակարգի փոխարինում, </w:t>
      </w:r>
    </w:p>
    <w:p w:rsidR="00BB0D63" w:rsidRPr="0065557F" w:rsidRDefault="00BB0D63" w:rsidP="00BB0D63">
      <w:pPr>
        <w:jc w:val="both"/>
        <w:rPr>
          <w:rFonts w:ascii="GHEA Grapalat" w:hAnsi="GHEA Grapalat"/>
          <w:b/>
          <w:i/>
          <w:lang w:val="af-ZA"/>
        </w:rPr>
      </w:pPr>
      <w:r w:rsidRPr="0065557F">
        <w:rPr>
          <w:rFonts w:ascii="GHEA Grapalat" w:hAnsi="GHEA Grapalat"/>
          <w:b/>
          <w:i/>
          <w:lang w:val="af-ZA"/>
        </w:rPr>
        <w:t xml:space="preserve">Չափաբաժին </w:t>
      </w:r>
      <w:r w:rsidR="0065557F" w:rsidRPr="0065557F">
        <w:rPr>
          <w:rFonts w:ascii="GHEA Grapalat" w:hAnsi="GHEA Grapalat"/>
          <w:b/>
          <w:i/>
          <w:lang w:val="af-ZA"/>
        </w:rPr>
        <w:t xml:space="preserve"> </w:t>
      </w:r>
      <w:r w:rsidRPr="0065557F">
        <w:rPr>
          <w:rFonts w:ascii="GHEA Grapalat" w:hAnsi="GHEA Grapalat"/>
          <w:b/>
          <w:i/>
          <w:lang w:val="af-ZA"/>
        </w:rPr>
        <w:t xml:space="preserve">2 </w:t>
      </w:r>
      <w:r w:rsidRPr="0065557F">
        <w:rPr>
          <w:b/>
          <w:lang w:val="af-ZA"/>
        </w:rPr>
        <w:t xml:space="preserve"> </w:t>
      </w:r>
      <w:r w:rsidR="00D40A34" w:rsidRPr="0065557F">
        <w:rPr>
          <w:rFonts w:ascii="GHEA Grapalat" w:hAnsi="GHEA Grapalat"/>
          <w:b/>
          <w:i/>
          <w:lang w:val="af-ZA"/>
        </w:rPr>
        <w:t>Հրազդան ՀԷԿ</w:t>
      </w:r>
      <w:r w:rsidR="00D40A34" w:rsidRPr="0065557F">
        <w:rPr>
          <w:rFonts w:ascii="GHEA Grapalat" w:hAnsi="GHEA Grapalat"/>
          <w:b/>
          <w:i/>
          <w:lang w:val="hy-AM"/>
        </w:rPr>
        <w:t>-ի</w:t>
      </w:r>
      <w:r w:rsidR="00D40A34" w:rsidRPr="0065557F">
        <w:rPr>
          <w:rFonts w:ascii="GHEA Grapalat" w:hAnsi="GHEA Grapalat"/>
          <w:b/>
          <w:i/>
          <w:lang w:val="af-ZA"/>
        </w:rPr>
        <w:t xml:space="preserve"> </w:t>
      </w:r>
      <w:r w:rsidRPr="0065557F">
        <w:rPr>
          <w:rFonts w:ascii="GHEA Grapalat" w:hAnsi="GHEA Grapalat"/>
          <w:b/>
          <w:i/>
          <w:lang w:val="af-ZA"/>
        </w:rPr>
        <w:t xml:space="preserve">№1 հիդրոագրեգատի գրգռման համակարգի փոխարինում, </w:t>
      </w:r>
    </w:p>
    <w:p w:rsidR="00BB0D63" w:rsidRPr="0065557F" w:rsidRDefault="00BB0D63" w:rsidP="00BB0D63">
      <w:pPr>
        <w:jc w:val="both"/>
        <w:rPr>
          <w:rFonts w:ascii="GHEA Grapalat" w:hAnsi="GHEA Grapalat"/>
          <w:b/>
          <w:i/>
          <w:lang w:val="af-ZA"/>
        </w:rPr>
      </w:pPr>
      <w:r w:rsidRPr="0065557F">
        <w:rPr>
          <w:rFonts w:ascii="GHEA Grapalat" w:hAnsi="GHEA Grapalat"/>
          <w:b/>
          <w:i/>
          <w:lang w:val="af-ZA"/>
        </w:rPr>
        <w:t>Չափաբաժին</w:t>
      </w:r>
      <w:r w:rsidR="0065557F" w:rsidRPr="0065557F">
        <w:rPr>
          <w:rFonts w:ascii="GHEA Grapalat" w:hAnsi="GHEA Grapalat"/>
          <w:b/>
          <w:i/>
          <w:lang w:val="af-ZA"/>
        </w:rPr>
        <w:t xml:space="preserve"> </w:t>
      </w:r>
      <w:r w:rsidRPr="0065557F">
        <w:rPr>
          <w:rFonts w:ascii="GHEA Grapalat" w:hAnsi="GHEA Grapalat"/>
          <w:b/>
          <w:i/>
          <w:lang w:val="af-ZA"/>
        </w:rPr>
        <w:t xml:space="preserve">3 </w:t>
      </w:r>
      <w:r w:rsidR="00D40A34" w:rsidRPr="0065557F">
        <w:rPr>
          <w:rFonts w:ascii="GHEA Grapalat" w:hAnsi="GHEA Grapalat"/>
          <w:b/>
          <w:i/>
          <w:lang w:val="af-ZA"/>
        </w:rPr>
        <w:t>Հրազդան ՀԷԿ</w:t>
      </w:r>
      <w:r w:rsidR="00D40A34" w:rsidRPr="0065557F">
        <w:rPr>
          <w:rFonts w:ascii="GHEA Grapalat" w:hAnsi="GHEA Grapalat"/>
          <w:b/>
          <w:i/>
          <w:lang w:val="hy-AM"/>
        </w:rPr>
        <w:t>-ի</w:t>
      </w:r>
      <w:r w:rsidR="00D40A34" w:rsidRPr="0065557F">
        <w:rPr>
          <w:rFonts w:ascii="GHEA Grapalat" w:hAnsi="GHEA Grapalat"/>
          <w:b/>
          <w:i/>
          <w:lang w:val="af-ZA"/>
        </w:rPr>
        <w:t xml:space="preserve"> </w:t>
      </w:r>
      <w:r w:rsidRPr="0065557F">
        <w:rPr>
          <w:rFonts w:ascii="GHEA Grapalat" w:hAnsi="GHEA Grapalat"/>
          <w:b/>
          <w:i/>
          <w:lang w:val="af-ZA"/>
        </w:rPr>
        <w:t xml:space="preserve">№1 հիդրոագրեգատի պաշտպանության համակարգի փոխարինում, </w:t>
      </w:r>
    </w:p>
    <w:p w:rsidR="00BB0D63" w:rsidRPr="0065557F" w:rsidRDefault="00BB0D63" w:rsidP="00BB0D63">
      <w:pPr>
        <w:jc w:val="both"/>
        <w:rPr>
          <w:rFonts w:ascii="GHEA Grapalat" w:hAnsi="GHEA Grapalat"/>
          <w:b/>
          <w:i/>
          <w:lang w:val="af-ZA"/>
        </w:rPr>
      </w:pPr>
      <w:r w:rsidRPr="0065557F">
        <w:rPr>
          <w:rFonts w:ascii="GHEA Grapalat" w:hAnsi="GHEA Grapalat"/>
          <w:b/>
          <w:i/>
          <w:lang w:val="af-ZA"/>
        </w:rPr>
        <w:t xml:space="preserve">Չափաբաժին 4 </w:t>
      </w:r>
      <w:r w:rsidR="00D40A34" w:rsidRPr="0065557F">
        <w:rPr>
          <w:rFonts w:ascii="GHEA Grapalat" w:hAnsi="GHEA Grapalat"/>
          <w:b/>
          <w:i/>
          <w:lang w:val="af-ZA"/>
        </w:rPr>
        <w:t>Արգել ՀԷԿ</w:t>
      </w:r>
      <w:r w:rsidR="00D40A34" w:rsidRPr="0065557F">
        <w:rPr>
          <w:rFonts w:ascii="GHEA Grapalat" w:hAnsi="GHEA Grapalat"/>
          <w:b/>
          <w:i/>
          <w:lang w:val="hy-AM"/>
        </w:rPr>
        <w:t>-ի</w:t>
      </w:r>
      <w:r w:rsidR="00D40A34" w:rsidRPr="0065557F">
        <w:rPr>
          <w:rFonts w:ascii="GHEA Grapalat" w:hAnsi="GHEA Grapalat"/>
          <w:b/>
          <w:i/>
          <w:lang w:val="af-ZA"/>
        </w:rPr>
        <w:t xml:space="preserve"> </w:t>
      </w:r>
      <w:r w:rsidRPr="0065557F">
        <w:rPr>
          <w:rFonts w:ascii="GHEA Grapalat" w:hAnsi="GHEA Grapalat"/>
          <w:b/>
          <w:i/>
          <w:lang w:val="af-ZA"/>
        </w:rPr>
        <w:t xml:space="preserve">№4 հիդրոագրեգատի պաշտպանության համակարգի փոխարինում, </w:t>
      </w:r>
    </w:p>
    <w:p w:rsidR="00BB0D63" w:rsidRPr="00BB0D63" w:rsidRDefault="00BB0D63" w:rsidP="00BB0D63">
      <w:pPr>
        <w:jc w:val="both"/>
        <w:rPr>
          <w:rFonts w:ascii="GHEA Grapalat" w:hAnsi="GHEA Grapalat"/>
          <w:b/>
          <w:i/>
          <w:lang w:val="af-ZA"/>
        </w:rPr>
      </w:pPr>
      <w:r w:rsidRPr="0065557F">
        <w:rPr>
          <w:rFonts w:ascii="GHEA Grapalat" w:hAnsi="GHEA Grapalat"/>
          <w:b/>
          <w:i/>
          <w:lang w:val="af-ZA"/>
        </w:rPr>
        <w:t xml:space="preserve">Չափաբաժին 5 </w:t>
      </w:r>
      <w:r w:rsidR="00D40A34" w:rsidRPr="0065557F">
        <w:rPr>
          <w:rFonts w:ascii="GHEA Grapalat" w:hAnsi="GHEA Grapalat"/>
          <w:b/>
          <w:i/>
          <w:lang w:val="af-ZA"/>
        </w:rPr>
        <w:t>Արզ</w:t>
      </w:r>
      <w:r w:rsidR="00D40A34" w:rsidRPr="00BB0D63">
        <w:rPr>
          <w:rFonts w:ascii="GHEA Grapalat" w:hAnsi="GHEA Grapalat"/>
          <w:b/>
          <w:i/>
          <w:lang w:val="af-ZA"/>
        </w:rPr>
        <w:t>նի ՀԷԿ</w:t>
      </w:r>
      <w:r w:rsidR="00D40A34">
        <w:rPr>
          <w:rFonts w:ascii="GHEA Grapalat" w:hAnsi="GHEA Grapalat"/>
          <w:b/>
          <w:i/>
          <w:lang w:val="hy-AM"/>
        </w:rPr>
        <w:t>-ի</w:t>
      </w:r>
      <w:r w:rsidR="00D40A34" w:rsidRPr="00BB0D63">
        <w:rPr>
          <w:rFonts w:ascii="GHEA Grapalat" w:hAnsi="GHEA Grapalat"/>
          <w:b/>
          <w:i/>
          <w:lang w:val="af-ZA"/>
        </w:rPr>
        <w:t xml:space="preserve"> </w:t>
      </w:r>
      <w:r w:rsidRPr="00BB0D63">
        <w:rPr>
          <w:rFonts w:ascii="GHEA Grapalat" w:hAnsi="GHEA Grapalat"/>
          <w:b/>
          <w:i/>
          <w:lang w:val="af-ZA"/>
        </w:rPr>
        <w:t>№2 հիդրոագրեգատի պաշտպանության համակարգի փոխարինում</w:t>
      </w:r>
      <w:r w:rsidR="00E25087">
        <w:rPr>
          <w:rFonts w:ascii="GHEA Grapalat" w:hAnsi="GHEA Grapalat"/>
          <w:b/>
          <w:i/>
          <w:lang w:val="hy-AM"/>
        </w:rPr>
        <w:t>։</w:t>
      </w:r>
      <w:r w:rsidRPr="00BB0D63">
        <w:rPr>
          <w:rFonts w:ascii="GHEA Grapalat" w:hAnsi="GHEA Grapalat"/>
          <w:b/>
          <w:i/>
          <w:lang w:val="af-ZA"/>
        </w:rPr>
        <w:t xml:space="preserve"> </w:t>
      </w:r>
    </w:p>
    <w:p w:rsidR="00425A18" w:rsidRPr="00873E49" w:rsidRDefault="00425A18" w:rsidP="00487870">
      <w:pPr>
        <w:pStyle w:val="a4"/>
        <w:numPr>
          <w:ilvl w:val="2"/>
          <w:numId w:val="12"/>
        </w:numPr>
        <w:ind w:left="0" w:firstLine="0"/>
        <w:jc w:val="both"/>
        <w:rPr>
          <w:rFonts w:ascii="GHEA Grapalat" w:hAnsi="GHEA Grapalat"/>
          <w:i/>
          <w:lang w:val="af-ZA"/>
        </w:rPr>
      </w:pPr>
      <w:r w:rsidRPr="00873E49">
        <w:rPr>
          <w:rFonts w:ascii="GHEA Grapalat" w:hAnsi="GHEA Grapalat"/>
          <w:i/>
          <w:lang w:val="af-ZA"/>
        </w:rPr>
        <w:t xml:space="preserve"> Տեղեկությունների համար դիմել Գնումների հանձնաժողովի քարտուղար՝ Է. Ավետիսյանին  +374 12 28 00 28 (201) e-mail: e.avetisyan@mek.am:</w:t>
      </w:r>
    </w:p>
    <w:p w:rsidR="00425A18" w:rsidRPr="00873E49" w:rsidRDefault="00425A18" w:rsidP="00487870">
      <w:pPr>
        <w:pStyle w:val="a4"/>
        <w:numPr>
          <w:ilvl w:val="2"/>
          <w:numId w:val="12"/>
        </w:numPr>
        <w:ind w:left="0" w:firstLine="0"/>
        <w:jc w:val="both"/>
        <w:rPr>
          <w:rFonts w:ascii="GHEA Grapalat" w:hAnsi="GHEA Grapalat"/>
          <w:i/>
          <w:lang w:val="af-ZA"/>
        </w:rPr>
      </w:pPr>
      <w:r w:rsidRPr="00873E49">
        <w:rPr>
          <w:rFonts w:ascii="GHEA Grapalat" w:hAnsi="GHEA Grapalat"/>
          <w:i/>
          <w:lang w:val="af-ZA"/>
        </w:rPr>
        <w:t xml:space="preserve"> Կատարվող աշխատանքների մանրամասն նկարագիրը շարադրված է № 1 Հավելվածում  (այստեղ և այսուհետ հղումները վերաբերվում են սույն առաջարկների հարցման փաստաթղթերին): Պայմանագրի նախագիծը, որը կկնքվի սույն առաջարկների հարցման արդյունքներով, ներկայացված է Հավելված 2-ում: Պայմանագրի նախագծի ոչ էական պայմանները կարող են փոփոխվել կողմերի համաձայնությամբ: Առաջարկների հարցման անցկացման կարգը և դրան մասնակցության պայմանները, ինչպես նաև Առաջարկների նախապատրաստման հրահանգավորումը ներկայացված են 2 և 3 բաժիններում: Փաստաթղթերի ձևերը, որոնք պետք է նախապատրաստվեն և ներկայացվեն Առաջարկի կազմում, ներկայացված են 4 բաժնում:</w:t>
      </w:r>
    </w:p>
    <w:p w:rsidR="00425A18" w:rsidRPr="0065557F" w:rsidRDefault="00425A18" w:rsidP="00487870">
      <w:pPr>
        <w:pStyle w:val="a4"/>
        <w:numPr>
          <w:ilvl w:val="2"/>
          <w:numId w:val="12"/>
        </w:numPr>
        <w:ind w:left="0" w:firstLine="0"/>
        <w:jc w:val="both"/>
        <w:rPr>
          <w:rFonts w:ascii="GHEA Grapalat" w:hAnsi="GHEA Grapalat"/>
          <w:i/>
          <w:lang w:val="af-ZA"/>
        </w:rPr>
      </w:pPr>
      <w:r w:rsidRPr="00873E49">
        <w:rPr>
          <w:rFonts w:ascii="GHEA Grapalat" w:hAnsi="GHEA Grapalat"/>
          <w:i/>
          <w:lang w:val="af-ZA"/>
        </w:rPr>
        <w:t xml:space="preserve">ԱԲՀ անցկացվում է Ընկերության Գլխավոր տնօրենի </w:t>
      </w:r>
      <w:r w:rsidRPr="0065557F">
        <w:rPr>
          <w:rFonts w:ascii="GHEA Grapalat" w:hAnsi="GHEA Grapalat"/>
          <w:i/>
          <w:lang w:val="af-ZA"/>
        </w:rPr>
        <w:t xml:space="preserve">կողմից 2024թ.-ի </w:t>
      </w:r>
      <w:r w:rsidR="003A5761" w:rsidRPr="0065557F">
        <w:rPr>
          <w:rFonts w:ascii="GHEA Grapalat" w:hAnsi="GHEA Grapalat"/>
          <w:i/>
          <w:lang w:val="hy-AM"/>
        </w:rPr>
        <w:t>մայիսի</w:t>
      </w:r>
      <w:r w:rsidRPr="0065557F">
        <w:rPr>
          <w:rFonts w:ascii="GHEA Grapalat" w:hAnsi="GHEA Grapalat"/>
          <w:i/>
          <w:lang w:val="af-ZA"/>
        </w:rPr>
        <w:t xml:space="preserve"> </w:t>
      </w:r>
      <w:r w:rsidR="003A5761" w:rsidRPr="0065557F">
        <w:rPr>
          <w:rFonts w:ascii="GHEA Grapalat" w:hAnsi="GHEA Grapalat"/>
          <w:i/>
          <w:lang w:val="hy-AM"/>
        </w:rPr>
        <w:t>23</w:t>
      </w:r>
      <w:r w:rsidRPr="0065557F">
        <w:rPr>
          <w:rFonts w:ascii="GHEA Grapalat" w:hAnsi="GHEA Grapalat"/>
          <w:i/>
          <w:lang w:val="af-ZA"/>
        </w:rPr>
        <w:t>-ին հաստատված թիվ 2024-</w:t>
      </w:r>
      <w:r w:rsidR="004600BF" w:rsidRPr="0065557F">
        <w:rPr>
          <w:rFonts w:ascii="GHEA Grapalat" w:hAnsi="GHEA Grapalat"/>
          <w:i/>
          <w:lang w:val="af-ZA"/>
        </w:rPr>
        <w:t>166</w:t>
      </w:r>
      <w:r w:rsidRPr="0065557F">
        <w:rPr>
          <w:rFonts w:ascii="GHEA Grapalat" w:hAnsi="GHEA Grapalat"/>
          <w:i/>
          <w:lang w:val="af-ZA"/>
        </w:rPr>
        <w:t xml:space="preserve"> հրամանի հիման վրա:</w:t>
      </w:r>
    </w:p>
    <w:p w:rsidR="00425A18" w:rsidRPr="00873E49" w:rsidRDefault="00425A18" w:rsidP="00425A18">
      <w:pPr>
        <w:jc w:val="right"/>
        <w:rPr>
          <w:rFonts w:ascii="GHEA Grapalat" w:hAnsi="GHEA Grapalat"/>
          <w:b/>
          <w:i/>
          <w:lang w:val="af-ZA"/>
        </w:rPr>
      </w:pPr>
    </w:p>
    <w:p w:rsidR="00425A18" w:rsidRPr="0065557F" w:rsidRDefault="00425A18" w:rsidP="00425A18">
      <w:pPr>
        <w:jc w:val="right"/>
        <w:rPr>
          <w:rFonts w:ascii="GHEA Grapalat" w:hAnsi="GHEA Grapalat"/>
          <w:b/>
          <w:i/>
          <w:lang w:val="af-ZA"/>
        </w:rPr>
      </w:pPr>
      <w:r w:rsidRPr="0065557F">
        <w:rPr>
          <w:rFonts w:ascii="GHEA Grapalat" w:hAnsi="GHEA Grapalat"/>
          <w:b/>
          <w:i/>
          <w:lang w:val="af-ZA"/>
        </w:rPr>
        <w:lastRenderedPageBreak/>
        <w:t>Հավելված 1</w:t>
      </w:r>
    </w:p>
    <w:p w:rsidR="00425A18" w:rsidRPr="0065557F" w:rsidRDefault="00425A18" w:rsidP="00425A18">
      <w:pPr>
        <w:jc w:val="right"/>
        <w:rPr>
          <w:rFonts w:ascii="GHEA Grapalat" w:hAnsi="GHEA Grapalat"/>
          <w:b/>
          <w:i/>
          <w:lang w:val="af-ZA"/>
        </w:rPr>
      </w:pPr>
    </w:p>
    <w:p w:rsidR="00425A18" w:rsidRPr="0065557F" w:rsidRDefault="00425A18" w:rsidP="0018621D">
      <w:pPr>
        <w:jc w:val="center"/>
        <w:rPr>
          <w:rFonts w:ascii="GHEA Grapalat" w:hAnsi="GHEA Grapalat"/>
          <w:b/>
          <w:i/>
          <w:lang w:val="af-ZA"/>
        </w:rPr>
      </w:pPr>
      <w:r w:rsidRPr="0065557F">
        <w:rPr>
          <w:rFonts w:ascii="GHEA Grapalat" w:hAnsi="GHEA Grapalat"/>
          <w:b/>
          <w:i/>
          <w:lang w:val="af-ZA"/>
        </w:rPr>
        <w:t>ՏԵԽՆԻԿԱԿԱՆ ԱՌԱՋԱԴՐԱՆՔ</w:t>
      </w:r>
    </w:p>
    <w:p w:rsidR="00425A18" w:rsidRPr="0065557F" w:rsidRDefault="00425A18" w:rsidP="00425A18">
      <w:pPr>
        <w:jc w:val="right"/>
        <w:rPr>
          <w:rFonts w:ascii="GHEA Grapalat" w:hAnsi="GHEA Grapalat"/>
          <w:b/>
          <w:i/>
          <w:lang w:val="hy-AM"/>
        </w:rPr>
      </w:pPr>
      <w:r w:rsidRPr="0065557F">
        <w:rPr>
          <w:rFonts w:ascii="GHEA Grapalat" w:hAnsi="GHEA Grapalat"/>
          <w:b/>
          <w:i/>
          <w:lang w:val="af-ZA"/>
        </w:rPr>
        <w:t xml:space="preserve"> Չափաբաժին</w:t>
      </w:r>
      <w:r w:rsidRPr="0065557F">
        <w:rPr>
          <w:rFonts w:ascii="GHEA Grapalat" w:hAnsi="GHEA Grapalat"/>
          <w:b/>
          <w:i/>
          <w:lang w:val="hy-AM"/>
        </w:rPr>
        <w:t xml:space="preserve"> 1</w:t>
      </w:r>
    </w:p>
    <w:p w:rsidR="00BB0D63" w:rsidRPr="0065557F" w:rsidRDefault="00BB0D63" w:rsidP="00BB0D63">
      <w:pPr>
        <w:spacing w:line="256" w:lineRule="auto"/>
        <w:jc w:val="center"/>
        <w:rPr>
          <w:rFonts w:ascii="GHEA Grapalat" w:hAnsi="GHEA Grapalat" w:cs="Times New Roman"/>
          <w:b/>
          <w:i/>
          <w:sz w:val="24"/>
          <w:szCs w:val="24"/>
          <w:lang w:val="hy-AM"/>
        </w:rPr>
      </w:pPr>
    </w:p>
    <w:p w:rsidR="00BB0D63" w:rsidRPr="0065557F" w:rsidRDefault="00BB0D63" w:rsidP="00BB0D63">
      <w:pPr>
        <w:spacing w:line="256" w:lineRule="auto"/>
        <w:jc w:val="center"/>
        <w:rPr>
          <w:rFonts w:ascii="GHEA Grapalat" w:hAnsi="GHEA Grapalat" w:cs="Times New Roman"/>
          <w:b/>
          <w:i/>
          <w:sz w:val="24"/>
          <w:szCs w:val="24"/>
          <w:lang w:val="hy-AM"/>
        </w:rPr>
      </w:pPr>
      <w:r w:rsidRPr="0065557F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Սևան ՀԷԿ-ի №1 հիդրոագրեգատի պաշտպանության համակարգի </w:t>
      </w:r>
    </w:p>
    <w:p w:rsidR="00BB0D63" w:rsidRPr="0065557F" w:rsidRDefault="00BB0D63" w:rsidP="00BB0D63">
      <w:pPr>
        <w:spacing w:line="256" w:lineRule="auto"/>
        <w:jc w:val="center"/>
        <w:rPr>
          <w:rFonts w:ascii="GHEA Grapalat" w:hAnsi="GHEA Grapalat" w:cs="Times New Roman"/>
          <w:b/>
          <w:i/>
          <w:sz w:val="24"/>
          <w:szCs w:val="24"/>
          <w:lang w:val="hy-AM"/>
        </w:rPr>
      </w:pPr>
      <w:r w:rsidRPr="0065557F">
        <w:rPr>
          <w:rFonts w:ascii="GHEA Grapalat" w:hAnsi="GHEA Grapalat" w:cs="Times New Roman"/>
          <w:b/>
          <w:i/>
          <w:sz w:val="24"/>
          <w:szCs w:val="24"/>
          <w:lang w:val="hy-AM"/>
        </w:rPr>
        <w:t>փոխարին</w:t>
      </w:r>
      <w:r w:rsidR="00D40A34" w:rsidRPr="0065557F">
        <w:rPr>
          <w:rFonts w:ascii="GHEA Grapalat" w:hAnsi="GHEA Grapalat" w:cs="Times New Roman"/>
          <w:b/>
          <w:i/>
          <w:sz w:val="24"/>
          <w:szCs w:val="24"/>
          <w:lang w:val="hy-AM"/>
        </w:rPr>
        <w:t>ում</w:t>
      </w:r>
    </w:p>
    <w:p w:rsidR="00BB0D63" w:rsidRPr="0065557F" w:rsidRDefault="00BB0D63" w:rsidP="00BB0D63">
      <w:pPr>
        <w:spacing w:line="256" w:lineRule="auto"/>
        <w:jc w:val="center"/>
        <w:rPr>
          <w:rFonts w:ascii="GHEA Grapalat" w:hAnsi="GHEA Grapalat" w:cs="Times New Roman"/>
          <w:b/>
          <w:i/>
          <w:sz w:val="28"/>
          <w:szCs w:val="28"/>
          <w:lang w:val="hy-AM"/>
        </w:rPr>
      </w:pPr>
    </w:p>
    <w:p w:rsidR="00BB0D63" w:rsidRPr="0065557F" w:rsidRDefault="00BB0D63" w:rsidP="00BB0D63">
      <w:pPr>
        <w:spacing w:line="256" w:lineRule="auto"/>
        <w:ind w:firstLine="567"/>
        <w:jc w:val="both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>Սևան ՀԷԿ-ի №1 հիդրոագրեգատի պաշտպանության համակարգի փոխարինում</w:t>
      </w:r>
    </w:p>
    <w:p w:rsidR="00BB0D63" w:rsidRPr="0065557F" w:rsidRDefault="00BB0D63" w:rsidP="00BB0D63">
      <w:pPr>
        <w:pStyle w:val="a4"/>
        <w:numPr>
          <w:ilvl w:val="0"/>
          <w:numId w:val="29"/>
        </w:numPr>
        <w:spacing w:line="256" w:lineRule="auto"/>
        <w:jc w:val="both"/>
        <w:rPr>
          <w:rFonts w:ascii="GHEA Grapalat" w:hAnsi="GHEA Grapalat" w:cs="Times New Roman"/>
          <w:sz w:val="24"/>
          <w:szCs w:val="24"/>
        </w:rPr>
      </w:pPr>
      <w:r w:rsidRPr="0065557F">
        <w:rPr>
          <w:rFonts w:ascii="GHEA Grapalat" w:hAnsi="GHEA Grapalat" w:cs="Times New Roman"/>
          <w:i/>
          <w:sz w:val="24"/>
          <w:szCs w:val="24"/>
        </w:rPr>
        <w:t>Ն</w:t>
      </w: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>ախագծ</w:t>
      </w:r>
      <w:r w:rsidRPr="0065557F">
        <w:rPr>
          <w:rFonts w:ascii="GHEA Grapalat" w:hAnsi="GHEA Grapalat" w:cs="Times New Roman"/>
          <w:i/>
          <w:sz w:val="24"/>
          <w:szCs w:val="24"/>
        </w:rPr>
        <w:t>ային աշխատանքներ</w:t>
      </w:r>
    </w:p>
    <w:p w:rsidR="00BB0D63" w:rsidRPr="0065557F" w:rsidRDefault="00BB0D63" w:rsidP="00BB0D63">
      <w:pPr>
        <w:pStyle w:val="a4"/>
        <w:numPr>
          <w:ilvl w:val="0"/>
          <w:numId w:val="29"/>
        </w:numPr>
        <w:spacing w:line="256" w:lineRule="auto"/>
        <w:jc w:val="both"/>
        <w:rPr>
          <w:rFonts w:ascii="GHEA Grapalat" w:hAnsi="GHEA Grapalat" w:cs="Times New Roman"/>
          <w:sz w:val="24"/>
          <w:szCs w:val="24"/>
        </w:rPr>
      </w:pPr>
      <w:r w:rsidRPr="0065557F">
        <w:rPr>
          <w:rFonts w:ascii="GHEA Grapalat" w:hAnsi="GHEA Grapalat" w:cs="Times New Roman"/>
          <w:i/>
          <w:sz w:val="24"/>
          <w:szCs w:val="24"/>
        </w:rPr>
        <w:t>Տեղադրում, մոնտաժ</w:t>
      </w:r>
    </w:p>
    <w:p w:rsidR="00BB0D63" w:rsidRPr="0065557F" w:rsidRDefault="00BB0D63" w:rsidP="00BB0D63">
      <w:pPr>
        <w:pStyle w:val="a4"/>
        <w:numPr>
          <w:ilvl w:val="0"/>
          <w:numId w:val="30"/>
        </w:numPr>
        <w:spacing w:line="256" w:lineRule="auto"/>
        <w:jc w:val="both"/>
        <w:rPr>
          <w:rFonts w:ascii="GHEA Grapalat" w:hAnsi="GHEA Grapalat" w:cs="Times New Roman"/>
          <w:sz w:val="24"/>
          <w:szCs w:val="24"/>
        </w:rPr>
      </w:pPr>
      <w:r w:rsidRPr="0065557F">
        <w:rPr>
          <w:rFonts w:ascii="GHEA Grapalat" w:hAnsi="GHEA Grapalat" w:cs="Times New Roman"/>
          <w:i/>
          <w:sz w:val="24"/>
          <w:szCs w:val="24"/>
        </w:rPr>
        <w:t>Պ</w:t>
      </w: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>աշտպանության և ավտոմատիկայի բլոկի  վահանի տեղադրում`  ներառելով միատեսակ հիմնական և պահուսատային պաշտպանությունները</w:t>
      </w:r>
    </w:p>
    <w:p w:rsidR="00BB0D63" w:rsidRPr="0065557F" w:rsidRDefault="00BB0D63" w:rsidP="00BB0D63">
      <w:pPr>
        <w:pStyle w:val="a4"/>
        <w:numPr>
          <w:ilvl w:val="0"/>
          <w:numId w:val="30"/>
        </w:numPr>
        <w:spacing w:line="256" w:lineRule="auto"/>
        <w:jc w:val="both"/>
        <w:rPr>
          <w:rFonts w:ascii="GHEA Grapalat" w:hAnsi="GHEA Grapalat" w:cs="Times New Roman"/>
          <w:sz w:val="24"/>
          <w:szCs w:val="24"/>
        </w:rPr>
      </w:pP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 xml:space="preserve">Հսկիչ-ազդանշանային մալուխների </w:t>
      </w:r>
      <w:r w:rsidRPr="0065557F">
        <w:rPr>
          <w:rFonts w:ascii="GHEA Grapalat" w:hAnsi="GHEA Grapalat" w:cs="Times New Roman"/>
          <w:i/>
          <w:sz w:val="24"/>
          <w:szCs w:val="24"/>
        </w:rPr>
        <w:t>փոխարինում</w:t>
      </w:r>
    </w:p>
    <w:p w:rsidR="00BB0D63" w:rsidRPr="0065557F" w:rsidRDefault="00BB0D63" w:rsidP="00BB0D63">
      <w:pPr>
        <w:pStyle w:val="a4"/>
        <w:numPr>
          <w:ilvl w:val="0"/>
          <w:numId w:val="29"/>
        </w:numPr>
        <w:spacing w:line="256" w:lineRule="auto"/>
        <w:jc w:val="both"/>
        <w:rPr>
          <w:rFonts w:ascii="GHEA Grapalat" w:hAnsi="GHEA Grapalat" w:cs="Times New Roman"/>
          <w:i/>
          <w:sz w:val="24"/>
          <w:szCs w:val="24"/>
        </w:rPr>
      </w:pPr>
      <w:r w:rsidRPr="0065557F">
        <w:rPr>
          <w:rFonts w:ascii="GHEA Grapalat" w:hAnsi="GHEA Grapalat" w:cs="Times New Roman"/>
          <w:i/>
          <w:sz w:val="24"/>
          <w:szCs w:val="24"/>
        </w:rPr>
        <w:t>Կարգաբերում</w:t>
      </w:r>
    </w:p>
    <w:p w:rsidR="00BB0D63" w:rsidRPr="0065557F" w:rsidRDefault="00BB0D63" w:rsidP="00BB0D63">
      <w:pPr>
        <w:pStyle w:val="a4"/>
        <w:numPr>
          <w:ilvl w:val="0"/>
          <w:numId w:val="29"/>
        </w:numPr>
        <w:spacing w:line="256" w:lineRule="auto"/>
        <w:jc w:val="both"/>
        <w:rPr>
          <w:rFonts w:ascii="GHEA Grapalat" w:hAnsi="GHEA Grapalat" w:cs="Times New Roman"/>
          <w:sz w:val="24"/>
          <w:szCs w:val="24"/>
        </w:rPr>
      </w:pPr>
      <w:r w:rsidRPr="0065557F">
        <w:rPr>
          <w:rFonts w:ascii="GHEA Grapalat" w:hAnsi="GHEA Grapalat" w:cs="Times New Roman"/>
          <w:i/>
          <w:sz w:val="24"/>
          <w:szCs w:val="24"/>
        </w:rPr>
        <w:t>Ս</w:t>
      </w: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>արքավորումների փորձարկում (վերջնական հանձնում)</w:t>
      </w:r>
    </w:p>
    <w:p w:rsidR="00BB0D63" w:rsidRPr="0065557F" w:rsidRDefault="00BB0D63" w:rsidP="00BB0D63">
      <w:pPr>
        <w:pStyle w:val="a4"/>
        <w:spacing w:line="256" w:lineRule="auto"/>
        <w:ind w:left="1440"/>
        <w:jc w:val="both"/>
        <w:rPr>
          <w:rFonts w:ascii="GHEA Grapalat" w:hAnsi="GHEA Grapalat" w:cs="Times New Roman"/>
          <w:sz w:val="24"/>
          <w:szCs w:val="24"/>
        </w:rPr>
      </w:pPr>
    </w:p>
    <w:p w:rsidR="00D40A34" w:rsidRPr="0065557F" w:rsidRDefault="00D40A34" w:rsidP="00D40A34">
      <w:pPr>
        <w:jc w:val="right"/>
        <w:rPr>
          <w:rFonts w:ascii="GHEA Grapalat" w:hAnsi="GHEA Grapalat"/>
          <w:b/>
          <w:i/>
          <w:lang w:val="hy-AM"/>
        </w:rPr>
      </w:pPr>
      <w:r w:rsidRPr="0065557F">
        <w:rPr>
          <w:rFonts w:ascii="GHEA Grapalat" w:hAnsi="GHEA Grapalat"/>
          <w:b/>
          <w:i/>
          <w:lang w:val="af-ZA"/>
        </w:rPr>
        <w:t>Չափաբաժին</w:t>
      </w:r>
      <w:r w:rsidRPr="0065557F">
        <w:rPr>
          <w:rFonts w:ascii="GHEA Grapalat" w:hAnsi="GHEA Grapalat"/>
          <w:b/>
          <w:i/>
          <w:lang w:val="hy-AM"/>
        </w:rPr>
        <w:t xml:space="preserve"> 2</w:t>
      </w:r>
    </w:p>
    <w:p w:rsidR="00425A18" w:rsidRPr="0065557F" w:rsidRDefault="00425A18" w:rsidP="00D40A34">
      <w:pPr>
        <w:jc w:val="right"/>
        <w:rPr>
          <w:rFonts w:ascii="GHEA Grapalat" w:hAnsi="GHEA Grapalat"/>
          <w:b/>
          <w:i/>
          <w:lang w:val="hy-AM"/>
        </w:rPr>
      </w:pPr>
    </w:p>
    <w:p w:rsidR="00730BFA" w:rsidRPr="0065557F" w:rsidRDefault="00730BFA" w:rsidP="00730BFA">
      <w:pPr>
        <w:spacing w:line="256" w:lineRule="auto"/>
        <w:jc w:val="center"/>
        <w:rPr>
          <w:rFonts w:ascii="GHEA Grapalat" w:hAnsi="GHEA Grapalat" w:cs="Times New Roman"/>
          <w:b/>
          <w:i/>
          <w:sz w:val="24"/>
          <w:szCs w:val="24"/>
          <w:lang w:val="hy-AM"/>
        </w:rPr>
      </w:pPr>
      <w:r w:rsidRPr="0065557F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Հրազդան ՀԷԿ-ին №1 հիդրոագրեգատի գրգռման համակարգի </w:t>
      </w:r>
    </w:p>
    <w:p w:rsidR="00730BFA" w:rsidRPr="0065557F" w:rsidRDefault="00730BFA" w:rsidP="00730BFA">
      <w:pPr>
        <w:spacing w:line="256" w:lineRule="auto"/>
        <w:jc w:val="center"/>
        <w:rPr>
          <w:rFonts w:ascii="GHEA Grapalat" w:hAnsi="GHEA Grapalat" w:cs="Times New Roman"/>
          <w:b/>
          <w:i/>
          <w:sz w:val="24"/>
          <w:szCs w:val="24"/>
          <w:lang w:val="hy-AM"/>
        </w:rPr>
      </w:pPr>
      <w:r w:rsidRPr="0065557F">
        <w:rPr>
          <w:rFonts w:ascii="GHEA Grapalat" w:hAnsi="GHEA Grapalat" w:cs="Times New Roman"/>
          <w:b/>
          <w:i/>
          <w:sz w:val="24"/>
          <w:szCs w:val="24"/>
          <w:lang w:val="hy-AM"/>
        </w:rPr>
        <w:t>փոխարինում</w:t>
      </w:r>
    </w:p>
    <w:p w:rsidR="00730BFA" w:rsidRPr="0065557F" w:rsidRDefault="00730BFA" w:rsidP="00730BFA">
      <w:pPr>
        <w:spacing w:after="200" w:line="276" w:lineRule="auto"/>
        <w:ind w:firstLine="540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 xml:space="preserve">Հրազդան  </w:t>
      </w:r>
      <w:r w:rsidRPr="0065557F">
        <w:rPr>
          <w:rFonts w:ascii="GHEA Grapalat" w:hAnsi="GHEA Grapalat" w:cs="Times New Roman"/>
          <w:sz w:val="24"/>
          <w:szCs w:val="24"/>
          <w:lang w:val="hy-AM"/>
        </w:rPr>
        <w:t>№</w:t>
      </w: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>1 հիդրոագրեգատի գրգռման համակարգի փոխարինում</w:t>
      </w:r>
    </w:p>
    <w:p w:rsidR="00730BFA" w:rsidRPr="0065557F" w:rsidRDefault="00730BFA" w:rsidP="00730BFA">
      <w:pPr>
        <w:pStyle w:val="a4"/>
        <w:numPr>
          <w:ilvl w:val="0"/>
          <w:numId w:val="32"/>
        </w:numPr>
        <w:spacing w:after="200" w:line="276" w:lineRule="auto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>Նոր տիրիստորային գրգռումը պետք է ներառի.</w:t>
      </w:r>
    </w:p>
    <w:p w:rsidR="00730BFA" w:rsidRPr="0065557F" w:rsidRDefault="00730BFA" w:rsidP="00730BFA">
      <w:pPr>
        <w:pStyle w:val="a4"/>
        <w:numPr>
          <w:ilvl w:val="0"/>
          <w:numId w:val="33"/>
        </w:numPr>
        <w:spacing w:after="200" w:line="276" w:lineRule="auto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>Հիմնական և պահուստային ուժային և կարգավորող մասեր (լարման ավտոմատ կարգավորիչ)</w:t>
      </w:r>
    </w:p>
    <w:p w:rsidR="00730BFA" w:rsidRPr="0065557F" w:rsidRDefault="00730BFA" w:rsidP="00730BFA">
      <w:pPr>
        <w:pStyle w:val="a4"/>
        <w:numPr>
          <w:ilvl w:val="0"/>
          <w:numId w:val="33"/>
        </w:numPr>
        <w:spacing w:after="200" w:line="276" w:lineRule="auto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65557F">
        <w:rPr>
          <w:rFonts w:ascii="GHEA Grapalat" w:hAnsi="GHEA Grapalat" w:cs="Times New Roman"/>
          <w:i/>
          <w:sz w:val="24"/>
          <w:szCs w:val="24"/>
        </w:rPr>
        <w:t>Ճ</w:t>
      </w: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>շգրիտ ավտոմատ սինքրոնացում</w:t>
      </w:r>
    </w:p>
    <w:p w:rsidR="00730BFA" w:rsidRPr="0065557F" w:rsidRDefault="00730BFA" w:rsidP="00730BFA">
      <w:pPr>
        <w:pStyle w:val="a4"/>
        <w:numPr>
          <w:ilvl w:val="0"/>
          <w:numId w:val="32"/>
        </w:numPr>
        <w:spacing w:after="200" w:line="276" w:lineRule="auto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 xml:space="preserve">Հրազդան ՀԷԿ-ի </w:t>
      </w:r>
      <w:r w:rsidRPr="0065557F">
        <w:rPr>
          <w:rFonts w:ascii="GHEA Grapalat" w:hAnsi="GHEA Grapalat" w:cs="Times New Roman"/>
          <w:sz w:val="24"/>
          <w:szCs w:val="24"/>
          <w:lang w:val="hy-AM"/>
        </w:rPr>
        <w:t>№</w:t>
      </w: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>1 գեներատորի տեխնիկական ցուցանիշներ.</w:t>
      </w:r>
    </w:p>
    <w:p w:rsidR="00730BFA" w:rsidRPr="0065557F" w:rsidRDefault="00730BFA" w:rsidP="00730BFA">
      <w:pPr>
        <w:pStyle w:val="a4"/>
        <w:numPr>
          <w:ilvl w:val="0"/>
          <w:numId w:val="31"/>
        </w:numPr>
        <w:spacing w:after="200" w:line="276" w:lineRule="auto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 xml:space="preserve">Հզորություն՝ 51 ՄՎԱ, </w:t>
      </w:r>
    </w:p>
    <w:p w:rsidR="00730BFA" w:rsidRPr="0065557F" w:rsidRDefault="00730BFA" w:rsidP="00730BFA">
      <w:pPr>
        <w:pStyle w:val="a4"/>
        <w:numPr>
          <w:ilvl w:val="0"/>
          <w:numId w:val="31"/>
        </w:numPr>
        <w:spacing w:after="200" w:line="276" w:lineRule="auto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65557F">
        <w:rPr>
          <w:rFonts w:ascii="GHEA Grapalat" w:hAnsi="GHEA Grapalat" w:cs="Times New Roman"/>
          <w:i/>
          <w:sz w:val="24"/>
          <w:szCs w:val="24"/>
        </w:rPr>
        <w:t>Ռ</w:t>
      </w: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 xml:space="preserve">ոտորի լարում՝ 260Վ, </w:t>
      </w:r>
    </w:p>
    <w:p w:rsidR="00730BFA" w:rsidRPr="0065557F" w:rsidRDefault="00730BFA" w:rsidP="00730BFA">
      <w:pPr>
        <w:pStyle w:val="a4"/>
        <w:numPr>
          <w:ilvl w:val="0"/>
          <w:numId w:val="31"/>
        </w:numPr>
        <w:spacing w:after="200" w:line="276" w:lineRule="auto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65557F">
        <w:rPr>
          <w:rFonts w:ascii="GHEA Grapalat" w:hAnsi="GHEA Grapalat" w:cs="Times New Roman"/>
          <w:i/>
          <w:sz w:val="24"/>
          <w:szCs w:val="24"/>
        </w:rPr>
        <w:lastRenderedPageBreak/>
        <w:t>Ռ</w:t>
      </w: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>ոտորի հոսանք՝  624 Ա</w:t>
      </w:r>
    </w:p>
    <w:p w:rsidR="005D6E61" w:rsidRPr="0065557F" w:rsidRDefault="005D6E61" w:rsidP="005D6E61">
      <w:pPr>
        <w:pStyle w:val="a8"/>
        <w:ind w:firstLine="360"/>
        <w:jc w:val="both"/>
        <w:rPr>
          <w:rFonts w:ascii="Sylfaen" w:hAnsi="Sylfaen"/>
          <w:sz w:val="22"/>
          <w:szCs w:val="22"/>
          <w:lang w:val="hy-AM"/>
        </w:rPr>
      </w:pPr>
    </w:p>
    <w:p w:rsidR="00730BFA" w:rsidRPr="0065557F" w:rsidRDefault="00730BFA" w:rsidP="00730BFA">
      <w:pPr>
        <w:jc w:val="right"/>
        <w:rPr>
          <w:rFonts w:ascii="GHEA Grapalat" w:hAnsi="GHEA Grapalat"/>
          <w:b/>
          <w:i/>
          <w:lang w:val="hy-AM"/>
        </w:rPr>
      </w:pPr>
      <w:r w:rsidRPr="0065557F">
        <w:rPr>
          <w:rFonts w:ascii="GHEA Grapalat" w:hAnsi="GHEA Grapalat"/>
          <w:b/>
          <w:i/>
          <w:lang w:val="af-ZA"/>
        </w:rPr>
        <w:t>Չափաբաժին</w:t>
      </w:r>
      <w:r w:rsidRPr="0065557F">
        <w:rPr>
          <w:rFonts w:ascii="GHEA Grapalat" w:hAnsi="GHEA Grapalat"/>
          <w:b/>
          <w:i/>
          <w:lang w:val="hy-AM"/>
        </w:rPr>
        <w:t xml:space="preserve"> 3</w:t>
      </w:r>
    </w:p>
    <w:p w:rsidR="001649F8" w:rsidRPr="0065557F" w:rsidRDefault="001649F8" w:rsidP="001649F8">
      <w:pPr>
        <w:spacing w:line="256" w:lineRule="auto"/>
        <w:jc w:val="center"/>
        <w:rPr>
          <w:rFonts w:ascii="GHEA Grapalat" w:hAnsi="GHEA Grapalat" w:cs="Times New Roman"/>
          <w:b/>
          <w:i/>
          <w:sz w:val="24"/>
          <w:szCs w:val="24"/>
          <w:lang w:val="hy-AM"/>
        </w:rPr>
      </w:pPr>
    </w:p>
    <w:p w:rsidR="001649F8" w:rsidRPr="0065557F" w:rsidRDefault="001649F8" w:rsidP="001649F8">
      <w:pPr>
        <w:spacing w:line="256" w:lineRule="auto"/>
        <w:jc w:val="center"/>
        <w:rPr>
          <w:rFonts w:ascii="GHEA Grapalat" w:hAnsi="GHEA Grapalat" w:cs="Times New Roman"/>
          <w:b/>
          <w:i/>
          <w:sz w:val="24"/>
          <w:szCs w:val="24"/>
          <w:lang w:val="hy-AM"/>
        </w:rPr>
      </w:pPr>
      <w:r w:rsidRPr="0065557F">
        <w:rPr>
          <w:rFonts w:ascii="GHEA Grapalat" w:hAnsi="GHEA Grapalat" w:cs="Times New Roman"/>
          <w:b/>
          <w:i/>
          <w:sz w:val="24"/>
          <w:szCs w:val="24"/>
          <w:lang w:val="hy-AM"/>
        </w:rPr>
        <w:t>Հրազդան ՀԷԿ-ի №1 հիդրոագրեգատի պաշտպանության համակարգի</w:t>
      </w:r>
    </w:p>
    <w:p w:rsidR="001649F8" w:rsidRPr="0065557F" w:rsidRDefault="001649F8" w:rsidP="001649F8">
      <w:pPr>
        <w:spacing w:line="256" w:lineRule="auto"/>
        <w:jc w:val="center"/>
        <w:rPr>
          <w:rFonts w:ascii="GHEA Grapalat" w:hAnsi="GHEA Grapalat" w:cs="Times New Roman"/>
          <w:b/>
          <w:i/>
          <w:sz w:val="24"/>
          <w:szCs w:val="24"/>
          <w:lang w:val="hy-AM"/>
        </w:rPr>
      </w:pP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 xml:space="preserve"> </w:t>
      </w:r>
      <w:r w:rsidRPr="0065557F">
        <w:rPr>
          <w:rFonts w:ascii="GHEA Grapalat" w:hAnsi="GHEA Grapalat" w:cs="Times New Roman"/>
          <w:b/>
          <w:i/>
          <w:sz w:val="24"/>
          <w:szCs w:val="24"/>
          <w:lang w:val="hy-AM"/>
        </w:rPr>
        <w:t>փոխարինում</w:t>
      </w:r>
    </w:p>
    <w:p w:rsidR="001649F8" w:rsidRPr="0065557F" w:rsidRDefault="001649F8" w:rsidP="001649F8">
      <w:pPr>
        <w:spacing w:line="256" w:lineRule="auto"/>
        <w:rPr>
          <w:rFonts w:ascii="GHEA Grapalat" w:hAnsi="GHEA Grapalat" w:cs="Times New Roman"/>
          <w:i/>
          <w:sz w:val="24"/>
          <w:szCs w:val="24"/>
          <w:lang w:val="hy-AM"/>
        </w:rPr>
      </w:pPr>
    </w:p>
    <w:p w:rsidR="001649F8" w:rsidRPr="0065557F" w:rsidRDefault="001649F8" w:rsidP="001649F8">
      <w:pPr>
        <w:spacing w:line="256" w:lineRule="auto"/>
        <w:ind w:firstLine="567"/>
        <w:jc w:val="both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>Հրազդան ՀԷԿ-ի №1 հիդրոագրեգատի պաշտպանության համակարգի փոխարինում</w:t>
      </w:r>
    </w:p>
    <w:p w:rsidR="001649F8" w:rsidRPr="0065557F" w:rsidRDefault="003B0E5C" w:rsidP="003B0E5C">
      <w:pPr>
        <w:spacing w:line="256" w:lineRule="auto"/>
        <w:ind w:left="360"/>
        <w:jc w:val="both"/>
        <w:rPr>
          <w:rFonts w:ascii="GHEA Grapalat" w:hAnsi="GHEA Grapalat" w:cs="Times New Roman"/>
          <w:sz w:val="24"/>
          <w:szCs w:val="24"/>
        </w:rPr>
      </w:pP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>1.</w:t>
      </w:r>
      <w:r w:rsidR="001649F8" w:rsidRPr="0065557F">
        <w:rPr>
          <w:rFonts w:ascii="GHEA Grapalat" w:hAnsi="GHEA Grapalat" w:cs="Times New Roman"/>
          <w:i/>
          <w:sz w:val="24"/>
          <w:szCs w:val="24"/>
        </w:rPr>
        <w:t>Ն</w:t>
      </w:r>
      <w:r w:rsidR="001649F8" w:rsidRPr="0065557F">
        <w:rPr>
          <w:rFonts w:ascii="GHEA Grapalat" w:hAnsi="GHEA Grapalat" w:cs="Times New Roman"/>
          <w:i/>
          <w:sz w:val="24"/>
          <w:szCs w:val="24"/>
          <w:lang w:val="hy-AM"/>
        </w:rPr>
        <w:t>ախագծ</w:t>
      </w:r>
      <w:r w:rsidR="001649F8" w:rsidRPr="0065557F">
        <w:rPr>
          <w:rFonts w:ascii="GHEA Grapalat" w:hAnsi="GHEA Grapalat" w:cs="Times New Roman"/>
          <w:i/>
          <w:sz w:val="24"/>
          <w:szCs w:val="24"/>
        </w:rPr>
        <w:t>ային աշխատանքներ</w:t>
      </w:r>
    </w:p>
    <w:p w:rsidR="001649F8" w:rsidRPr="0065557F" w:rsidRDefault="003B0E5C" w:rsidP="003B0E5C">
      <w:pPr>
        <w:spacing w:line="256" w:lineRule="auto"/>
        <w:ind w:left="360"/>
        <w:jc w:val="both"/>
        <w:rPr>
          <w:rFonts w:ascii="GHEA Grapalat" w:hAnsi="GHEA Grapalat" w:cs="Times New Roman"/>
          <w:sz w:val="24"/>
          <w:szCs w:val="24"/>
        </w:rPr>
      </w:pP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>2.</w:t>
      </w:r>
      <w:r w:rsidR="001649F8" w:rsidRPr="0065557F">
        <w:rPr>
          <w:rFonts w:ascii="GHEA Grapalat" w:hAnsi="GHEA Grapalat" w:cs="Times New Roman"/>
          <w:i/>
          <w:sz w:val="24"/>
          <w:szCs w:val="24"/>
        </w:rPr>
        <w:t>Տեղադրում, մոնտաժ</w:t>
      </w:r>
    </w:p>
    <w:p w:rsidR="001649F8" w:rsidRPr="0065557F" w:rsidRDefault="001649F8" w:rsidP="001649F8">
      <w:pPr>
        <w:pStyle w:val="a4"/>
        <w:numPr>
          <w:ilvl w:val="0"/>
          <w:numId w:val="30"/>
        </w:numPr>
        <w:spacing w:line="256" w:lineRule="auto"/>
        <w:jc w:val="both"/>
        <w:rPr>
          <w:rFonts w:ascii="GHEA Grapalat" w:hAnsi="GHEA Grapalat" w:cs="Times New Roman"/>
          <w:sz w:val="24"/>
          <w:szCs w:val="24"/>
        </w:rPr>
      </w:pPr>
      <w:r w:rsidRPr="0065557F">
        <w:rPr>
          <w:rFonts w:ascii="GHEA Grapalat" w:hAnsi="GHEA Grapalat" w:cs="Times New Roman"/>
          <w:i/>
          <w:sz w:val="24"/>
          <w:szCs w:val="24"/>
        </w:rPr>
        <w:t>Պ</w:t>
      </w: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>աշտպանության և ավտոմատիկայի բլոկի  վահանի տեղադրում`  ներառելով միատեսակ հիմնական և պահուսատային պաշտպանությունները</w:t>
      </w:r>
    </w:p>
    <w:p w:rsidR="001649F8" w:rsidRPr="0065557F" w:rsidRDefault="001649F8" w:rsidP="001649F8">
      <w:pPr>
        <w:pStyle w:val="a4"/>
        <w:numPr>
          <w:ilvl w:val="0"/>
          <w:numId w:val="30"/>
        </w:numPr>
        <w:spacing w:line="256" w:lineRule="auto"/>
        <w:jc w:val="both"/>
        <w:rPr>
          <w:rFonts w:ascii="GHEA Grapalat" w:hAnsi="GHEA Grapalat" w:cs="Times New Roman"/>
          <w:sz w:val="24"/>
          <w:szCs w:val="24"/>
        </w:rPr>
      </w:pP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 xml:space="preserve">Հսկիչ-ազդանշանային մալուխների </w:t>
      </w:r>
      <w:r w:rsidRPr="0065557F">
        <w:rPr>
          <w:rFonts w:ascii="GHEA Grapalat" w:hAnsi="GHEA Grapalat" w:cs="Times New Roman"/>
          <w:i/>
          <w:sz w:val="24"/>
          <w:szCs w:val="24"/>
        </w:rPr>
        <w:t>փոխարինում</w:t>
      </w:r>
    </w:p>
    <w:p w:rsidR="001649F8" w:rsidRPr="0065557F" w:rsidRDefault="003B0E5C" w:rsidP="003B0E5C">
      <w:pPr>
        <w:spacing w:line="256" w:lineRule="auto"/>
        <w:ind w:left="360"/>
        <w:jc w:val="both"/>
        <w:rPr>
          <w:rFonts w:ascii="GHEA Grapalat" w:hAnsi="GHEA Grapalat" w:cs="Times New Roman"/>
          <w:i/>
          <w:sz w:val="24"/>
          <w:szCs w:val="24"/>
        </w:rPr>
      </w:pP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>3.</w:t>
      </w:r>
      <w:r w:rsidR="001649F8" w:rsidRPr="0065557F">
        <w:rPr>
          <w:rFonts w:ascii="GHEA Grapalat" w:hAnsi="GHEA Grapalat" w:cs="Times New Roman"/>
          <w:i/>
          <w:sz w:val="24"/>
          <w:szCs w:val="24"/>
        </w:rPr>
        <w:t>Կարգաբերում</w:t>
      </w:r>
    </w:p>
    <w:p w:rsidR="001649F8" w:rsidRPr="0065557F" w:rsidRDefault="003B0E5C" w:rsidP="003B0E5C">
      <w:pPr>
        <w:spacing w:line="256" w:lineRule="auto"/>
        <w:ind w:left="360"/>
        <w:jc w:val="both"/>
        <w:rPr>
          <w:rFonts w:ascii="GHEA Grapalat" w:hAnsi="GHEA Grapalat" w:cs="Times New Roman"/>
          <w:sz w:val="24"/>
          <w:szCs w:val="24"/>
        </w:rPr>
      </w:pP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>4.</w:t>
      </w:r>
      <w:r w:rsidR="001649F8" w:rsidRPr="0065557F">
        <w:rPr>
          <w:rFonts w:ascii="GHEA Grapalat" w:hAnsi="GHEA Grapalat" w:cs="Times New Roman"/>
          <w:i/>
          <w:sz w:val="24"/>
          <w:szCs w:val="24"/>
        </w:rPr>
        <w:t>Ս</w:t>
      </w:r>
      <w:r w:rsidR="001649F8" w:rsidRPr="0065557F">
        <w:rPr>
          <w:rFonts w:ascii="GHEA Grapalat" w:hAnsi="GHEA Grapalat" w:cs="Times New Roman"/>
          <w:i/>
          <w:sz w:val="24"/>
          <w:szCs w:val="24"/>
          <w:lang w:val="hy-AM"/>
        </w:rPr>
        <w:t>արքավորումների փորձարկում (վերջնական հանձնում)</w:t>
      </w:r>
    </w:p>
    <w:p w:rsidR="001649F8" w:rsidRPr="0065557F" w:rsidRDefault="001649F8" w:rsidP="00730BFA">
      <w:pPr>
        <w:jc w:val="right"/>
        <w:rPr>
          <w:rFonts w:ascii="GHEA Grapalat" w:hAnsi="GHEA Grapalat"/>
          <w:b/>
          <w:i/>
          <w:lang w:val="hy-AM"/>
        </w:rPr>
      </w:pPr>
    </w:p>
    <w:p w:rsidR="00730BFA" w:rsidRPr="0065557F" w:rsidRDefault="00730BFA" w:rsidP="00730BFA">
      <w:pPr>
        <w:jc w:val="right"/>
        <w:rPr>
          <w:rFonts w:ascii="GHEA Grapalat" w:hAnsi="GHEA Grapalat"/>
          <w:b/>
          <w:i/>
          <w:lang w:val="hy-AM"/>
        </w:rPr>
      </w:pPr>
      <w:r w:rsidRPr="0065557F">
        <w:rPr>
          <w:rFonts w:ascii="GHEA Grapalat" w:hAnsi="GHEA Grapalat"/>
          <w:b/>
          <w:i/>
          <w:lang w:val="af-ZA"/>
        </w:rPr>
        <w:t>Չափաբաժին</w:t>
      </w:r>
      <w:r w:rsidRPr="0065557F">
        <w:rPr>
          <w:rFonts w:ascii="GHEA Grapalat" w:hAnsi="GHEA Grapalat"/>
          <w:b/>
          <w:i/>
          <w:lang w:val="hy-AM"/>
        </w:rPr>
        <w:t xml:space="preserve"> 4</w:t>
      </w:r>
    </w:p>
    <w:p w:rsidR="001649F8" w:rsidRPr="0065557F" w:rsidRDefault="001649F8" w:rsidP="001649F8">
      <w:pPr>
        <w:spacing w:line="256" w:lineRule="auto"/>
        <w:jc w:val="center"/>
        <w:rPr>
          <w:rFonts w:ascii="GHEA Grapalat" w:hAnsi="GHEA Grapalat" w:cs="Times New Roman"/>
          <w:b/>
          <w:i/>
          <w:sz w:val="24"/>
          <w:szCs w:val="24"/>
          <w:lang w:val="hy-AM"/>
        </w:rPr>
      </w:pPr>
      <w:r w:rsidRPr="0065557F">
        <w:rPr>
          <w:rFonts w:ascii="GHEA Grapalat" w:hAnsi="GHEA Grapalat" w:cs="Times New Roman"/>
          <w:b/>
          <w:i/>
          <w:sz w:val="24"/>
          <w:szCs w:val="24"/>
          <w:lang w:val="hy-AM"/>
        </w:rPr>
        <w:t>Արգել ՀԷԿ-ի №4 հիդրոագրեգատի պաշտպանության համակարգի</w:t>
      </w:r>
    </w:p>
    <w:p w:rsidR="001649F8" w:rsidRPr="0065557F" w:rsidRDefault="001649F8" w:rsidP="001649F8">
      <w:pPr>
        <w:spacing w:line="256" w:lineRule="auto"/>
        <w:jc w:val="center"/>
        <w:rPr>
          <w:rFonts w:ascii="GHEA Grapalat" w:hAnsi="GHEA Grapalat" w:cs="Times New Roman"/>
          <w:b/>
          <w:i/>
          <w:sz w:val="24"/>
          <w:szCs w:val="24"/>
          <w:lang w:val="hy-AM"/>
        </w:rPr>
      </w:pP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 xml:space="preserve"> </w:t>
      </w:r>
      <w:r w:rsidRPr="0065557F">
        <w:rPr>
          <w:rFonts w:ascii="GHEA Grapalat" w:hAnsi="GHEA Grapalat" w:cs="Times New Roman"/>
          <w:b/>
          <w:i/>
          <w:sz w:val="24"/>
          <w:szCs w:val="24"/>
          <w:lang w:val="hy-AM"/>
        </w:rPr>
        <w:t>փոխարինում</w:t>
      </w:r>
    </w:p>
    <w:p w:rsidR="001649F8" w:rsidRPr="0065557F" w:rsidRDefault="001649F8" w:rsidP="001649F8">
      <w:pPr>
        <w:spacing w:line="256" w:lineRule="auto"/>
        <w:rPr>
          <w:rFonts w:ascii="GHEA Grapalat" w:hAnsi="GHEA Grapalat" w:cs="Times New Roman"/>
          <w:i/>
          <w:sz w:val="24"/>
          <w:szCs w:val="24"/>
          <w:lang w:val="hy-AM"/>
        </w:rPr>
      </w:pPr>
    </w:p>
    <w:p w:rsidR="001649F8" w:rsidRPr="0065557F" w:rsidRDefault="001649F8" w:rsidP="001649F8">
      <w:pPr>
        <w:spacing w:line="256" w:lineRule="auto"/>
        <w:ind w:firstLine="567"/>
        <w:jc w:val="both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>Արգել ՀԷԿ-ի №4 հիդրոագրեգատի պաշտպանության համակարգի փոխարինում</w:t>
      </w:r>
    </w:p>
    <w:p w:rsidR="001649F8" w:rsidRPr="0065557F" w:rsidRDefault="003B0E5C" w:rsidP="003B0E5C">
      <w:pPr>
        <w:spacing w:line="256" w:lineRule="auto"/>
        <w:ind w:left="360"/>
        <w:jc w:val="both"/>
        <w:rPr>
          <w:rFonts w:ascii="GHEA Grapalat" w:hAnsi="GHEA Grapalat" w:cs="Times New Roman"/>
          <w:sz w:val="24"/>
          <w:szCs w:val="24"/>
        </w:rPr>
      </w:pP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>1.</w:t>
      </w:r>
      <w:r w:rsidR="001649F8" w:rsidRPr="0065557F">
        <w:rPr>
          <w:rFonts w:ascii="GHEA Grapalat" w:hAnsi="GHEA Grapalat" w:cs="Times New Roman"/>
          <w:i/>
          <w:sz w:val="24"/>
          <w:szCs w:val="24"/>
        </w:rPr>
        <w:t>Ն</w:t>
      </w:r>
      <w:r w:rsidR="001649F8" w:rsidRPr="0065557F">
        <w:rPr>
          <w:rFonts w:ascii="GHEA Grapalat" w:hAnsi="GHEA Grapalat" w:cs="Times New Roman"/>
          <w:i/>
          <w:sz w:val="24"/>
          <w:szCs w:val="24"/>
          <w:lang w:val="hy-AM"/>
        </w:rPr>
        <w:t>ախագծ</w:t>
      </w:r>
      <w:r w:rsidR="001649F8" w:rsidRPr="0065557F">
        <w:rPr>
          <w:rFonts w:ascii="GHEA Grapalat" w:hAnsi="GHEA Grapalat" w:cs="Times New Roman"/>
          <w:i/>
          <w:sz w:val="24"/>
          <w:szCs w:val="24"/>
        </w:rPr>
        <w:t>ային աշխատանքներ</w:t>
      </w:r>
    </w:p>
    <w:p w:rsidR="001649F8" w:rsidRPr="0065557F" w:rsidRDefault="003B0E5C" w:rsidP="003B0E5C">
      <w:pPr>
        <w:spacing w:line="256" w:lineRule="auto"/>
        <w:ind w:left="360"/>
        <w:jc w:val="both"/>
        <w:rPr>
          <w:rFonts w:ascii="GHEA Grapalat" w:hAnsi="GHEA Grapalat" w:cs="Times New Roman"/>
          <w:sz w:val="24"/>
          <w:szCs w:val="24"/>
        </w:rPr>
      </w:pP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>2.</w:t>
      </w:r>
      <w:r w:rsidR="001649F8" w:rsidRPr="0065557F">
        <w:rPr>
          <w:rFonts w:ascii="GHEA Grapalat" w:hAnsi="GHEA Grapalat" w:cs="Times New Roman"/>
          <w:i/>
          <w:sz w:val="24"/>
          <w:szCs w:val="24"/>
        </w:rPr>
        <w:t>Տեղադրում, մոնտաժ</w:t>
      </w:r>
    </w:p>
    <w:p w:rsidR="001649F8" w:rsidRPr="0065557F" w:rsidRDefault="003B0E5C" w:rsidP="001649F8">
      <w:pPr>
        <w:pStyle w:val="a4"/>
        <w:numPr>
          <w:ilvl w:val="0"/>
          <w:numId w:val="30"/>
        </w:numPr>
        <w:spacing w:line="25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>պա</w:t>
      </w:r>
      <w:r w:rsidR="001649F8" w:rsidRPr="0065557F">
        <w:rPr>
          <w:rFonts w:ascii="GHEA Grapalat" w:hAnsi="GHEA Grapalat" w:cs="Times New Roman"/>
          <w:i/>
          <w:sz w:val="24"/>
          <w:szCs w:val="24"/>
          <w:lang w:val="hy-AM"/>
        </w:rPr>
        <w:t>շտպանության և ավտոմատիկայի բլոկի  վահանի տեղադրում`  ներառելով միատեսակ հիմնական և պահուսատային պաշտպանությունները</w:t>
      </w:r>
    </w:p>
    <w:p w:rsidR="001649F8" w:rsidRPr="0065557F" w:rsidRDefault="001649F8" w:rsidP="001649F8">
      <w:pPr>
        <w:pStyle w:val="a4"/>
        <w:numPr>
          <w:ilvl w:val="0"/>
          <w:numId w:val="30"/>
        </w:numPr>
        <w:spacing w:line="256" w:lineRule="auto"/>
        <w:jc w:val="both"/>
        <w:rPr>
          <w:rFonts w:ascii="GHEA Grapalat" w:hAnsi="GHEA Grapalat" w:cs="Times New Roman"/>
          <w:sz w:val="24"/>
          <w:szCs w:val="24"/>
        </w:rPr>
      </w:pP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 xml:space="preserve">Հսկիչ-ազդանշանային մալուխների </w:t>
      </w:r>
      <w:r w:rsidRPr="0065557F">
        <w:rPr>
          <w:rFonts w:ascii="GHEA Grapalat" w:hAnsi="GHEA Grapalat" w:cs="Times New Roman"/>
          <w:i/>
          <w:sz w:val="24"/>
          <w:szCs w:val="24"/>
        </w:rPr>
        <w:t>փոխարինում</w:t>
      </w:r>
    </w:p>
    <w:p w:rsidR="001649F8" w:rsidRPr="0065557F" w:rsidRDefault="003B0E5C" w:rsidP="003B0E5C">
      <w:pPr>
        <w:spacing w:line="256" w:lineRule="auto"/>
        <w:ind w:left="360"/>
        <w:jc w:val="both"/>
        <w:rPr>
          <w:rFonts w:ascii="GHEA Grapalat" w:hAnsi="GHEA Grapalat" w:cs="Times New Roman"/>
          <w:i/>
          <w:sz w:val="24"/>
          <w:szCs w:val="24"/>
        </w:rPr>
      </w:pP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>3.</w:t>
      </w:r>
      <w:r w:rsidR="001649F8" w:rsidRPr="0065557F">
        <w:rPr>
          <w:rFonts w:ascii="GHEA Grapalat" w:hAnsi="GHEA Grapalat" w:cs="Times New Roman"/>
          <w:i/>
          <w:sz w:val="24"/>
          <w:szCs w:val="24"/>
        </w:rPr>
        <w:t>Կարգաբերում</w:t>
      </w:r>
    </w:p>
    <w:p w:rsidR="001649F8" w:rsidRPr="0065557F" w:rsidRDefault="003B0E5C" w:rsidP="003B0E5C">
      <w:pPr>
        <w:spacing w:line="256" w:lineRule="auto"/>
        <w:ind w:left="360"/>
        <w:jc w:val="both"/>
        <w:rPr>
          <w:rFonts w:ascii="GHEA Grapalat" w:hAnsi="GHEA Grapalat" w:cs="Times New Roman"/>
          <w:sz w:val="24"/>
          <w:szCs w:val="24"/>
        </w:rPr>
      </w:pP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lastRenderedPageBreak/>
        <w:t>4.</w:t>
      </w:r>
      <w:r w:rsidR="001649F8" w:rsidRPr="0065557F">
        <w:rPr>
          <w:rFonts w:ascii="GHEA Grapalat" w:hAnsi="GHEA Grapalat" w:cs="Times New Roman"/>
          <w:i/>
          <w:sz w:val="24"/>
          <w:szCs w:val="24"/>
        </w:rPr>
        <w:t>Ս</w:t>
      </w:r>
      <w:r w:rsidR="001649F8" w:rsidRPr="0065557F">
        <w:rPr>
          <w:rFonts w:ascii="GHEA Grapalat" w:hAnsi="GHEA Grapalat" w:cs="Times New Roman"/>
          <w:i/>
          <w:sz w:val="24"/>
          <w:szCs w:val="24"/>
          <w:lang w:val="hy-AM"/>
        </w:rPr>
        <w:t>արքավորումների փորձարկում (վերջնական հանձնում)</w:t>
      </w:r>
    </w:p>
    <w:p w:rsidR="001649F8" w:rsidRPr="0065557F" w:rsidRDefault="001649F8" w:rsidP="00730BFA">
      <w:pPr>
        <w:jc w:val="right"/>
        <w:rPr>
          <w:rFonts w:ascii="GHEA Grapalat" w:hAnsi="GHEA Grapalat"/>
          <w:b/>
          <w:i/>
          <w:lang w:val="hy-AM"/>
        </w:rPr>
      </w:pPr>
    </w:p>
    <w:p w:rsidR="00730BFA" w:rsidRPr="0065557F" w:rsidRDefault="00730BFA" w:rsidP="00730BFA">
      <w:pPr>
        <w:jc w:val="right"/>
        <w:rPr>
          <w:rFonts w:ascii="GHEA Grapalat" w:hAnsi="GHEA Grapalat"/>
          <w:b/>
          <w:i/>
          <w:lang w:val="hy-AM"/>
        </w:rPr>
      </w:pPr>
      <w:r w:rsidRPr="0065557F">
        <w:rPr>
          <w:rFonts w:ascii="GHEA Grapalat" w:hAnsi="GHEA Grapalat"/>
          <w:b/>
          <w:i/>
          <w:lang w:val="af-ZA"/>
        </w:rPr>
        <w:t>Չափաբաժին</w:t>
      </w:r>
      <w:r w:rsidRPr="0065557F">
        <w:rPr>
          <w:rFonts w:ascii="GHEA Grapalat" w:hAnsi="GHEA Grapalat"/>
          <w:b/>
          <w:i/>
          <w:lang w:val="hy-AM"/>
        </w:rPr>
        <w:t xml:space="preserve"> 5</w:t>
      </w:r>
    </w:p>
    <w:p w:rsidR="001649F8" w:rsidRPr="0065557F" w:rsidRDefault="001649F8" w:rsidP="001649F8">
      <w:pPr>
        <w:spacing w:line="256" w:lineRule="auto"/>
        <w:jc w:val="center"/>
        <w:rPr>
          <w:rFonts w:ascii="GHEA Grapalat" w:hAnsi="GHEA Grapalat" w:cs="Times New Roman"/>
          <w:b/>
          <w:i/>
          <w:sz w:val="24"/>
          <w:szCs w:val="24"/>
          <w:lang w:val="hy-AM"/>
        </w:rPr>
      </w:pPr>
      <w:r w:rsidRPr="0065557F">
        <w:rPr>
          <w:rFonts w:ascii="GHEA Grapalat" w:hAnsi="GHEA Grapalat" w:cs="Times New Roman"/>
          <w:b/>
          <w:i/>
          <w:sz w:val="24"/>
          <w:szCs w:val="24"/>
          <w:lang w:val="hy-AM"/>
        </w:rPr>
        <w:t>Արզնի ՀԷԿ-ի №2 հիդրոագրեգատի պաշտպանության համակարգի</w:t>
      </w:r>
    </w:p>
    <w:p w:rsidR="001649F8" w:rsidRPr="0065557F" w:rsidRDefault="001649F8" w:rsidP="001649F8">
      <w:pPr>
        <w:spacing w:line="256" w:lineRule="auto"/>
        <w:jc w:val="center"/>
        <w:rPr>
          <w:rFonts w:ascii="GHEA Grapalat" w:hAnsi="GHEA Grapalat" w:cs="Times New Roman"/>
          <w:b/>
          <w:i/>
          <w:sz w:val="24"/>
          <w:szCs w:val="24"/>
          <w:lang w:val="hy-AM"/>
        </w:rPr>
      </w:pP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 xml:space="preserve"> </w:t>
      </w:r>
      <w:r w:rsidRPr="0065557F">
        <w:rPr>
          <w:rFonts w:ascii="GHEA Grapalat" w:hAnsi="GHEA Grapalat" w:cs="Times New Roman"/>
          <w:b/>
          <w:i/>
          <w:sz w:val="24"/>
          <w:szCs w:val="24"/>
          <w:lang w:val="hy-AM"/>
        </w:rPr>
        <w:t>փոխարինում</w:t>
      </w:r>
    </w:p>
    <w:p w:rsidR="001649F8" w:rsidRPr="0065557F" w:rsidRDefault="001649F8" w:rsidP="001649F8">
      <w:pPr>
        <w:spacing w:line="256" w:lineRule="auto"/>
        <w:rPr>
          <w:rFonts w:ascii="GHEA Grapalat" w:hAnsi="GHEA Grapalat" w:cs="Times New Roman"/>
          <w:i/>
          <w:sz w:val="24"/>
          <w:szCs w:val="24"/>
          <w:lang w:val="hy-AM"/>
        </w:rPr>
      </w:pPr>
    </w:p>
    <w:p w:rsidR="001649F8" w:rsidRPr="0065557F" w:rsidRDefault="001649F8" w:rsidP="001649F8">
      <w:pPr>
        <w:spacing w:line="256" w:lineRule="auto"/>
        <w:ind w:firstLine="567"/>
        <w:jc w:val="both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>Արզնի ՀԷԿ-ի №2 հիդրոագրեգատի պաշտպանության համակարգի փոխարինում</w:t>
      </w:r>
    </w:p>
    <w:p w:rsidR="001649F8" w:rsidRPr="0065557F" w:rsidRDefault="003B0E5C" w:rsidP="003B0E5C">
      <w:pPr>
        <w:spacing w:line="256" w:lineRule="auto"/>
        <w:ind w:left="360"/>
        <w:jc w:val="both"/>
        <w:rPr>
          <w:rFonts w:ascii="GHEA Grapalat" w:hAnsi="GHEA Grapalat" w:cs="Times New Roman"/>
          <w:i/>
          <w:sz w:val="24"/>
          <w:szCs w:val="24"/>
        </w:rPr>
      </w:pP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>1.</w:t>
      </w:r>
      <w:r w:rsidR="001649F8" w:rsidRPr="0065557F">
        <w:rPr>
          <w:rFonts w:ascii="GHEA Grapalat" w:hAnsi="GHEA Grapalat" w:cs="Times New Roman"/>
          <w:i/>
          <w:sz w:val="24"/>
          <w:szCs w:val="24"/>
        </w:rPr>
        <w:t>Ն</w:t>
      </w:r>
      <w:r w:rsidR="001649F8" w:rsidRPr="0065557F">
        <w:rPr>
          <w:rFonts w:ascii="GHEA Grapalat" w:hAnsi="GHEA Grapalat" w:cs="Times New Roman"/>
          <w:i/>
          <w:sz w:val="24"/>
          <w:szCs w:val="24"/>
          <w:lang w:val="hy-AM"/>
        </w:rPr>
        <w:t>ախագծ</w:t>
      </w:r>
      <w:r w:rsidR="001649F8" w:rsidRPr="0065557F">
        <w:rPr>
          <w:rFonts w:ascii="GHEA Grapalat" w:hAnsi="GHEA Grapalat" w:cs="Times New Roman"/>
          <w:i/>
          <w:sz w:val="24"/>
          <w:szCs w:val="24"/>
        </w:rPr>
        <w:t>ային աշխատանքներ</w:t>
      </w:r>
    </w:p>
    <w:p w:rsidR="001649F8" w:rsidRPr="0065557F" w:rsidRDefault="003B0E5C" w:rsidP="003B0E5C">
      <w:pPr>
        <w:spacing w:line="256" w:lineRule="auto"/>
        <w:ind w:left="360"/>
        <w:jc w:val="both"/>
        <w:rPr>
          <w:rFonts w:ascii="GHEA Grapalat" w:hAnsi="GHEA Grapalat" w:cs="Times New Roman"/>
          <w:i/>
          <w:sz w:val="24"/>
          <w:szCs w:val="24"/>
        </w:rPr>
      </w:pP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>2.</w:t>
      </w:r>
      <w:r w:rsidR="001649F8" w:rsidRPr="0065557F">
        <w:rPr>
          <w:rFonts w:ascii="GHEA Grapalat" w:hAnsi="GHEA Grapalat" w:cs="Times New Roman"/>
          <w:i/>
          <w:sz w:val="24"/>
          <w:szCs w:val="24"/>
        </w:rPr>
        <w:t>Տեղադրում, մոնտաժ</w:t>
      </w:r>
    </w:p>
    <w:p w:rsidR="001649F8" w:rsidRPr="0065557F" w:rsidRDefault="003B0E5C" w:rsidP="001649F8">
      <w:pPr>
        <w:pStyle w:val="a4"/>
        <w:numPr>
          <w:ilvl w:val="0"/>
          <w:numId w:val="30"/>
        </w:numPr>
        <w:spacing w:line="256" w:lineRule="auto"/>
        <w:jc w:val="both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>պա</w:t>
      </w:r>
      <w:r w:rsidR="001649F8" w:rsidRPr="0065557F">
        <w:rPr>
          <w:rFonts w:ascii="GHEA Grapalat" w:hAnsi="GHEA Grapalat" w:cs="Times New Roman"/>
          <w:i/>
          <w:sz w:val="24"/>
          <w:szCs w:val="24"/>
          <w:lang w:val="hy-AM"/>
        </w:rPr>
        <w:t>շտպանության և ավտոմատիկայի բլոկի  վահանի տեղադրում`  ներառելով միատեսակ հիմնական և պահուսատային պաշտպանությունները</w:t>
      </w:r>
    </w:p>
    <w:p w:rsidR="001649F8" w:rsidRPr="0065557F" w:rsidRDefault="001649F8" w:rsidP="001649F8">
      <w:pPr>
        <w:pStyle w:val="a4"/>
        <w:numPr>
          <w:ilvl w:val="0"/>
          <w:numId w:val="30"/>
        </w:numPr>
        <w:spacing w:line="256" w:lineRule="auto"/>
        <w:jc w:val="both"/>
        <w:rPr>
          <w:rFonts w:ascii="GHEA Grapalat" w:hAnsi="GHEA Grapalat" w:cs="Times New Roman"/>
          <w:i/>
          <w:sz w:val="24"/>
          <w:szCs w:val="24"/>
        </w:rPr>
      </w:pP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 xml:space="preserve">Հսկիչ-ազդանշանային մալուխների </w:t>
      </w:r>
      <w:r w:rsidRPr="0065557F">
        <w:rPr>
          <w:rFonts w:ascii="GHEA Grapalat" w:hAnsi="GHEA Grapalat" w:cs="Times New Roman"/>
          <w:i/>
          <w:sz w:val="24"/>
          <w:szCs w:val="24"/>
        </w:rPr>
        <w:t>փոխարինում</w:t>
      </w:r>
    </w:p>
    <w:p w:rsidR="001649F8" w:rsidRPr="0065557F" w:rsidRDefault="003B0E5C" w:rsidP="003B0E5C">
      <w:pPr>
        <w:spacing w:line="256" w:lineRule="auto"/>
        <w:ind w:left="360"/>
        <w:jc w:val="both"/>
        <w:rPr>
          <w:rFonts w:ascii="GHEA Grapalat" w:hAnsi="GHEA Grapalat" w:cs="Times New Roman"/>
          <w:i/>
          <w:sz w:val="24"/>
          <w:szCs w:val="24"/>
        </w:rPr>
      </w:pP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>3.</w:t>
      </w:r>
      <w:r w:rsidR="001649F8" w:rsidRPr="0065557F">
        <w:rPr>
          <w:rFonts w:ascii="GHEA Grapalat" w:hAnsi="GHEA Grapalat" w:cs="Times New Roman"/>
          <w:i/>
          <w:sz w:val="24"/>
          <w:szCs w:val="24"/>
        </w:rPr>
        <w:t>Կարգաբերում</w:t>
      </w:r>
    </w:p>
    <w:p w:rsidR="001649F8" w:rsidRPr="0065557F" w:rsidRDefault="003B0E5C" w:rsidP="003B0E5C">
      <w:pPr>
        <w:spacing w:line="256" w:lineRule="auto"/>
        <w:ind w:left="360"/>
        <w:jc w:val="both"/>
        <w:rPr>
          <w:rFonts w:ascii="GHEA Grapalat" w:hAnsi="GHEA Grapalat" w:cs="Times New Roman"/>
          <w:i/>
          <w:sz w:val="24"/>
          <w:szCs w:val="24"/>
        </w:rPr>
      </w:pPr>
      <w:r w:rsidRPr="0065557F">
        <w:rPr>
          <w:rFonts w:ascii="GHEA Grapalat" w:hAnsi="GHEA Grapalat" w:cs="Times New Roman"/>
          <w:i/>
          <w:sz w:val="24"/>
          <w:szCs w:val="24"/>
          <w:lang w:val="hy-AM"/>
        </w:rPr>
        <w:t>4.</w:t>
      </w:r>
      <w:r w:rsidR="001649F8" w:rsidRPr="0065557F">
        <w:rPr>
          <w:rFonts w:ascii="GHEA Grapalat" w:hAnsi="GHEA Grapalat" w:cs="Times New Roman"/>
          <w:i/>
          <w:sz w:val="24"/>
          <w:szCs w:val="24"/>
        </w:rPr>
        <w:t>Ս</w:t>
      </w:r>
      <w:r w:rsidR="001649F8" w:rsidRPr="0065557F">
        <w:rPr>
          <w:rFonts w:ascii="GHEA Grapalat" w:hAnsi="GHEA Grapalat" w:cs="Times New Roman"/>
          <w:i/>
          <w:sz w:val="24"/>
          <w:szCs w:val="24"/>
          <w:lang w:val="hy-AM"/>
        </w:rPr>
        <w:t>արքավորումների փորձարկում (վերջնական հանձնում)</w:t>
      </w:r>
    </w:p>
    <w:p w:rsidR="001649F8" w:rsidRPr="0065557F" w:rsidRDefault="001649F8" w:rsidP="001649F8">
      <w:pPr>
        <w:pStyle w:val="a4"/>
        <w:spacing w:line="256" w:lineRule="auto"/>
        <w:ind w:left="1440"/>
        <w:jc w:val="both"/>
        <w:rPr>
          <w:rFonts w:ascii="GHEA Grapalat" w:hAnsi="GHEA Grapalat" w:cs="Times New Roman"/>
          <w:sz w:val="24"/>
          <w:szCs w:val="24"/>
        </w:rPr>
      </w:pPr>
    </w:p>
    <w:p w:rsidR="005D6E61" w:rsidRPr="0065557F" w:rsidRDefault="005D6E61" w:rsidP="005D6E61">
      <w:pPr>
        <w:pStyle w:val="a8"/>
        <w:ind w:firstLine="360"/>
        <w:jc w:val="both"/>
        <w:rPr>
          <w:rFonts w:ascii="Sylfaen" w:hAnsi="Sylfaen"/>
          <w:sz w:val="22"/>
          <w:szCs w:val="22"/>
          <w:lang w:val="hy-AM"/>
        </w:rPr>
      </w:pP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65557F">
        <w:rPr>
          <w:rFonts w:ascii="GHEA Grapalat" w:hAnsi="GHEA Grapalat"/>
          <w:i/>
          <w:lang w:val="hy-AM"/>
        </w:rPr>
        <w:t>Լրացուցիչ տեղեկատվության համար դիմել` Ընկերության Արտադրատեխնիկական բաժնի պետի</w:t>
      </w:r>
      <w:r w:rsidRPr="00873E49">
        <w:rPr>
          <w:rFonts w:ascii="GHEA Grapalat" w:hAnsi="GHEA Grapalat"/>
          <w:i/>
          <w:lang w:val="hy-AM"/>
        </w:rPr>
        <w:t xml:space="preserve"> տեղակալ՝ Գ. Մկրտչյան հեռ. 00374 28 00 28 (111) e-mail: g.mkrtchyan@mek.am:</w:t>
      </w:r>
    </w:p>
    <w:p w:rsidR="00425A18" w:rsidRPr="00873E49" w:rsidRDefault="00425A18" w:rsidP="00F8335F">
      <w:pPr>
        <w:pStyle w:val="a4"/>
        <w:numPr>
          <w:ilvl w:val="1"/>
          <w:numId w:val="26"/>
        </w:numPr>
        <w:tabs>
          <w:tab w:val="left" w:pos="0"/>
        </w:tabs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Փաստաթղթերի իրավական կարգավիճակը</w:t>
      </w:r>
    </w:p>
    <w:p w:rsidR="00425A18" w:rsidRPr="00873E49" w:rsidRDefault="00425A18" w:rsidP="00F8335F">
      <w:pPr>
        <w:pStyle w:val="a4"/>
        <w:numPr>
          <w:ilvl w:val="2"/>
          <w:numId w:val="26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Մասնակցի հայտը ունի օֆերտայի իրավական կարգավիճակ և կդիտարկվի այդպիսին Պատվիրատուի կողմից:</w:t>
      </w:r>
    </w:p>
    <w:p w:rsidR="00425A18" w:rsidRPr="00873E49" w:rsidRDefault="00425A18" w:rsidP="00F8335F">
      <w:pPr>
        <w:pStyle w:val="a4"/>
        <w:numPr>
          <w:ilvl w:val="2"/>
          <w:numId w:val="26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Պատվիրատուի և ԱԲՀ Հաղթողների կողմից ստորագրված ԱԲՀ արդյունքերի մասին արձանագրությունը ունի համաձայնագրի ուժ, որը սահմանում է կողմերի պարտավորությունը` պայմանագիր կնքելու, հաշվի առնելով սույն ԱԲՀ փաստաթղթերով սահմանված նախապայմանագրային բանակցություններ վարելու հնարավորությունը:   </w:t>
      </w:r>
    </w:p>
    <w:p w:rsidR="00425A18" w:rsidRPr="00873E49" w:rsidRDefault="00425A18" w:rsidP="00F8335F">
      <w:pPr>
        <w:pStyle w:val="a4"/>
        <w:numPr>
          <w:ilvl w:val="2"/>
          <w:numId w:val="26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Հաղթողների հետ կնքվող պայմանագրի պայմանները սահմանելիս օգտագործվում են հետևյալ փաստաթղթերը` պահպանելով նշված ստորակարգությամբ (իրենց միջև առկա հակասությունների դեպքում).</w:t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Պատվիրատուի և ԱԲՀ Հաղթողների միջև նախապայմանագրային բանակցությունների արձանագրությունները (այն պայմանների շուրջ, որոնք չեն հիշատակվել ոչ սույն ԱԲՀ փաստաթղթերում, ոչ Հաղթողների հայտերում),</w:t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lastRenderedPageBreak/>
        <w:t>ԱԲՀ արդյունքերի մասին արձանագրությունը,</w:t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ԱԲՀ  անցկացնելու մասին Ծանուցումը և սույն ԱԲՀ փաստաթղթերը` բոլոր լրացումներով և պարզաբանումներով,</w:t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Հաղթողների հայտերը` բոլոր լրացումներով և պարզաբանումներով:</w:t>
      </w:r>
    </w:p>
    <w:p w:rsidR="00425A18" w:rsidRPr="00873E49" w:rsidRDefault="00425A18" w:rsidP="00F8335F">
      <w:pPr>
        <w:pStyle w:val="a4"/>
        <w:numPr>
          <w:ilvl w:val="2"/>
          <w:numId w:val="26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 Այն ամենում ինչը կարգավորված չէ ԱԲՀ անցկացման մասին Ծանուցումով և սույն ԱԲՀ փստաթղթերով, կողմերը ղեկավարվում են Հայաստանի Հանրապետության քաղաքացիական օրենսգրքով:</w:t>
      </w:r>
    </w:p>
    <w:p w:rsidR="00425A18" w:rsidRPr="00873E49" w:rsidRDefault="00425A18" w:rsidP="00F8335F">
      <w:pPr>
        <w:pStyle w:val="a4"/>
        <w:numPr>
          <w:ilvl w:val="2"/>
          <w:numId w:val="26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Եթե ԱԲՀ արդյունքներով կնքվող պայմանագրի կողմերի նկատմամբ գործում են նաև այլ հատուկ նորմատիվ իրավական ակտեր, որոնք հրապարակվել և գրանցվել են սահմանված  կարգով, սույն ԱԲՀ փաստաթղթերը (և պայմանագրի նախագիծը, որպես դրա մաս) և Հաղթողի Հայտը  կհամարվեն առաջնային` նշված փաստաթղթերի դիսպոզիտիվ նորմերի նկատմամբ:</w:t>
      </w:r>
    </w:p>
    <w:p w:rsidR="00425A18" w:rsidRPr="00873E49" w:rsidRDefault="00425A18" w:rsidP="00F8335F">
      <w:pPr>
        <w:pStyle w:val="a4"/>
        <w:numPr>
          <w:ilvl w:val="2"/>
          <w:numId w:val="26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Պատվիրատուն չի պարտավորվում անմիջապես պայմանագիր կնքել ԱԲՀ որևէ մասնակցի հետ կամ էլ հատուցել Հայտի պատրաստման ընթացքում կրած ծախսերը, անկախ նրանից, թե մասնակցի ներկայացրած Հայտի հաղթանակի արդյունքում, նրա հետ կնքվելու է համաձայնագիր, թե` ոչ:</w:t>
      </w:r>
    </w:p>
    <w:p w:rsidR="00425A18" w:rsidRPr="00873E49" w:rsidRDefault="00425A18" w:rsidP="00F8335F">
      <w:pPr>
        <w:pStyle w:val="a4"/>
        <w:numPr>
          <w:ilvl w:val="1"/>
          <w:numId w:val="26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 Բողոքարկում</w:t>
      </w:r>
    </w:p>
    <w:p w:rsidR="00425A18" w:rsidRPr="00873E49" w:rsidRDefault="00425A18" w:rsidP="00F8335F">
      <w:pPr>
        <w:pStyle w:val="a4"/>
        <w:numPr>
          <w:ilvl w:val="2"/>
          <w:numId w:val="26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 Մինչև պայմանագրի կնքումը տարաձայնությունները ուղարկվում են Գնումների հանձնաժողովին: ԳՀ պատասխանատու քարտուղարը` տարաձայնությունների քննարկման դիմումն ստանալու դեպքում, անհապաղ այդ մասին տեղեկացնում է գնումն անցկացնող Գնումների հանձնաժողովի նախագահին և Պատվիրատուի Տնօրենների խորհրդին: ԳՀ-ում տարաձայնություների քննարկման ժամանակահատվածում կասեցվում է գնման գործընթացը` մինչև որոշման ընդունումը, եթե դրա համար չկան ակնհայտ իրավաբանական կամ տնտեսական բնույթի խոչընդոտներ:</w:t>
      </w:r>
    </w:p>
    <w:p w:rsidR="00425A18" w:rsidRPr="00873E49" w:rsidRDefault="00425A18" w:rsidP="00F8335F">
      <w:pPr>
        <w:pStyle w:val="a4"/>
        <w:numPr>
          <w:ilvl w:val="2"/>
          <w:numId w:val="26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 Եթե տարաձայնությունները չեն լուծվում այն ներկայացնող մասնակցի և գնում իրականացնող անձանց փոխադարձ համաձայնությամբ, Պատվիրատուի ԳՀ նման տարաձայնություններ ստանալու պահից 10 օրյա ժամկետում կայացնում է գրավոր որոշում, որը պետք է բովանդակի`</w:t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ա) որոշման ընդունման շարժառիթների հիմնավորումը,</w:t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բ)  շարադրված պահանջների բավարարմանն ուղղված միջոցները` տարաձայնությունների մասնակի կամ ամբողջական լուծման դեպքում:</w:t>
      </w:r>
    </w:p>
    <w:p w:rsidR="00425A18" w:rsidRPr="00873E49" w:rsidRDefault="00425A18" w:rsidP="00F8335F">
      <w:pPr>
        <w:pStyle w:val="a4"/>
        <w:numPr>
          <w:ilvl w:val="2"/>
          <w:numId w:val="26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ԳՀ իրավասու է ընդունել հետևյալ որոշումներից մեկը  կամ մի քանիսը</w:t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ա) առաջարկի բաց հարցման վերաբերյալ տարաձայնությունների դեպքում Գնումների հանձնաժողովի` ոչ իրավաչափ գործողություններ կատարած, ապօրինի ընթացակարգեր կիրառած կամ ապօրինի որոշում ընդունած անդամներին  պարտավորեցնել իրականացնել գործողություններ, կիրառել ընթացակարգեր կամ ընդունել որոշում` սույն Կանոնակարգին համապատասխան,</w:t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lastRenderedPageBreak/>
        <w:t>բ) ավարտված գնումների վերաբերյալ տարաձայնությունների դեպքում ղեկավարությանն առաջարկել ընդունել որոշում` ապօրինի գործողության, որոշման կամ ապօրինի ընթացակարգի կիրառման արդյունքում մասնակցի կրած վնասները փոխհատուցելու մասին: Եթե պայմանագրում ընգրկված է վերապահում` պայմանագրի կնքման ընթացակարգի խախտումների հայտնաբերման դեպքում պայմանագրի միակողմանի լուծման մասին, ԳՀ իրավասու է առաջարկել ղեկավարությանը պայմանագրի կնքումից հետո ընդունել որոշում պայմանագրի միակողմանի լուծման մասին,</w:t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գ) մասնակցի  դիմումը  չհիմնավորված ճանաչել:</w:t>
      </w:r>
    </w:p>
    <w:p w:rsidR="00425A18" w:rsidRPr="00873E49" w:rsidRDefault="00425A18" w:rsidP="00F8335F">
      <w:pPr>
        <w:pStyle w:val="a4"/>
        <w:numPr>
          <w:ilvl w:val="2"/>
          <w:numId w:val="26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Առաջարկի բաց հարցման անցկացման կապակցությամբ առաջացող բոլոր վեճերն ու տարաձայնությունները, այդ թվում` Պատվիրատուի և Մասնակիցների կողմից իրենց պարտավորություների կատարմանը վերաբերող, որոնք չեն կարգավորվել Պատվիրատուի ԳՀ-ին բողոքարկման ճանապարհով` դատական կարգով` նրա իրավական կարգավիճակը և վեճերի լուծման կարգը սահմանող,  հայցադիմում ներկայացնելու պահին գործող փաստաթղթերին համապատասխան:</w:t>
      </w:r>
    </w:p>
    <w:p w:rsidR="00425A18" w:rsidRPr="00873E49" w:rsidRDefault="00425A18" w:rsidP="00F8335F">
      <w:pPr>
        <w:pStyle w:val="a4"/>
        <w:numPr>
          <w:ilvl w:val="2"/>
          <w:numId w:val="26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Սույն Առաջարկի բաց հարցման անցկացման հետ կապված ցանկացած վեճի և տարաձայնության քննարկման դեպքում` կողմերը հաշվի են առնում, որ ենթակա է կիրարկման Հայաստանի Հանրապետության նյութական և դատավարական իրավունքը:</w:t>
      </w:r>
    </w:p>
    <w:p w:rsidR="00425A18" w:rsidRPr="00873E49" w:rsidRDefault="00425A18" w:rsidP="00F8335F">
      <w:pPr>
        <w:pStyle w:val="a4"/>
        <w:numPr>
          <w:ilvl w:val="1"/>
          <w:numId w:val="26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Այլ դրույթներ</w:t>
      </w:r>
    </w:p>
    <w:p w:rsidR="00425A18" w:rsidRPr="00873E49" w:rsidRDefault="00487870" w:rsidP="00F8335F">
      <w:pPr>
        <w:pStyle w:val="a4"/>
        <w:numPr>
          <w:ilvl w:val="2"/>
          <w:numId w:val="26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 </w:t>
      </w:r>
      <w:r w:rsidR="00425A18" w:rsidRPr="00873E49">
        <w:rPr>
          <w:rFonts w:ascii="GHEA Grapalat" w:hAnsi="GHEA Grapalat"/>
          <w:i/>
          <w:lang w:val="hy-AM"/>
        </w:rPr>
        <w:t>Մասնակիցն  ինքնուրույն է կրում հայտի պատրաստման և ներկայացման հետ կապված բոլոր ծախսերը:</w:t>
      </w:r>
    </w:p>
    <w:p w:rsidR="00425A18" w:rsidRPr="00873E49" w:rsidRDefault="00425A18" w:rsidP="00F8335F">
      <w:pPr>
        <w:pStyle w:val="a4"/>
        <w:numPr>
          <w:ilvl w:val="2"/>
          <w:numId w:val="26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Պատվիրատուն ապահովում է Մասնակիցների կողմից տրամադրված բոլոր տեղեկությունների գաղտնիությունը:</w:t>
      </w:r>
    </w:p>
    <w:p w:rsidR="00425A18" w:rsidRPr="00873E49" w:rsidRDefault="00425A18" w:rsidP="00F8335F">
      <w:pPr>
        <w:pStyle w:val="a4"/>
        <w:numPr>
          <w:ilvl w:val="2"/>
          <w:numId w:val="26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ԱԲՀ անցկացնելու մասին Ծանուցմանը համապատասխան Պատվիրատուն իրավունք ունի հրաժարվել ԱԲՀ անցկացնելուց Պատվիրատուի Կանոնակարգին համապատասխան։  Պատվիրատուն անհապաղ գրավոր տեղեկացնում է բոլոր Մասնակիցներին ԱԲՀ անցկացումից հրաժարվելու մասին:</w:t>
      </w:r>
    </w:p>
    <w:p w:rsidR="00425A18" w:rsidRPr="00873E49" w:rsidRDefault="00425A18" w:rsidP="00F8335F">
      <w:pPr>
        <w:pStyle w:val="a4"/>
        <w:numPr>
          <w:ilvl w:val="2"/>
          <w:numId w:val="26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Մինչև ֆինանսական միջոցներ նախատեսվելը ՀՀ գործող օրենսդրությամբ սահմանված կարգով կարող է կնքվել պայմանագիր` պայմանով, որ դրա շրջանակներում գնում կարող է կատարվել անհրաժեշտ ֆինանսական միջոցներ նախատեսվելու դեպքում: Սույն մասի համաձայն կնքված պայմանագիրը լուծվում է, եթե այն կնքելու օրվան հաջորդող վեց ամսվա ընթացքում պայմանագրի կատարման համար ֆինանսական միջոցներ չեն նախատեսվել: Սույն մասը կարող է կիրառվել, եթե`</w:t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1) պատվիրատուն չի կարողանում նախապես կանխատեսել (հաշվարկել) գնումների համար անհրաժեշտ ֆինանսական միջոցների չափը,</w:t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2) ապրանքի մատակարարումը, աշխատանքի կատարումը կամ ծառայության մատուցումը պետք է սկսվի տվյալ գնման համար ֆինանսական միջոցներ նախատեսվելու պահից հաշված այնպիսի ժամկետում, որի ընթացքում գնման մրցակցային որևէ ձևի կիրառումը ժամկետի առումով անհնար է:</w:t>
      </w:r>
    </w:p>
    <w:p w:rsidR="00425A18" w:rsidRPr="00873E49" w:rsidRDefault="00425A18" w:rsidP="00F8335F">
      <w:pPr>
        <w:pStyle w:val="a4"/>
        <w:numPr>
          <w:ilvl w:val="2"/>
          <w:numId w:val="26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lastRenderedPageBreak/>
        <w:t>Պատվիրատուն պայմանագրով ֆինանսական պարտավորություններ ստանձնում է այդ գնումն իրականացնելու համար պահանջվող ֆինանսական հատկացումներ նախատեսված լինելու դեպքում և այդ հատկացումների շրջանակներում:</w:t>
      </w:r>
    </w:p>
    <w:p w:rsidR="00425A18" w:rsidRPr="00873E49" w:rsidRDefault="00425A18" w:rsidP="00E743AC">
      <w:pPr>
        <w:pStyle w:val="a4"/>
        <w:numPr>
          <w:ilvl w:val="0"/>
          <w:numId w:val="10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ԱԲՀ անցկացման կարգը: հայտի կազմման հրահանգ</w:t>
      </w:r>
      <w:r w:rsidRPr="00873E49">
        <w:rPr>
          <w:rFonts w:ascii="GHEA Grapalat" w:hAnsi="GHEA Grapalat"/>
          <w:i/>
          <w:lang w:val="hy-AM"/>
        </w:rPr>
        <w:tab/>
      </w:r>
    </w:p>
    <w:p w:rsidR="00E743AC" w:rsidRPr="00873E49" w:rsidRDefault="00425A18" w:rsidP="00E743AC">
      <w:pPr>
        <w:pStyle w:val="a4"/>
        <w:numPr>
          <w:ilvl w:val="1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ԱԲՀ անցկացման ընդհանուր կարգ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E743AC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 ԱԲՀ անցկացվում է հետևյալ կարգով`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ԱԲՀ անցկացնելու մասին ծանուցման հրապարակում (ենթաբաժին 2.2.),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ԱԲՀ փաստաթղթերի  տրամադրում  (ենթաբաժին 2.3.),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Մասնակիցների կողմից իրենց հայտերի կազմում; Պատվիրատուի կողմից ԱԲՀ փաստաթղթերի պարզաբանում` անհրաժեշտության դեպքում (ենթաբաժին 2.4.),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Հայտերի ներկայացում և դրանց ընդունում  (ենթաբաժին 2.6.),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Հայտերով ծրարների բացում (ենթաբաժին 2.7),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Հայտերի գնահատում (ենթաբաժին 2.8),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ԱԲՀ Հաղթողի ընտրություն (ենթաբաժին 2.9),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ԱԲՀ արդյունքերի մասին Արձանագրության ստորագրում (ենթաբաժին 2.10),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պայմանագրի ստորագրում (ենթաբաժին 2.11),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ԱԲՀ մասնակիցների տեղեկացում ԱԲՀ արդյունքերի մասին (ենթաբաժին 2.12):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E743AC">
      <w:pPr>
        <w:pStyle w:val="a4"/>
        <w:numPr>
          <w:ilvl w:val="1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ԱԲՀ անցկացնելու մասին Ծանուցման հրապարակում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E743AC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 ԱԲՀ անցկացնելու մասին ծանուցումը հրապարակվել է 1.1.1. կետում նշված կարգով: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E743AC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Այլ հրապարակումները չեն հանդիսանում պաշտոնական և Պատվիրատուի համար չեն առաջացնում ոչ մի հետևանք: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E743AC">
      <w:pPr>
        <w:pStyle w:val="a4"/>
        <w:numPr>
          <w:ilvl w:val="1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 ԱԲՀ փաստաթղթերի տրամադրումը մասնակիցներին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E743AC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Մասնակիցները ԱԲՀ փաստաթղթերը պետք է ստանան ԱԲՀ  անցկացման մասին Ծանուցմամբ սահմանված կարգով: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E743AC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Պատվիրատուն պատասխանատու է ԱԲՀ անցկացման մասին Ծանուցման և ԱԲՀ փաստաթղթերի պայմանների կատարման համար միայն այն Մասնակիցների առջև, որոնք ԱԲՀ փաստաթղթերը ստացել են 2.3.1 կետում նշված կարգով: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E743AC">
      <w:pPr>
        <w:pStyle w:val="a4"/>
        <w:numPr>
          <w:ilvl w:val="1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 Հայտի պատրաստում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E743AC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 Հայտին ներկայացվող ընդհանուր պահանջները.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Մասնակիցը պետք է պատրաստի հայտը, որը ներառում է`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ա) Սույն փաստաթղթերում բերված հրահանգներին և ձևին համապատասխան օֆերտա ներկայացնելու մասին նամակը (ենթաբաժին 4.1.),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lastRenderedPageBreak/>
        <w:t>բ) Առևտրային առաջարկը` սույն առաջարկի հարցման փաստաթղթերում բերված հրահանգին և ձևերին համապաստասխան (ենթաբաժին 4.3.),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 «ա» և «բ» կետերում նշված փաստաթղթերը միասին պետք է ներկայացվեն առանձին փակ, կնքված և ստորագրված ծրարով,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գ)</w:t>
      </w:r>
      <w:r w:rsidRPr="00873E49">
        <w:rPr>
          <w:rFonts w:ascii="GHEA Grapalat" w:hAnsi="GHEA Grapalat"/>
          <w:i/>
          <w:lang w:val="hy-AM"/>
        </w:rPr>
        <w:tab/>
        <w:t>տեխնիկական առաջարկը` սույն փաստաթղթերում բերված հրահանգին և ձևերին համապաստասխան (ենթաբաժին 4.2),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դ)</w:t>
      </w:r>
      <w:r w:rsidRPr="00873E49">
        <w:rPr>
          <w:rFonts w:ascii="GHEA Grapalat" w:hAnsi="GHEA Grapalat"/>
          <w:i/>
          <w:lang w:val="hy-AM"/>
        </w:rPr>
        <w:tab/>
        <w:t>պայմանագրի նախագծի վերաբերյալ տարաձայնությունների արձանագրությունը` սույն փաստաթղթերում բերված հրահանգին և ձևերին համապաստասխան (ենթաբաժին 4.4.),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ե)</w:t>
      </w:r>
      <w:r w:rsidRPr="00873E49">
        <w:rPr>
          <w:rFonts w:ascii="GHEA Grapalat" w:hAnsi="GHEA Grapalat"/>
          <w:i/>
          <w:lang w:val="hy-AM"/>
        </w:rPr>
        <w:tab/>
        <w:t>սույն փաստաթղթերի պահանջներին  Մասնակցի համապատասխանությունը հաստատող փաստաթղթերը  (ենթաբաժին 2.5.),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Մասնակիցը իրավունք ունի ներկայացնել միայն մեկ հայտ: Սույն պահանջի խախտման դեպքում նման Մասնակցի բոլոր հայտերը մերժվում են` առանց ըստ էության դիտարկման: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Հայտում ընդգրկված յուրաքանչյուր փաստաթուղթ պետք է ստորագրված լինի Հայաստանի Հանրապետության օրենսդրությանը համապատասխան Մասնակցի անունից առանց լիազորագրի գործելու իրավունք ունեցող անձի կողմից կամ նրա կողմից պատշաճ ձևով տրված լիազորագրի հիման վրա գործող լիազորված անձի կողմից (այսուհետև` «Լիազորված անձ»): Վերջին դեպքում լիազորագրի բնօրինակը  կցվում է հայտին: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Հայտում ընդգրկված յուրաքանչյուր փաստաթուղթ պետք է կնքված լինի Մասնակցի կնիքով: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Մասնակիցը նաև պետք է նախապատրաստի  հայտի 1 (մեկ)պատճենը թղթե կրիչով, ինչպես նաև հայտի  էլեկտրոնային 1(մեկ) կրկնօրինակ:  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Տեղեկատվության լրացուցիչ կրիչները  (էլեկտրոնային կրիչները, բրոշյուրները, գրքերը) պետք է համապատասխան ձևով նշագրված լինեն (օրինակ` պիտակների օգնությամբ) և տեղադրված լինեն առանձին (այսպես կոչված «տեղեկատվական» ծրարներում): Տեղեկատվական ծրարները պետք է տեղադրվեն հայտի վերջին էջից հետո: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Հայտի էլեկտրոնային տարբերակը պետք է ներկայացվի էլեկտրոնային կրիչով, որը պետք է ամբողջությամբ համապատասխանեն փաստաթղթերի տպագրված տարբերակներին: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Դրանից հետո պետք է կատարվի հայտի բոլոր էջերի տեղեկատվական ծրարների, առանց բացառության, համարակալումը: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Հայտում կատարված ոչ մի ուղղում չունի ուժ, բացառությամբ այն ուղղումների, որոնք հաստատված են ձեռագիր մակագրությամբ «հավատալ ուղղումին» և յուրաքանչյուր ուղղման կողքը դրված լիազոր անձի անձնական ստորագրությամբ: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E743AC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 Հայտի գործողության ժամկետին ներկայացվող պահանջը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lastRenderedPageBreak/>
        <w:t>Հայտը վավեր է այն ժամկետի սահմաններում, որը նշված է օֆերտայի ներկայացման մասին` Մասնակցի  նամակում  (4.1. ենթաբաժին): Ամեն դեպքում, այդ ժամկետը չպետք է լրանա մինչև պայմանագրի ուժի մեջ մտնելը: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Գործողության ավելի պակաս ժամկետի նշումը կարող է հիմք հանդիսանալ հայտի մերժման համար: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E743AC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 Հայտի լեզվին ներկայացվող պահանջներ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Հայտում ընդգրկված բոլոր փաստաթղթերը պետք է պատրաստված լինեն հայերեն, անգլերեն և/կամ ուսերեն լեզուներով, բացառությամբ ստորև թվարկածների`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Հայտերը, հայերենից բացի, կարող են ներկայացվել նաև անգլերեն կամ ռուսերեն: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Պատվիրատուն իրավունք ունի չքննարկել այն փաստաթղթերը, որոնք թարգմանված չեն հայերեն  լեզվով: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E743AC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Նախնական (սահմանային) գինը սահմանված չէ: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E743AC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 ԱԲՀ փաստաթղթերի պարզաբանումներ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Մասնակիցները  իրավունք ունեն դիմել Պատվիրատուին սույն նախնական ընտրության փաստաթղթերի պարզաբանման համար: Նախնական ընտրության փաստաթղթերի պարզաբանման հարցումները պետք է ներկայացվեն գրավոր` կազմակերպության ղեկավարի կամ Մասնակցի այլ պատասխանատու անձի ստորագրությամբ: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Պատվիրատուն պարտավորվում է խելամիտ ժամկետում պատասխանել ցանկացած հարցի, որը նա կստանա հայտերի ընդունման վերջնաժամկետի լրանալուց  ոչ պակաս, քան 5 օր առաջ (2.6.5. կետ):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E743AC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ԱԲՀ փաստաթղթերում փոփոխություններ կատարելը և հայտերի ընդունման ժամկետի երկարաձգումը.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Պատվիրատուն մինչև հայտերի ընդունման ժամկետի լրանալը ցանկացած պահին կարող է սույն նախնական ընտրության փաստաթղթերում ուղղումներ կատարել, ինչպես նաև, անհրաժեշտության դեպքում երկարաձգել հայտերի ընդունման ժամկետը (կետ 2.6.5.) և կարող է երկարաձգել Նախնական ընտրության արդյունքների հրապարակումը (բայց ոչ ավել, քան 10 օր):</w:t>
      </w:r>
      <w:r w:rsidRPr="00873E49">
        <w:rPr>
          <w:rFonts w:ascii="GHEA Grapalat" w:hAnsi="GHEA Grapalat"/>
          <w:i/>
          <w:lang w:val="hy-AM"/>
        </w:rPr>
        <w:tab/>
      </w:r>
    </w:p>
    <w:p w:rsidR="00E743AC" w:rsidRPr="00873E49" w:rsidRDefault="00425A18" w:rsidP="00E743AC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ԱԲՀ բոլոր Մասնակիցները, որոնք պաշտոնապես ստացել են սույն նախնական ընտրության փաստաթղթերը (ենթաբաժին 2.3) օպերատիվ կապի միջոցների օգտագործմամբ (հեռախոս, ֆաքս, էլեկտրոնային փոստ) անհապաղ տեղեկացվում են այդ մասին` հաջորդաբար ուղղարկելով փոստով կամ հեռագրով</w:t>
      </w:r>
      <w:r w:rsidR="00E743AC" w:rsidRPr="00873E49">
        <w:rPr>
          <w:rFonts w:ascii="GHEA Grapalat" w:hAnsi="GHEA Grapalat"/>
          <w:i/>
          <w:lang w:val="hy-AM"/>
        </w:rPr>
        <w:t>:</w:t>
      </w:r>
      <w:r w:rsidR="00E743AC"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E743AC">
      <w:pPr>
        <w:pStyle w:val="a4"/>
        <w:numPr>
          <w:ilvl w:val="1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Մասնակցին ներկայացվող պահանջներ: Ներկայացվող պահանջներին համապատասխանության հաստատում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6C1517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 Մասնակիցներին ներկայացվող պահանջներ.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lastRenderedPageBreak/>
        <w:t>ա)</w:t>
      </w:r>
      <w:r w:rsidRPr="00873E49">
        <w:rPr>
          <w:rFonts w:ascii="GHEA Grapalat" w:hAnsi="GHEA Grapalat"/>
          <w:i/>
          <w:lang w:val="hy-AM"/>
        </w:rPr>
        <w:tab/>
        <w:t>Մասնակիցը պետք է տիրապետի անհրաժեշտ մասնագիտական գիտելիքների, ունենա համապատասխան ֆինանսական, նյութատեխնիկական, արտադրական և  կատրային  ռեսուրսներ։ ԱԲՀ հայտերի բացման օրվա դրությամբ  Մասնակիցը պետք է ունենահամանման պայմանագրերի պատշաճ կատարման ոչ պակաս քան 3 տարվա աշխատանքային փորձ, համանման ոլորտում պատշաճ կատարած լինի նվազագույնը 5 կապալի պայմանագիր։ Մասնակցի ընդհանուր փորձը (պատշաճ կատարված և ավարտին հասցված) դրամային/ գումարաին արտահայտությամբ պետք է կազմի Մասնակցի կողմից ներկայացվող գնային առաջարկի 10%-ից ոչ պակաս։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բ)    Մասնակիցը պետք է օժտված լինի քաղաքացիական իրավունակությամբ ամբողջ ծավալով` պայմանագրի կնքման և կատարման համար (պետք է գրանցված լինի սահմանված կարգով և ունենա գործունեության տեսակների կատարման համապատասխան գործող արտոնագրեր` պայմանագրի  շրջանակներում),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գ)     Մասնակիցը չպետք է լինի անվճարունակ կամ սնանկ, գտնվի լուծարման ընթացքում, Մասնակցի` պայմանագրի կատարման համար էական գույքի վրա կալանք չպետք է դրված լինի, Մասնակցի տնտեսական գործունեությունը չպետք է կասեցված լինի,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դ) Միավորման անդամները, որոնք հանդիսանում են գնումների կոլեկտիվ մասնակիցներ (եթե դա թույլատրվում է ԱԲՀ-ով), պետք է միմյանց միջև ունենան ՀՀ քաղաքացիական օրենսգրքի նորմերին համապատասխան կնքված համաձայնագիր (այլ փաստաթուղթ), որտեղ սահմանված են կողմերի իրավունքներն ու պարտականությունները և կոլեկտիվ մասնակցի առաջնորդը: Համաձայնագրում պետք է սահմանված լինի գնումներին մասնակցելու, պայմանագիր կնքելու և հետագայում կատարելու պարտավորությունների համար համապարտ պատասխանատվությունը: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6C1517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Հայտի կազմում ներառված Մասնակցից պահանջվող փաստաթղթերը`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ա)    Մասնակցի կողմից վավերացված իրավաբանական անձանց գրանցման պետական ռեգիստրում  Մասնակցի գրանցման վկայականի պատճենը կամ ՀՀ ԱՆ պետական միասնական գրանցամատյանից քաղվածք,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բ) Մասնակցի կողմից վավերացված կանոնադրության պատճենը` գործող խմբագրությամբ,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գ)</w:t>
      </w:r>
      <w:r w:rsidRPr="00873E49">
        <w:rPr>
          <w:rFonts w:ascii="GHEA Grapalat" w:hAnsi="GHEA Grapalat"/>
          <w:i/>
          <w:lang w:val="hy-AM"/>
        </w:rPr>
        <w:tab/>
        <w:t>Մասնակցի կողմից վավերացված փաստաթղթերի պատճենները (հրամանների, ղեկավար նշանակելու մասին հիմնադիրների ժողովի ար.ձանագրությունների), որոնք հաստատում են հայտը ստորագրող անձի իրավասությունները, ինչպես նաև ԱԲՀ արդյունքներով համապատասխան պայմանագիր կնքելու նրա իրավունքը: Եթե հայտը ստորագրվում է լիազորագրով, ներկայացվում է լիազորագրի բնօրինակը կամ Մասնակցի կողմից վավերացված պատճենը և վերը նշված փաստաթղթերը այն անձի համար, ով տվել է լիազորագիրը,</w:t>
      </w:r>
      <w:r w:rsidRPr="00873E49">
        <w:rPr>
          <w:rFonts w:ascii="GHEA Grapalat" w:hAnsi="GHEA Grapalat"/>
          <w:i/>
          <w:lang w:val="hy-AM"/>
        </w:rPr>
        <w:tab/>
      </w:r>
    </w:p>
    <w:p w:rsidR="00425A18" w:rsidRPr="00873E49" w:rsidRDefault="00425A18" w:rsidP="00425A18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դ)</w:t>
      </w:r>
      <w:r w:rsidRPr="00873E49">
        <w:rPr>
          <w:rFonts w:ascii="GHEA Grapalat" w:hAnsi="GHEA Grapalat"/>
          <w:i/>
          <w:lang w:val="hy-AM"/>
        </w:rPr>
        <w:tab/>
        <w:t>Մասնակցի կողմից վավերացված վերջին եռամսյակի հաշվապահական հաշվառման հաշվետվությունների պատճենները,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ե) </w:t>
      </w:r>
      <w:r w:rsidRPr="00873E49">
        <w:rPr>
          <w:rFonts w:ascii="GHEA Grapalat" w:hAnsi="GHEA Grapalat"/>
          <w:i/>
          <w:lang w:val="hy-AM"/>
        </w:rPr>
        <w:tab/>
        <w:t xml:space="preserve">Մասնակցի կողմից վավերացված գործող լիցենզիաների և թույլտվություններ համապատասխան գործունեության համար և  պատճենները այն գործունեության տեսակների </w:t>
      </w:r>
      <w:r w:rsidRPr="00873E49">
        <w:rPr>
          <w:rFonts w:ascii="GHEA Grapalat" w:hAnsi="GHEA Grapalat"/>
          <w:i/>
          <w:lang w:val="hy-AM"/>
        </w:rPr>
        <w:lastRenderedPageBreak/>
        <w:t xml:space="preserve">համար, որոնք կապված են պայմանագրի կատարման հետ` հավելվածներով, որոնք նկարագրում են գործունեության կոնկրետ տեսակները, որոնց համար Մասնակիցը ունի լիցենզիա, 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զ)</w:t>
      </w:r>
      <w:r w:rsidRPr="00873E49">
        <w:rPr>
          <w:rFonts w:ascii="GHEA Grapalat" w:hAnsi="GHEA Grapalat"/>
          <w:i/>
          <w:lang w:val="hy-AM"/>
        </w:rPr>
        <w:tab/>
        <w:t>սույն փաստաթղթերով սահմանված ձևին համապատասխան  հարցաթերթիկ – 4.5 Մասնակցի հարցաթերթիկ (ձև 4),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է)       Մասնակցի հարցաթերթիկը (ձև 5)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ը)  համաձայնագրի կատարման շրջանակներում օգտագործվելիք նյութատեխնիկական ռեսուրսների մասին տեղեկանքի բնօրինակը` սույն փաստաթղթերով սահմանված ձևով- նյութատեխնիկական ռեսուրսների մասին տեղեկանք (ձև 6),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թ)սույն Պայմանագրի կատարման ընթացքում ներգրավվող կադրային ռեսուրսների մասին տեղեկանքի բնօրինակը` սույն փաստաթղթերով սահմանված ձևին համապատասխան – Կադրային ռեսուրսների մասին տեղեկանք (ձև 7),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ժ)</w:t>
      </w:r>
      <w:r w:rsidRPr="00873E49">
        <w:rPr>
          <w:rFonts w:ascii="GHEA Grapalat" w:hAnsi="GHEA Grapalat"/>
          <w:i/>
          <w:lang w:val="hy-AM"/>
        </w:rPr>
        <w:tab/>
        <w:t>Պատվիրատուի կամ ԱԲՀ Կազմակերպիչի աշխատակիցների հետ Մասնակցի` փոխկապվածության բնույթ կրող, կապերի առկայության մասին տեղեկատվական նամակի բնօրինակը` սույն ԱԲՀ փաստաթղթերով սահմանված ձևին համապատասխան Պատվիրատուի կամ ԱԲՀ Կազմակերպիչի աշխատակիցների հետ  Մասնակցի` փոխկապվածության բնույթ կրող կապերի առկայության մասին տեղեկատվական նամակ 4.8 (ձև 8),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ի) Համանման պայմանագրերի կատարման  ծավալների և  ցանկի մասին տեղեկանք (ձև 9),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լ)</w:t>
      </w:r>
      <w:r w:rsidRPr="00873E49">
        <w:rPr>
          <w:rFonts w:ascii="GHEA Grapalat" w:hAnsi="GHEA Grapalat"/>
          <w:i/>
          <w:lang w:val="hy-AM"/>
        </w:rPr>
        <w:tab/>
        <w:t>Մասնակցի կողմից վավերացված փաստաթուղթ, որը հավաստում է ՀՀ օրենսդրությամբ սահմանված մարմնի կողմից տրված` խոշոր գործարքի կնքման մասին` ՀՀ օրենսդությամբ սահմանված կարգով ձևակերպած, որոշման (հավանության) առկայությունը կամ (եթե գործարքը ըստ օրենդրության չի համարվում խոշոր Մասնակցի համար)` տեղեկանք ազատ ձևով,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Ծանոթագրություն. Այդպիսի փաստաթղթեր հանդիսանում են`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խ)սահմանափակ պատասխանատվությամբ ընկերության համար` խոշոր գործարք կատարելու մասին որոշում բովանդակող, «Սահմանափակ պատասխանատվությամբ ընկերությունների մասին»՚ ՀՀ օրենքին համապատասխան ընդունված և ձևակերպված արձանագրությունից քաղվածքը կամ Մասնակցի Կանոնադրությունից քաղվածքը, որը հաստատում է միանձնյա կամ կոլեգիալ մարմնի իրավունքը` ինքնուրույն կնքելու խոշոր գործարքներ,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բաժնետիրական ընկերության համար` խոշոր գործարքի կնքմանը հավանություն տալու մասին որոշում բովանդակող, «Բաժնետիրական  ընկերությունների մասին» ՀՀ օրենքին համապատասխան ընդունված և ձևակերպված արձանագրությունից քաղվածք, արժեթղթերի սեփականատերերի (անվանատերերի) ցուցակ՝ տրամադրված հաշվի օպերատորի կողմից,  կամ փաստաթուղթ, որը կհաստատի, որ Մասնակիցը հանդիսանում է` միաժամանակ միանձնյա գործադիր մարմնի գործառույթներ իրականացնող մեկ բաժնետիրոջից բաղկացած բաժնետիրական ընկերություն,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lastRenderedPageBreak/>
        <w:t>ծ)Բյուջեի նկատմամբ Մասնակցի պարտավորությունների կամ դրանց բացակայության մասին  հարկային տեսչությունից տեղեկանք (բնօրինակը),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կ)Դատական ընթացակարգերում մասնակցության կամ դրանց բացակայության մասին դատական դեպարտամենտից տեղեկանք,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հ)Կոնտակտային անձի կոորդինատներ` անձնագրային տվյալներ, անուն-ազգանուն, պաշտոն, էլ. փոստի հասցե, հեռախոսի համարներ և ֆաքս,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- Երաշխիքը պետք է ներկայացվի ապահովագրական պարտավորության տեսքով և լինի անետկանչելի,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-</w:t>
      </w:r>
      <w:r w:rsidRPr="0065557F">
        <w:rPr>
          <w:rFonts w:ascii="GHEA Grapalat" w:hAnsi="GHEA Grapalat"/>
          <w:i/>
          <w:lang w:val="hy-AM"/>
        </w:rPr>
        <w:t>Երաշխիքի (ապահովագրական պարտավորության) գումարը Հայաստանի Հանրապետության ռեզիդենտների համար պետք է արտահայտված լինի հայկական դրամով, իսկ ոչ ռեզիդենտների համար համապատասխանաբար ԱՄՆ դոլարով,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- Երաշխիքը (ապահովագրական պարտավորությունը) պետք է գործի առաջարկների հարցման հայտի գործողության ժամկետի ընթացքում, մինչև Պայմանագրի ուժի մեջ մտնելը,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- Որպես բենեֆիցիար երաշխիքում (ապահովագրական պարտավորության մեջ) պետք է նշված լինի Պատվիրատուն, իսկ պրինցիպալ` Առաջարկների հարցման Մասնակիցը, երաշխավոր` բանկը կամ ապահովագրական ընկերությունը, որոնք տվել են երաշխիքը (ապահովագրական պարտավորությունը),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ab/>
        <w:t xml:space="preserve">- Երաշխիքում (ապահովագրական պարտավորության մեջ) պետք է նախատեսված լինի Պատվիրատուի բացարձակ իրավունքը պահանջել և ստանալ երաշխիքի (ապահովագրական պարտավորության) գումարն ամբողջությամբ հետևյալ դեպքերում.  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- Առաջարկների հարցման հայտերի ընդունման ժամկետի ավարտից հետո (կետ 2.6.5), դրա փոփոխման կամ հետ կանչման դեպքում,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- ներկայացված Առաջարկների հարցման հայտում ակնհայտ կեղծ տեղեկություններ ներկայացնելու կամ տեղեկատվությունը կամ փաստաթղթերը դիտավորյալ աղավաղելու,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- Առաջարկների հարցման Մասնակցի` Առաջարկների հարցման արդյունքների մասին Արձանագրությունը, 2.11 ենթաբաժնում նախատեսված կարգով ստորագրելուց հրաժարվելու,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- Առաջարկների հարցման Հաղթողի` Առաջարկների հարցման փաստաթղթերում սահմանված կարգով Պայմանագիր կնքելուց հրաժարվելու (ենթաբաժին 2.12):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- Երաշխիքում (ապահովագրական պարտավորության մեջ) պետք է նախատեսված լինի, որ ապահովման գումարը պահանջելու և ստանալու համար Պատվիրատուն երաշխավորողին ուղղարկում է միայն գրավոր պահանջ և երաշխիքի (ապահովագրական պարտավորության) բնօրինակը: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lastRenderedPageBreak/>
        <w:t>- Երաշխիքով (ապահովագրական պարտավորությունով) վճարումը պետք է իրականացվի բենեֆիցիարի դիմելու պահից 5 բանկային օրվա ընթացում: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- Երաշխիքում (ապահովագրական պարտավորության մեջ) չպետք է լինեն պայմաններ կամ պահանջներ, որոնք հակասում են վերոգրյալին կամ վերը շարադրվածը դարձնում են կատարման համար անհնար: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- Առաջարկների հարցման հայտի պատճենների կազմում պետք է ներառվեն երաշխիքի (ապահովագրական պարտավորության) պատճենները: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- Երաշխիքը (ապահովագրական պարտավորությունը)  պետք է տրամադրվի բանկի (ապահովագրական ընկերության) կողմից, որոնք  գործում են մասնակցի ռեզիդենտ հանդիսացող երկրի Կենտրոնական բանկի կողմից տրված լիցենզիային համապատասխան: Ցանկացած դեպքում, երաշխիքը (ապահովագրական պարտավորությունը) պետք է տրամադրվի բանկի (ապահովագրական ընկերության) կողմից, որոնց մասին ստույգ հայտնի է, որ նրանք չեն հանդիսանում անվճարունակ, սնանկ, չեն գտնվում արտաքին կառավարման ներքո կամ նրանց լիցենզիաները կասեցված չեն ամբողջությամբ կամ մասնակի: Թվարկված պահանջները հաստատվում են համապատասխան գործունեության համար լիցենզիա տրամադրող մարմնի կողմից:</w:t>
      </w:r>
      <w:r w:rsidRPr="00873E49">
        <w:rPr>
          <w:rFonts w:ascii="GHEA Grapalat" w:hAnsi="GHEA Grapalat"/>
          <w:i/>
          <w:lang w:val="hy-AM"/>
        </w:rPr>
        <w:tab/>
        <w:t>- Երաշխիքը (ապահովագրական պարտավորությունը) վերադարձվում է Առաջարկների հարցման հաղթողին Պայմանագրի ուժի մեջ մտնելուց հետո: Առաջարկների հարցման մնացած Մասնակիցներին երաշխիքը (ապահովագրական պարտավորությունը) վերադարձվում է (իրենց հարցումով) Պայմանագրի ստորագրումից, Առաջարկների հարցման չկայացած հայտարարելուց կամ հայտի գործողության ժամկետի ավարտից հետո 10 աշխատանքային  օրվա ընթացքում (կապված նրանից, թե ինչը ավելի վաղ տեղի կունենա):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- Երաշխիքը (ապահովագրական պարտավորությունը) կարող է ներկայացվել երաշխիք տրամադրած բանկին (ապահովագրական ընկերությանը)` պարտավորության ապահովության գումարը վճարելու համար, Պատվիրատուի որոշման հիման վրա` Առաջարկների հարցման Մասնակցի կողմից իր պարտավորությունների խախտման դեպքում: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Առաջարկների հարցման Մասնակիցների կողմից պարտավորությունների ապահովման չներկայացումը հիմք է հանդիսանւոմ Առաջարկների հարցման հայտի մերժման համար: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ղ)</w:t>
      </w:r>
      <w:r w:rsidRPr="00873E49">
        <w:rPr>
          <w:rFonts w:ascii="GHEA Grapalat" w:hAnsi="GHEA Grapalat"/>
          <w:i/>
          <w:lang w:val="hy-AM"/>
        </w:rPr>
        <w:tab/>
        <w:t>այլ փաստաթղթեր, որոնք  Մասնակցի կարծիքով հաստատում են իր համապատասխանությունը ներկայացվող պահանջներին, համապատասխան մեկնաբանություններով, որոնք բացատրում են նշված փաստաթղթերի ներկայացման նպատակը: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Բոլոր տեղեկանքները պետք է ուժի մեջ լինեն մինչև հայտերի արդյունքների ամփոփման պահը:</w:t>
      </w:r>
      <w:r w:rsidRPr="00873E49">
        <w:rPr>
          <w:rFonts w:ascii="GHEA Grapalat" w:hAnsi="GHEA Grapalat"/>
          <w:i/>
          <w:lang w:val="hy-AM"/>
        </w:rPr>
        <w:tab/>
      </w:r>
    </w:p>
    <w:p w:rsidR="006C1517" w:rsidRPr="00873E49" w:rsidRDefault="004A0BB5" w:rsidP="006C1517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Եթե Մասնակցի երկրի օրենսդրությամբ այս կամ այն փաստաթղթի ներկայացումն անհնարին է, Մասնակիցը պարտավոր է ներկայացնել տեղեկանք նշված պատճառների բացատրությամբ, ինչպես նաև (հնարավորինիս սահմաններում) համանման փաստաթուղթ, որը բովանդակությամբ մոտ է հարցվողին։</w:t>
      </w:r>
    </w:p>
    <w:p w:rsidR="004A0BB5" w:rsidRPr="00873E49" w:rsidRDefault="004A0BB5" w:rsidP="006C1517">
      <w:pPr>
        <w:pStyle w:val="a4"/>
        <w:numPr>
          <w:ilvl w:val="1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lastRenderedPageBreak/>
        <w:t>Հայտերի ներկայացումը և դրանց ընդունումը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6C1517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Ներկայացնելուց առաջ հայտը և դրա պատճենները պետք է դրվեն ապահով փակ ծրարներում (փաթեթներում, արկղերում և այլն): Բոլոր ծրարները պետք է լինեն կնքված և Մասնակցի լիազորված անձի կողմից ստորագրված: Հայտը դրվում է փակ ծրարում, որի վրա նշվում է «ԱԲՀ հայտ» բառերը: Հայտի պատճենները կնքվում են ծրարներում, որոնց վրա նշվում է «Պատճե 1» բառերը և այլն: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6C1517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Այդ ծրարաներից յուրաքանչյուրի վրա պետք է նշել հետևյալ տեղեկությունները`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Պատվիրատուի անվանումը և հասցեն 1.1 կետին համապատասխան,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Մասնակցի ֆիրմային ամբողջական անվանումը և նրա փոստային հասցեն,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Պայմանագրի առարկան 1.1 կետին համապատասխան: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6C1517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Հայտով և դրա պատճեններով փակ ծրարները զետեղվում են մեկ արտաքին ծրարում, որը պետք է լինի հուսալի փակված, կնքված և Մասնակցի լիազորված անձի կողմից ստորագրված: Արտաքին ծրարի վրա նշվում է հետևյալ տեղեկատվությունը`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Պատվիրատուի անվանումը և հասցեն 1.1 կետին համապատասխան,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Մասնակցի ֆիրմային ամբողջական անվանումը և հասցեն,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65557F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65557F">
        <w:rPr>
          <w:rFonts w:ascii="GHEA Grapalat" w:hAnsi="GHEA Grapalat"/>
          <w:i/>
          <w:lang w:val="hy-AM"/>
        </w:rPr>
        <w:t>Պայմանագրի առարկան 1.1. կետին համապատասխան,</w:t>
      </w:r>
      <w:r w:rsidRPr="0065557F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65557F">
        <w:rPr>
          <w:rFonts w:ascii="GHEA Grapalat" w:hAnsi="GHEA Grapalat"/>
          <w:i/>
          <w:lang w:val="hy-AM"/>
        </w:rPr>
        <w:t xml:space="preserve">«Չբացել» մինչև 2024 թվականի </w:t>
      </w:r>
      <w:r w:rsidR="004B2B53" w:rsidRPr="0065557F">
        <w:rPr>
          <w:rFonts w:ascii="GHEA Grapalat" w:hAnsi="GHEA Grapalat"/>
          <w:i/>
          <w:lang w:val="hy-AM"/>
        </w:rPr>
        <w:t>հունիսի</w:t>
      </w:r>
      <w:r w:rsidRPr="0065557F">
        <w:rPr>
          <w:rFonts w:ascii="GHEA Grapalat" w:hAnsi="GHEA Grapalat"/>
          <w:i/>
          <w:lang w:val="hy-AM"/>
        </w:rPr>
        <w:t xml:space="preserve">  </w:t>
      </w:r>
      <w:r w:rsidR="004B2B53" w:rsidRPr="0065557F">
        <w:rPr>
          <w:rFonts w:ascii="GHEA Grapalat" w:hAnsi="GHEA Grapalat"/>
          <w:i/>
          <w:lang w:val="hy-AM"/>
        </w:rPr>
        <w:t>07</w:t>
      </w:r>
      <w:r w:rsidRPr="0065557F">
        <w:rPr>
          <w:rFonts w:ascii="GHEA Grapalat" w:hAnsi="GHEA Grapalat"/>
          <w:i/>
          <w:lang w:val="hy-AM"/>
        </w:rPr>
        <w:t>-ը ժամը 10:30: Բացել միայն Գնումների «հանձնաժողովի նիստում» բառերը: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6C1517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ԱԲՀ Մանակիցները պետք է ապահովեն իրենց հայտերի առաքումը Պատվիրատուի հասցեով (ենթաբաժիններ 1.1): Հայտը  սուրհանդակային ծառայության միջոցով առաքելիս առաջարկվում է սուրհանդակային ծառայության ներկայացուցչին կամ սուրհանդակին ծանուցել հայտի առաքման սույն կարգի մասին: Սույն կարգի պայմանների չկատարումը Պատվիրատուին իրավունք է ընձեռում մերժել ներկայացվող Հայտը: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65557F" w:rsidRDefault="004A0BB5" w:rsidP="006C1517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Պատվիրատուն դադարեցնում է հայտերի </w:t>
      </w:r>
      <w:r w:rsidRPr="0065557F">
        <w:rPr>
          <w:rFonts w:ascii="GHEA Grapalat" w:hAnsi="GHEA Grapalat"/>
          <w:i/>
          <w:lang w:val="hy-AM"/>
        </w:rPr>
        <w:t xml:space="preserve">ընդունումը  2024 թվականի </w:t>
      </w:r>
      <w:r w:rsidR="004B2B53" w:rsidRPr="0065557F">
        <w:rPr>
          <w:rFonts w:ascii="GHEA Grapalat" w:hAnsi="GHEA Grapalat"/>
          <w:i/>
          <w:lang w:val="hy-AM"/>
        </w:rPr>
        <w:t>հունիսի 07</w:t>
      </w:r>
      <w:r w:rsidRPr="0065557F">
        <w:rPr>
          <w:rFonts w:ascii="GHEA Grapalat" w:hAnsi="GHEA Grapalat"/>
          <w:i/>
          <w:lang w:val="hy-AM"/>
        </w:rPr>
        <w:t>-ին ժամը 10:00: Հայտերը, որոնք ստացվել են վերը սահմանված ժամկետից ուշ, Պատվիրատուի կողմից կմերժվեն առանց ըստ էության քննարկման` անկախ ուշացման պատճառներից:</w:t>
      </w:r>
      <w:r w:rsidRPr="0065557F">
        <w:rPr>
          <w:rFonts w:ascii="GHEA Grapalat" w:hAnsi="GHEA Grapalat"/>
          <w:i/>
          <w:lang w:val="hy-AM"/>
        </w:rPr>
        <w:tab/>
      </w:r>
    </w:p>
    <w:p w:rsidR="006C1517" w:rsidRPr="00873E49" w:rsidRDefault="004A0BB5" w:rsidP="006C1517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Պատվիրատուն ծրարն առաքած անձին տալիս է ստացական ծրարը ստանալու մասին` նշելով ստացման ժամկետը: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65557F" w:rsidRDefault="004A0BB5" w:rsidP="006C1517">
      <w:pPr>
        <w:pStyle w:val="a4"/>
        <w:numPr>
          <w:ilvl w:val="1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ԱԲՀ-ին </w:t>
      </w:r>
      <w:r w:rsidRPr="0065557F">
        <w:rPr>
          <w:rFonts w:ascii="GHEA Grapalat" w:hAnsi="GHEA Grapalat"/>
          <w:i/>
          <w:lang w:val="hy-AM"/>
        </w:rPr>
        <w:t>ներկայացված ծրարների բացում</w:t>
      </w:r>
      <w:r w:rsidRPr="0065557F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6C1517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65557F">
        <w:rPr>
          <w:rFonts w:ascii="GHEA Grapalat" w:hAnsi="GHEA Grapalat"/>
          <w:i/>
          <w:lang w:val="hy-AM"/>
        </w:rPr>
        <w:t xml:space="preserve">Պատվիրատուն իրականացնում է ստացված ծրարների բացման հրապարակային ընթացակարգը 2024 թվականի </w:t>
      </w:r>
      <w:r w:rsidR="004B2B53" w:rsidRPr="0065557F">
        <w:rPr>
          <w:rFonts w:ascii="GHEA Grapalat" w:hAnsi="GHEA Grapalat"/>
          <w:i/>
          <w:lang w:val="hy-AM"/>
        </w:rPr>
        <w:t>հունիսի 07</w:t>
      </w:r>
      <w:r w:rsidRPr="0065557F">
        <w:rPr>
          <w:rFonts w:ascii="GHEA Grapalat" w:hAnsi="GHEA Grapalat"/>
          <w:i/>
          <w:lang w:val="hy-AM"/>
        </w:rPr>
        <w:t>-ին ժամը 10:30-ին Պատվիրատուի տեղական ժամանակով հետևյալ հասցեով` ք. Երևան, Ղափանցյան 2\12, «Միջազգային էներգետիկ կորպորացիա» ՓԲԸ, Գնումների հանձնաժողովի առնվազն երկու անդամի ներկայությամբ</w:t>
      </w:r>
      <w:r w:rsidRPr="00873E49">
        <w:rPr>
          <w:rFonts w:ascii="GHEA Grapalat" w:hAnsi="GHEA Grapalat"/>
          <w:i/>
          <w:lang w:val="hy-AM"/>
        </w:rPr>
        <w:t>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6C1517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Այդ ընթացակարգին կարող են մասնակցել Մասնակիցների ներկայացուցիչները, որոնք ժամանակին ներկայացրել են հայտերը: Այդ ընթացակարգին ներկա գտնվելու համար </w:t>
      </w:r>
      <w:r w:rsidRPr="00873E49">
        <w:rPr>
          <w:rFonts w:ascii="GHEA Grapalat" w:hAnsi="GHEA Grapalat"/>
          <w:i/>
          <w:lang w:val="hy-AM"/>
        </w:rPr>
        <w:lastRenderedPageBreak/>
        <w:t>Մասնակիցներին անհրաժեշտ է իրենց հետ ունենալ ծրարների ստացման մասին Պատվիրատուի կողմից տրված ստացականների բնօրինակները: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6C1517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Մասնակիցների ներկայացուցիչները գրանցվում են, իսկ գրանցման թերթիկը կցվում է ծրարների բացման արձանագրությանը: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6C1517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Այդ ընթացակարգի ընթացքում Գնումների հանձնաժողովը բացում է ստացված յուրաքանչյուր ծրարը և հրապարակում է հետևյալ տեղեկությունները` հիմնվելով նախնական ընտրության նյութերի վրա.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Մասնակցի անվանումը և հասցեն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Կատարվող աշխատանքների և աշխատանքի միավորի համար արժեքի տոկոսային արտահայտմամբ սակարկության համառոտ նկարագիրը;</w:t>
      </w:r>
      <w:r w:rsidRPr="00873E49">
        <w:rPr>
          <w:rFonts w:ascii="GHEA Grapalat" w:hAnsi="GHEA Grapalat"/>
          <w:i/>
          <w:lang w:val="hy-AM"/>
        </w:rPr>
        <w:tab/>
      </w:r>
    </w:p>
    <w:p w:rsidR="006C1517" w:rsidRPr="00873E49" w:rsidRDefault="004A0BB5" w:rsidP="006C1517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Բացման ընթացակարգի ընթացքում Գնումների հանձնաժողովը վարում է համապատասխան արձանագրություն, որում արտացոլված է Գնումների հանձնաժողովի կողմից հրապարակված ողջ տեղեկատվությունը: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6C1517">
      <w:pPr>
        <w:pStyle w:val="a4"/>
        <w:numPr>
          <w:ilvl w:val="1"/>
          <w:numId w:val="13"/>
        </w:num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Հայտերի գնահատում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6C1517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 Ընդհանուր դրույթներ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Հայտերի գնահատումը կատարվում է Գնումների հանձնաժողովի և այլ անձանց (փորձագետների և մասնագետների) կողմից` Գնումների հանձնաժողովի կողմից ներգրավված: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Հայտերի գնահատումը ներառում է ընտրական փուլը (կետ 2.8.2)  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6C1517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Ընտարական փուլ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Ընտրական փուլի շրջանակներում Գնումների հանձնաժողովը ստուգում է`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ա)</w:t>
      </w:r>
      <w:r w:rsidRPr="00873E49">
        <w:rPr>
          <w:rFonts w:ascii="GHEA Grapalat" w:hAnsi="GHEA Grapalat"/>
          <w:i/>
          <w:lang w:val="hy-AM"/>
        </w:rPr>
        <w:tab/>
        <w:t>Հայտերի ձևակերպման ճշտությունը և դրանց ըստ էության համապատասխանումը  սույն փաստաթղթերի պահանջներին,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բ)</w:t>
      </w:r>
      <w:r w:rsidRPr="00873E49">
        <w:rPr>
          <w:rFonts w:ascii="GHEA Grapalat" w:hAnsi="GHEA Grapalat"/>
          <w:i/>
          <w:lang w:val="hy-AM"/>
        </w:rPr>
        <w:tab/>
        <w:t>Մասնակիցների համապատասխանումը սույն փաստաթղթերի պահանջներին (իրավունակությունը, որակավորումը),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գ)</w:t>
      </w:r>
      <w:r w:rsidRPr="00873E49">
        <w:rPr>
          <w:rFonts w:ascii="GHEA Grapalat" w:hAnsi="GHEA Grapalat"/>
          <w:i/>
          <w:lang w:val="hy-AM"/>
        </w:rPr>
        <w:tab/>
        <w:t>առաջարկվող ծառայությունների համապատասխանումը սույն փաստաթղթերին,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դ)</w:t>
      </w:r>
      <w:r w:rsidRPr="00873E49">
        <w:rPr>
          <w:rFonts w:ascii="GHEA Grapalat" w:hAnsi="GHEA Grapalat"/>
          <w:i/>
          <w:lang w:val="hy-AM"/>
        </w:rPr>
        <w:tab/>
        <w:t>առաջարկվող պայմանագրային պայմանների համապատասխանումը սույն փաստաթղթերի պահանջներին: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Ընտրական փուլի շրջանակներում Գնումների հանձնաժողովը կարող է Մասնակցից պահանջել իրենց հայտերի վերաբերյալ բացատրություններ կամ լրացումներ, այդ թվում բացակայող  պարզաբանող փաստաթղթերի ներկայացում: Ընդ որում Գնումների հանձնաժողովը իրավունք չունի պահանջել բացատրություններ կամ լրացումներ, որոնք փոխում են հայտի էությունը: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Հայտերի ձևակերպման ճշտությունը ստուգելիս, Գնումների հանձնաժողովը իրավունք ունի ուշադրություն չդարձնել մանր թերությունների և վրիպումների վրա, որոնք չեն ազդում հայտի էության </w:t>
      </w:r>
      <w:r w:rsidRPr="00873E49">
        <w:rPr>
          <w:rFonts w:ascii="GHEA Grapalat" w:hAnsi="GHEA Grapalat"/>
          <w:i/>
          <w:lang w:val="hy-AM"/>
        </w:rPr>
        <w:lastRenderedPageBreak/>
        <w:t>վրա: Գնումների հանձնաժողովը` Մասնակցի գրավոր համաձայնության դեպքում կարող է նաև ուղղել ակնհայտ թվաբանական և ուղղագրական սխալները (ողղումների վրա ստորագրել):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Ընտրական փուլի արդյունքներով Գնումների հանձնաժողովը մերժում է հայտերը, որոնք`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ա)</w:t>
      </w:r>
      <w:r w:rsidRPr="00873E49">
        <w:rPr>
          <w:rFonts w:ascii="GHEA Grapalat" w:hAnsi="GHEA Grapalat"/>
          <w:i/>
          <w:lang w:val="hy-AM"/>
        </w:rPr>
        <w:tab/>
        <w:t>ըստ էության չեն համապատասխանում ձևակերպմանը սույն փաստաթղթերով ներկայացվող պահանջներին,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բ)</w:t>
      </w:r>
      <w:r w:rsidRPr="00873E49">
        <w:rPr>
          <w:rFonts w:ascii="GHEA Grapalat" w:hAnsi="GHEA Grapalat"/>
          <w:i/>
          <w:lang w:val="hy-AM"/>
        </w:rPr>
        <w:tab/>
        <w:t>ներկայացված են Մասնակիցների կողմից, որոնք չեն համապատասխանում սույն փաստաթղթերի պահանջներին,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գ)</w:t>
      </w:r>
      <w:r w:rsidRPr="00873E49">
        <w:rPr>
          <w:rFonts w:ascii="GHEA Grapalat" w:hAnsi="GHEA Grapalat"/>
          <w:i/>
          <w:lang w:val="hy-AM"/>
        </w:rPr>
        <w:tab/>
        <w:t>ներկայացված են Մասնակիցների կողմից, որոնք չեն ներկայացրել սույն նախնական ընտրության փաստաթղթերով պահանջվող փաստաթղթերը կամ ներկայացված փաստաթղթերում  կան  Մասնակցի մասին անարժանահավատ կամ թերի տեղեկություններ,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դ)</w:t>
      </w:r>
      <w:r w:rsidRPr="00873E49">
        <w:rPr>
          <w:rFonts w:ascii="GHEA Grapalat" w:hAnsi="GHEA Grapalat"/>
          <w:i/>
          <w:lang w:val="hy-AM"/>
        </w:rPr>
        <w:tab/>
        <w:t>ներառում է առաջարկություններ, որոնք չեն համապատասխանում սույն փաստաթղթերով սահմանված պայմաններին,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ե)</w:t>
      </w:r>
      <w:r w:rsidRPr="00873E49">
        <w:rPr>
          <w:rFonts w:ascii="GHEA Grapalat" w:hAnsi="GHEA Grapalat"/>
          <w:i/>
          <w:lang w:val="hy-AM"/>
        </w:rPr>
        <w:tab/>
        <w:t>ներկայացվել են Մասնակիցների կողմից, որոնք չեն համաձայնվել Գնումների հանձնաժողովի առաջարկի` իրենց հայտերում առկա ակնհայտ թվաբանական և ուղղագրական սխալները ուղղելու հետ: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Այն դեպքում, եթե Հայտ ներկայացրած Մասնակիցները բավարարում են հետևյալ պայմաններից ցանկացածին`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Հիմնադիրների (բաժնետերերի) կազմում ընդգրկված են միևնույն անձինք (իրավաբանական կամ ֆիզիկական), ընդ որում նրանց միագումար մասը յուրաքանչյուր ընկերությունում գերազանցում է 50%, 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Ընկերություններից մեկը տիրապետում է մյուս ընկերության 50%- ից ավելիին,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Գործադիր մարմինը միևնույնն է,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ապա այս դեպքում նրանք դիտարկվում են որպես միմյանց փոխկապակցված անձանց միասնական խումբ և նրանց կողմից պետք է ներկայացված լինի մեկ միասնական հայտ, հակառակ դեպքում Գնումների հանձնաժողովը իրավունք ունի մերժել տվյալ անձանց խմբից ներկայացված բոլոր հայտերը: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6C1517">
      <w:pPr>
        <w:pStyle w:val="a4"/>
        <w:numPr>
          <w:ilvl w:val="1"/>
          <w:numId w:val="13"/>
        </w:num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 ԱԲՀ հաղթողի որոշում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6C1517" w:rsidP="006C1517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 </w:t>
      </w:r>
      <w:r w:rsidR="004A0BB5" w:rsidRPr="00873E49">
        <w:rPr>
          <w:rFonts w:ascii="GHEA Grapalat" w:hAnsi="GHEA Grapalat"/>
          <w:i/>
          <w:lang w:val="hy-AM"/>
        </w:rPr>
        <w:t xml:space="preserve"> Գնումների հանձնաժողովը իր նիստում որոշում է ԱԲՀ Հաղթողին, որպես  Պատվիրատուի պահանջների համապատասխանող Մասնակից:</w:t>
      </w:r>
      <w:r w:rsidR="004A0BB5"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6C1517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Գնումների հանձնաժողովի որոշումը ԱԲՀ հաղթողին որոշելու մասին ձևակերպվում է հանձնաժողվի նիստի արձանագրությամբ: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6C1517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lastRenderedPageBreak/>
        <w:t>ԱԲՀ մասնակիցը անհապաղ տեղեկացվում է  ԱԲՀ Հաղթող ճանաչվելու  մասին, ինչպես նաև ԱԲՀ արդյունքների մասին արձանագրության ստորագրման տեղի և կարգի մասին: (ենթաբաժին 2.10):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65557F" w:rsidRDefault="004A0BB5" w:rsidP="006C1517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65557F">
        <w:rPr>
          <w:rFonts w:ascii="GHEA Grapalat" w:hAnsi="GHEA Grapalat"/>
          <w:i/>
          <w:lang w:val="hy-AM"/>
        </w:rPr>
        <w:t>Պատվիրատուն պարտավոր չէ ԱԲՀ-ում պարտված ընկերություններին պարզաբանել իր որոշման հիմքերը:</w:t>
      </w:r>
      <w:r w:rsidRPr="0065557F">
        <w:rPr>
          <w:rFonts w:ascii="GHEA Grapalat" w:hAnsi="GHEA Grapalat"/>
          <w:i/>
          <w:lang w:val="hy-AM"/>
        </w:rPr>
        <w:tab/>
      </w:r>
    </w:p>
    <w:p w:rsidR="004A0BB5" w:rsidRPr="0065557F" w:rsidRDefault="004A0BB5" w:rsidP="006C1517">
      <w:pPr>
        <w:pStyle w:val="a4"/>
        <w:numPr>
          <w:ilvl w:val="1"/>
          <w:numId w:val="13"/>
        </w:numPr>
        <w:jc w:val="both"/>
        <w:rPr>
          <w:rFonts w:ascii="GHEA Grapalat" w:hAnsi="GHEA Grapalat"/>
          <w:i/>
          <w:lang w:val="hy-AM"/>
        </w:rPr>
      </w:pPr>
      <w:r w:rsidRPr="0065557F">
        <w:rPr>
          <w:rFonts w:ascii="GHEA Grapalat" w:hAnsi="GHEA Grapalat"/>
          <w:i/>
          <w:lang w:val="hy-AM"/>
        </w:rPr>
        <w:t>ԱԲՀ արդյունքների Արձանագրության ստորագրումը</w:t>
      </w:r>
      <w:r w:rsidRPr="0065557F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6C1517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65557F">
        <w:rPr>
          <w:rFonts w:ascii="GHEA Grapalat" w:hAnsi="GHEA Grapalat"/>
          <w:i/>
          <w:lang w:val="hy-AM"/>
        </w:rPr>
        <w:t>ԱԲՀ արդյունքների արձանագրության ստորագրումը նշանակվում է (նախնական) մինչև 2024թ.-ի հունիսի</w:t>
      </w:r>
      <w:r w:rsidR="004B2B53" w:rsidRPr="0065557F">
        <w:rPr>
          <w:rFonts w:ascii="GHEA Grapalat" w:hAnsi="GHEA Grapalat"/>
          <w:i/>
          <w:lang w:val="hy-AM"/>
        </w:rPr>
        <w:t xml:space="preserve">  17</w:t>
      </w:r>
      <w:r w:rsidRPr="0065557F">
        <w:rPr>
          <w:rFonts w:ascii="GHEA Grapalat" w:hAnsi="GHEA Grapalat"/>
          <w:i/>
          <w:lang w:val="hy-AM"/>
        </w:rPr>
        <w:t>-ը «Միջազգային էներգետիկ կորպորացիա»  ՓԲԸ ք. Երևան, Ղափանցյան 2\12 հասցեով: Գնումների հանձնաժողովը հատուկ դեպքերում կարող է երկարաձգել այդ ժամկետը: ԱԲՀ արդյունքների արձանագրության ստորագրման ստույգ</w:t>
      </w:r>
      <w:r w:rsidRPr="00873E49">
        <w:rPr>
          <w:rFonts w:ascii="GHEA Grapalat" w:hAnsi="GHEA Grapalat"/>
          <w:i/>
          <w:lang w:val="hy-AM"/>
        </w:rPr>
        <w:t xml:space="preserve"> ժամը և վայրը ԱԲՀ հաղթողներին կհայտնվի լրացուցիչ: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6C1517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 ԱԲՀ արդյունքների մասին արձանագրությունը յուրաքանչյուրի կողմից ստորագրվում և կնքվում է այն անձի կողմից, ով ՀՀ օրենսդրությանը համապատասխան իրավունք ունի գործել Մասնակցի անունից առանց լիազորագրի կամ լիազորագրի հիման վրա նրա կողմից պատշաճ կարգով լիզորված անձը (այսուհետև` «Լիազորված անձ»): Ընդ որում կողմերից յուրաքանչյուրն իրավունք ունի պահանջել ԱԲՀ արդյունքների մասին Արձանագրությունը ստորագրող անձի իրավասությունների հաստատում:   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365D75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Այն դեպքում, եթե ԱԲՀ Հաղթողը`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չի ստորագրի պայմանագիրը ԱԲՀ արդյունքների մասին Արձանագրությամբ սահմանված ժամկետներում,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կհրաժարվի պայմանագրի ստորագրումից 1.2.5. կետին համապատասխան որոշված պայմաններով,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եթե ի հայտ գա, որ ԱԲՀ-ին ներկայացրել է ոչ ճշգրիտ տեղեկատվություն,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չի կատարի այլ պայմաններ, որոնք նախատեսված են սույն փաստաթղթերով,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ապա նա կորցնում է հաղթողի կարգավիճակը: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365D75">
      <w:pPr>
        <w:pStyle w:val="a4"/>
        <w:numPr>
          <w:ilvl w:val="1"/>
          <w:numId w:val="13"/>
        </w:num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Պայմանագրի ստորագրում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365D75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Պատվիրատուի և ԱԲՀ Հաղթողների միջև  պայմանագիրը ստորագրվում է ԱԲՀ արդյունքների մասին Արձանագրության (ենթաբաժին 2.10) հիման վրա 10 օրվա ընթացքում: Կողմերի համաձայնությամբ համաձայնագրի ստորագրումը կարող է երկարաձգվել, բայց 30 օրից  ոչ ավել: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365D75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 Այն դեպքում, եթե ՀՀ գործող օրենսդրությանը և Պատվիրատուի հիմնադիր փաստաթղթերով կպահանջվի Պատվիրատուի համապատասխան իրավասու կառավարման մարմինների (բաժնետերերի ընդհանուր ժողով, Տնօրենների խորհուրդ, ԿԳՄ և այլն)` Հաղթողի կողմից առաջարկված պայմաններով կնքվող պայմանագրի նախնական համաձայնեցում (հավանություն, հաստատում), ապա Հաղթողի հետ պայմանագիրը  կկնքվի միայն նման համաձայնեցումից (հավանությունից, հաստատումից) հետո, իսկ 2.12.1 կետում նշված ժամկետը հաշվարկվում է նման համաձայնեցումը (հավանությունը, հաստատումը) ստանալուց հետո: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365D75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lastRenderedPageBreak/>
        <w:t>Բոլոր այն հարցերով, որոնք չեն գտել իրենց արտացոլումը ԱԲՀ անցկացման մասին Ծանուցման մեջ, սույն փաստաթղթերում և ԱԲՀ հաղթողի հայտում, կողմերը իրավունք ունեն բանակցել: Բանակցությունների ընթացքը  և ձեռք բերված արդյունքները նշվում են նախապայմանագրային բանակցությունների Արձանագրության մեջ: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365D75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Պայմանագրի պայմանները սահմանվում են 1.2.3. կետին համապատասխան: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365D75">
      <w:pPr>
        <w:pStyle w:val="a4"/>
        <w:numPr>
          <w:ilvl w:val="1"/>
          <w:numId w:val="13"/>
        </w:num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 ԱԲՀ արդյունքների մասին Մասնակիցներին ծանուցումը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365D75" w:rsidP="00365D75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 </w:t>
      </w:r>
      <w:r w:rsidR="004A0BB5" w:rsidRPr="00873E49">
        <w:rPr>
          <w:rFonts w:ascii="GHEA Grapalat" w:hAnsi="GHEA Grapalat"/>
          <w:i/>
          <w:lang w:val="hy-AM"/>
        </w:rPr>
        <w:t>ԱԲՀ արդյունքների մասին արձանագրության ստորագրումից հետո Պատվիրատուն անհապաղ ԱԲՀ բոլոր Մասնակիցներին էլեկտրոնային հաղորդագրությամբ ծանուցում է ուղարկում, որում նշում է ԱԲՀ Հաղթողի անվանումը և ԱԲՀ առարկայի համառոտ շարադրությունը:</w:t>
      </w:r>
      <w:r w:rsidR="004A0BB5" w:rsidRPr="00873E49">
        <w:rPr>
          <w:rFonts w:ascii="GHEA Grapalat" w:hAnsi="GHEA Grapalat"/>
          <w:i/>
          <w:lang w:val="hy-AM"/>
        </w:rPr>
        <w:tab/>
      </w:r>
    </w:p>
    <w:p w:rsidR="00365D75" w:rsidRPr="00873E49" w:rsidRDefault="004A0BB5" w:rsidP="00365D75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Պատվիրատուն հրապարակում է վերը նշված տեղեկությունները ԱԲՀ արդյունքների մասին կամ այն մասին, որ ԱԲՀ-ն չի կայացել Պատվիրատուի www.mek.am պաշտոնական կայքում և www.gnumner.am կայքում: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365D75">
      <w:pPr>
        <w:pStyle w:val="a4"/>
        <w:numPr>
          <w:ilvl w:val="0"/>
          <w:numId w:val="13"/>
        </w:num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Նախնական ընտրության անցկացման լրացուցիչ պայմաններ: Հայտերի պատրաստման լրացուցիչ հրահանգներ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365D75">
      <w:pPr>
        <w:pStyle w:val="a4"/>
        <w:numPr>
          <w:ilvl w:val="1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 Սույն բաժնի կարգավիճակը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365D7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Սույն ենթաբաժինը լրացնում է ԱԲՀ անցկացման պայմանները և հայտերի պատրաստման հրահանգները, որոնք բերված են 2.4 բաժնում: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365D75">
      <w:pPr>
        <w:pStyle w:val="a4"/>
        <w:numPr>
          <w:ilvl w:val="1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 Հայտերի փոփոխությունները և ետ կանչումը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365D75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Մասնակիցը իրավունք ունի փոփոխել կամ ետ կանչել ներկայացված հայտը պայմանով, որ նրա համապատասխան գրավոր դիմումը  կստացվի Պատվիրատուի կողմից մինչև հայտերի ընդունման ժամկետի ավարտը (կետ 2.6.5.) վերը նշված կարգով (կետ 2.6.4):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365D75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ԱԲՀ Հայտի փոփոխության դեպքում մասնակիցը պետք է պատրաստի հետևյալ փաստաթղթերը`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ա)</w:t>
      </w:r>
      <w:r w:rsidRPr="00873E49">
        <w:rPr>
          <w:rFonts w:ascii="GHEA Grapalat" w:hAnsi="GHEA Grapalat"/>
          <w:i/>
          <w:lang w:val="hy-AM"/>
        </w:rPr>
        <w:tab/>
        <w:t xml:space="preserve"> դիմում Պատվիրատուին` Մասնակցի ձևաթղթի վրա հայտում փոփոխություն կատարելու խնդրանքով,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բ) </w:t>
      </w:r>
      <w:r w:rsidRPr="00873E49">
        <w:rPr>
          <w:rFonts w:ascii="GHEA Grapalat" w:hAnsi="GHEA Grapalat"/>
          <w:i/>
          <w:lang w:val="hy-AM"/>
        </w:rPr>
        <w:tab/>
        <w:t>փոփոխվող փաստաթղթերի նոր տարբերակները (վարկածները):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365D75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 Հայտի հետ կանչման դեպքում Մասնակիցը Պատվիրատուին Մասնակցի ձևաթղթի վրա ուղղարկում է համապատասխան դիմում: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365D75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Հայտի փոփոխության կամ ետ կանչման ցանկացած փաստաթղթեր պետք է ձևակերպվեն 2.4.1 կետին համապատասխան: Պետք է կատարվեն նաև համապատասխան դիմումների և կցվող փաստաթղթերի կրկնօրինակները: Հայտի հետ կանչը ներկայացվում է միայն մեկ օրինակից (առանց կրկնօրինակի):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365D75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 Հայտի փոփոխության կամ հետ կանչման մասին դիմումը` կցվող բոլոր փաստաթղթերով և դրանց կրկնօրինակներով, պետք է կնքված լինեն ծրարներում, որոնք ձևակերպված են 2.6.1-2.6.3.  կետերին համապատասխան: Ընդ որում, արտաքին ծրարի վրա անհրաժեշտ է լրացուցիչ նշագրել «ԱԲՀ հայտի փոփոխություններ» կամ «ԱԲՀ հայտի հետ կանչում»:</w:t>
      </w:r>
      <w:r w:rsidRPr="00873E49">
        <w:rPr>
          <w:rFonts w:ascii="GHEA Grapalat" w:hAnsi="GHEA Grapalat"/>
          <w:i/>
          <w:lang w:val="hy-AM"/>
        </w:rPr>
        <w:tab/>
      </w:r>
    </w:p>
    <w:p w:rsidR="00BA7D5A" w:rsidRPr="00873E49" w:rsidRDefault="004A0BB5" w:rsidP="00BA7D5A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lastRenderedPageBreak/>
        <w:t xml:space="preserve"> ԱԲՀ ընդունված ծրարների բացման ընթացակարգի ժամանակ ծրարները` դրոշմված որպես «ԱԲՀ  հայտի հետկանչում» չեն ներկայացվում, այսինքն` չեն դիտարկվում: Առաջին հերթին բացվում են    «ԱԲՀ հայտի փոփոխություն» նշագրված ծրարները: Հետո բացվում են մնացած բոլոր ծրարները</w:t>
      </w:r>
      <w:r w:rsidR="00BA7D5A" w:rsidRPr="00873E49">
        <w:rPr>
          <w:rFonts w:ascii="GHEA Grapalat" w:hAnsi="GHEA Grapalat"/>
          <w:i/>
          <w:lang w:val="hy-AM"/>
        </w:rPr>
        <w:t>:</w:t>
      </w:r>
    </w:p>
    <w:p w:rsidR="004A0BB5" w:rsidRPr="00873E49" w:rsidRDefault="004A0BB5" w:rsidP="00BA7D5A">
      <w:pPr>
        <w:pStyle w:val="a4"/>
        <w:numPr>
          <w:ilvl w:val="0"/>
          <w:numId w:val="13"/>
        </w:num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 Առաջարկների բաց հարցման մեջ ներառվող փաստաթղթերի ձևեր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BA7D5A">
      <w:pPr>
        <w:pStyle w:val="a4"/>
        <w:numPr>
          <w:ilvl w:val="1"/>
          <w:numId w:val="13"/>
        </w:num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Օֆերտա ներկայացնելու մասին նամակը (ձև 1)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BA7D5A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Օֆերտա ներկայացնելու մասին նամակի ձևը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Հարգելի պարոնայք,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Ուսումնասիրելով ԱԲՀ անցկացնելու մասին Ծանուցումը, որը հրապարակվել է [նշվում է ԱԲՀ անցկացնելու մասին Ծանուցման ամսաթիվը և հրատարակությունը, որում այն տպագրվել է] և ԱԲՀ փաստաթղթերը, և ընդունելով դրանում սահմանված ԱԲՀ պահանջները և պայմանները, ներառյալ սահմանված բողոքարկման կարգը,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____________________________________________________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(մասնակցի լրիվ անվանումը`նշելով կազմակերպաիրավական ձևը )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որը գրանցված է___________________________հասցեով                                                                                                            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(մասնակցի գնտվելու վայրը)         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առաջարկում է կնքել պայմանագիր հետևյալ աշխատանքներ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________________________________________________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                                                       (աշխատանքների կրճատ նկարագրություն)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Տեխնիկական առաջարկի, առևտրային առաջարկի հիման վրա և դրանց համապատասխան, որոնք հանդիսանում են սույն նամակի անբաժանելի մասը, և սույն նամակի հետ կազմում են ընդհանուր հետևյալ գումարի չափով Առաջարկ`                              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____________________________________________________________________________________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Առաջարկի վերջնական արժեքը Առաջարկների հարցման փաստաթղթեում նշված տարադրամով ներառյալ ԱԱՀ: 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Սույն ԱԲՀ  հայտը ունի օֆերտայի իրավական կարգավիճակ և գործում է մինչև «____»                                             թվականը: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________________________________________________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(ստորագրությւոնը, Կ.Տ)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_______________________________________________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(ստորագրողի աազգանունը, անունը, հայրանունը, պաշտոնը)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</w:p>
    <w:p w:rsidR="004A0BB5" w:rsidRPr="00873E49" w:rsidRDefault="004A0BB5" w:rsidP="00BA7D5A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lastRenderedPageBreak/>
        <w:t xml:space="preserve"> Լրացման հրահանգներ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Նամակը անհրաժեշտ է ձևակերպել  Մասնակցի պաշտոնական ձևաթղթի վրա: Մասնակիցը նամակին վերագրում է ամսաթիվը և համարը` իր մոտ ընդունված փաստաթղթաշրջանառության կանոններին համապատասխան: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Մասնակիցը պետք է նշի իր լրիվ անվանումը (նշելով կազմակերպաիրավական ձևը) և իրավաբանական հասցեն: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Մասնակիցը պետք է նշի ԱԲՀ մասնակցելու հայտի գործողության ժամկետը` համաձայն 2.4.2. եթաբաժնի պահանջներին: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Մասնակիցը պետք է թվարկի և նշի օֆերտա ներկայացնելու մասին նամակին կցվող` Մասնակցի տեխնիկաառևտրային առաջարկի  էությունը սահմանող փաստաթղթերի յուրաքանչյուրի ծավալը: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Նամակը պետք է ստորգրված և կնքված լինի` 2.4.1 ենթակետի պահանջներին համապատասխան: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BA7D5A">
      <w:pPr>
        <w:pStyle w:val="a4"/>
        <w:numPr>
          <w:ilvl w:val="1"/>
          <w:numId w:val="13"/>
        </w:num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Տեխնիկական առաջարկ (ձև 2)</w:t>
      </w:r>
    </w:p>
    <w:p w:rsidR="004A0BB5" w:rsidRPr="00873E49" w:rsidRDefault="004A0BB5" w:rsidP="00BA7D5A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Տեխնիկական առաջարկի ձևը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Հավելված 2 օֆերտա ներկայացնելու մասին «          »  ______________           №       նամակի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Տեխնիկական առաջարկ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Մասնակցի անունը և հասցեն _________________             </w:t>
      </w:r>
    </w:p>
    <w:tbl>
      <w:tblPr>
        <w:tblW w:w="9715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3"/>
        <w:gridCol w:w="5513"/>
        <w:gridCol w:w="9"/>
      </w:tblGrid>
      <w:tr w:rsidR="004A0BB5" w:rsidRPr="00873E49" w:rsidTr="004A0BB5">
        <w:trPr>
          <w:gridAfter w:val="1"/>
          <w:wAfter w:w="9" w:type="dxa"/>
          <w:trHeight w:val="53"/>
        </w:trPr>
        <w:tc>
          <w:tcPr>
            <w:tcW w:w="9706" w:type="dxa"/>
            <w:gridSpan w:val="2"/>
            <w:shd w:val="clear" w:color="auto" w:fill="CCCCCC"/>
          </w:tcPr>
          <w:p w:rsidR="004A0BB5" w:rsidRPr="00873E49" w:rsidRDefault="004A0BB5" w:rsidP="00C42162">
            <w:pPr>
              <w:pStyle w:val="AM10CharChar"/>
              <w:spacing w:before="120" w:after="120"/>
              <w:ind w:left="0"/>
              <w:rPr>
                <w:rFonts w:ascii="GHEA Grapalat" w:hAnsi="GHEA Grapalat"/>
                <w:i/>
                <w:spacing w:val="-4"/>
                <w:sz w:val="22"/>
                <w:szCs w:val="22"/>
                <w:lang w:val="hy-AM"/>
              </w:rPr>
            </w:pPr>
            <w:r w:rsidRPr="00873E49">
              <w:rPr>
                <w:rFonts w:ascii="GHEA Grapalat" w:hAnsi="GHEA Grapalat" w:cs="Sylfaen"/>
                <w:i/>
                <w:spacing w:val="-4"/>
                <w:sz w:val="22"/>
                <w:szCs w:val="22"/>
                <w:lang w:val="hy-AM"/>
              </w:rPr>
              <w:t>Տեխնիկական</w:t>
            </w:r>
            <w:r w:rsidRPr="00873E49">
              <w:rPr>
                <w:rFonts w:ascii="GHEA Grapalat" w:hAnsi="GHEA Grapalat"/>
                <w:i/>
                <w:spacing w:val="-4"/>
                <w:sz w:val="22"/>
                <w:szCs w:val="22"/>
                <w:lang w:val="hy-AM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pacing w:val="-4"/>
                <w:sz w:val="22"/>
                <w:szCs w:val="22"/>
                <w:lang w:val="hy-AM"/>
              </w:rPr>
              <w:t>պահանջի</w:t>
            </w:r>
            <w:r w:rsidRPr="00873E49">
              <w:rPr>
                <w:rFonts w:ascii="GHEA Grapalat" w:hAnsi="GHEA Grapalat"/>
                <w:i/>
                <w:spacing w:val="-4"/>
                <w:sz w:val="22"/>
                <w:szCs w:val="22"/>
                <w:lang w:val="hy-AM"/>
              </w:rPr>
              <w:t xml:space="preserve"> 1-</w:t>
            </w:r>
            <w:r w:rsidRPr="00873E49">
              <w:rPr>
                <w:rFonts w:ascii="GHEA Grapalat" w:hAnsi="GHEA Grapalat" w:cs="Sylfaen"/>
                <w:i/>
                <w:spacing w:val="-4"/>
                <w:sz w:val="22"/>
                <w:szCs w:val="22"/>
                <w:lang w:val="hy-AM"/>
              </w:rPr>
              <w:t>ին</w:t>
            </w:r>
            <w:r w:rsidRPr="00873E49">
              <w:rPr>
                <w:rFonts w:ascii="GHEA Grapalat" w:hAnsi="GHEA Grapalat"/>
                <w:i/>
                <w:spacing w:val="-4"/>
                <w:sz w:val="22"/>
                <w:szCs w:val="22"/>
                <w:lang w:val="hy-AM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pacing w:val="-4"/>
                <w:sz w:val="22"/>
                <w:szCs w:val="22"/>
                <w:lang w:val="hy-AM"/>
              </w:rPr>
              <w:t>աղյուսակում</w:t>
            </w:r>
            <w:r w:rsidRPr="00873E49">
              <w:rPr>
                <w:rFonts w:ascii="GHEA Grapalat" w:hAnsi="GHEA Grapalat"/>
                <w:i/>
                <w:spacing w:val="-4"/>
                <w:sz w:val="22"/>
                <w:szCs w:val="22"/>
                <w:lang w:val="hy-AM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pacing w:val="-4"/>
                <w:sz w:val="22"/>
                <w:szCs w:val="22"/>
                <w:lang w:val="hy-AM"/>
              </w:rPr>
              <w:t>դիրքի</w:t>
            </w:r>
            <w:r w:rsidRPr="00873E49">
              <w:rPr>
                <w:rFonts w:ascii="GHEA Grapalat" w:hAnsi="GHEA Grapalat"/>
                <w:i/>
                <w:spacing w:val="-4"/>
                <w:sz w:val="22"/>
                <w:szCs w:val="22"/>
                <w:lang w:val="hy-AM"/>
              </w:rPr>
              <w:t xml:space="preserve"> №</w:t>
            </w:r>
          </w:p>
          <w:p w:rsidR="004A0BB5" w:rsidRPr="00873E49" w:rsidRDefault="004A0BB5" w:rsidP="00C42162">
            <w:pPr>
              <w:pStyle w:val="AM10CharChar"/>
              <w:spacing w:before="120" w:after="120"/>
              <w:ind w:left="0"/>
              <w:rPr>
                <w:rFonts w:ascii="GHEA Grapalat" w:hAnsi="GHEA Grapalat"/>
                <w:i/>
                <w:snapToGrid w:val="0"/>
                <w:sz w:val="22"/>
                <w:szCs w:val="22"/>
                <w:u w:val="single"/>
                <w:lang w:eastAsia="ru-RU"/>
              </w:rPr>
            </w:pPr>
            <w:r w:rsidRPr="00873E49">
              <w:rPr>
                <w:rFonts w:ascii="GHEA Grapalat" w:hAnsi="GHEA Grapalat" w:cs="Sylfaen"/>
                <w:i/>
                <w:spacing w:val="-4"/>
                <w:sz w:val="22"/>
                <w:szCs w:val="22"/>
                <w:lang w:val="hy-AM"/>
              </w:rPr>
              <w:t>Աշխատանքների</w:t>
            </w:r>
            <w:r w:rsidRPr="00873E49">
              <w:rPr>
                <w:rFonts w:ascii="GHEA Grapalat" w:hAnsi="GHEA Grapalat"/>
                <w:i/>
                <w:spacing w:val="-4"/>
                <w:sz w:val="22"/>
                <w:szCs w:val="22"/>
                <w:lang w:val="hy-AM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pacing w:val="-4"/>
                <w:sz w:val="22"/>
                <w:szCs w:val="22"/>
                <w:lang w:val="hy-AM"/>
              </w:rPr>
              <w:t>անվանումը</w:t>
            </w:r>
            <w:r w:rsidRPr="00873E49">
              <w:rPr>
                <w:rFonts w:ascii="GHEA Grapalat" w:hAnsi="GHEA Grapalat"/>
                <w:i/>
                <w:spacing w:val="-4"/>
                <w:sz w:val="22"/>
                <w:szCs w:val="22"/>
                <w:lang w:val="hy-AM"/>
              </w:rPr>
              <w:t xml:space="preserve">  </w:t>
            </w:r>
            <w:r w:rsidRPr="00873E49">
              <w:rPr>
                <w:rFonts w:ascii="GHEA Grapalat" w:hAnsi="GHEA Grapalat" w:cs="Sylfaen"/>
                <w:i/>
                <w:spacing w:val="-4"/>
                <w:sz w:val="22"/>
                <w:szCs w:val="22"/>
                <w:lang w:val="hy-AM"/>
              </w:rPr>
              <w:t xml:space="preserve">                                                                                                                                </w:t>
            </w:r>
          </w:p>
          <w:p w:rsidR="004A0BB5" w:rsidRPr="00873E49" w:rsidRDefault="004A0BB5" w:rsidP="00C42162">
            <w:pPr>
              <w:pStyle w:val="RU6Char"/>
              <w:spacing w:beforeLines="0" w:before="0"/>
              <w:rPr>
                <w:rFonts w:ascii="GHEA Grapalat" w:eastAsia="Times New Roman" w:hAnsi="GHEA Grapalat"/>
                <w:b w:val="0"/>
                <w:sz w:val="22"/>
              </w:rPr>
            </w:pPr>
          </w:p>
        </w:tc>
      </w:tr>
      <w:tr w:rsidR="004A0BB5" w:rsidRPr="00873E49" w:rsidTr="004A0BB5">
        <w:trPr>
          <w:trHeight w:val="216"/>
        </w:trPr>
        <w:tc>
          <w:tcPr>
            <w:tcW w:w="4193" w:type="dxa"/>
            <w:shd w:val="clear" w:color="auto" w:fill="CCCCCC"/>
          </w:tcPr>
          <w:p w:rsidR="004A0BB5" w:rsidRPr="00873E49" w:rsidRDefault="004A0BB5" w:rsidP="00C42162">
            <w:pPr>
              <w:pStyle w:val="AM10CharChar"/>
              <w:spacing w:before="120" w:after="120"/>
              <w:ind w:left="0"/>
              <w:rPr>
                <w:rFonts w:ascii="GHEA Grapalat" w:eastAsia="Times New Roman" w:hAnsi="GHEA Grapalat"/>
                <w:i/>
                <w:sz w:val="22"/>
                <w:szCs w:val="22"/>
              </w:rPr>
            </w:pPr>
            <w:r w:rsidRPr="00873E49">
              <w:rPr>
                <w:rFonts w:ascii="GHEA Grapalat" w:hAnsi="GHEA Grapalat" w:cs="Sylfaen"/>
                <w:i/>
                <w:spacing w:val="-4"/>
                <w:sz w:val="22"/>
                <w:szCs w:val="22"/>
                <w:lang w:val="hy-AM"/>
              </w:rPr>
              <w:t>Պատվիրատուի պահանջները</w:t>
            </w:r>
          </w:p>
        </w:tc>
        <w:tc>
          <w:tcPr>
            <w:tcW w:w="5522" w:type="dxa"/>
            <w:gridSpan w:val="2"/>
            <w:shd w:val="clear" w:color="auto" w:fill="CCCCCC"/>
          </w:tcPr>
          <w:p w:rsidR="004A0BB5" w:rsidRPr="00873E49" w:rsidRDefault="004A0BB5" w:rsidP="00C42162">
            <w:pPr>
              <w:pStyle w:val="RU7CharCharChar"/>
              <w:jc w:val="both"/>
              <w:rPr>
                <w:rFonts w:ascii="GHEA Grapalat" w:hAnsi="GHEA Grapalat"/>
                <w:b/>
              </w:rPr>
            </w:pPr>
            <w:r w:rsidRPr="00873E49">
              <w:rPr>
                <w:rFonts w:ascii="GHEA Grapalat" w:eastAsia="Calibri" w:hAnsi="GHEA Grapalat" w:cs="Sylfaen"/>
                <w:i/>
                <w:spacing w:val="-4"/>
                <w:lang w:val="hy-AM" w:eastAsia="en-US"/>
              </w:rPr>
              <w:t>Մասնակցի առաջարկը</w:t>
            </w:r>
            <w:r w:rsidRPr="00873E49">
              <w:rPr>
                <w:rFonts w:ascii="GHEA Grapalat" w:eastAsia="Calibri" w:hAnsi="GHEA Grapalat" w:cs="Sylfaen"/>
                <w:i/>
                <w:spacing w:val="-4"/>
                <w:lang w:val="hy-AM" w:eastAsia="en-US"/>
              </w:rPr>
              <w:tab/>
            </w:r>
          </w:p>
        </w:tc>
      </w:tr>
      <w:tr w:rsidR="004A0BB5" w:rsidRPr="00873E49" w:rsidTr="004A0BB5">
        <w:trPr>
          <w:trHeight w:val="216"/>
        </w:trPr>
        <w:tc>
          <w:tcPr>
            <w:tcW w:w="4193" w:type="dxa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  <w:tc>
          <w:tcPr>
            <w:tcW w:w="5522" w:type="dxa"/>
            <w:gridSpan w:val="2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4A0BB5">
        <w:trPr>
          <w:trHeight w:val="216"/>
        </w:trPr>
        <w:tc>
          <w:tcPr>
            <w:tcW w:w="4193" w:type="dxa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  <w:tc>
          <w:tcPr>
            <w:tcW w:w="5522" w:type="dxa"/>
            <w:gridSpan w:val="2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4A0BB5">
        <w:trPr>
          <w:trHeight w:val="216"/>
        </w:trPr>
        <w:tc>
          <w:tcPr>
            <w:tcW w:w="4193" w:type="dxa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  <w:tc>
          <w:tcPr>
            <w:tcW w:w="5522" w:type="dxa"/>
            <w:gridSpan w:val="2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</w:tbl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            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____________________________________________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(ստորագրությունը, Կ.Տ)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_____________________________________________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(ստորագրողի աազգանունը, անունը, հայրանունը, պաշտոնը)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</w:p>
    <w:p w:rsidR="004A0BB5" w:rsidRPr="00873E49" w:rsidRDefault="004A0BB5" w:rsidP="00BA7D5A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Լրացման հրահանգներ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Մասնակիցը նշում է օֆերտա ներկայացնելու մասին նամակի համարը և ամսաթիվը, որի հավելվածը հանդիսանում է սույն տեխնիկական առաջարկը: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Մասնակիցը պետք է նշի իր ֆիրմային անվանումը (նշելով կազմակերպաիրավական ձևը) և հասցեն: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Տեխնիկական առաջարկում նկարագրվում են տեխնիկական առաջարկի 1-ին աղյուսակում ընդգրկված բոլոր դիրքերը: 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«Պատվիարտուի պահանաջները» սյունակում առանձին բերվում է յուրաքանչյուր առանձին պահանջը, որը նշված է Հավելված 1-ում: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«Մասնակցի առաջարկություն» սյունակում նշվում է աշխատանքների համապատասխան բնութագրերի կոնկրետ նկարագրությունը: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Տեխնիկական առաջարկը կծառայի որպես հիմք պայմանագրի  № 2 հավելվածը նախապատրաստելու համար: Այդ կապակցությամբ, նպատակ ունենալով նվազեցնել Պատվիրատուի և Մասնակցի ընդհանուր ուժերի և ժամանակի ծախսը պայմանագիրը նախապատրաստելիս, սույն առաջարկը (աղյուսակի առաջին սյունակը) պետք է նախապատրաստվի այնպես, որպեսզի հնարավոր լինի այն, նվազագույն փոփոխություններով, ընդգրկել պայմանագրում: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BA7D5A">
      <w:pPr>
        <w:pStyle w:val="a4"/>
        <w:numPr>
          <w:ilvl w:val="1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Առևտրային առաջարկ (ձև 3)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BA7D5A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առևտրային առաջարկի ձև</w:t>
      </w:r>
      <w:r w:rsidRPr="00873E49">
        <w:rPr>
          <w:rFonts w:ascii="GHEA Grapalat" w:hAnsi="GHEA Grapalat"/>
          <w:i/>
          <w:lang w:val="hy-AM"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ձևի սկիզբ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 «____»_____________ թ. №__________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Օֆերտայի ներկայացման մասին նամակի հավելված 3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ԱՌԵՎՏՐԱՅԻՆ ԱՌԱՋԱՐԿ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Մասնակցի անունը և հասցեն` _________________________________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աշխատանքների կատարման արժեքի հաշվարկ</w:t>
      </w:r>
      <w:r w:rsidRPr="00873E49">
        <w:rPr>
          <w:rFonts w:ascii="GHEA Grapalat" w:hAnsi="GHEA Grapalat"/>
          <w:i/>
          <w:lang w:val="hy-AM"/>
        </w:rPr>
        <w:tab/>
      </w:r>
    </w:p>
    <w:tbl>
      <w:tblPr>
        <w:tblW w:w="105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720"/>
        <w:gridCol w:w="2250"/>
        <w:gridCol w:w="1530"/>
        <w:gridCol w:w="1800"/>
        <w:gridCol w:w="2340"/>
        <w:gridCol w:w="1890"/>
      </w:tblGrid>
      <w:tr w:rsidR="004A0BB5" w:rsidRPr="0065557F" w:rsidTr="004A0BB5">
        <w:trPr>
          <w:trHeight w:val="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A0BB5" w:rsidRPr="00873E49" w:rsidRDefault="004A0BB5" w:rsidP="00C42162">
            <w:pPr>
              <w:pStyle w:val="CharCharCharCharCharCharCharCharCharCharCharCharChar"/>
              <w:spacing w:before="0" w:after="0"/>
              <w:ind w:left="0" w:right="0"/>
              <w:jc w:val="both"/>
              <w:rPr>
                <w:rFonts w:ascii="GHEA Grapalat" w:hAnsi="GHEA Grapalat"/>
                <w:i/>
                <w:spacing w:val="-6"/>
                <w:szCs w:val="22"/>
                <w:lang w:val="ru-RU" w:eastAsia="ru-RU"/>
              </w:rPr>
            </w:pPr>
            <w:r w:rsidRPr="00873E49">
              <w:rPr>
                <w:rFonts w:ascii="GHEA Grapalat" w:hAnsi="GHEA Grapalat"/>
                <w:i/>
                <w:spacing w:val="-6"/>
                <w:szCs w:val="22"/>
                <w:lang w:val="ru-RU" w:eastAsia="ru-RU"/>
              </w:rPr>
              <w:lastRenderedPageBreak/>
              <w:t xml:space="preserve">№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A0BB5" w:rsidRPr="00873E49" w:rsidRDefault="004A0BB5" w:rsidP="00C42162">
            <w:pPr>
              <w:pStyle w:val="CharCharCharCharCharCharCharCharCharCharCharCharChar"/>
              <w:spacing w:before="0" w:after="0"/>
              <w:ind w:left="0" w:right="0"/>
              <w:jc w:val="both"/>
              <w:rPr>
                <w:rFonts w:ascii="GHEA Grapalat" w:hAnsi="GHEA Grapalat"/>
                <w:i/>
                <w:spacing w:val="-6"/>
                <w:szCs w:val="22"/>
                <w:lang w:val="ru-RU" w:eastAsia="ru-RU"/>
              </w:rPr>
            </w:pPr>
            <w:r w:rsidRPr="00873E49">
              <w:rPr>
                <w:rFonts w:ascii="GHEA Grapalat" w:eastAsia="Calibri" w:hAnsi="GHEA Grapalat" w:cs="Sylfaen"/>
                <w:i/>
                <w:snapToGrid/>
                <w:spacing w:val="-4"/>
                <w:szCs w:val="22"/>
                <w:lang w:val="hy-AM" w:eastAsia="en-US"/>
              </w:rPr>
              <w:t xml:space="preserve">Աշխատանքների անվանումը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A0BB5" w:rsidRPr="00873E49" w:rsidRDefault="004A0BB5" w:rsidP="00C42162">
            <w:pPr>
              <w:pStyle w:val="RU7CharCharCharCharCharCharCharCharCharCharCharCharChar"/>
              <w:spacing w:beforeLines="0" w:before="0"/>
              <w:jc w:val="both"/>
              <w:rPr>
                <w:rFonts w:ascii="GHEA Grapalat" w:hAnsi="GHEA Grapalat"/>
                <w:b w:val="0"/>
                <w:spacing w:val="4"/>
                <w:sz w:val="22"/>
                <w:szCs w:val="22"/>
                <w:lang w:val="ru-RU" w:eastAsia="ru-RU"/>
              </w:rPr>
            </w:pPr>
            <w:r w:rsidRPr="00873E49">
              <w:rPr>
                <w:rFonts w:ascii="GHEA Grapalat" w:eastAsia="Calibri" w:hAnsi="GHEA Grapalat" w:cs="Sylfaen"/>
                <w:b w:val="0"/>
                <w:snapToGrid/>
                <w:spacing w:val="-4"/>
                <w:sz w:val="22"/>
                <w:szCs w:val="22"/>
                <w:lang w:val="hy-AM" w:eastAsia="en-US"/>
              </w:rPr>
              <w:t>Չափման միավորը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A0BB5" w:rsidRPr="00873E49" w:rsidRDefault="004A0BB5" w:rsidP="00C42162">
            <w:pPr>
              <w:pStyle w:val="RU7CharCharCharCharCharCharCharCharCharCharCharCharChar"/>
              <w:spacing w:beforeLines="0" w:before="0"/>
              <w:jc w:val="both"/>
              <w:rPr>
                <w:rFonts w:ascii="GHEA Grapalat" w:hAnsi="GHEA Grapalat"/>
                <w:b w:val="0"/>
                <w:spacing w:val="4"/>
                <w:sz w:val="22"/>
                <w:szCs w:val="22"/>
                <w:lang w:val="ru-RU" w:eastAsia="ru-RU"/>
              </w:rPr>
            </w:pPr>
            <w:r w:rsidRPr="00873E49">
              <w:rPr>
                <w:rFonts w:ascii="GHEA Grapalat" w:eastAsia="Calibri" w:hAnsi="GHEA Grapalat" w:cs="Sylfaen"/>
                <w:b w:val="0"/>
                <w:snapToGrid/>
                <w:spacing w:val="-4"/>
                <w:sz w:val="22"/>
                <w:szCs w:val="22"/>
                <w:lang w:val="hy-AM" w:eastAsia="en-US"/>
              </w:rPr>
              <w:t>Քանակը չափման միավորով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A0BB5" w:rsidRPr="00873E49" w:rsidRDefault="004A0BB5" w:rsidP="00C42162">
            <w:pPr>
              <w:pStyle w:val="RU7CharCharCharCharCharCharCharCharCharCharCharCharChar"/>
              <w:spacing w:beforeLines="0" w:before="0"/>
              <w:jc w:val="both"/>
              <w:rPr>
                <w:rFonts w:ascii="GHEA Grapalat" w:hAnsi="GHEA Grapalat"/>
                <w:b w:val="0"/>
                <w:spacing w:val="4"/>
                <w:sz w:val="22"/>
                <w:szCs w:val="22"/>
                <w:lang w:val="ru-RU" w:eastAsia="ru-RU"/>
              </w:rPr>
            </w:pPr>
            <w:r w:rsidRPr="00873E49">
              <w:rPr>
                <w:rFonts w:ascii="GHEA Grapalat" w:eastAsia="Calibri" w:hAnsi="GHEA Grapalat" w:cs="Sylfaen"/>
                <w:b w:val="0"/>
                <w:snapToGrid/>
                <w:spacing w:val="-4"/>
                <w:sz w:val="22"/>
                <w:szCs w:val="22"/>
                <w:lang w:val="hy-AM" w:eastAsia="en-US"/>
              </w:rPr>
              <w:t>Միավորի գինը, տարադրամով</w:t>
            </w:r>
            <w:r w:rsidRPr="00873E49">
              <w:rPr>
                <w:rFonts w:ascii="GHEA Grapalat" w:eastAsia="Calibri" w:hAnsi="GHEA Grapalat" w:cs="Sylfaen"/>
                <w:b w:val="0"/>
                <w:snapToGrid/>
                <w:spacing w:val="-4"/>
                <w:sz w:val="22"/>
                <w:szCs w:val="22"/>
                <w:lang w:val="en-US" w:eastAsia="en-US"/>
              </w:rPr>
              <w:t>՝</w:t>
            </w:r>
            <w:r w:rsidRPr="00873E49">
              <w:rPr>
                <w:rFonts w:ascii="GHEA Grapalat" w:eastAsia="Calibri" w:hAnsi="GHEA Grapalat" w:cs="Sylfaen"/>
                <w:b w:val="0"/>
                <w:snapToGrid/>
                <w:spacing w:val="-4"/>
                <w:sz w:val="22"/>
                <w:szCs w:val="22"/>
                <w:lang w:val="hy-AM" w:eastAsia="en-US"/>
              </w:rPr>
              <w:t xml:space="preserve"> ԱԲՀ փաստաթղթերի պայմանների համաձայն տարադրամով, ներառյալ ԱԱՀ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A0BB5" w:rsidRPr="00873E49" w:rsidRDefault="004A0BB5" w:rsidP="00C42162">
            <w:pPr>
              <w:pStyle w:val="RU7CharCharCharCharCharCharCharCharCharCharCharCharChar"/>
              <w:spacing w:beforeLines="0" w:before="0"/>
              <w:jc w:val="both"/>
              <w:rPr>
                <w:rFonts w:ascii="GHEA Grapalat" w:eastAsia="Calibri" w:hAnsi="GHEA Grapalat" w:cs="Sylfaen"/>
                <w:b w:val="0"/>
                <w:snapToGrid/>
                <w:spacing w:val="-4"/>
                <w:sz w:val="22"/>
                <w:szCs w:val="22"/>
                <w:lang w:val="hy-AM" w:eastAsia="en-US"/>
              </w:rPr>
            </w:pPr>
            <w:r w:rsidRPr="00873E49">
              <w:rPr>
                <w:rFonts w:ascii="GHEA Grapalat" w:eastAsia="Calibri" w:hAnsi="GHEA Grapalat" w:cs="Sylfaen"/>
                <w:b w:val="0"/>
                <w:snapToGrid/>
                <w:spacing w:val="-4"/>
                <w:sz w:val="22"/>
                <w:szCs w:val="22"/>
                <w:lang w:val="hy-AM" w:eastAsia="en-US"/>
              </w:rPr>
              <w:t>Ընդհանուր գինը, տարադրամով ԱԲՀ փաստաթղթերի պայմանների համաձայն տարադրամով, ներառյալ ԱԱՀ</w:t>
            </w:r>
          </w:p>
        </w:tc>
      </w:tr>
      <w:tr w:rsidR="004A0BB5" w:rsidRPr="0065557F" w:rsidTr="004A0BB5">
        <w:trPr>
          <w:trHeight w:val="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  <w:spacing w:val="-6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  <w:spacing w:val="-6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  <w:spacing w:val="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  <w:spacing w:val="4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  <w:spacing w:val="4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  <w:spacing w:val="4"/>
                <w:lang w:val="ru-RU"/>
              </w:rPr>
            </w:pPr>
          </w:p>
        </w:tc>
      </w:tr>
      <w:tr w:rsidR="004A0BB5" w:rsidRPr="0065557F" w:rsidTr="004A0BB5">
        <w:trPr>
          <w:trHeight w:val="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  <w:spacing w:val="-6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  <w:spacing w:val="-6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  <w:spacing w:val="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  <w:spacing w:val="4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  <w:spacing w:val="4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  <w:spacing w:val="4"/>
                <w:lang w:val="ru-RU"/>
              </w:rPr>
            </w:pPr>
          </w:p>
        </w:tc>
      </w:tr>
      <w:tr w:rsidR="004A0BB5" w:rsidRPr="0065557F" w:rsidTr="004A0BB5">
        <w:trPr>
          <w:trHeight w:val="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  <w:spacing w:val="-6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  <w:spacing w:val="-6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  <w:spacing w:val="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  <w:spacing w:val="4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  <w:spacing w:val="4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  <w:spacing w:val="4"/>
                <w:lang w:val="ru-RU"/>
              </w:rPr>
            </w:pPr>
          </w:p>
        </w:tc>
      </w:tr>
      <w:tr w:rsidR="004A0BB5" w:rsidRPr="00873E49" w:rsidTr="004A0BB5">
        <w:trPr>
          <w:trHeight w:val="4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rPr>
                <w:rFonts w:ascii="GHEA Grapalat" w:hAnsi="GHEA Grapalat"/>
                <w:i/>
                <w:snapToGrid w:val="0"/>
                <w:spacing w:val="4"/>
              </w:rPr>
            </w:pPr>
            <w:r w:rsidRPr="00873E49">
              <w:rPr>
                <w:rFonts w:ascii="GHEA Grapalat" w:hAnsi="GHEA Grapalat" w:cs="Sylfaen"/>
                <w:i/>
                <w:spacing w:val="-4"/>
                <w:lang w:val="hy-AM"/>
              </w:rPr>
              <w:t>ԸՆԴԱՄԵՆԸ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  <w:spacing w:val="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  <w:spacing w:val="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  <w:spacing w:val="4"/>
              </w:rPr>
            </w:pPr>
          </w:p>
        </w:tc>
      </w:tr>
    </w:tbl>
    <w:p w:rsidR="004A0BB5" w:rsidRPr="00873E49" w:rsidRDefault="004A0BB5" w:rsidP="004A0BB5">
      <w:pPr>
        <w:jc w:val="both"/>
        <w:rPr>
          <w:rFonts w:ascii="GHEA Grapalat" w:hAnsi="GHEA Grapalat"/>
          <w:i/>
          <w:lang w:val="hy-AM"/>
        </w:rPr>
      </w:pPr>
    </w:p>
    <w:tbl>
      <w:tblPr>
        <w:tblW w:w="105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720"/>
        <w:gridCol w:w="4954"/>
        <w:gridCol w:w="19"/>
        <w:gridCol w:w="4837"/>
      </w:tblGrid>
      <w:tr w:rsidR="004A0BB5" w:rsidRPr="0065557F" w:rsidTr="00C42162">
        <w:trPr>
          <w:trHeight w:val="45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BB5" w:rsidRPr="00873E49" w:rsidRDefault="004A0BB5" w:rsidP="00C42162">
            <w:pPr>
              <w:pStyle w:val="AM6Char"/>
              <w:spacing w:beforeLines="60" w:before="144"/>
              <w:ind w:left="0"/>
              <w:jc w:val="both"/>
              <w:rPr>
                <w:rFonts w:ascii="GHEA Grapalat" w:hAnsi="GHEA Grapalat" w:cs="Sylfaen"/>
                <w:b w:val="0"/>
                <w:spacing w:val="-4"/>
                <w:sz w:val="22"/>
                <w:szCs w:val="22"/>
                <w:lang w:val="hy-AM"/>
              </w:rPr>
            </w:pPr>
            <w:r w:rsidRPr="00873E49">
              <w:rPr>
                <w:rFonts w:ascii="GHEA Grapalat" w:hAnsi="GHEA Grapalat" w:cs="Sylfaen"/>
                <w:b w:val="0"/>
                <w:spacing w:val="-4"/>
                <w:sz w:val="22"/>
                <w:szCs w:val="22"/>
                <w:lang w:val="hy-AM"/>
              </w:rPr>
              <w:t>Աղյուսակ 2 Կատարվող աշխատանքների արժեքի հաշվարկ` լրացուցիչ աշխատանքների հաշվառումով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pStyle w:val="RU6Char"/>
              <w:rPr>
                <w:rFonts w:ascii="GHEA Grapalat" w:eastAsia="Times New Roman" w:hAnsi="GHEA Grapalat"/>
                <w:b w:val="0"/>
                <w:sz w:val="22"/>
                <w:lang w:val="hy-AM"/>
              </w:rPr>
            </w:pPr>
          </w:p>
        </w:tc>
      </w:tr>
      <w:tr w:rsidR="004A0BB5" w:rsidRPr="00873E49" w:rsidTr="00C42162">
        <w:trPr>
          <w:trHeight w:val="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0BB5" w:rsidRPr="00873E49" w:rsidRDefault="004A0BB5" w:rsidP="00C42162">
            <w:pPr>
              <w:pStyle w:val="AM10CharChar"/>
              <w:rPr>
                <w:rFonts w:ascii="GHEA Grapalat" w:hAnsi="GHEA Grapalat"/>
                <w:i/>
                <w:sz w:val="22"/>
                <w:szCs w:val="22"/>
              </w:rPr>
            </w:pPr>
            <w:r w:rsidRPr="00873E49">
              <w:rPr>
                <w:rFonts w:ascii="GHEA Grapalat" w:hAnsi="GHEA Grapalat"/>
                <w:i/>
                <w:sz w:val="22"/>
                <w:szCs w:val="22"/>
              </w:rPr>
              <w:t>№</w:t>
            </w:r>
            <w:r w:rsidRPr="00873E49">
              <w:rPr>
                <w:rFonts w:ascii="GHEA Grapalat" w:hAnsi="GHEA Grapalat" w:cs="Times Armeni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0BB5" w:rsidRPr="00873E49" w:rsidRDefault="004A0BB5" w:rsidP="00C42162">
            <w:pPr>
              <w:pStyle w:val="RU7CharCharCharCharCharCharCharCharCharCharCharCharChar"/>
              <w:spacing w:beforeLines="0" w:before="0"/>
              <w:jc w:val="both"/>
              <w:rPr>
                <w:rFonts w:ascii="GHEA Grapalat" w:hAnsi="GHEA Grapalat"/>
                <w:b w:val="0"/>
                <w:sz w:val="22"/>
                <w:szCs w:val="22"/>
              </w:rPr>
            </w:pPr>
            <w:r w:rsidRPr="00873E49">
              <w:rPr>
                <w:rFonts w:ascii="GHEA Grapalat" w:eastAsia="Calibri" w:hAnsi="GHEA Grapalat" w:cs="Sylfaen"/>
                <w:b w:val="0"/>
                <w:snapToGrid/>
                <w:spacing w:val="-4"/>
                <w:sz w:val="22"/>
                <w:szCs w:val="22"/>
                <w:lang w:val="hy-AM" w:eastAsia="en-US"/>
              </w:rPr>
              <w:t>Ծախսերի հոդվածի անվանումը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0BB5" w:rsidRPr="00873E49" w:rsidRDefault="004A0BB5" w:rsidP="00C42162">
            <w:pPr>
              <w:rPr>
                <w:rFonts w:ascii="GHEA Grapalat" w:hAnsi="GHEA Grapalat"/>
                <w:i/>
                <w:snapToGrid w:val="0"/>
              </w:rPr>
            </w:pPr>
            <w:r w:rsidRPr="00873E49">
              <w:rPr>
                <w:rFonts w:ascii="GHEA Grapalat" w:hAnsi="GHEA Grapalat"/>
                <w:i/>
                <w:snapToGrid w:val="0"/>
              </w:rPr>
              <w:t>Արժեքը, տարադրամով՝ ԱԲՀ փաստաթղթերի պայմանների համաձայն, ներառյալ ԱԱՀ</w:t>
            </w:r>
          </w:p>
          <w:p w:rsidR="004A0BB5" w:rsidRPr="00873E49" w:rsidRDefault="004A0BB5" w:rsidP="00C42162">
            <w:pPr>
              <w:pStyle w:val="RU7CharCharCharCharCharCharCharCharCharCharCharCharChar"/>
              <w:spacing w:beforeLines="0" w:before="0"/>
              <w:jc w:val="both"/>
              <w:rPr>
                <w:rFonts w:ascii="GHEA Grapalat" w:hAnsi="GHEA Grapalat" w:cs="Times Armenian"/>
                <w:b w:val="0"/>
                <w:sz w:val="22"/>
                <w:szCs w:val="22"/>
                <w:lang w:val="ru-RU" w:eastAsia="ru-RU"/>
              </w:rPr>
            </w:pPr>
          </w:p>
        </w:tc>
      </w:tr>
      <w:tr w:rsidR="004A0BB5" w:rsidRPr="00873E49" w:rsidTr="00C42162">
        <w:trPr>
          <w:trHeight w:val="9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ind w:left="360"/>
              <w:rPr>
                <w:rFonts w:ascii="GHEA Grapalat" w:hAnsi="GHEA Grapalat"/>
                <w:i/>
                <w:snapToGrid w:val="0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pStyle w:val="AM10CharChar"/>
              <w:rPr>
                <w:rFonts w:ascii="GHEA Grapalat" w:hAnsi="GHEA Grapalat"/>
                <w:i/>
                <w:snapToGrid w:val="0"/>
                <w:sz w:val="22"/>
                <w:szCs w:val="22"/>
                <w:lang w:val="en-US"/>
              </w:rPr>
            </w:pPr>
            <w:r w:rsidRPr="00873E49">
              <w:rPr>
                <w:rFonts w:ascii="GHEA Grapalat" w:hAnsi="GHEA Grapalat" w:cs="Sylfaen"/>
                <w:i/>
                <w:spacing w:val="-4"/>
                <w:sz w:val="22"/>
                <w:szCs w:val="22"/>
                <w:lang w:val="hy-AM"/>
              </w:rPr>
              <w:t>Աշխատանքների արժեքը (աղյուսակ 1-ի ընդամենը)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C42162">
        <w:trPr>
          <w:trHeight w:val="12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ind w:left="360"/>
              <w:rPr>
                <w:rFonts w:ascii="GHEA Grapalat" w:hAnsi="GHEA Grapalat"/>
                <w:i/>
                <w:snapToGrid w:val="0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pStyle w:val="AM10CharChar"/>
              <w:rPr>
                <w:rFonts w:ascii="GHEA Grapalat" w:hAnsi="GHEA Grapalat"/>
                <w:i/>
                <w:sz w:val="22"/>
                <w:szCs w:val="22"/>
                <w:lang w:val="en-US"/>
              </w:rPr>
            </w:pPr>
            <w:r w:rsidRPr="00873E49">
              <w:rPr>
                <w:rFonts w:ascii="GHEA Grapalat" w:hAnsi="GHEA Grapalat" w:cs="Sylfaen"/>
                <w:i/>
                <w:spacing w:val="-4"/>
                <w:sz w:val="22"/>
                <w:szCs w:val="22"/>
                <w:lang w:val="hy-AM"/>
              </w:rPr>
              <w:t>Լրացուցիչ աշխատանքների արժեքը [վերծանել ինչպիսի լրացուցիչ աշխատանքներ պետք է ներառվեն արժեքում]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C42162">
        <w:trPr>
          <w:trHeight w:val="9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ind w:left="360"/>
              <w:rPr>
                <w:rFonts w:ascii="GHEA Grapalat" w:hAnsi="GHEA Grapalat"/>
                <w:i/>
                <w:snapToGrid w:val="0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pStyle w:val="AM10CharChar"/>
              <w:rPr>
                <w:rFonts w:ascii="GHEA Grapalat" w:hAnsi="GHEA Grapalat"/>
                <w:i/>
                <w:sz w:val="22"/>
                <w:szCs w:val="22"/>
                <w:lang w:val="en-US"/>
              </w:rPr>
            </w:pPr>
            <w:r w:rsidRPr="00873E49">
              <w:rPr>
                <w:rFonts w:ascii="GHEA Grapalat" w:hAnsi="GHEA Grapalat" w:cs="Sylfaen"/>
                <w:i/>
                <w:spacing w:val="-4"/>
                <w:sz w:val="22"/>
                <w:szCs w:val="22"/>
                <w:lang w:val="hy-AM"/>
              </w:rPr>
              <w:t>Այլ ծախսեր (վերծանել` նշելով յուրաքանչյուր կոնկրետ ծախսի տեսակը)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C42162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ind w:left="360"/>
              <w:rPr>
                <w:rFonts w:ascii="GHEA Grapalat" w:hAnsi="GHEA Grapalat"/>
                <w:i/>
                <w:snapToGrid w:val="0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pStyle w:val="AM10CharChar"/>
              <w:rPr>
                <w:rFonts w:ascii="GHEA Grapalat" w:hAnsi="GHEA Grapalat"/>
                <w:i/>
                <w:sz w:val="22"/>
                <w:szCs w:val="22"/>
                <w:lang w:val="en-US"/>
              </w:rPr>
            </w:pPr>
            <w:r w:rsidRPr="00873E49">
              <w:rPr>
                <w:rFonts w:ascii="GHEA Grapalat" w:hAnsi="GHEA Grapalat" w:cs="Sylfaen"/>
                <w:i/>
                <w:spacing w:val="-4"/>
                <w:sz w:val="22"/>
                <w:szCs w:val="22"/>
                <w:lang w:val="hy-AM"/>
              </w:rPr>
              <w:t>և այլն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C42162">
        <w:trPr>
          <w:trHeight w:val="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ind w:left="360"/>
              <w:rPr>
                <w:rFonts w:ascii="GHEA Grapalat" w:hAnsi="GHEA Grapalat"/>
                <w:i/>
                <w:snapToGrid w:val="0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pStyle w:val="RU6Char"/>
              <w:spacing w:beforeLines="0" w:before="0"/>
              <w:rPr>
                <w:rFonts w:ascii="GHEA Grapalat" w:eastAsia="Times New Roman" w:hAnsi="GHEA Grapalat"/>
                <w:b w:val="0"/>
                <w:sz w:val="22"/>
                <w:lang w:val="en-US"/>
              </w:rPr>
            </w:pPr>
            <w:r w:rsidRPr="00873E49">
              <w:rPr>
                <w:rFonts w:ascii="GHEA Grapalat" w:hAnsi="GHEA Grapalat" w:cs="Sylfaen"/>
                <w:b w:val="0"/>
                <w:snapToGrid/>
                <w:spacing w:val="-4"/>
                <w:sz w:val="22"/>
                <w:lang w:val="hy-AM" w:eastAsia="en-US"/>
              </w:rPr>
              <w:t>ԸՆԴԱՄԵՆԸ (1+2+…)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</w:tbl>
    <w:p w:rsidR="004A0BB5" w:rsidRPr="00873E49" w:rsidRDefault="004A0BB5" w:rsidP="004A0BB5">
      <w:pPr>
        <w:spacing w:beforeLines="60" w:before="144"/>
        <w:rPr>
          <w:rFonts w:ascii="GHEA Grapalat" w:hAnsi="GHEA Grapalat"/>
          <w:i/>
        </w:rPr>
      </w:pPr>
    </w:p>
    <w:tbl>
      <w:tblPr>
        <w:tblW w:w="105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4573"/>
        <w:gridCol w:w="1780"/>
        <w:gridCol w:w="2936"/>
      </w:tblGrid>
      <w:tr w:rsidR="004A0BB5" w:rsidRPr="00873E49" w:rsidTr="00C42162">
        <w:trPr>
          <w:trHeight w:val="45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BB5" w:rsidRPr="00873E49" w:rsidRDefault="004A0BB5" w:rsidP="00C42162">
            <w:pPr>
              <w:pStyle w:val="AM6Char"/>
              <w:ind w:left="0"/>
              <w:jc w:val="both"/>
              <w:rPr>
                <w:rFonts w:ascii="GHEA Grapalat" w:hAnsi="GHEA Grapalat"/>
                <w:b w:val="0"/>
                <w:snapToGrid w:val="0"/>
                <w:sz w:val="22"/>
                <w:szCs w:val="22"/>
                <w:lang w:val="en-US" w:eastAsia="ru-RU"/>
              </w:rPr>
            </w:pPr>
            <w:r w:rsidRPr="00873E49">
              <w:rPr>
                <w:rFonts w:ascii="GHEA Grapalat" w:hAnsi="GHEA Grapalat" w:cs="Sylfaen"/>
                <w:b w:val="0"/>
                <w:spacing w:val="-4"/>
                <w:sz w:val="22"/>
                <w:szCs w:val="22"/>
                <w:lang w:val="hy-AM"/>
              </w:rPr>
              <w:lastRenderedPageBreak/>
              <w:t>Աղյուսակ 3. Աշխատանքների կատարման այլ առևտրային պայամանները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pStyle w:val="RU6Char"/>
              <w:spacing w:beforeLines="0" w:before="0"/>
              <w:rPr>
                <w:rFonts w:ascii="GHEA Grapalat" w:eastAsia="Times New Roman" w:hAnsi="GHEA Grapalat"/>
                <w:b w:val="0"/>
                <w:sz w:val="22"/>
                <w:lang w:val="en-US"/>
              </w:rPr>
            </w:pPr>
          </w:p>
        </w:tc>
      </w:tr>
      <w:tr w:rsidR="004A0BB5" w:rsidRPr="00873E49" w:rsidTr="00C42162">
        <w:trPr>
          <w:trHeight w:val="57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A0BB5" w:rsidRPr="00873E49" w:rsidRDefault="004A0BB5" w:rsidP="00C42162">
            <w:pPr>
              <w:pStyle w:val="CharCharCharCharCharCharCharCharCharCharCharCharChar"/>
              <w:spacing w:before="0" w:after="0"/>
              <w:ind w:left="0" w:right="0"/>
              <w:jc w:val="both"/>
              <w:rPr>
                <w:rFonts w:ascii="GHEA Grapalat" w:hAnsi="GHEA Grapalat"/>
                <w:i/>
                <w:szCs w:val="22"/>
                <w:lang w:val="en-US" w:eastAsia="ru-RU"/>
              </w:rPr>
            </w:pPr>
            <w:r w:rsidRPr="00873E49">
              <w:rPr>
                <w:rFonts w:ascii="GHEA Grapalat" w:hAnsi="GHEA Grapalat"/>
                <w:i/>
                <w:szCs w:val="22"/>
                <w:lang w:val="ru-RU" w:eastAsia="ru-RU"/>
              </w:rPr>
              <w:t xml:space="preserve">№ 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A0BB5" w:rsidRPr="00873E49" w:rsidRDefault="004A0BB5" w:rsidP="00C42162">
            <w:pPr>
              <w:pStyle w:val="RU7CharCharCharCharCharCharCharCharCharCharCharCharChar"/>
              <w:jc w:val="both"/>
              <w:rPr>
                <w:rFonts w:ascii="GHEA Grapalat" w:hAnsi="GHEA Grapalat"/>
                <w:b w:val="0"/>
                <w:sz w:val="22"/>
                <w:szCs w:val="22"/>
                <w:lang w:val="ru-RU" w:eastAsia="ru-RU"/>
              </w:rPr>
            </w:pPr>
            <w:r w:rsidRPr="00873E49">
              <w:rPr>
                <w:rFonts w:ascii="GHEA Grapalat" w:eastAsia="Calibri" w:hAnsi="GHEA Grapalat" w:cs="Sylfaen"/>
                <w:b w:val="0"/>
                <w:snapToGrid/>
                <w:spacing w:val="-4"/>
                <w:sz w:val="22"/>
                <w:szCs w:val="22"/>
                <w:lang w:val="hy-AM" w:eastAsia="en-US"/>
              </w:rPr>
              <w:t>Անվանումը</w:t>
            </w:r>
          </w:p>
        </w:tc>
        <w:tc>
          <w:tcPr>
            <w:tcW w:w="293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4A0BB5" w:rsidRPr="00873E49" w:rsidRDefault="004A0BB5" w:rsidP="00C42162">
            <w:pPr>
              <w:pStyle w:val="RU7CharCharCharCharCharCharCharCharCharCharCharCharChar"/>
              <w:jc w:val="both"/>
              <w:rPr>
                <w:rFonts w:ascii="GHEA Grapalat" w:hAnsi="GHEA Grapalat"/>
                <w:b w:val="0"/>
                <w:sz w:val="22"/>
                <w:szCs w:val="22"/>
                <w:lang w:val="ru-RU" w:eastAsia="ru-RU"/>
              </w:rPr>
            </w:pPr>
            <w:r w:rsidRPr="00873E49">
              <w:rPr>
                <w:rFonts w:ascii="GHEA Grapalat" w:eastAsia="Calibri" w:hAnsi="GHEA Grapalat" w:cs="Sylfaen"/>
                <w:b w:val="0"/>
                <w:snapToGrid/>
                <w:spacing w:val="-4"/>
                <w:sz w:val="22"/>
                <w:szCs w:val="22"/>
                <w:lang w:val="hy-AM" w:eastAsia="en-US"/>
              </w:rPr>
              <w:t>Նշանակությունը</w:t>
            </w:r>
          </w:p>
        </w:tc>
      </w:tr>
      <w:tr w:rsidR="004A0BB5" w:rsidRPr="00873E49" w:rsidTr="00C42162">
        <w:trPr>
          <w:trHeight w:val="630"/>
        </w:trPr>
        <w:tc>
          <w:tcPr>
            <w:tcW w:w="1241" w:type="dxa"/>
            <w:tcBorders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pStyle w:val="AM10CharChar"/>
              <w:ind w:left="0"/>
              <w:rPr>
                <w:rFonts w:ascii="GHEA Grapalat" w:hAnsi="GHEA Grapalat"/>
                <w:i/>
                <w:sz w:val="22"/>
                <w:szCs w:val="22"/>
              </w:rPr>
            </w:pPr>
            <w:r w:rsidRPr="00873E49">
              <w:rPr>
                <w:rFonts w:ascii="GHEA Grapalat" w:hAnsi="GHEA Grapalat" w:cs="Sylfaen"/>
                <w:i/>
                <w:spacing w:val="-4"/>
                <w:sz w:val="22"/>
                <w:szCs w:val="22"/>
                <w:lang w:val="hy-AM"/>
              </w:rPr>
              <w:t>Աշխատանքների կատարման սկիզբը</w:t>
            </w:r>
          </w:p>
        </w:tc>
        <w:tc>
          <w:tcPr>
            <w:tcW w:w="2936" w:type="dxa"/>
            <w:tcBorders>
              <w:lef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C42162">
        <w:trPr>
          <w:trHeight w:val="630"/>
        </w:trPr>
        <w:tc>
          <w:tcPr>
            <w:tcW w:w="1241" w:type="dxa"/>
            <w:tcBorders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pStyle w:val="AM10CharChar"/>
              <w:ind w:left="0"/>
              <w:rPr>
                <w:rFonts w:ascii="GHEA Grapalat" w:hAnsi="GHEA Grapalat"/>
                <w:i/>
                <w:sz w:val="22"/>
                <w:szCs w:val="22"/>
              </w:rPr>
            </w:pPr>
            <w:r w:rsidRPr="00873E49">
              <w:rPr>
                <w:rFonts w:ascii="GHEA Grapalat" w:hAnsi="GHEA Grapalat" w:cs="Sylfaen"/>
                <w:i/>
                <w:spacing w:val="-4"/>
                <w:sz w:val="22"/>
                <w:szCs w:val="22"/>
                <w:lang w:val="hy-AM"/>
              </w:rPr>
              <w:t>Աշխատանքների կատարման ավարտը</w:t>
            </w:r>
          </w:p>
        </w:tc>
        <w:tc>
          <w:tcPr>
            <w:tcW w:w="2936" w:type="dxa"/>
            <w:tcBorders>
              <w:lef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C42162">
        <w:trPr>
          <w:trHeight w:val="630"/>
        </w:trPr>
        <w:tc>
          <w:tcPr>
            <w:tcW w:w="1241" w:type="dxa"/>
            <w:tcBorders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pStyle w:val="AM10CharChar"/>
              <w:ind w:left="0"/>
              <w:rPr>
                <w:rFonts w:ascii="GHEA Grapalat" w:hAnsi="GHEA Grapalat"/>
                <w:i/>
                <w:sz w:val="22"/>
                <w:szCs w:val="22"/>
              </w:rPr>
            </w:pPr>
            <w:r w:rsidRPr="00873E49">
              <w:rPr>
                <w:rFonts w:ascii="GHEA Grapalat" w:hAnsi="GHEA Grapalat" w:cs="Sylfaen"/>
                <w:i/>
                <w:spacing w:val="-4"/>
                <w:sz w:val="22"/>
                <w:szCs w:val="22"/>
                <w:lang w:val="hy-AM"/>
              </w:rPr>
              <w:t>Աշխատանքների կատարման ժամանակացույցը</w:t>
            </w:r>
          </w:p>
        </w:tc>
        <w:tc>
          <w:tcPr>
            <w:tcW w:w="2936" w:type="dxa"/>
            <w:tcBorders>
              <w:lef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C42162">
        <w:trPr>
          <w:trHeight w:val="630"/>
        </w:trPr>
        <w:tc>
          <w:tcPr>
            <w:tcW w:w="1241" w:type="dxa"/>
            <w:tcBorders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pStyle w:val="AM10CharChar"/>
              <w:ind w:left="0"/>
              <w:rPr>
                <w:rFonts w:ascii="GHEA Grapalat" w:hAnsi="GHEA Grapalat"/>
                <w:i/>
                <w:sz w:val="22"/>
                <w:szCs w:val="22"/>
              </w:rPr>
            </w:pPr>
            <w:r w:rsidRPr="00873E49">
              <w:rPr>
                <w:rFonts w:ascii="GHEA Grapalat" w:hAnsi="GHEA Grapalat" w:cs="Sylfaen"/>
                <w:i/>
                <w:spacing w:val="-4"/>
                <w:sz w:val="22"/>
                <w:szCs w:val="22"/>
                <w:lang w:val="hy-AM"/>
              </w:rPr>
              <w:t>Վճարման պայմանները</w:t>
            </w:r>
          </w:p>
        </w:tc>
        <w:tc>
          <w:tcPr>
            <w:tcW w:w="2936" w:type="dxa"/>
            <w:tcBorders>
              <w:lef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C42162">
        <w:trPr>
          <w:trHeight w:val="630"/>
        </w:trPr>
        <w:tc>
          <w:tcPr>
            <w:tcW w:w="1241" w:type="dxa"/>
            <w:tcBorders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pStyle w:val="AM10CharChar"/>
              <w:ind w:left="0"/>
              <w:rPr>
                <w:rFonts w:ascii="GHEA Grapalat" w:hAnsi="GHEA Grapalat"/>
                <w:i/>
                <w:sz w:val="22"/>
                <w:szCs w:val="22"/>
              </w:rPr>
            </w:pPr>
            <w:r w:rsidRPr="00873E49">
              <w:rPr>
                <w:rFonts w:ascii="GHEA Grapalat" w:hAnsi="GHEA Grapalat" w:cs="Sylfaen"/>
                <w:i/>
                <w:spacing w:val="-4"/>
                <w:sz w:val="22"/>
                <w:szCs w:val="22"/>
                <w:lang w:val="hy-AM"/>
              </w:rPr>
              <w:t>Երաշխիքային ժամկետը</w:t>
            </w:r>
          </w:p>
        </w:tc>
        <w:tc>
          <w:tcPr>
            <w:tcW w:w="2936" w:type="dxa"/>
            <w:tcBorders>
              <w:lef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C42162">
        <w:trPr>
          <w:trHeight w:val="630"/>
        </w:trPr>
        <w:tc>
          <w:tcPr>
            <w:tcW w:w="1241" w:type="dxa"/>
            <w:tcBorders>
              <w:righ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pStyle w:val="AM10CharChar"/>
              <w:ind w:left="0"/>
              <w:rPr>
                <w:rFonts w:ascii="GHEA Grapalat" w:hAnsi="GHEA Grapalat"/>
                <w:i/>
                <w:sz w:val="22"/>
                <w:szCs w:val="22"/>
                <w:lang w:val="en-US"/>
              </w:rPr>
            </w:pPr>
            <w:r w:rsidRPr="00873E49">
              <w:rPr>
                <w:rFonts w:ascii="GHEA Grapalat" w:hAnsi="GHEA Grapalat" w:cs="Sylfaen"/>
                <w:i/>
                <w:spacing w:val="-4"/>
                <w:sz w:val="22"/>
                <w:szCs w:val="22"/>
                <w:lang w:val="hy-AM"/>
              </w:rPr>
              <w:t>և այլն</w:t>
            </w:r>
          </w:p>
        </w:tc>
        <w:tc>
          <w:tcPr>
            <w:tcW w:w="2936" w:type="dxa"/>
            <w:tcBorders>
              <w:left w:val="single" w:sz="4" w:space="0" w:color="auto"/>
            </w:tcBorders>
          </w:tcPr>
          <w:p w:rsidR="004A0BB5" w:rsidRPr="00873E49" w:rsidRDefault="004A0BB5" w:rsidP="00C42162">
            <w:pPr>
              <w:keepNext/>
              <w:suppressAutoHyphens/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</w:tbl>
    <w:p w:rsidR="004A0BB5" w:rsidRPr="00873E49" w:rsidRDefault="004A0BB5" w:rsidP="004A0BB5">
      <w:pPr>
        <w:jc w:val="both"/>
        <w:rPr>
          <w:rFonts w:ascii="GHEA Grapalat" w:hAnsi="GHEA Grapalat"/>
          <w:i/>
        </w:rPr>
      </w:pP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____________________________________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(ստորագրությւոնը, Կ.Տ)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________________________________________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(ստորագրողի աազգանունը, անունը, հայրանունը, պաշտոնը)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</w:p>
    <w:p w:rsidR="004A0BB5" w:rsidRPr="00873E49" w:rsidRDefault="004A0BB5" w:rsidP="00BA7D5A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Լրացման հրահանգներ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Մասնակիցը նշում է օֆերտա ներկայացնելու մասին նամակի համարը և ամսաթիվը, որի հավելվածը հանդիսանում է սույն առևտրային առաջարկը: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 xml:space="preserve"> Մասնակիցը պետք է նշի իր լրիվ անվանումը (նշելով կազմակերպաիրավական ձևը) և հասցեն: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Աղյուսակ 1-ում բերվում է ինքնին աշխատանքների արժեքի հաշվարկը, առանց լրացուցիչ աշխատանքների արժեքի հաշվառման: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Աղյուսակ 2-ում բերվում է լրացուցիչ աշխատանքների արժեքի հաշվարկը: Ընդ որում, 2-րդ աղյուսակի 1-ին սյունակում նշվում է 1-ին աղյուսակում նշված աշխատանքների կատարման ընդհանուր  արժեքը (սյունակ «ԸՆԴԱՄԵՆԸ»):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Աղյուսակ 3-ում բերվում Մասնակցի առևտրային առաջարկի այլ պարամետրերը: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 xml:space="preserve">Առևտրային առաջարկը կծառայի որպես հիմք Պայմանագրի № 1 հավելվածը նախապատրաստելու համար: Այդ կապակցությամբ, նպատակ ունենալով նվազեցնել Պատվիրատուի և Մասնակցի </w:t>
      </w:r>
      <w:r w:rsidRPr="00873E49">
        <w:rPr>
          <w:rFonts w:ascii="GHEA Grapalat" w:hAnsi="GHEA Grapalat"/>
          <w:i/>
        </w:rPr>
        <w:lastRenderedPageBreak/>
        <w:t>ընդհանուր ուժերի և ժամանակի ծախսը Պայմանագիրը նախապատրաստելիս, սույն Առևտրային առաջարկը պետք է նախապատրաստվի այնպես, որպեսզի հնարավոր լինի այն, նվազագույն փոփոխություններով, ընդգրկել Պայմանագրում: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Առաջարկի գինը պետք է նշվի ստույգ թվերով: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 </w:t>
      </w:r>
    </w:p>
    <w:p w:rsidR="004A0BB5" w:rsidRPr="00873E49" w:rsidRDefault="004A0BB5" w:rsidP="00BA7D5A">
      <w:pPr>
        <w:pStyle w:val="a4"/>
        <w:numPr>
          <w:ilvl w:val="1"/>
          <w:numId w:val="13"/>
        </w:num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 xml:space="preserve"> Պայմանագրի նախագծի վերաբերյալ տարաձայնությունների Արձանագրություն (ձև 4)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BA7D5A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 xml:space="preserve">  Պայմանագրի նախագծի վերաբերյալ տարաձայնությունների Արձանագրության ձևը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Հավելված 4 օֆերտա ներկայացնելու մասին «          »                                №       նամակի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Պայմանագրի նախագծի վերաբերյալ տարաձայնությունների Արձանագրություն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 xml:space="preserve">Մասնակցի անունը և հասցեն _______________________         </w:t>
      </w:r>
      <w:r w:rsidRPr="00873E49">
        <w:rPr>
          <w:rFonts w:ascii="GHEA Grapalat" w:hAnsi="GHEA Grapalat"/>
          <w:i/>
        </w:rPr>
        <w:tab/>
      </w:r>
    </w:p>
    <w:tbl>
      <w:tblPr>
        <w:tblW w:w="1005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640"/>
        <w:gridCol w:w="1926"/>
        <w:gridCol w:w="696"/>
        <w:gridCol w:w="2250"/>
        <w:gridCol w:w="1777"/>
      </w:tblGrid>
      <w:tr w:rsidR="004A0BB5" w:rsidRPr="00873E49" w:rsidTr="004A0BB5">
        <w:trPr>
          <w:trHeight w:val="225"/>
        </w:trPr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0BB5" w:rsidRPr="00873E49" w:rsidRDefault="004A0BB5" w:rsidP="00C42162">
            <w:pPr>
              <w:pStyle w:val="AM6Char"/>
              <w:ind w:left="0"/>
              <w:jc w:val="both"/>
              <w:rPr>
                <w:rFonts w:ascii="GHEA Grapalat" w:hAnsi="GHEA Grapalat" w:cs="Sylfaen"/>
                <w:b w:val="0"/>
                <w:spacing w:val="-4"/>
                <w:sz w:val="22"/>
                <w:szCs w:val="22"/>
                <w:lang w:val="hy-AM"/>
              </w:rPr>
            </w:pPr>
            <w:r w:rsidRPr="00873E49">
              <w:rPr>
                <w:rFonts w:ascii="GHEA Grapalat" w:hAnsi="GHEA Grapalat" w:cs="Sylfaen"/>
                <w:b w:val="0"/>
                <w:spacing w:val="-4"/>
                <w:sz w:val="22"/>
                <w:szCs w:val="22"/>
                <w:lang w:val="hy-AM"/>
              </w:rPr>
              <w:t xml:space="preserve">Պայմանագրի </w:t>
            </w:r>
            <w:r w:rsidRPr="00873E49">
              <w:rPr>
                <w:rFonts w:ascii="GHEA Grapalat" w:hAnsi="GHEA Grapalat" w:cs="Sylfaen"/>
                <w:b w:val="0"/>
                <w:spacing w:val="-4"/>
                <w:sz w:val="22"/>
                <w:szCs w:val="22"/>
              </w:rPr>
              <w:t>«</w:t>
            </w:r>
            <w:r w:rsidRPr="00873E49">
              <w:rPr>
                <w:rFonts w:ascii="GHEA Grapalat" w:hAnsi="GHEA Grapalat" w:cs="Sylfaen"/>
                <w:b w:val="0"/>
                <w:spacing w:val="-4"/>
                <w:sz w:val="22"/>
                <w:szCs w:val="22"/>
                <w:lang w:val="hy-AM"/>
              </w:rPr>
              <w:t>Պարտադիր</w:t>
            </w:r>
            <w:r w:rsidRPr="00873E49">
              <w:rPr>
                <w:rFonts w:ascii="GHEA Grapalat" w:hAnsi="GHEA Grapalat" w:cs="Sylfaen"/>
                <w:b w:val="0"/>
                <w:spacing w:val="-4"/>
                <w:sz w:val="22"/>
                <w:szCs w:val="22"/>
              </w:rPr>
              <w:t>»</w:t>
            </w:r>
            <w:r w:rsidRPr="00873E49">
              <w:rPr>
                <w:rFonts w:ascii="GHEA Grapalat" w:hAnsi="GHEA Grapalat" w:cs="Sylfaen"/>
                <w:b w:val="0"/>
                <w:spacing w:val="-4"/>
                <w:sz w:val="22"/>
                <w:szCs w:val="22"/>
                <w:lang w:val="hy-AM"/>
              </w:rPr>
              <w:t xml:space="preserve"> պայմանները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</w:tcBorders>
          </w:tcPr>
          <w:p w:rsidR="004A0BB5" w:rsidRPr="00873E49" w:rsidRDefault="004A0BB5" w:rsidP="00C42162">
            <w:pPr>
              <w:pStyle w:val="RU6Char"/>
              <w:spacing w:beforeLines="0" w:before="0"/>
              <w:rPr>
                <w:rFonts w:ascii="GHEA Grapalat" w:hAnsi="GHEA Grapalat" w:cs="Sylfaen"/>
                <w:b w:val="0"/>
                <w:snapToGrid/>
                <w:spacing w:val="-4"/>
                <w:sz w:val="22"/>
                <w:lang w:val="hy-AM" w:eastAsia="en-US"/>
              </w:rPr>
            </w:pPr>
          </w:p>
        </w:tc>
      </w:tr>
      <w:tr w:rsidR="004A0BB5" w:rsidRPr="00873E49" w:rsidTr="004A0BB5">
        <w:trPr>
          <w:trHeight w:val="45"/>
        </w:trPr>
        <w:tc>
          <w:tcPr>
            <w:tcW w:w="768" w:type="dxa"/>
            <w:shd w:val="clear" w:color="auto" w:fill="CCCCCC"/>
            <w:vAlign w:val="center"/>
          </w:tcPr>
          <w:p w:rsidR="004A0BB5" w:rsidRPr="00873E49" w:rsidRDefault="004A0BB5" w:rsidP="00C42162">
            <w:pPr>
              <w:pStyle w:val="CharCharChar"/>
              <w:spacing w:before="0" w:after="0"/>
              <w:ind w:left="0" w:right="0"/>
              <w:jc w:val="both"/>
              <w:rPr>
                <w:rFonts w:ascii="GHEA Grapalat" w:hAnsi="GHEA Grapalat" w:cs="Sylfaen"/>
                <w:i/>
                <w:snapToGrid/>
                <w:spacing w:val="-4"/>
                <w:szCs w:val="22"/>
                <w:lang w:val="hy-AM" w:eastAsia="en-US"/>
              </w:rPr>
            </w:pPr>
            <w:r w:rsidRPr="00873E49">
              <w:rPr>
                <w:rFonts w:ascii="GHEA Grapalat" w:hAnsi="GHEA Grapalat" w:cs="Sylfaen"/>
                <w:i/>
                <w:snapToGrid/>
                <w:spacing w:val="-4"/>
                <w:szCs w:val="22"/>
                <w:lang w:val="hy-AM" w:eastAsia="en-US"/>
              </w:rPr>
              <w:t xml:space="preserve">№ 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4A0BB5" w:rsidRPr="00873E49" w:rsidRDefault="004A0BB5" w:rsidP="00C42162">
            <w:pPr>
              <w:pStyle w:val="RU6Char"/>
              <w:spacing w:beforeLines="0" w:before="0"/>
              <w:rPr>
                <w:rFonts w:ascii="GHEA Grapalat" w:hAnsi="GHEA Grapalat" w:cs="Sylfaen"/>
                <w:b w:val="0"/>
                <w:snapToGrid/>
                <w:spacing w:val="-4"/>
                <w:sz w:val="22"/>
                <w:lang w:val="hy-AM" w:eastAsia="en-US"/>
              </w:rPr>
            </w:pPr>
            <w:r w:rsidRPr="00873E49">
              <w:rPr>
                <w:rFonts w:ascii="GHEA Grapalat" w:hAnsi="GHEA Grapalat" w:cs="Sylfaen"/>
                <w:b w:val="0"/>
                <w:snapToGrid/>
                <w:spacing w:val="-4"/>
                <w:sz w:val="22"/>
                <w:lang w:val="hy-AM" w:eastAsia="en-US"/>
              </w:rPr>
              <w:t>պայմանագրի նախագծի Կետի №</w:t>
            </w:r>
          </w:p>
        </w:tc>
        <w:tc>
          <w:tcPr>
            <w:tcW w:w="2622" w:type="dxa"/>
            <w:gridSpan w:val="2"/>
            <w:shd w:val="clear" w:color="auto" w:fill="CCCCCC"/>
            <w:vAlign w:val="center"/>
          </w:tcPr>
          <w:p w:rsidR="004A0BB5" w:rsidRPr="00873E49" w:rsidRDefault="004A0BB5" w:rsidP="00C42162">
            <w:pPr>
              <w:pStyle w:val="RU7CharCharChar"/>
              <w:jc w:val="both"/>
              <w:rPr>
                <w:rFonts w:ascii="GHEA Grapalat" w:eastAsia="Calibri" w:hAnsi="GHEA Grapalat" w:cs="Sylfaen"/>
                <w:i/>
                <w:spacing w:val="-4"/>
                <w:lang w:val="hy-AM" w:eastAsia="en-US"/>
              </w:rPr>
            </w:pPr>
            <w:r w:rsidRPr="00873E49">
              <w:rPr>
                <w:rFonts w:ascii="GHEA Grapalat" w:eastAsia="Calibri" w:hAnsi="GHEA Grapalat" w:cs="Sylfaen"/>
                <w:i/>
                <w:spacing w:val="-4"/>
                <w:lang w:val="hy-AM" w:eastAsia="en-US"/>
              </w:rPr>
              <w:t>Ելակետային ձևակերպումներ</w:t>
            </w:r>
          </w:p>
        </w:tc>
        <w:tc>
          <w:tcPr>
            <w:tcW w:w="2250" w:type="dxa"/>
            <w:shd w:val="clear" w:color="auto" w:fill="CCCCCC"/>
            <w:vAlign w:val="center"/>
          </w:tcPr>
          <w:p w:rsidR="004A0BB5" w:rsidRPr="00873E49" w:rsidRDefault="004A0BB5" w:rsidP="00C42162">
            <w:pPr>
              <w:pStyle w:val="RU7CharCharChar"/>
              <w:jc w:val="both"/>
              <w:rPr>
                <w:rFonts w:ascii="GHEA Grapalat" w:eastAsia="Calibri" w:hAnsi="GHEA Grapalat" w:cs="Sylfaen"/>
                <w:i/>
                <w:spacing w:val="-4"/>
                <w:lang w:val="hy-AM" w:eastAsia="en-US"/>
              </w:rPr>
            </w:pPr>
            <w:r w:rsidRPr="00873E49">
              <w:rPr>
                <w:rFonts w:ascii="GHEA Grapalat" w:eastAsia="Calibri" w:hAnsi="GHEA Grapalat" w:cs="Sylfaen"/>
                <w:i/>
                <w:spacing w:val="-4"/>
                <w:lang w:val="hy-AM" w:eastAsia="en-US"/>
              </w:rPr>
              <w:t>Մասնակցի առաջար-կությունները</w:t>
            </w:r>
          </w:p>
        </w:tc>
        <w:tc>
          <w:tcPr>
            <w:tcW w:w="1777" w:type="dxa"/>
            <w:shd w:val="clear" w:color="auto" w:fill="CCCCCC"/>
            <w:vAlign w:val="center"/>
          </w:tcPr>
          <w:p w:rsidR="004A0BB5" w:rsidRPr="00873E49" w:rsidRDefault="004A0BB5" w:rsidP="00C42162">
            <w:pPr>
              <w:pStyle w:val="RU7CharCharChar"/>
              <w:jc w:val="both"/>
              <w:rPr>
                <w:rFonts w:ascii="GHEA Grapalat" w:eastAsia="Calibri" w:hAnsi="GHEA Grapalat" w:cs="Sylfaen"/>
                <w:i/>
                <w:spacing w:val="-4"/>
                <w:lang w:val="hy-AM" w:eastAsia="en-US"/>
              </w:rPr>
            </w:pPr>
            <w:r w:rsidRPr="00873E49">
              <w:rPr>
                <w:rFonts w:ascii="GHEA Grapalat" w:eastAsia="Calibri" w:hAnsi="GHEA Grapalat" w:cs="Sylfaen"/>
                <w:i/>
                <w:spacing w:val="-4"/>
                <w:lang w:val="hy-AM" w:eastAsia="en-US"/>
              </w:rPr>
              <w:t>Ծանոթություն, հիմնավորում</w:t>
            </w:r>
          </w:p>
        </w:tc>
      </w:tr>
      <w:tr w:rsidR="004A0BB5" w:rsidRPr="00873E49" w:rsidTr="004A0BB5">
        <w:trPr>
          <w:trHeight w:val="45"/>
        </w:trPr>
        <w:tc>
          <w:tcPr>
            <w:tcW w:w="768" w:type="dxa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eastAsia="Calibri" w:hAnsi="GHEA Grapalat" w:cs="Sylfaen"/>
                <w:i/>
                <w:spacing w:val="-4"/>
                <w:lang w:val="hy-AM"/>
              </w:rPr>
            </w:pPr>
          </w:p>
        </w:tc>
        <w:tc>
          <w:tcPr>
            <w:tcW w:w="2640" w:type="dxa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eastAsia="Calibri" w:hAnsi="GHEA Grapalat" w:cs="Sylfaen"/>
                <w:i/>
                <w:spacing w:val="-4"/>
                <w:lang w:val="hy-AM"/>
              </w:rPr>
            </w:pPr>
          </w:p>
        </w:tc>
        <w:tc>
          <w:tcPr>
            <w:tcW w:w="2622" w:type="dxa"/>
            <w:gridSpan w:val="2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eastAsia="Calibri" w:hAnsi="GHEA Grapalat" w:cs="Sylfaen"/>
                <w:i/>
                <w:spacing w:val="-4"/>
                <w:lang w:val="hy-AM"/>
              </w:rPr>
            </w:pPr>
          </w:p>
        </w:tc>
        <w:tc>
          <w:tcPr>
            <w:tcW w:w="2250" w:type="dxa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eastAsia="Calibri" w:hAnsi="GHEA Grapalat" w:cs="Sylfaen"/>
                <w:i/>
                <w:spacing w:val="-4"/>
                <w:lang w:val="hy-AM"/>
              </w:rPr>
            </w:pPr>
          </w:p>
        </w:tc>
        <w:tc>
          <w:tcPr>
            <w:tcW w:w="1777" w:type="dxa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eastAsia="Calibri" w:hAnsi="GHEA Grapalat" w:cs="Sylfaen"/>
                <w:i/>
                <w:spacing w:val="-4"/>
                <w:lang w:val="hy-AM"/>
              </w:rPr>
            </w:pPr>
          </w:p>
        </w:tc>
      </w:tr>
      <w:tr w:rsidR="004A0BB5" w:rsidRPr="00873E49" w:rsidTr="004A0BB5">
        <w:trPr>
          <w:trHeight w:val="45"/>
        </w:trPr>
        <w:tc>
          <w:tcPr>
            <w:tcW w:w="768" w:type="dxa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eastAsia="Calibri" w:hAnsi="GHEA Grapalat" w:cs="Sylfaen"/>
                <w:i/>
                <w:spacing w:val="-4"/>
                <w:lang w:val="hy-AM"/>
              </w:rPr>
            </w:pPr>
          </w:p>
        </w:tc>
        <w:tc>
          <w:tcPr>
            <w:tcW w:w="2640" w:type="dxa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eastAsia="Calibri" w:hAnsi="GHEA Grapalat" w:cs="Sylfaen"/>
                <w:i/>
                <w:spacing w:val="-4"/>
                <w:lang w:val="hy-AM"/>
              </w:rPr>
            </w:pPr>
          </w:p>
        </w:tc>
        <w:tc>
          <w:tcPr>
            <w:tcW w:w="2622" w:type="dxa"/>
            <w:gridSpan w:val="2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eastAsia="Calibri" w:hAnsi="GHEA Grapalat" w:cs="Sylfaen"/>
                <w:i/>
                <w:spacing w:val="-4"/>
                <w:lang w:val="hy-AM"/>
              </w:rPr>
            </w:pPr>
          </w:p>
        </w:tc>
        <w:tc>
          <w:tcPr>
            <w:tcW w:w="2250" w:type="dxa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eastAsia="Calibri" w:hAnsi="GHEA Grapalat" w:cs="Sylfaen"/>
                <w:i/>
                <w:spacing w:val="-4"/>
                <w:lang w:val="hy-AM"/>
              </w:rPr>
            </w:pPr>
          </w:p>
        </w:tc>
        <w:tc>
          <w:tcPr>
            <w:tcW w:w="1777" w:type="dxa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eastAsia="Calibri" w:hAnsi="GHEA Grapalat" w:cs="Sylfaen"/>
                <w:i/>
                <w:spacing w:val="-4"/>
                <w:lang w:val="hy-AM"/>
              </w:rPr>
            </w:pPr>
          </w:p>
        </w:tc>
      </w:tr>
      <w:tr w:rsidR="004A0BB5" w:rsidRPr="00873E49" w:rsidTr="004A0BB5">
        <w:trPr>
          <w:trHeight w:val="45"/>
        </w:trPr>
        <w:tc>
          <w:tcPr>
            <w:tcW w:w="768" w:type="dxa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eastAsia="Calibri" w:hAnsi="GHEA Grapalat" w:cs="Sylfaen"/>
                <w:i/>
                <w:spacing w:val="-4"/>
                <w:lang w:val="hy-AM"/>
              </w:rPr>
            </w:pPr>
          </w:p>
        </w:tc>
        <w:tc>
          <w:tcPr>
            <w:tcW w:w="2640" w:type="dxa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eastAsia="Calibri" w:hAnsi="GHEA Grapalat" w:cs="Sylfaen"/>
                <w:i/>
                <w:spacing w:val="-4"/>
                <w:lang w:val="hy-AM"/>
              </w:rPr>
            </w:pPr>
          </w:p>
        </w:tc>
        <w:tc>
          <w:tcPr>
            <w:tcW w:w="2622" w:type="dxa"/>
            <w:gridSpan w:val="2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eastAsia="Calibri" w:hAnsi="GHEA Grapalat" w:cs="Sylfaen"/>
                <w:i/>
                <w:spacing w:val="-4"/>
                <w:lang w:val="hy-AM"/>
              </w:rPr>
            </w:pPr>
          </w:p>
        </w:tc>
        <w:tc>
          <w:tcPr>
            <w:tcW w:w="2250" w:type="dxa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eastAsia="Calibri" w:hAnsi="GHEA Grapalat" w:cs="Sylfaen"/>
                <w:i/>
                <w:spacing w:val="-4"/>
                <w:lang w:val="hy-AM"/>
              </w:rPr>
            </w:pPr>
          </w:p>
        </w:tc>
        <w:tc>
          <w:tcPr>
            <w:tcW w:w="1777" w:type="dxa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eastAsia="Calibri" w:hAnsi="GHEA Grapalat" w:cs="Sylfaen"/>
                <w:i/>
                <w:spacing w:val="-4"/>
                <w:lang w:val="hy-AM"/>
              </w:rPr>
            </w:pPr>
          </w:p>
        </w:tc>
      </w:tr>
      <w:tr w:rsidR="004A0BB5" w:rsidRPr="00873E49" w:rsidTr="004A0BB5">
        <w:trPr>
          <w:trHeight w:val="45"/>
        </w:trPr>
        <w:tc>
          <w:tcPr>
            <w:tcW w:w="768" w:type="dxa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eastAsia="Calibri" w:hAnsi="GHEA Grapalat" w:cs="Sylfaen"/>
                <w:i/>
                <w:spacing w:val="-4"/>
                <w:lang w:val="hy-AM"/>
              </w:rPr>
            </w:pPr>
          </w:p>
        </w:tc>
        <w:tc>
          <w:tcPr>
            <w:tcW w:w="2640" w:type="dxa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eastAsia="Calibri" w:hAnsi="GHEA Grapalat" w:cs="Sylfaen"/>
                <w:i/>
                <w:spacing w:val="-4"/>
                <w:lang w:val="hy-AM"/>
              </w:rPr>
            </w:pPr>
          </w:p>
        </w:tc>
        <w:tc>
          <w:tcPr>
            <w:tcW w:w="2622" w:type="dxa"/>
            <w:gridSpan w:val="2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eastAsia="Calibri" w:hAnsi="GHEA Grapalat" w:cs="Sylfaen"/>
                <w:i/>
                <w:spacing w:val="-4"/>
                <w:lang w:val="hy-AM"/>
              </w:rPr>
            </w:pPr>
          </w:p>
        </w:tc>
        <w:tc>
          <w:tcPr>
            <w:tcW w:w="2250" w:type="dxa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eastAsia="Calibri" w:hAnsi="GHEA Grapalat" w:cs="Sylfaen"/>
                <w:i/>
                <w:spacing w:val="-4"/>
                <w:lang w:val="hy-AM"/>
              </w:rPr>
            </w:pPr>
          </w:p>
        </w:tc>
        <w:tc>
          <w:tcPr>
            <w:tcW w:w="1777" w:type="dxa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eastAsia="Calibri" w:hAnsi="GHEA Grapalat" w:cs="Sylfaen"/>
                <w:i/>
                <w:spacing w:val="-4"/>
                <w:lang w:val="hy-AM"/>
              </w:rPr>
            </w:pPr>
          </w:p>
        </w:tc>
      </w:tr>
    </w:tbl>
    <w:p w:rsidR="004A0BB5" w:rsidRPr="00873E49" w:rsidRDefault="004A0BB5" w:rsidP="004A0BB5">
      <w:pPr>
        <w:jc w:val="both"/>
        <w:rPr>
          <w:rFonts w:ascii="GHEA Grapalat" w:hAnsi="GHEA Grapalat"/>
          <w:i/>
        </w:rPr>
      </w:pPr>
    </w:p>
    <w:tbl>
      <w:tblPr>
        <w:tblW w:w="1005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640"/>
        <w:gridCol w:w="1926"/>
        <w:gridCol w:w="696"/>
        <w:gridCol w:w="2250"/>
        <w:gridCol w:w="1777"/>
      </w:tblGrid>
      <w:tr w:rsidR="004A0BB5" w:rsidRPr="00873E49" w:rsidTr="004A0BB5">
        <w:trPr>
          <w:trHeight w:val="225"/>
        </w:trPr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0BB5" w:rsidRPr="00873E49" w:rsidRDefault="004A0BB5" w:rsidP="00C42162">
            <w:pPr>
              <w:pStyle w:val="AM6Char"/>
              <w:ind w:left="0"/>
              <w:jc w:val="both"/>
              <w:rPr>
                <w:rFonts w:ascii="GHEA Grapalat" w:hAnsi="GHEA Grapalat" w:cs="Sylfaen"/>
                <w:b w:val="0"/>
                <w:spacing w:val="-4"/>
                <w:sz w:val="22"/>
                <w:szCs w:val="22"/>
                <w:lang w:val="hy-AM"/>
              </w:rPr>
            </w:pPr>
            <w:r w:rsidRPr="00873E49">
              <w:rPr>
                <w:rFonts w:ascii="GHEA Grapalat" w:hAnsi="GHEA Grapalat" w:cs="Sylfaen"/>
                <w:b w:val="0"/>
                <w:spacing w:val="-4"/>
                <w:sz w:val="22"/>
                <w:szCs w:val="22"/>
                <w:lang w:val="hy-AM"/>
              </w:rPr>
              <w:t>Պայմանագրի «Ցանկալի» պայմանները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</w:tcBorders>
          </w:tcPr>
          <w:p w:rsidR="004A0BB5" w:rsidRPr="00873E49" w:rsidRDefault="004A0BB5" w:rsidP="00C42162">
            <w:pPr>
              <w:pStyle w:val="RU6Char"/>
              <w:spacing w:beforeLines="0" w:before="0"/>
              <w:rPr>
                <w:rFonts w:ascii="GHEA Grapalat" w:hAnsi="GHEA Grapalat" w:cs="Sylfaen"/>
                <w:b w:val="0"/>
                <w:snapToGrid/>
                <w:spacing w:val="-4"/>
                <w:sz w:val="22"/>
                <w:lang w:val="hy-AM" w:eastAsia="en-US"/>
              </w:rPr>
            </w:pPr>
          </w:p>
        </w:tc>
      </w:tr>
      <w:tr w:rsidR="004A0BB5" w:rsidRPr="00873E49" w:rsidTr="004A0BB5">
        <w:trPr>
          <w:trHeight w:val="45"/>
        </w:trPr>
        <w:tc>
          <w:tcPr>
            <w:tcW w:w="768" w:type="dxa"/>
            <w:shd w:val="clear" w:color="auto" w:fill="CCCCCC"/>
            <w:vAlign w:val="center"/>
          </w:tcPr>
          <w:p w:rsidR="004A0BB5" w:rsidRPr="00873E49" w:rsidRDefault="004A0BB5" w:rsidP="00C42162">
            <w:pPr>
              <w:pStyle w:val="CharCharChar"/>
              <w:spacing w:before="0" w:after="0"/>
              <w:ind w:left="0" w:right="0"/>
              <w:jc w:val="both"/>
              <w:rPr>
                <w:rFonts w:ascii="GHEA Grapalat" w:hAnsi="GHEA Grapalat" w:cs="Sylfaen"/>
                <w:i/>
                <w:snapToGrid/>
                <w:spacing w:val="-4"/>
                <w:szCs w:val="22"/>
                <w:lang w:val="hy-AM" w:eastAsia="en-US"/>
              </w:rPr>
            </w:pPr>
            <w:r w:rsidRPr="00873E49">
              <w:rPr>
                <w:rFonts w:ascii="GHEA Grapalat" w:hAnsi="GHEA Grapalat" w:cs="Sylfaen"/>
                <w:i/>
                <w:snapToGrid/>
                <w:spacing w:val="-4"/>
                <w:szCs w:val="22"/>
                <w:lang w:val="hy-AM" w:eastAsia="en-US"/>
              </w:rPr>
              <w:t xml:space="preserve">№ 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4A0BB5" w:rsidRPr="00873E49" w:rsidRDefault="004A0BB5" w:rsidP="00C42162">
            <w:pPr>
              <w:pStyle w:val="RU7CharCharChar"/>
              <w:jc w:val="both"/>
              <w:rPr>
                <w:rFonts w:ascii="GHEA Grapalat" w:eastAsia="Calibri" w:hAnsi="GHEA Grapalat" w:cs="Sylfaen"/>
                <w:i/>
                <w:spacing w:val="-4"/>
                <w:lang w:val="hy-AM" w:eastAsia="en-US"/>
              </w:rPr>
            </w:pPr>
            <w:r w:rsidRPr="00873E49">
              <w:rPr>
                <w:rFonts w:ascii="GHEA Grapalat" w:eastAsia="Calibri" w:hAnsi="GHEA Grapalat" w:cs="Sylfaen"/>
                <w:i/>
                <w:spacing w:val="-4"/>
                <w:lang w:val="hy-AM" w:eastAsia="en-US"/>
              </w:rPr>
              <w:t>պայմանագրի նախագծի Կետի №</w:t>
            </w:r>
          </w:p>
        </w:tc>
        <w:tc>
          <w:tcPr>
            <w:tcW w:w="2622" w:type="dxa"/>
            <w:gridSpan w:val="2"/>
            <w:shd w:val="clear" w:color="auto" w:fill="CCCCCC"/>
            <w:vAlign w:val="center"/>
          </w:tcPr>
          <w:p w:rsidR="004A0BB5" w:rsidRPr="00873E49" w:rsidRDefault="004A0BB5" w:rsidP="00C42162">
            <w:pPr>
              <w:pStyle w:val="RU7CharCharChar"/>
              <w:jc w:val="both"/>
              <w:rPr>
                <w:rFonts w:ascii="GHEA Grapalat" w:eastAsia="Calibri" w:hAnsi="GHEA Grapalat" w:cs="Sylfaen"/>
                <w:i/>
                <w:spacing w:val="-4"/>
                <w:lang w:val="hy-AM" w:eastAsia="en-US"/>
              </w:rPr>
            </w:pPr>
            <w:r w:rsidRPr="00873E49">
              <w:rPr>
                <w:rFonts w:ascii="GHEA Grapalat" w:eastAsia="Calibri" w:hAnsi="GHEA Grapalat" w:cs="Sylfaen"/>
                <w:i/>
                <w:spacing w:val="-4"/>
                <w:lang w:val="hy-AM" w:eastAsia="en-US"/>
              </w:rPr>
              <w:t>Ելակետային ձւակերպումներ</w:t>
            </w:r>
          </w:p>
        </w:tc>
        <w:tc>
          <w:tcPr>
            <w:tcW w:w="2250" w:type="dxa"/>
            <w:shd w:val="clear" w:color="auto" w:fill="CCCCCC"/>
            <w:vAlign w:val="center"/>
          </w:tcPr>
          <w:p w:rsidR="004A0BB5" w:rsidRPr="00873E49" w:rsidRDefault="004A0BB5" w:rsidP="00C42162">
            <w:pPr>
              <w:pStyle w:val="CharCharChar"/>
              <w:spacing w:before="0" w:after="0"/>
              <w:ind w:left="0" w:right="0"/>
              <w:jc w:val="both"/>
              <w:rPr>
                <w:rFonts w:ascii="GHEA Grapalat" w:hAnsi="GHEA Grapalat" w:cs="Sylfaen"/>
                <w:i/>
                <w:snapToGrid/>
                <w:spacing w:val="-4"/>
                <w:szCs w:val="22"/>
                <w:lang w:val="hy-AM" w:eastAsia="en-US"/>
              </w:rPr>
            </w:pPr>
            <w:r w:rsidRPr="00873E49">
              <w:rPr>
                <w:rFonts w:ascii="GHEA Grapalat" w:hAnsi="GHEA Grapalat" w:cs="Sylfaen"/>
                <w:i/>
                <w:snapToGrid/>
                <w:spacing w:val="-4"/>
                <w:szCs w:val="22"/>
                <w:lang w:val="hy-AM" w:eastAsia="en-US"/>
              </w:rPr>
              <w:t xml:space="preserve">Մասնակցի առաջար-կությունները </w:t>
            </w:r>
          </w:p>
        </w:tc>
        <w:tc>
          <w:tcPr>
            <w:tcW w:w="1777" w:type="dxa"/>
            <w:shd w:val="clear" w:color="auto" w:fill="CCCCCC"/>
            <w:vAlign w:val="center"/>
          </w:tcPr>
          <w:p w:rsidR="004A0BB5" w:rsidRPr="00873E49" w:rsidRDefault="004A0BB5" w:rsidP="00C42162">
            <w:pPr>
              <w:pStyle w:val="CharCharChar"/>
              <w:spacing w:before="0" w:after="0"/>
              <w:ind w:left="0" w:right="0"/>
              <w:jc w:val="both"/>
              <w:rPr>
                <w:rFonts w:ascii="GHEA Grapalat" w:hAnsi="GHEA Grapalat" w:cs="Sylfaen"/>
                <w:i/>
                <w:snapToGrid/>
                <w:spacing w:val="-4"/>
                <w:szCs w:val="22"/>
                <w:lang w:val="hy-AM" w:eastAsia="en-US"/>
              </w:rPr>
            </w:pPr>
            <w:r w:rsidRPr="00873E49">
              <w:rPr>
                <w:rFonts w:ascii="GHEA Grapalat" w:hAnsi="GHEA Grapalat" w:cs="Sylfaen"/>
                <w:i/>
                <w:snapToGrid/>
                <w:spacing w:val="-4"/>
                <w:szCs w:val="22"/>
                <w:lang w:val="hy-AM" w:eastAsia="en-US"/>
              </w:rPr>
              <w:t>Ծանոթությու, հիմնավորում</w:t>
            </w:r>
          </w:p>
        </w:tc>
      </w:tr>
      <w:tr w:rsidR="004A0BB5" w:rsidRPr="00873E49" w:rsidTr="004A0BB5">
        <w:trPr>
          <w:trHeight w:val="45"/>
        </w:trPr>
        <w:tc>
          <w:tcPr>
            <w:tcW w:w="768" w:type="dxa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eastAsia="Calibri" w:hAnsi="GHEA Grapalat" w:cs="Sylfaen"/>
                <w:i/>
                <w:spacing w:val="-4"/>
                <w:lang w:val="hy-AM"/>
              </w:rPr>
            </w:pPr>
          </w:p>
        </w:tc>
        <w:tc>
          <w:tcPr>
            <w:tcW w:w="2640" w:type="dxa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eastAsia="Calibri" w:hAnsi="GHEA Grapalat" w:cs="Sylfaen"/>
                <w:i/>
                <w:spacing w:val="-4"/>
                <w:lang w:val="hy-AM"/>
              </w:rPr>
            </w:pPr>
          </w:p>
        </w:tc>
        <w:tc>
          <w:tcPr>
            <w:tcW w:w="2622" w:type="dxa"/>
            <w:gridSpan w:val="2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eastAsia="Calibri" w:hAnsi="GHEA Grapalat" w:cs="Sylfaen"/>
                <w:i/>
                <w:spacing w:val="-4"/>
                <w:lang w:val="hy-AM"/>
              </w:rPr>
            </w:pPr>
          </w:p>
        </w:tc>
        <w:tc>
          <w:tcPr>
            <w:tcW w:w="2250" w:type="dxa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eastAsia="Calibri" w:hAnsi="GHEA Grapalat" w:cs="Sylfaen"/>
                <w:i/>
                <w:spacing w:val="-4"/>
                <w:lang w:val="hy-AM"/>
              </w:rPr>
            </w:pPr>
          </w:p>
        </w:tc>
        <w:tc>
          <w:tcPr>
            <w:tcW w:w="1777" w:type="dxa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eastAsia="Calibri" w:hAnsi="GHEA Grapalat" w:cs="Sylfaen"/>
                <w:i/>
                <w:spacing w:val="-4"/>
                <w:lang w:val="hy-AM"/>
              </w:rPr>
            </w:pPr>
          </w:p>
        </w:tc>
      </w:tr>
      <w:tr w:rsidR="004A0BB5" w:rsidRPr="00873E49" w:rsidTr="004A0BB5">
        <w:trPr>
          <w:trHeight w:val="45"/>
        </w:trPr>
        <w:tc>
          <w:tcPr>
            <w:tcW w:w="768" w:type="dxa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hAnsi="GHEA Grapalat"/>
                <w:bCs/>
                <w:i/>
                <w:snapToGrid w:val="0"/>
              </w:rPr>
            </w:pPr>
          </w:p>
        </w:tc>
        <w:tc>
          <w:tcPr>
            <w:tcW w:w="2640" w:type="dxa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hAnsi="GHEA Grapalat"/>
                <w:bCs/>
                <w:i/>
                <w:snapToGrid w:val="0"/>
              </w:rPr>
            </w:pPr>
          </w:p>
        </w:tc>
        <w:tc>
          <w:tcPr>
            <w:tcW w:w="2622" w:type="dxa"/>
            <w:gridSpan w:val="2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hAnsi="GHEA Grapalat"/>
                <w:bCs/>
                <w:i/>
                <w:snapToGrid w:val="0"/>
              </w:rPr>
            </w:pPr>
          </w:p>
        </w:tc>
        <w:tc>
          <w:tcPr>
            <w:tcW w:w="2250" w:type="dxa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hAnsi="GHEA Grapalat"/>
                <w:bCs/>
                <w:i/>
                <w:snapToGrid w:val="0"/>
              </w:rPr>
            </w:pPr>
          </w:p>
        </w:tc>
        <w:tc>
          <w:tcPr>
            <w:tcW w:w="1777" w:type="dxa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hAnsi="GHEA Grapalat"/>
                <w:bCs/>
                <w:i/>
                <w:snapToGrid w:val="0"/>
              </w:rPr>
            </w:pPr>
          </w:p>
        </w:tc>
      </w:tr>
      <w:tr w:rsidR="004A0BB5" w:rsidRPr="00873E49" w:rsidTr="004A0BB5">
        <w:trPr>
          <w:trHeight w:val="45"/>
        </w:trPr>
        <w:tc>
          <w:tcPr>
            <w:tcW w:w="768" w:type="dxa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hAnsi="GHEA Grapalat"/>
                <w:bCs/>
                <w:i/>
                <w:snapToGrid w:val="0"/>
              </w:rPr>
            </w:pPr>
          </w:p>
        </w:tc>
        <w:tc>
          <w:tcPr>
            <w:tcW w:w="2640" w:type="dxa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hAnsi="GHEA Grapalat"/>
                <w:bCs/>
                <w:i/>
                <w:snapToGrid w:val="0"/>
              </w:rPr>
            </w:pPr>
          </w:p>
        </w:tc>
        <w:tc>
          <w:tcPr>
            <w:tcW w:w="2622" w:type="dxa"/>
            <w:gridSpan w:val="2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hAnsi="GHEA Grapalat"/>
                <w:bCs/>
                <w:i/>
                <w:snapToGrid w:val="0"/>
              </w:rPr>
            </w:pPr>
          </w:p>
        </w:tc>
        <w:tc>
          <w:tcPr>
            <w:tcW w:w="2250" w:type="dxa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hAnsi="GHEA Grapalat"/>
                <w:bCs/>
                <w:i/>
                <w:snapToGrid w:val="0"/>
              </w:rPr>
            </w:pPr>
          </w:p>
        </w:tc>
        <w:tc>
          <w:tcPr>
            <w:tcW w:w="1777" w:type="dxa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hAnsi="GHEA Grapalat"/>
                <w:bCs/>
                <w:i/>
                <w:snapToGrid w:val="0"/>
              </w:rPr>
            </w:pPr>
          </w:p>
        </w:tc>
      </w:tr>
      <w:tr w:rsidR="004A0BB5" w:rsidRPr="00873E49" w:rsidTr="004A0BB5">
        <w:trPr>
          <w:trHeight w:val="45"/>
        </w:trPr>
        <w:tc>
          <w:tcPr>
            <w:tcW w:w="768" w:type="dxa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hAnsi="GHEA Grapalat"/>
                <w:bCs/>
                <w:i/>
                <w:snapToGrid w:val="0"/>
              </w:rPr>
            </w:pPr>
          </w:p>
        </w:tc>
        <w:tc>
          <w:tcPr>
            <w:tcW w:w="2640" w:type="dxa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hAnsi="GHEA Grapalat"/>
                <w:bCs/>
                <w:i/>
                <w:snapToGrid w:val="0"/>
              </w:rPr>
            </w:pPr>
          </w:p>
        </w:tc>
        <w:tc>
          <w:tcPr>
            <w:tcW w:w="2622" w:type="dxa"/>
            <w:gridSpan w:val="2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hAnsi="GHEA Grapalat"/>
                <w:bCs/>
                <w:i/>
                <w:snapToGrid w:val="0"/>
              </w:rPr>
            </w:pPr>
          </w:p>
        </w:tc>
        <w:tc>
          <w:tcPr>
            <w:tcW w:w="2250" w:type="dxa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hAnsi="GHEA Grapalat"/>
                <w:bCs/>
                <w:i/>
                <w:snapToGrid w:val="0"/>
              </w:rPr>
            </w:pPr>
          </w:p>
        </w:tc>
        <w:tc>
          <w:tcPr>
            <w:tcW w:w="1777" w:type="dxa"/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hAnsi="GHEA Grapalat"/>
                <w:bCs/>
                <w:i/>
                <w:snapToGrid w:val="0"/>
              </w:rPr>
            </w:pPr>
          </w:p>
        </w:tc>
      </w:tr>
      <w:tr w:rsidR="004A0BB5" w:rsidRPr="00873E49" w:rsidTr="004A0BB5">
        <w:trPr>
          <w:trHeight w:val="45"/>
        </w:trPr>
        <w:tc>
          <w:tcPr>
            <w:tcW w:w="768" w:type="dxa"/>
            <w:tcBorders>
              <w:bottom w:val="single" w:sz="4" w:space="0" w:color="auto"/>
            </w:tcBorders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hAnsi="GHEA Grapalat"/>
                <w:bCs/>
                <w:i/>
                <w:snapToGrid w:val="0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hAnsi="GHEA Grapalat"/>
                <w:bCs/>
                <w:i/>
                <w:snapToGrid w:val="0"/>
              </w:rPr>
            </w:pP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hAnsi="GHEA Grapalat"/>
                <w:bCs/>
                <w:i/>
                <w:snapToGrid w:val="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hAnsi="GHEA Grapalat"/>
                <w:bCs/>
                <w:i/>
                <w:snapToGrid w:val="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4A0BB5" w:rsidRPr="00873E49" w:rsidRDefault="004A0BB5" w:rsidP="00C42162">
            <w:pPr>
              <w:spacing w:beforeLines="60" w:before="144"/>
              <w:ind w:firstLine="567"/>
              <w:rPr>
                <w:rFonts w:ascii="GHEA Grapalat" w:hAnsi="GHEA Grapalat"/>
                <w:bCs/>
                <w:i/>
                <w:snapToGrid w:val="0"/>
              </w:rPr>
            </w:pPr>
          </w:p>
        </w:tc>
      </w:tr>
    </w:tbl>
    <w:p w:rsidR="004A0BB5" w:rsidRPr="00873E49" w:rsidRDefault="004A0BB5" w:rsidP="004A0BB5">
      <w:pPr>
        <w:jc w:val="both"/>
        <w:rPr>
          <w:rFonts w:ascii="GHEA Grapalat" w:hAnsi="GHEA Grapalat"/>
          <w:i/>
        </w:rPr>
      </w:pP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____________________________________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(ստորագրությւոնը, Կ.Տ)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_________________________________________________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(ստորագրողի աազգանունը, անունը, հայրանունը, պաշտոնը)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</w:p>
    <w:p w:rsidR="004A0BB5" w:rsidRPr="00873E49" w:rsidRDefault="004A0BB5" w:rsidP="00BA7D5A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 xml:space="preserve"> պայմանագրի նախագծի վերաբերյալ տարաձայնությունների Արձանագրության լրացման հրահանգ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Մասնակիցը նշում է օֆերտա ներկայացնելու մասին նամակի համարը և ամսաթիվը, որի հավելվածը հանդիսանում է սույն տեխնիկական առաջարկը: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Մասնակիցը պետք է նշի իր ֆիրմային անվանումը (նշելով կազմակերպաիրավական ձևը) և հասցեն: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Սույն ձևը լրացվում է ինչպես Մասնակցի մոտ պայմանագրի նախագծի վերաբերյալ պահանջների և առաջարկությունների առկայության դեպքում (Հավելված 2), այնպես էլ նման պահանջների և առաջարկությունների բացակայության դեպքում; վերջի դեպքում աղյոյսակներում նշվում է «Համաձայն ենք պայմանագրի նախագծի հետ» բառերը: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 xml:space="preserve"> Մասնակցի մոտ պայմանագրի նախագծում փոփոխություններ կատարելու առաջարկության դեպքում, Մասնակիցը իր հայտի կազմում պետք է ներկայացնի սույն տարաձայնությունների արձանագրությունը: Նախապատրաստված արձանագրությունում  Մասնակիցը պետք է հստակ տարանջատի իր համար պարտադիր և ցանկալի պայմանագրի պայմանները: «Պարտադիր» այստեղ համարվում են այն պահանջները և պայմանները, որոնց չընդունելու դեպքում նա կհրաժարվի պայմանագիրը ստորագրելուց: «Ցանկալի» այստեղ համարվում են պայմանագրի պայմանների վերաբերյալ այն առաջարկությունները, որնք նա ներկայացնում է Պատվիրատուի քննարկմանը, բայց որոնց մերժումը Պատվիրատուի կողմից չի հանգեցնի  Մասնակցի կողմից պայմանագիր  ստորագելուց հրաժարմանը` վերջինիս նախնական ընտրության Հաղթող ճանաչելու դեպքում: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 xml:space="preserve"> պայմանագրի պայմանները կորոշվեն 1.2.5 կետին համապատասխան: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 xml:space="preserve">Պատվիրատուն իրեն իրավունք է վերապահում պայմանագիրը ստորագրելուց առաջ քննարկել և ընդունել առաջարկությունները և պայմանագրի լրացուցիչ (բայց ոչ սկզբունքային) փոփոխությունները: Այն դեպքում, երբ կողմերը չեն գա համաձայնության այդ փոփոխությունների </w:t>
      </w:r>
      <w:r w:rsidRPr="00873E49">
        <w:rPr>
          <w:rFonts w:ascii="GHEA Grapalat" w:hAnsi="GHEA Grapalat"/>
          <w:i/>
        </w:rPr>
        <w:lastRenderedPageBreak/>
        <w:t>վերաբերյալ, կողմերը պարտավոր կլինեն ստորագրել պայմանագիրը այն պայմաններով, որոնք շարադրված են սույն ԱԲՀ փաստաթղթերում և ԱԲՀ Հաղթողի հայտում: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Ցանկացած դեպքում, Մասնակիցը պետք է ի նկատի ունենա`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ab/>
        <w:t xml:space="preserve">ցանկացած դեպքում, Պատվիրատուի նախապատրաստած պայմանագրի ելակետային նախագծի վերաբերյալ Մասնակցի կողմից տարաձայնությունների արձանագրության ներկայացումը, Մասնակցին և Պատվիրատուին չի զրկում իրավունքից` քննարկել և փոփոխել այն, նախապայմանագրային բանակցությունների ընթացքում, այդ պայմանների փոփոխության կապակցությամբ համաձայնության հասնելու համար:  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BA7D5A">
      <w:pPr>
        <w:pStyle w:val="a4"/>
        <w:numPr>
          <w:ilvl w:val="1"/>
          <w:numId w:val="13"/>
        </w:num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 xml:space="preserve"> Մասնակցի հարցաթերթիկը (ձև 5)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BA7D5A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Մասնակցի հարցաթերթիկի ձևը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Հավելված 5 օֆերտա ներկայացնելու մասին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«-----»                                          №       նամակի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ՄԱՍՆԱԿՑԻ ՀԱՐՑԱԹԵՐԹԻԿ</w:t>
      </w:r>
      <w:r w:rsidRPr="00873E49">
        <w:rPr>
          <w:rFonts w:ascii="GHEA Grapalat" w:hAnsi="GHEA Grapalat"/>
          <w:i/>
        </w:rPr>
        <w:tab/>
      </w:r>
    </w:p>
    <w:tbl>
      <w:tblPr>
        <w:tblW w:w="1043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256"/>
        <w:gridCol w:w="4187"/>
      </w:tblGrid>
      <w:tr w:rsidR="004A0BB5" w:rsidRPr="00873E49" w:rsidTr="004A0BB5">
        <w:trPr>
          <w:trHeight w:val="77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A0BB5" w:rsidRPr="00873E49" w:rsidRDefault="004A0BB5" w:rsidP="00C42162">
            <w:pPr>
              <w:pStyle w:val="CharCharChar"/>
              <w:spacing w:before="0" w:after="0"/>
              <w:ind w:left="0" w:right="0"/>
              <w:jc w:val="both"/>
              <w:rPr>
                <w:rFonts w:ascii="GHEA Grapalat" w:eastAsia="Times New Roman" w:hAnsi="GHEA Grapalat"/>
                <w:i/>
                <w:szCs w:val="22"/>
              </w:rPr>
            </w:pPr>
            <w:r w:rsidRPr="00873E49">
              <w:rPr>
                <w:rFonts w:ascii="GHEA Grapalat" w:eastAsia="Times New Roman" w:hAnsi="GHEA Grapalat"/>
                <w:i/>
                <w:szCs w:val="22"/>
              </w:rPr>
              <w:t xml:space="preserve">№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A0BB5" w:rsidRPr="00873E49" w:rsidRDefault="004A0BB5" w:rsidP="00C42162">
            <w:pPr>
              <w:pStyle w:val="RU7CharCharChar"/>
              <w:ind w:left="58" w:right="58"/>
              <w:jc w:val="both"/>
              <w:rPr>
                <w:rFonts w:ascii="GHEA Grapalat" w:hAnsi="GHEA Grapalat"/>
                <w:b/>
              </w:rPr>
            </w:pPr>
            <w:r w:rsidRPr="00873E49">
              <w:rPr>
                <w:rFonts w:ascii="GHEA Grapalat" w:hAnsi="GHEA Grapalat" w:cs="Sylfaen"/>
                <w:b/>
                <w:lang w:val="en-US"/>
              </w:rPr>
              <w:t>Անվանումը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A0BB5" w:rsidRPr="00873E49" w:rsidRDefault="004A0BB5" w:rsidP="00C42162">
            <w:pPr>
              <w:pStyle w:val="AM7CharCharChar"/>
              <w:ind w:left="58" w:right="58"/>
              <w:jc w:val="both"/>
              <w:rPr>
                <w:rFonts w:ascii="GHEA Grapalat" w:hAnsi="GHEA Grapalat"/>
                <w:b/>
              </w:rPr>
            </w:pPr>
            <w:r w:rsidRPr="00873E49">
              <w:rPr>
                <w:rFonts w:ascii="GHEA Grapalat" w:hAnsi="GHEA Grapalat" w:cs="Sylfaen"/>
                <w:b/>
              </w:rPr>
              <w:t>Մասնակցի</w:t>
            </w:r>
            <w:r w:rsidRPr="00873E49">
              <w:rPr>
                <w:rFonts w:ascii="GHEA Grapalat" w:hAnsi="GHEA Grapalat"/>
                <w:b/>
              </w:rPr>
              <w:t xml:space="preserve"> </w:t>
            </w:r>
            <w:r w:rsidRPr="00873E49">
              <w:rPr>
                <w:rFonts w:ascii="GHEA Grapalat" w:hAnsi="GHEA Grapalat" w:cs="Sylfaen"/>
                <w:b/>
              </w:rPr>
              <w:t>վերաբերյալ</w:t>
            </w:r>
            <w:r w:rsidRPr="00873E49">
              <w:rPr>
                <w:rFonts w:ascii="GHEA Grapalat" w:hAnsi="GHEA Grapalat"/>
                <w:b/>
              </w:rPr>
              <w:t xml:space="preserve"> </w:t>
            </w:r>
            <w:r w:rsidRPr="00873E49">
              <w:rPr>
                <w:rFonts w:ascii="GHEA Grapalat" w:hAnsi="GHEA Grapalat" w:cs="Sylfaen"/>
                <w:b/>
              </w:rPr>
              <w:t>տեղեկություններ</w:t>
            </w:r>
          </w:p>
          <w:p w:rsidR="004A0BB5" w:rsidRPr="00873E49" w:rsidRDefault="004A0BB5" w:rsidP="00C42162">
            <w:pPr>
              <w:pStyle w:val="RU7CharCharChar"/>
              <w:ind w:left="58" w:right="58"/>
              <w:jc w:val="both"/>
              <w:rPr>
                <w:rFonts w:ascii="GHEA Grapalat" w:hAnsi="GHEA Grapalat"/>
                <w:b/>
              </w:rPr>
            </w:pPr>
            <w:r w:rsidRPr="00873E49">
              <w:rPr>
                <w:rFonts w:ascii="GHEA Grapalat" w:hAnsi="GHEA Grapalat"/>
                <w:b/>
              </w:rPr>
              <w:t>(</w:t>
            </w:r>
            <w:r w:rsidRPr="00873E49">
              <w:rPr>
                <w:rFonts w:ascii="GHEA Grapalat" w:hAnsi="GHEA Grapalat" w:cs="Sylfaen"/>
                <w:b/>
              </w:rPr>
              <w:t>լրացվում</w:t>
            </w:r>
            <w:r w:rsidRPr="00873E49">
              <w:rPr>
                <w:rFonts w:ascii="GHEA Grapalat" w:hAnsi="GHEA Grapalat"/>
                <w:b/>
              </w:rPr>
              <w:t xml:space="preserve"> </w:t>
            </w:r>
            <w:r w:rsidRPr="00873E49">
              <w:rPr>
                <w:rFonts w:ascii="GHEA Grapalat" w:hAnsi="GHEA Grapalat" w:cs="Sylfaen"/>
                <w:b/>
              </w:rPr>
              <w:t>են</w:t>
            </w:r>
            <w:r w:rsidRPr="00873E49">
              <w:rPr>
                <w:rFonts w:ascii="GHEA Grapalat" w:hAnsi="GHEA Grapalat"/>
                <w:b/>
              </w:rPr>
              <w:t xml:space="preserve"> </w:t>
            </w:r>
            <w:r w:rsidRPr="00873E49">
              <w:rPr>
                <w:rFonts w:ascii="GHEA Grapalat" w:hAnsi="GHEA Grapalat" w:cs="Sylfaen"/>
                <w:b/>
              </w:rPr>
              <w:t>Մասնակցի</w:t>
            </w:r>
            <w:r w:rsidRPr="00873E49">
              <w:rPr>
                <w:rFonts w:ascii="GHEA Grapalat" w:hAnsi="GHEA Grapalat"/>
                <w:b/>
              </w:rPr>
              <w:t xml:space="preserve"> </w:t>
            </w:r>
            <w:r w:rsidRPr="00873E49">
              <w:rPr>
                <w:rFonts w:ascii="GHEA Grapalat" w:hAnsi="GHEA Grapalat" w:cs="Sylfaen"/>
                <w:b/>
              </w:rPr>
              <w:t>կողմից</w:t>
            </w:r>
            <w:r w:rsidRPr="00873E49">
              <w:rPr>
                <w:rFonts w:ascii="GHEA Grapalat" w:hAnsi="GHEA Grapalat"/>
                <w:b/>
              </w:rPr>
              <w:t>)</w:t>
            </w:r>
          </w:p>
        </w:tc>
      </w:tr>
      <w:tr w:rsidR="004A0BB5" w:rsidRPr="0065557F" w:rsidTr="004A0BB5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4A0BB5">
            <w:pPr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GHEA Grapalat" w:hAnsi="GHEA Grapalat"/>
                <w:i/>
                <w:lang w:val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pStyle w:val="AM10CharChar"/>
              <w:ind w:left="0"/>
              <w:rPr>
                <w:rFonts w:ascii="GHEA Grapalat" w:hAnsi="GHEA Grapalat"/>
                <w:i/>
                <w:sz w:val="22"/>
                <w:szCs w:val="22"/>
              </w:rPr>
            </w:pP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Մասնակցի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կազմակերպաիրավական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ձևը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և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ֆիրմային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անվանումը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  <w:lang w:val="ru-RU"/>
              </w:rPr>
            </w:pPr>
          </w:p>
        </w:tc>
      </w:tr>
      <w:tr w:rsidR="004A0BB5" w:rsidRPr="0065557F" w:rsidTr="004A0BB5">
        <w:trPr>
          <w:trHeight w:val="225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4A0BB5">
            <w:pPr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GHEA Grapalat" w:hAnsi="GHEA Grapalat"/>
                <w:i/>
                <w:lang w:val="ru-RU"/>
              </w:rPr>
            </w:pP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pStyle w:val="RU10CharChar"/>
              <w:ind w:left="0"/>
              <w:rPr>
                <w:rFonts w:ascii="GHEA Grapalat" w:hAnsi="GHEA Grapalat"/>
                <w:i/>
                <w:sz w:val="22"/>
              </w:rPr>
            </w:pPr>
          </w:p>
        </w:tc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  <w:lang w:val="ru-RU"/>
              </w:rPr>
            </w:pPr>
          </w:p>
        </w:tc>
      </w:tr>
      <w:tr w:rsidR="004A0BB5" w:rsidRPr="0065557F" w:rsidTr="004A0BB5">
        <w:trPr>
          <w:trHeight w:val="315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4A0BB5">
            <w:pPr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GHEA Grapalat" w:hAnsi="GHEA Grapalat"/>
                <w:i/>
                <w:lang w:val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pStyle w:val="AM10CharChar"/>
              <w:ind w:left="0"/>
              <w:rPr>
                <w:rFonts w:ascii="GHEA Grapalat" w:hAnsi="GHEA Grapalat"/>
                <w:i/>
                <w:sz w:val="22"/>
                <w:szCs w:val="22"/>
              </w:rPr>
            </w:pP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Հիմնադիրները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 (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թվարկել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անվանումները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և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կազմակերպաիրավական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ձևը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բոլոր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հիմնադիրների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կամ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ԱԱՀ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,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ում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բաժինը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կանոնադրական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կապիտալում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գերազանցում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է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10%)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  <w:lang w:val="ru-RU"/>
              </w:rPr>
            </w:pPr>
          </w:p>
        </w:tc>
      </w:tr>
      <w:tr w:rsidR="004A0BB5" w:rsidRPr="0065557F" w:rsidTr="004A0BB5">
        <w:trPr>
          <w:trHeight w:val="315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4A0BB5">
            <w:pPr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GHEA Grapalat" w:hAnsi="GHEA Grapalat"/>
                <w:i/>
                <w:lang w:val="ru-RU"/>
              </w:rPr>
            </w:pP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pStyle w:val="RU10CharChar"/>
              <w:ind w:left="0"/>
              <w:rPr>
                <w:rFonts w:ascii="GHEA Grapalat" w:hAnsi="GHEA Grapalat"/>
                <w:i/>
                <w:sz w:val="22"/>
              </w:rPr>
            </w:pPr>
          </w:p>
        </w:tc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  <w:lang w:val="ru-RU"/>
              </w:rPr>
            </w:pPr>
          </w:p>
        </w:tc>
      </w:tr>
      <w:tr w:rsidR="004A0BB5" w:rsidRPr="0065557F" w:rsidTr="004A0BB5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4A0BB5">
            <w:pPr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GHEA Grapalat" w:hAnsi="GHEA Grapalat"/>
                <w:i/>
                <w:lang w:val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pStyle w:val="AM10CharChar"/>
              <w:ind w:left="0"/>
              <w:rPr>
                <w:rFonts w:ascii="GHEA Grapalat" w:hAnsi="GHEA Grapalat"/>
                <w:i/>
                <w:sz w:val="22"/>
                <w:szCs w:val="22"/>
              </w:rPr>
            </w:pP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Իրավաբանական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անձանց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պետական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ռ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>ե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գիստրում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գրանցման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վկայականը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 (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ամսաթիվը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և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համաը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,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ում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կողմից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է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տրված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>)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  <w:lang w:val="ru-RU"/>
              </w:rPr>
            </w:pPr>
          </w:p>
        </w:tc>
      </w:tr>
      <w:tr w:rsidR="004A0BB5" w:rsidRPr="0065557F" w:rsidTr="004A0BB5">
        <w:trPr>
          <w:trHeight w:val="225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4A0BB5">
            <w:pPr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GHEA Grapalat" w:hAnsi="GHEA Grapalat"/>
                <w:i/>
                <w:lang w:val="ru-RU"/>
              </w:rPr>
            </w:pP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pStyle w:val="RU10CharChar"/>
              <w:ind w:left="0"/>
              <w:rPr>
                <w:rFonts w:ascii="GHEA Grapalat" w:hAnsi="GHEA Grapalat"/>
                <w:i/>
                <w:sz w:val="22"/>
              </w:rPr>
            </w:pPr>
          </w:p>
        </w:tc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  <w:lang w:val="ru-RU"/>
              </w:rPr>
            </w:pPr>
          </w:p>
        </w:tc>
      </w:tr>
      <w:tr w:rsidR="004A0BB5" w:rsidRPr="00873E49" w:rsidTr="004A0BB5">
        <w:trPr>
          <w:trHeight w:val="323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4A0BB5">
            <w:pPr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GHEA Grapalat" w:hAnsi="GHEA Grapalat"/>
                <w:i/>
                <w:lang w:val="ru-RU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pStyle w:val="AM10CharChar"/>
              <w:ind w:left="0"/>
              <w:rPr>
                <w:rFonts w:ascii="GHEA Grapalat" w:hAnsi="GHEA Grapalat"/>
                <w:i/>
                <w:sz w:val="22"/>
                <w:szCs w:val="22"/>
              </w:rPr>
            </w:pP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Մասնակցի ՀՎՀՀ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4A0BB5">
        <w:trPr>
          <w:trHeight w:val="157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4A0BB5">
            <w:pPr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pStyle w:val="RU10CharChar"/>
              <w:ind w:left="0"/>
              <w:rPr>
                <w:rFonts w:ascii="GHEA Grapalat" w:hAnsi="GHEA Grapalat"/>
                <w:i/>
                <w:sz w:val="22"/>
              </w:rPr>
            </w:pPr>
          </w:p>
        </w:tc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4A0BB5">
        <w:trPr>
          <w:trHeight w:val="377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4A0BB5">
            <w:pPr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pStyle w:val="AM10CharChar"/>
              <w:ind w:left="0"/>
              <w:rPr>
                <w:rFonts w:ascii="GHEA Grapalat" w:hAnsi="GHEA Grapalat"/>
                <w:i/>
                <w:sz w:val="22"/>
                <w:szCs w:val="22"/>
                <w:lang w:val="en-US"/>
              </w:rPr>
            </w:pPr>
            <w:r w:rsidRPr="00873E49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>Գրանցման վայրը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4A0BB5">
        <w:trPr>
          <w:trHeight w:val="157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4A0BB5">
            <w:pPr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pStyle w:val="RU10CharChar"/>
              <w:ind w:left="0"/>
              <w:rPr>
                <w:rFonts w:ascii="GHEA Grapalat" w:hAnsi="GHEA Grapalat"/>
                <w:i/>
                <w:sz w:val="22"/>
                <w:lang w:val="en-US"/>
              </w:rPr>
            </w:pPr>
          </w:p>
        </w:tc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4A0BB5">
        <w:trPr>
          <w:trHeight w:val="158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4A0BB5">
            <w:pPr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pStyle w:val="AM10CharChar"/>
              <w:ind w:left="0"/>
              <w:rPr>
                <w:rFonts w:ascii="GHEA Grapalat" w:hAnsi="GHEA Grapalat"/>
                <w:i/>
                <w:sz w:val="22"/>
                <w:szCs w:val="22"/>
              </w:rPr>
            </w:pP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Փոստային հասցեն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4A0BB5">
        <w:trPr>
          <w:trHeight w:val="157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4A0BB5">
            <w:pPr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pStyle w:val="RU10CharChar"/>
              <w:ind w:left="0"/>
              <w:rPr>
                <w:rFonts w:ascii="GHEA Grapalat" w:hAnsi="GHEA Grapalat"/>
                <w:i/>
                <w:sz w:val="22"/>
              </w:rPr>
            </w:pPr>
          </w:p>
        </w:tc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4A0BB5">
        <w:trPr>
          <w:trHeight w:val="593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4A0BB5">
            <w:pPr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pStyle w:val="AM10CharChar"/>
              <w:ind w:left="0"/>
              <w:rPr>
                <w:rFonts w:ascii="GHEA Grapalat" w:hAnsi="GHEA Grapalat"/>
                <w:i/>
                <w:sz w:val="22"/>
                <w:szCs w:val="22"/>
                <w:lang w:val="en-US"/>
              </w:rPr>
            </w:pP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Մասնաճյուղերը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 xml:space="preserve">,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թվարկել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անվանումները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և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փոստային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հասցեները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4A0BB5">
        <w:trPr>
          <w:trHeight w:val="157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4A0BB5">
            <w:pPr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pStyle w:val="RU10CharChar"/>
              <w:ind w:left="0"/>
              <w:rPr>
                <w:rFonts w:ascii="GHEA Grapalat" w:hAnsi="GHEA Grapalat"/>
                <w:i/>
                <w:sz w:val="22"/>
                <w:lang w:val="en-US"/>
              </w:rPr>
            </w:pPr>
          </w:p>
        </w:tc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4A0BB5">
        <w:trPr>
          <w:trHeight w:val="31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4A0BB5">
            <w:pPr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pStyle w:val="AM10CharChar"/>
              <w:ind w:left="0"/>
              <w:rPr>
                <w:rFonts w:ascii="GHEA Grapalat" w:hAnsi="GHEA Grapalat"/>
                <w:i/>
                <w:sz w:val="22"/>
                <w:szCs w:val="22"/>
                <w:lang w:val="en-US"/>
              </w:rPr>
            </w:pP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Բանկային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վավերապայմանները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(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բանկի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անվանումը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և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հասցեն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,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Մասնակցի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հաշվարկային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հաշվի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համարը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բանկում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,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բանկի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հեռախոսները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,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այլ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բանկային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վավերապայմաններ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4A0BB5">
        <w:trPr>
          <w:trHeight w:val="350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4A0BB5">
            <w:pPr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pStyle w:val="AM10CharChar"/>
              <w:ind w:left="0"/>
              <w:rPr>
                <w:rFonts w:ascii="GHEA Grapalat" w:hAnsi="GHEA Grapalat"/>
                <w:i/>
                <w:sz w:val="22"/>
                <w:szCs w:val="22"/>
                <w:lang w:val="en-US"/>
              </w:rPr>
            </w:pP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Մասնակցի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հեռախոսները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(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քաղաքի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կոդի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նշումով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4A0BB5">
        <w:trPr>
          <w:trHeight w:val="233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4A0BB5">
            <w:pPr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pStyle w:val="RU10CharChar"/>
              <w:ind w:left="0"/>
              <w:rPr>
                <w:rFonts w:ascii="GHEA Grapalat" w:hAnsi="GHEA Grapalat"/>
                <w:i/>
                <w:sz w:val="22"/>
                <w:lang w:val="en-US"/>
              </w:rPr>
            </w:pPr>
          </w:p>
        </w:tc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4A0BB5">
        <w:trPr>
          <w:trHeight w:val="368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4A0BB5">
            <w:pPr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pStyle w:val="AM10CharChar"/>
              <w:ind w:left="0"/>
              <w:rPr>
                <w:rFonts w:ascii="GHEA Grapalat" w:hAnsi="GHEA Grapalat"/>
                <w:i/>
                <w:sz w:val="22"/>
                <w:szCs w:val="22"/>
                <w:lang w:val="en-US"/>
              </w:rPr>
            </w:pP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Մասնակցի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ֆաքսը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(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քաղաքի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կոդի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նշումով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4A0BB5">
        <w:trPr>
          <w:trHeight w:val="157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4A0BB5">
            <w:pPr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pStyle w:val="RU10CharChar"/>
              <w:ind w:left="0"/>
              <w:rPr>
                <w:rFonts w:ascii="GHEA Grapalat" w:hAnsi="GHEA Grapalat"/>
                <w:i/>
                <w:sz w:val="22"/>
                <w:lang w:val="en-US"/>
              </w:rPr>
            </w:pPr>
          </w:p>
        </w:tc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4A0BB5">
        <w:trPr>
          <w:trHeight w:val="377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4A0BB5">
            <w:pPr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pStyle w:val="AM10CharChar"/>
              <w:ind w:left="0"/>
              <w:rPr>
                <w:rFonts w:ascii="GHEA Grapalat" w:hAnsi="GHEA Grapalat"/>
                <w:i/>
                <w:sz w:val="22"/>
                <w:szCs w:val="22"/>
              </w:rPr>
            </w:pP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Մասնակցի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էլեկտրոնային</w:t>
            </w:r>
            <w:r w:rsidRPr="00873E49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հասցեն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4A0BB5">
        <w:trPr>
          <w:trHeight w:val="157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4A0BB5">
            <w:pPr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pStyle w:val="RU10CharChar"/>
              <w:ind w:left="0"/>
              <w:rPr>
                <w:rFonts w:ascii="GHEA Grapalat" w:hAnsi="GHEA Grapalat"/>
                <w:i/>
                <w:sz w:val="22"/>
              </w:rPr>
            </w:pPr>
          </w:p>
        </w:tc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4A0BB5">
        <w:trPr>
          <w:trHeight w:val="405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4A0BB5">
            <w:pPr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pStyle w:val="AM10CharChar"/>
              <w:ind w:left="0"/>
              <w:rPr>
                <w:rFonts w:ascii="GHEA Grapalat" w:hAnsi="GHEA Grapalat"/>
                <w:i/>
                <w:sz w:val="22"/>
                <w:szCs w:val="22"/>
                <w:lang w:val="en-US"/>
              </w:rPr>
            </w:pP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Մասնակցի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ղեկավարի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ազգանունը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,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անունը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,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հայրանունը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,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որն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ունի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ստորագրման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իրավունք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Մասնակցի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հիմնադիր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փաստաթղթերի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համաձայն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,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նշելով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պաշտոնը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և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կոնտակտային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հեռախոահամարը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4A0BB5">
        <w:trPr>
          <w:trHeight w:val="405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4A0BB5">
            <w:pPr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pStyle w:val="RU10CharChar"/>
              <w:ind w:left="0"/>
              <w:rPr>
                <w:rFonts w:ascii="GHEA Grapalat" w:hAnsi="GHEA Grapalat"/>
                <w:i/>
                <w:sz w:val="22"/>
                <w:lang w:val="en-US"/>
              </w:rPr>
            </w:pPr>
          </w:p>
        </w:tc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4A0BB5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4A0BB5">
            <w:pPr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pStyle w:val="AM10CharChar"/>
              <w:ind w:left="0"/>
              <w:rPr>
                <w:rFonts w:ascii="GHEA Grapalat" w:hAnsi="GHEA Grapalat"/>
                <w:i/>
                <w:sz w:val="22"/>
                <w:szCs w:val="22"/>
                <w:lang w:val="en-US"/>
              </w:rPr>
            </w:pP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Մասնակցի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պատասխանատու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անձի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ազգանունը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,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անունը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,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հայրանունը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,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պաշտոնը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և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կոնտակտային</w:t>
            </w:r>
            <w:r w:rsidRPr="00873E49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z w:val="22"/>
                <w:szCs w:val="22"/>
              </w:rPr>
              <w:t>հեռախոսահամարը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4A0BB5">
        <w:trPr>
          <w:trHeight w:val="225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4A0BB5">
            <w:pPr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pStyle w:val="RU10CharChar"/>
              <w:ind w:left="0"/>
              <w:rPr>
                <w:rFonts w:ascii="GHEA Grapalat" w:hAnsi="GHEA Grapalat"/>
                <w:i/>
                <w:sz w:val="22"/>
                <w:lang w:val="en-US"/>
              </w:rPr>
            </w:pPr>
          </w:p>
        </w:tc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4A0BB5">
        <w:trPr>
          <w:trHeight w:val="22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4A0BB5">
            <w:pPr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ind w:left="-18"/>
              <w:rPr>
                <w:rFonts w:ascii="GHEA Grapalat" w:hAnsi="GHEA Grapalat"/>
                <w:i/>
                <w:spacing w:val="-6"/>
              </w:rPr>
            </w:pPr>
            <w:r w:rsidRPr="00873E49">
              <w:rPr>
                <w:rFonts w:ascii="GHEA Grapalat" w:hAnsi="GHEA Grapalat" w:cs="Sylfaen"/>
                <w:i/>
                <w:spacing w:val="-6"/>
              </w:rPr>
              <w:t>Կազմակերպության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գլխավոր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հաշվապահի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Ա</w:t>
            </w:r>
            <w:r w:rsidRPr="00873E49">
              <w:rPr>
                <w:rFonts w:ascii="GHEA Grapalat" w:hAnsi="GHEA Grapalat"/>
                <w:i/>
                <w:spacing w:val="-6"/>
              </w:rPr>
              <w:t>.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Ա</w:t>
            </w:r>
            <w:r w:rsidRPr="00873E49">
              <w:rPr>
                <w:rFonts w:ascii="GHEA Grapalat" w:hAnsi="GHEA Grapalat"/>
                <w:i/>
                <w:spacing w:val="-6"/>
              </w:rPr>
              <w:t>.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Հ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., 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անձնագրային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տվյալները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, 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հեռախոսի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համարը</w:t>
            </w:r>
            <w:r w:rsidRPr="00873E49">
              <w:rPr>
                <w:rFonts w:ascii="GHEA Grapalat" w:hAnsi="GHEA Grapalat"/>
                <w:i/>
                <w:spacing w:val="-6"/>
              </w:rPr>
              <w:t>`</w:t>
            </w:r>
          </w:p>
          <w:p w:rsidR="004A0BB5" w:rsidRPr="00873E49" w:rsidRDefault="004A0BB5" w:rsidP="00C42162">
            <w:pPr>
              <w:pStyle w:val="RU10CharChar"/>
              <w:ind w:left="0"/>
              <w:rPr>
                <w:rFonts w:ascii="GHEA Grapalat" w:hAnsi="GHEA Grapalat"/>
                <w:i/>
                <w:sz w:val="22"/>
                <w:lang w:val="en-US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4A0BB5">
        <w:trPr>
          <w:trHeight w:val="22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4A0BB5">
            <w:pPr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rPr>
                <w:rFonts w:ascii="GHEA Grapalat" w:hAnsi="GHEA Grapalat"/>
                <w:i/>
                <w:spacing w:val="-6"/>
              </w:rPr>
            </w:pPr>
            <w:r w:rsidRPr="00873E49">
              <w:rPr>
                <w:rFonts w:ascii="GHEA Grapalat" w:hAnsi="GHEA Grapalat" w:cs="Sylfaen"/>
                <w:i/>
                <w:spacing w:val="-6"/>
              </w:rPr>
              <w:t>Սեփական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նյութատեխնիկական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բազայի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առկայություն</w:t>
            </w:r>
            <w:r w:rsidRPr="00873E49">
              <w:rPr>
                <w:rFonts w:ascii="GHEA Grapalat" w:hAnsi="GHEA Grapalat"/>
                <w:i/>
                <w:spacing w:val="-6"/>
              </w:rPr>
              <w:t>`</w:t>
            </w:r>
          </w:p>
          <w:p w:rsidR="004A0BB5" w:rsidRPr="00873E49" w:rsidRDefault="004A0BB5" w:rsidP="00C42162">
            <w:pPr>
              <w:pStyle w:val="RU10CharChar"/>
              <w:ind w:left="0"/>
              <w:rPr>
                <w:rFonts w:ascii="GHEA Grapalat" w:hAnsi="GHEA Grapalat"/>
                <w:i/>
                <w:sz w:val="22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4A0BB5">
        <w:trPr>
          <w:trHeight w:val="22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4A0BB5">
            <w:pPr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ind w:left="-18"/>
              <w:rPr>
                <w:rFonts w:ascii="GHEA Grapalat" w:hAnsi="GHEA Grapalat" w:cs="Sylfaen"/>
                <w:i/>
                <w:spacing w:val="-6"/>
              </w:rPr>
            </w:pPr>
            <w:r w:rsidRPr="00873E49">
              <w:rPr>
                <w:rFonts w:ascii="GHEA Grapalat" w:hAnsi="GHEA Grapalat" w:cs="Sylfaen"/>
                <w:i/>
                <w:spacing w:val="-6"/>
              </w:rPr>
              <w:t>Վարձակալվող նյութատեխնիկական բազայի առկայություն`</w:t>
            </w:r>
          </w:p>
          <w:p w:rsidR="004A0BB5" w:rsidRPr="00873E49" w:rsidRDefault="004A0BB5" w:rsidP="00C42162">
            <w:pPr>
              <w:pStyle w:val="RU10CharChar"/>
              <w:ind w:left="0"/>
              <w:rPr>
                <w:rFonts w:ascii="GHEA Grapalat" w:hAnsi="GHEA Grapalat"/>
                <w:i/>
                <w:sz w:val="22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4A0BB5">
        <w:trPr>
          <w:trHeight w:val="22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4A0BB5">
            <w:pPr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rPr>
                <w:rFonts w:ascii="GHEA Grapalat" w:hAnsi="GHEA Grapalat"/>
                <w:i/>
                <w:spacing w:val="-6"/>
              </w:rPr>
            </w:pPr>
            <w:r w:rsidRPr="00873E49">
              <w:rPr>
                <w:rFonts w:ascii="GHEA Grapalat" w:hAnsi="GHEA Grapalat" w:cs="Sylfaen"/>
                <w:i/>
                <w:spacing w:val="-6"/>
              </w:rPr>
              <w:t>Վարկային</w:t>
            </w:r>
            <w:r w:rsidRPr="00873E49">
              <w:rPr>
                <w:rFonts w:ascii="GHEA Grapalat" w:hAnsi="GHEA Grapalat"/>
                <w:i/>
                <w:spacing w:val="-6"/>
              </w:rPr>
              <w:t>-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ֆինանսական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կազմակերպությունների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և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տնտեսվարող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սուբյեկտների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առջև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ունեցած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պարտքերը</w:t>
            </w:r>
            <w:r w:rsidRPr="00873E49">
              <w:rPr>
                <w:rFonts w:ascii="GHEA Grapalat" w:hAnsi="GHEA Grapalat"/>
                <w:i/>
                <w:spacing w:val="-6"/>
              </w:rPr>
              <w:t>`</w:t>
            </w:r>
          </w:p>
          <w:p w:rsidR="004A0BB5" w:rsidRPr="00873E49" w:rsidRDefault="004A0BB5" w:rsidP="00C42162">
            <w:pPr>
              <w:pStyle w:val="RU10CharChar"/>
              <w:ind w:left="0"/>
              <w:rPr>
                <w:rFonts w:ascii="GHEA Grapalat" w:hAnsi="GHEA Grapalat"/>
                <w:i/>
                <w:sz w:val="22"/>
                <w:lang w:val="en-US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  <w:tr w:rsidR="004A0BB5" w:rsidRPr="00873E49" w:rsidTr="004A0BB5">
        <w:trPr>
          <w:trHeight w:val="22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4A0BB5">
            <w:pPr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ind w:left="-18"/>
              <w:rPr>
                <w:rFonts w:ascii="GHEA Grapalat" w:hAnsi="GHEA Grapalat"/>
                <w:i/>
                <w:spacing w:val="-6"/>
              </w:rPr>
            </w:pPr>
            <w:r w:rsidRPr="00873E49">
              <w:rPr>
                <w:rFonts w:ascii="GHEA Grapalat" w:hAnsi="GHEA Grapalat" w:cs="Sylfaen"/>
                <w:i/>
                <w:spacing w:val="-6"/>
              </w:rPr>
              <w:t>Մասնակցությունը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դատական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և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այլ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պրոցեսներում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, 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ինչպես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նաև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ունեցվածքի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գրավադրմանը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 (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ամսաթիվ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, 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գրանցման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համարը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, 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ֆիքսման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իրավաբանական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ձևը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և</w:t>
            </w:r>
            <w:r w:rsidRPr="00873E49">
              <w:rPr>
                <w:rFonts w:ascii="GHEA Grapalat" w:hAnsi="GHEA Grapalat"/>
                <w:i/>
                <w:spacing w:val="-6"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  <w:spacing w:val="-6"/>
              </w:rPr>
              <w:t>հասցեն</w:t>
            </w:r>
            <w:r w:rsidRPr="00873E49">
              <w:rPr>
                <w:rFonts w:ascii="GHEA Grapalat" w:hAnsi="GHEA Grapalat"/>
                <w:i/>
                <w:spacing w:val="-6"/>
              </w:rPr>
              <w:t>)`</w:t>
            </w:r>
          </w:p>
          <w:p w:rsidR="004A0BB5" w:rsidRPr="00873E49" w:rsidRDefault="004A0BB5" w:rsidP="00C42162">
            <w:pPr>
              <w:pStyle w:val="RU10CharChar"/>
              <w:ind w:left="0"/>
              <w:rPr>
                <w:rFonts w:ascii="GHEA Grapalat" w:hAnsi="GHEA Grapalat"/>
                <w:i/>
                <w:sz w:val="22"/>
                <w:lang w:val="en-US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B5" w:rsidRPr="00873E49" w:rsidRDefault="004A0BB5" w:rsidP="00C42162">
            <w:pPr>
              <w:spacing w:beforeLines="60" w:before="144"/>
              <w:rPr>
                <w:rFonts w:ascii="GHEA Grapalat" w:hAnsi="GHEA Grapalat"/>
                <w:i/>
                <w:snapToGrid w:val="0"/>
              </w:rPr>
            </w:pPr>
          </w:p>
        </w:tc>
      </w:tr>
    </w:tbl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____________________________________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(ստորագրությւոնը, Կ.Տ)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___________________________________________________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(ստորագրողի աազգանունը, անունը, հայրանունը, պաշտոնը)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BA7D5A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 xml:space="preserve"> Լրացման հրահանգը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Մասնակիցը նշում է օֆերտա ներկայացնելու մասին նամակի համարը և ամսաթիվը, որի հավելվածը հանդիսանում է սույն հարցաթերթիկը: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Մասնակիցը պետք է նշի իր ֆիրմային անվանումը (նշելով կազմակերպաիրավական ձևը) և հասցեն: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Մասնակիցները պետք է լրացնեն վերը ներկայացված աղյուսակը բոլոր դիրքերով: Որևիցէ տվյալի բացակայության դեպում նշել «ոչ» բառը: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 xml:space="preserve"> 8-րդ «Բանկային վավերապայմաններ…» սյունակում նշվում են այն վավերապայմանները, որոնք օգտագործվելու են պայմանագիր կնքելիս: 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BA7D5A">
      <w:pPr>
        <w:pStyle w:val="a4"/>
        <w:numPr>
          <w:ilvl w:val="1"/>
          <w:numId w:val="13"/>
        </w:num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 xml:space="preserve"> Նյութատեխնիկական ռեսուրսների մասին տեղեկանք (ձև 6)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BA7D5A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 xml:space="preserve"> Նյութատեխնիկական ռեսուրսների մասին տեղեկանքի ձև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Օֆերտայի ներկայացման մասին նամակի № 6 Հավելված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«----»  -----------թվականի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№------------------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ՆՅՈՒԹԱՏԵԽՆԻԿԱԿԱՆ ՌԵՍՈՒՐՍՆԵՐԻ ՄԱՍԻՆ ՏԵՂԵԿՈՒԹՅՈՒՆ</w:t>
      </w:r>
      <w:r w:rsidRPr="00873E49">
        <w:rPr>
          <w:rFonts w:ascii="GHEA Grapalat" w:hAnsi="GHEA Grapalat"/>
          <w:i/>
        </w:rPr>
        <w:tab/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Մասնակցի հասցեն և անվանումը `_______________________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ab/>
      </w: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1620"/>
        <w:gridCol w:w="1368"/>
        <w:gridCol w:w="1980"/>
        <w:gridCol w:w="1589"/>
        <w:gridCol w:w="1291"/>
        <w:gridCol w:w="1440"/>
      </w:tblGrid>
      <w:tr w:rsidR="004A0BB5" w:rsidRPr="00873E49" w:rsidTr="00C42162">
        <w:trPr>
          <w:cantSplit/>
          <w:trHeight w:val="5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rPr>
                <w:rFonts w:ascii="GHEA Grapalat" w:hAnsi="GHEA Grapalat"/>
                <w:i/>
              </w:rPr>
            </w:pPr>
            <w:r w:rsidRPr="00873E49">
              <w:rPr>
                <w:rFonts w:ascii="GHEA Grapalat" w:hAnsi="GHEA Grapalat"/>
                <w:i/>
              </w:rPr>
              <w:lastRenderedPageBreak/>
              <w:t>№</w:t>
            </w:r>
          </w:p>
          <w:p w:rsidR="004A0BB5" w:rsidRPr="00873E49" w:rsidRDefault="004A0BB5" w:rsidP="00C42162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jc w:val="center"/>
              <w:rPr>
                <w:rFonts w:ascii="GHEA Grapalat" w:hAnsi="GHEA Grapalat"/>
                <w:i/>
              </w:rPr>
            </w:pPr>
            <w:r w:rsidRPr="00873E49">
              <w:rPr>
                <w:rFonts w:ascii="GHEA Grapalat" w:hAnsi="GHEA Grapalat" w:cs="Sylfaen"/>
                <w:i/>
              </w:rPr>
              <w:t>Անվանում</w:t>
            </w:r>
          </w:p>
          <w:p w:rsidR="004A0BB5" w:rsidRPr="00873E49" w:rsidRDefault="004A0BB5" w:rsidP="00C42162">
            <w:pPr>
              <w:jc w:val="center"/>
              <w:rPr>
                <w:rFonts w:ascii="GHEA Grapalat" w:hAnsi="GHEA Grapalat"/>
                <w:i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jc w:val="center"/>
              <w:rPr>
                <w:rFonts w:ascii="GHEA Grapalat" w:hAnsi="GHEA Grapalat"/>
                <w:i/>
              </w:rPr>
            </w:pPr>
            <w:r w:rsidRPr="00873E49">
              <w:rPr>
                <w:rFonts w:ascii="GHEA Grapalat" w:hAnsi="GHEA Grapalat" w:cs="Sylfaen"/>
                <w:i/>
              </w:rPr>
              <w:t>Գտնվելու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վայր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jc w:val="center"/>
              <w:rPr>
                <w:rFonts w:ascii="GHEA Grapalat" w:hAnsi="GHEA Grapalat"/>
                <w:i/>
              </w:rPr>
            </w:pPr>
            <w:r w:rsidRPr="00873E49">
              <w:rPr>
                <w:rFonts w:ascii="GHEA Grapalat" w:hAnsi="GHEA Grapalat" w:cs="Sylfaen"/>
                <w:i/>
              </w:rPr>
              <w:t>Սեփականության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կամ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այլ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իրավունք</w:t>
            </w:r>
            <w:r w:rsidRPr="00873E49">
              <w:rPr>
                <w:rFonts w:ascii="GHEA Grapalat" w:hAnsi="GHEA Grapalat"/>
                <w:i/>
              </w:rPr>
              <w:t xml:space="preserve"> (</w:t>
            </w:r>
            <w:r w:rsidRPr="00873E49">
              <w:rPr>
                <w:rFonts w:ascii="GHEA Grapalat" w:hAnsi="GHEA Grapalat" w:cs="Sylfaen"/>
                <w:i/>
              </w:rPr>
              <w:t>տնտեսվարման</w:t>
            </w:r>
            <w:r w:rsidRPr="00873E49">
              <w:rPr>
                <w:rFonts w:ascii="GHEA Grapalat" w:hAnsi="GHEA Grapalat"/>
                <w:i/>
              </w:rPr>
              <w:t xml:space="preserve">, </w:t>
            </w:r>
            <w:r w:rsidRPr="00873E49">
              <w:rPr>
                <w:rFonts w:ascii="GHEA Grapalat" w:hAnsi="GHEA Grapalat" w:cs="Sylfaen"/>
                <w:i/>
              </w:rPr>
              <w:t>օպերատիվ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կառավարման</w:t>
            </w:r>
            <w:r w:rsidRPr="00873E49">
              <w:rPr>
                <w:rFonts w:ascii="GHEA Grapalat" w:hAnsi="GHEA Grapalat"/>
                <w:i/>
              </w:rPr>
              <w:t>)</w:t>
            </w:r>
          </w:p>
          <w:p w:rsidR="004A0BB5" w:rsidRPr="00873E49" w:rsidRDefault="004A0BB5" w:rsidP="00C42162">
            <w:pPr>
              <w:jc w:val="center"/>
              <w:rPr>
                <w:rFonts w:ascii="GHEA Grapalat" w:hAnsi="GHEA Grapalat"/>
                <w:i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jc w:val="center"/>
              <w:rPr>
                <w:rFonts w:ascii="GHEA Grapalat" w:hAnsi="GHEA Grapalat"/>
                <w:i/>
              </w:rPr>
            </w:pPr>
            <w:r w:rsidRPr="00873E49">
              <w:rPr>
                <w:rFonts w:ascii="GHEA Grapalat" w:hAnsi="GHEA Grapalat" w:cs="Sylfaen"/>
                <w:i/>
              </w:rPr>
              <w:t>Նախատ</w:t>
            </w:r>
            <w:r w:rsidRPr="00873E49">
              <w:rPr>
                <w:rFonts w:ascii="GHEA Grapalat" w:hAnsi="GHEA Grapalat"/>
                <w:i/>
              </w:rPr>
              <w:t>ե</w:t>
            </w:r>
            <w:r w:rsidRPr="00873E49">
              <w:rPr>
                <w:rFonts w:ascii="GHEA Grapalat" w:hAnsi="GHEA Grapalat" w:cs="Sylfaen"/>
                <w:i/>
              </w:rPr>
              <w:t>ումը</w:t>
            </w:r>
            <w:r w:rsidRPr="00873E49">
              <w:rPr>
                <w:rFonts w:ascii="GHEA Grapalat" w:hAnsi="GHEA Grapalat"/>
                <w:i/>
              </w:rPr>
              <w:t xml:space="preserve"> (</w:t>
            </w:r>
            <w:r w:rsidRPr="00873E49">
              <w:rPr>
                <w:rFonts w:ascii="GHEA Grapalat" w:hAnsi="GHEA Grapalat" w:cs="Sylfaen"/>
                <w:i/>
              </w:rPr>
              <w:t>Պայմանագրի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կատարման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տ</w:t>
            </w:r>
            <w:r w:rsidRPr="00873E49">
              <w:rPr>
                <w:rFonts w:ascii="GHEA Grapalat" w:hAnsi="GHEA Grapalat"/>
                <w:i/>
              </w:rPr>
              <w:t>ե</w:t>
            </w:r>
            <w:r w:rsidRPr="00873E49">
              <w:rPr>
                <w:rFonts w:ascii="GHEA Grapalat" w:hAnsi="GHEA Grapalat" w:cs="Sylfaen"/>
                <w:i/>
              </w:rPr>
              <w:t>սանկյունից</w:t>
            </w:r>
            <w:r w:rsidRPr="00873E49">
              <w:rPr>
                <w:rFonts w:ascii="GHEA Grapalat" w:hAnsi="GHEA Grapalat"/>
                <w:i/>
              </w:rPr>
              <w:t>)</w:t>
            </w:r>
          </w:p>
          <w:p w:rsidR="004A0BB5" w:rsidRPr="00873E49" w:rsidRDefault="004A0BB5" w:rsidP="00C42162">
            <w:pPr>
              <w:jc w:val="center"/>
              <w:rPr>
                <w:rFonts w:ascii="GHEA Grapalat" w:hAnsi="GHEA Grapalat"/>
                <w:i/>
              </w:rPr>
            </w:pPr>
          </w:p>
          <w:p w:rsidR="004A0BB5" w:rsidRPr="00873E49" w:rsidRDefault="004A0BB5" w:rsidP="00C42162">
            <w:pPr>
              <w:jc w:val="center"/>
              <w:rPr>
                <w:rFonts w:ascii="GHEA Grapalat" w:hAnsi="GHEA Grapalat"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jc w:val="center"/>
              <w:rPr>
                <w:rFonts w:ascii="GHEA Grapalat" w:hAnsi="GHEA Grapalat"/>
                <w:i/>
              </w:rPr>
            </w:pPr>
            <w:r w:rsidRPr="00873E49">
              <w:rPr>
                <w:rFonts w:ascii="GHEA Grapalat" w:hAnsi="GHEA Grapalat"/>
                <w:i/>
              </w:rPr>
              <w:t>Վիճակը</w:t>
            </w:r>
          </w:p>
          <w:p w:rsidR="004A0BB5" w:rsidRPr="00873E49" w:rsidRDefault="004A0BB5" w:rsidP="00C42162">
            <w:pPr>
              <w:jc w:val="center"/>
              <w:rPr>
                <w:rFonts w:ascii="GHEA Grapalat" w:hAnsi="GHEA Grapalat"/>
                <w:i/>
              </w:rPr>
            </w:pPr>
          </w:p>
          <w:p w:rsidR="004A0BB5" w:rsidRPr="00873E49" w:rsidRDefault="004A0BB5" w:rsidP="00C42162">
            <w:pPr>
              <w:jc w:val="center"/>
              <w:rPr>
                <w:rFonts w:ascii="GHEA Grapalat" w:hAnsi="GHEA Grapalat"/>
                <w:i/>
              </w:rPr>
            </w:pPr>
          </w:p>
          <w:p w:rsidR="004A0BB5" w:rsidRPr="00873E49" w:rsidRDefault="004A0BB5" w:rsidP="00C42162">
            <w:pPr>
              <w:jc w:val="center"/>
              <w:rPr>
                <w:rFonts w:ascii="GHEA Grapalat" w:hAnsi="GHEA Grapalat"/>
                <w:i/>
              </w:rPr>
            </w:pPr>
          </w:p>
          <w:p w:rsidR="004A0BB5" w:rsidRPr="00873E49" w:rsidRDefault="004A0BB5" w:rsidP="00C42162">
            <w:pPr>
              <w:jc w:val="center"/>
              <w:rPr>
                <w:rFonts w:ascii="GHEA Grapalat" w:hAnsi="GHEA Grapalat"/>
                <w:i/>
              </w:rPr>
            </w:pPr>
          </w:p>
          <w:p w:rsidR="004A0BB5" w:rsidRPr="00873E49" w:rsidRDefault="004A0BB5" w:rsidP="00C42162">
            <w:pPr>
              <w:jc w:val="center"/>
              <w:rPr>
                <w:rFonts w:ascii="GHEA Grapalat" w:hAnsi="GHEA Grapalat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jc w:val="center"/>
              <w:rPr>
                <w:rFonts w:ascii="GHEA Grapalat" w:hAnsi="GHEA Grapalat"/>
                <w:i/>
              </w:rPr>
            </w:pPr>
            <w:r w:rsidRPr="00873E49">
              <w:rPr>
                <w:rFonts w:ascii="GHEA Grapalat" w:hAnsi="GHEA Grapalat"/>
                <w:i/>
              </w:rPr>
              <w:t>Ծանոթագրություն</w:t>
            </w:r>
          </w:p>
        </w:tc>
      </w:tr>
      <w:tr w:rsidR="004A0BB5" w:rsidRPr="00873E49" w:rsidTr="00C42162"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4A0BB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rPr>
                <w:rFonts w:ascii="GHEA Grapalat" w:hAnsi="GHEA Grapalat"/>
                <w:i/>
              </w:rPr>
            </w:pPr>
          </w:p>
        </w:tc>
      </w:tr>
      <w:tr w:rsidR="004A0BB5" w:rsidRPr="00873E49" w:rsidTr="00C42162"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4A0BB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rPr>
                <w:rFonts w:ascii="GHEA Grapalat" w:hAnsi="GHEA Grapalat"/>
                <w:i/>
              </w:rPr>
            </w:pPr>
          </w:p>
        </w:tc>
      </w:tr>
      <w:tr w:rsidR="004A0BB5" w:rsidRPr="00873E49" w:rsidTr="00C42162"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4A0BB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B5" w:rsidRPr="00873E49" w:rsidRDefault="004A0BB5" w:rsidP="00C42162">
            <w:pPr>
              <w:rPr>
                <w:rFonts w:ascii="GHEA Grapalat" w:hAnsi="GHEA Grapalat"/>
                <w:i/>
              </w:rPr>
            </w:pPr>
          </w:p>
        </w:tc>
      </w:tr>
    </w:tbl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_________________________________________________________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(ստորագրությունը, Կ.Տ)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__________________________________________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(ստորագրողի աազգանունը, անունը, հայրանունը, պաշտոնը)</w:t>
      </w:r>
    </w:p>
    <w:p w:rsidR="004A0BB5" w:rsidRPr="00873E49" w:rsidRDefault="004A0BB5" w:rsidP="00BA7D5A">
      <w:pPr>
        <w:pStyle w:val="a4"/>
        <w:numPr>
          <w:ilvl w:val="1"/>
          <w:numId w:val="13"/>
        </w:num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 xml:space="preserve"> Կադրային ռեսուրսների մասին տեղեկանք (ձև 7)</w:t>
      </w:r>
      <w:r w:rsidRPr="00873E49">
        <w:rPr>
          <w:rFonts w:ascii="GHEA Grapalat" w:hAnsi="GHEA Grapalat"/>
          <w:i/>
        </w:rPr>
        <w:cr/>
      </w:r>
    </w:p>
    <w:p w:rsidR="004A0BB5" w:rsidRPr="00873E49" w:rsidRDefault="004A0BB5" w:rsidP="00BA7D5A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 xml:space="preserve"> Կադրային ռեսուրսների մասին տեղեկանքի ձև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Օֆերտայի ներկայացման մասին նամակի № 7 Հավելված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«----» -----------թվականի №------------------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ԿԱԴՐԱՅԻՆ ՌԵՍՈՒՐՍՆԵՐԻ ՄԱՍԻՆ ՏԵՂԵԿԱՆՔ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Մասնակցի հասցեն և անվանումը`____________________</w:t>
      </w: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</w:p>
    <w:p w:rsidR="004A0BB5" w:rsidRPr="00873E49" w:rsidRDefault="004A0BB5" w:rsidP="004A0BB5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Աղյուսակ -1. Կադրային հիմնական ռեսուրսները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072"/>
        <w:gridCol w:w="2520"/>
        <w:gridCol w:w="1433"/>
        <w:gridCol w:w="2965"/>
      </w:tblGrid>
      <w:tr w:rsidR="005D6E76" w:rsidRPr="00873E49" w:rsidTr="00C42162">
        <w:trPr>
          <w:trHeight w:val="551"/>
        </w:trPr>
        <w:tc>
          <w:tcPr>
            <w:tcW w:w="695" w:type="dxa"/>
          </w:tcPr>
          <w:p w:rsidR="005D6E76" w:rsidRPr="00873E49" w:rsidRDefault="005D6E76" w:rsidP="00C42162">
            <w:pPr>
              <w:rPr>
                <w:rFonts w:ascii="GHEA Grapalat" w:hAnsi="GHEA Grapalat"/>
                <w:i/>
              </w:rPr>
            </w:pPr>
            <w:r w:rsidRPr="00873E49">
              <w:rPr>
                <w:rFonts w:ascii="GHEA Grapalat" w:hAnsi="GHEA Grapalat"/>
                <w:i/>
              </w:rPr>
              <w:t>№</w:t>
            </w:r>
            <w:r w:rsidRPr="00873E49">
              <w:rPr>
                <w:rFonts w:ascii="GHEA Grapalat" w:hAnsi="GHEA Grapalat"/>
                <w:i/>
              </w:rPr>
              <w:br/>
            </w:r>
          </w:p>
        </w:tc>
        <w:tc>
          <w:tcPr>
            <w:tcW w:w="2072" w:type="dxa"/>
          </w:tcPr>
          <w:p w:rsidR="005D6E76" w:rsidRPr="00873E49" w:rsidRDefault="005D6E76" w:rsidP="00C42162">
            <w:pPr>
              <w:rPr>
                <w:rFonts w:ascii="GHEA Grapalat" w:hAnsi="GHEA Grapalat"/>
                <w:i/>
              </w:rPr>
            </w:pPr>
            <w:r w:rsidRPr="00873E49">
              <w:rPr>
                <w:rFonts w:ascii="GHEA Grapalat" w:hAnsi="GHEA Grapalat" w:cs="Sylfaen"/>
                <w:i/>
              </w:rPr>
              <w:t>Մասնագետի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ազգանունը</w:t>
            </w:r>
            <w:r w:rsidRPr="00873E49">
              <w:rPr>
                <w:rFonts w:ascii="GHEA Grapalat" w:hAnsi="GHEA Grapalat"/>
                <w:i/>
              </w:rPr>
              <w:t xml:space="preserve">, </w:t>
            </w:r>
            <w:r w:rsidRPr="00873E49">
              <w:rPr>
                <w:rFonts w:ascii="GHEA Grapalat" w:hAnsi="GHEA Grapalat" w:cs="Sylfaen"/>
                <w:i/>
              </w:rPr>
              <w:t>անունը</w:t>
            </w:r>
            <w:r w:rsidRPr="00873E49">
              <w:rPr>
                <w:rFonts w:ascii="GHEA Grapalat" w:hAnsi="GHEA Grapalat"/>
                <w:i/>
              </w:rPr>
              <w:t xml:space="preserve">, </w:t>
            </w:r>
            <w:r w:rsidRPr="00873E49">
              <w:rPr>
                <w:rFonts w:ascii="GHEA Grapalat" w:hAnsi="GHEA Grapalat" w:cs="Sylfaen"/>
                <w:i/>
              </w:rPr>
              <w:t>հայրանունը</w:t>
            </w:r>
          </w:p>
        </w:tc>
        <w:tc>
          <w:tcPr>
            <w:tcW w:w="2520" w:type="dxa"/>
          </w:tcPr>
          <w:p w:rsidR="005D6E76" w:rsidRPr="00873E49" w:rsidRDefault="005D6E76" w:rsidP="00C42162">
            <w:pPr>
              <w:rPr>
                <w:rFonts w:ascii="GHEA Grapalat" w:hAnsi="GHEA Grapalat"/>
                <w:i/>
              </w:rPr>
            </w:pPr>
            <w:r w:rsidRPr="00873E49">
              <w:rPr>
                <w:rFonts w:ascii="GHEA Grapalat" w:hAnsi="GHEA Grapalat" w:cs="Sylfaen"/>
                <w:i/>
              </w:rPr>
              <w:t>Կրթությունը</w:t>
            </w:r>
            <w:r w:rsidRPr="00873E49">
              <w:rPr>
                <w:rFonts w:ascii="GHEA Grapalat" w:hAnsi="GHEA Grapalat"/>
                <w:i/>
              </w:rPr>
              <w:t xml:space="preserve"> (</w:t>
            </w:r>
            <w:r w:rsidRPr="00873E49">
              <w:rPr>
                <w:rFonts w:ascii="GHEA Grapalat" w:hAnsi="GHEA Grapalat" w:cs="Sylfaen"/>
                <w:i/>
              </w:rPr>
              <w:t>ինչ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ուսումնական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հաստատություն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է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ավարտել</w:t>
            </w:r>
            <w:r w:rsidRPr="00873E49">
              <w:rPr>
                <w:rFonts w:ascii="GHEA Grapalat" w:hAnsi="GHEA Grapalat"/>
                <w:i/>
              </w:rPr>
              <w:t xml:space="preserve">, </w:t>
            </w:r>
            <w:r w:rsidRPr="00873E49">
              <w:rPr>
                <w:rFonts w:ascii="GHEA Grapalat" w:hAnsi="GHEA Grapalat" w:cs="Sylfaen"/>
                <w:i/>
              </w:rPr>
              <w:t>ավարտելու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lastRenderedPageBreak/>
              <w:t>տարին</w:t>
            </w:r>
            <w:r w:rsidRPr="00873E49">
              <w:rPr>
                <w:rFonts w:ascii="GHEA Grapalat" w:hAnsi="GHEA Grapalat"/>
                <w:i/>
              </w:rPr>
              <w:t xml:space="preserve">, </w:t>
            </w:r>
            <w:r w:rsidRPr="00873E49">
              <w:rPr>
                <w:rFonts w:ascii="GHEA Grapalat" w:hAnsi="GHEA Grapalat" w:cs="Sylfaen"/>
                <w:i/>
              </w:rPr>
              <w:t>ստացած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մասնագիտությունը</w:t>
            </w:r>
            <w:r w:rsidRPr="00873E49">
              <w:rPr>
                <w:rFonts w:ascii="GHEA Grapalat" w:hAnsi="GHEA Grapalat"/>
                <w:i/>
              </w:rPr>
              <w:t>)</w:t>
            </w:r>
          </w:p>
        </w:tc>
        <w:tc>
          <w:tcPr>
            <w:tcW w:w="1433" w:type="dxa"/>
          </w:tcPr>
          <w:p w:rsidR="005D6E76" w:rsidRPr="00873E49" w:rsidRDefault="005D6E76" w:rsidP="00C42162">
            <w:pPr>
              <w:rPr>
                <w:rFonts w:ascii="GHEA Grapalat" w:hAnsi="GHEA Grapalat"/>
                <w:i/>
              </w:rPr>
            </w:pPr>
            <w:r w:rsidRPr="00873E49">
              <w:rPr>
                <w:rFonts w:ascii="GHEA Grapalat" w:hAnsi="GHEA Grapalat" w:cs="Sylfaen"/>
                <w:i/>
              </w:rPr>
              <w:lastRenderedPageBreak/>
              <w:t>Պաշտոնը</w:t>
            </w:r>
          </w:p>
          <w:p w:rsidR="005D6E76" w:rsidRPr="00873E49" w:rsidRDefault="005D6E76" w:rsidP="00C42162">
            <w:pPr>
              <w:rPr>
                <w:rFonts w:ascii="GHEA Grapalat" w:hAnsi="GHEA Grapalat"/>
                <w:i/>
              </w:rPr>
            </w:pPr>
          </w:p>
        </w:tc>
        <w:tc>
          <w:tcPr>
            <w:tcW w:w="2965" w:type="dxa"/>
          </w:tcPr>
          <w:p w:rsidR="005D6E76" w:rsidRPr="00873E49" w:rsidRDefault="005D6E76" w:rsidP="00C42162">
            <w:pPr>
              <w:rPr>
                <w:rFonts w:ascii="GHEA Grapalat" w:hAnsi="GHEA Grapalat"/>
                <w:i/>
              </w:rPr>
            </w:pPr>
            <w:r w:rsidRPr="00873E49">
              <w:rPr>
                <w:rFonts w:ascii="GHEA Grapalat" w:hAnsi="GHEA Grapalat" w:cs="Sylfaen"/>
                <w:i/>
              </w:rPr>
              <w:t>Տվյալ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պաշտոնում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կամ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նմանատիպ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պաշտոնում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աշխատանքային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ստաժ</w:t>
            </w:r>
            <w:r w:rsidRPr="00873E49">
              <w:rPr>
                <w:rFonts w:ascii="GHEA Grapalat" w:hAnsi="GHEA Grapalat"/>
                <w:i/>
              </w:rPr>
              <w:t xml:space="preserve">, </w:t>
            </w:r>
            <w:r w:rsidRPr="00873E49">
              <w:rPr>
                <w:rFonts w:ascii="GHEA Grapalat" w:hAnsi="GHEA Grapalat" w:cs="Sylfaen"/>
                <w:i/>
              </w:rPr>
              <w:t>տարի</w:t>
            </w:r>
          </w:p>
          <w:p w:rsidR="005D6E76" w:rsidRPr="00873E49" w:rsidRDefault="005D6E76" w:rsidP="00C42162">
            <w:pPr>
              <w:rPr>
                <w:rFonts w:ascii="GHEA Grapalat" w:hAnsi="GHEA Grapalat"/>
                <w:i/>
              </w:rPr>
            </w:pPr>
          </w:p>
        </w:tc>
      </w:tr>
      <w:tr w:rsidR="005D6E76" w:rsidRPr="00873E49" w:rsidTr="00C42162">
        <w:trPr>
          <w:cantSplit/>
        </w:trPr>
        <w:tc>
          <w:tcPr>
            <w:tcW w:w="9685" w:type="dxa"/>
            <w:gridSpan w:val="5"/>
          </w:tcPr>
          <w:p w:rsidR="005D6E76" w:rsidRPr="00873E49" w:rsidRDefault="005D6E76" w:rsidP="00C42162">
            <w:pPr>
              <w:rPr>
                <w:rFonts w:ascii="GHEA Grapalat" w:hAnsi="GHEA Grapalat"/>
                <w:i/>
              </w:rPr>
            </w:pPr>
            <w:r w:rsidRPr="00873E49">
              <w:rPr>
                <w:rFonts w:ascii="GHEA Grapalat" w:hAnsi="GHEA Grapalat" w:cs="Sylfaen"/>
                <w:i/>
              </w:rPr>
              <w:lastRenderedPageBreak/>
              <w:t>Ղեկավարող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օղակը</w:t>
            </w:r>
            <w:r w:rsidRPr="00873E49">
              <w:rPr>
                <w:rFonts w:ascii="GHEA Grapalat" w:hAnsi="GHEA Grapalat"/>
                <w:i/>
              </w:rPr>
              <w:t xml:space="preserve">  (</w:t>
            </w:r>
            <w:r w:rsidRPr="00873E49">
              <w:rPr>
                <w:rFonts w:ascii="GHEA Grapalat" w:hAnsi="GHEA Grapalat" w:cs="Sylfaen"/>
                <w:i/>
              </w:rPr>
              <w:t>ղեկավարը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և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նրա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տեղակալը</w:t>
            </w:r>
            <w:r w:rsidRPr="00873E49">
              <w:rPr>
                <w:rFonts w:ascii="GHEA Grapalat" w:hAnsi="GHEA Grapalat"/>
                <w:i/>
              </w:rPr>
              <w:t xml:space="preserve">, </w:t>
            </w:r>
            <w:r w:rsidRPr="00873E49">
              <w:rPr>
                <w:rFonts w:ascii="GHEA Grapalat" w:hAnsi="GHEA Grapalat" w:cs="Sylfaen"/>
                <w:i/>
              </w:rPr>
              <w:t>գլխավոր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հաշվապահը</w:t>
            </w:r>
            <w:r w:rsidRPr="00873E49">
              <w:rPr>
                <w:rFonts w:ascii="GHEA Grapalat" w:hAnsi="GHEA Grapalat"/>
                <w:i/>
              </w:rPr>
              <w:t xml:space="preserve">, </w:t>
            </w:r>
            <w:r w:rsidRPr="00873E49">
              <w:rPr>
                <w:rFonts w:ascii="GHEA Grapalat" w:hAnsi="GHEA Grapalat" w:cs="Sylfaen"/>
                <w:i/>
              </w:rPr>
              <w:t>գլխավոր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տնտեսագետը</w:t>
            </w:r>
            <w:r w:rsidRPr="00873E49">
              <w:rPr>
                <w:rFonts w:ascii="GHEA Grapalat" w:hAnsi="GHEA Grapalat"/>
                <w:i/>
              </w:rPr>
              <w:t xml:space="preserve">, </w:t>
            </w:r>
            <w:r w:rsidRPr="00873E49">
              <w:rPr>
                <w:rFonts w:ascii="GHEA Grapalat" w:hAnsi="GHEA Grapalat" w:cs="Sylfaen"/>
                <w:i/>
              </w:rPr>
              <w:t>գլխավոր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իրավաբանը</w:t>
            </w:r>
            <w:r w:rsidRPr="00873E49">
              <w:rPr>
                <w:rFonts w:ascii="GHEA Grapalat" w:hAnsi="GHEA Grapalat"/>
                <w:i/>
              </w:rPr>
              <w:t>)</w:t>
            </w:r>
          </w:p>
        </w:tc>
      </w:tr>
      <w:tr w:rsidR="005D6E76" w:rsidRPr="00873E49" w:rsidTr="00C42162">
        <w:tc>
          <w:tcPr>
            <w:tcW w:w="695" w:type="dxa"/>
          </w:tcPr>
          <w:p w:rsidR="005D6E76" w:rsidRPr="00873E49" w:rsidRDefault="005D6E76" w:rsidP="005D6E7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2072" w:type="dxa"/>
          </w:tcPr>
          <w:p w:rsidR="005D6E76" w:rsidRPr="00873E49" w:rsidRDefault="005D6E76" w:rsidP="00C42162">
            <w:pPr>
              <w:rPr>
                <w:rFonts w:ascii="GHEA Grapalat" w:hAnsi="GHEA Grapalat"/>
                <w:i/>
              </w:rPr>
            </w:pPr>
          </w:p>
        </w:tc>
        <w:tc>
          <w:tcPr>
            <w:tcW w:w="2520" w:type="dxa"/>
          </w:tcPr>
          <w:p w:rsidR="005D6E76" w:rsidRPr="00873E49" w:rsidRDefault="005D6E76" w:rsidP="00C42162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433" w:type="dxa"/>
          </w:tcPr>
          <w:p w:rsidR="005D6E76" w:rsidRPr="00873E49" w:rsidRDefault="005D6E76" w:rsidP="00C42162">
            <w:pPr>
              <w:rPr>
                <w:rFonts w:ascii="GHEA Grapalat" w:hAnsi="GHEA Grapalat"/>
                <w:i/>
              </w:rPr>
            </w:pPr>
          </w:p>
        </w:tc>
        <w:tc>
          <w:tcPr>
            <w:tcW w:w="2965" w:type="dxa"/>
          </w:tcPr>
          <w:p w:rsidR="005D6E76" w:rsidRPr="00873E49" w:rsidRDefault="005D6E76" w:rsidP="00C42162">
            <w:pPr>
              <w:rPr>
                <w:rFonts w:ascii="GHEA Grapalat" w:hAnsi="GHEA Grapalat"/>
                <w:i/>
              </w:rPr>
            </w:pPr>
          </w:p>
        </w:tc>
      </w:tr>
      <w:tr w:rsidR="005D6E76" w:rsidRPr="00873E49" w:rsidTr="00C42162">
        <w:tc>
          <w:tcPr>
            <w:tcW w:w="695" w:type="dxa"/>
          </w:tcPr>
          <w:p w:rsidR="005D6E76" w:rsidRPr="00873E49" w:rsidRDefault="005D6E76" w:rsidP="005D6E7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2072" w:type="dxa"/>
          </w:tcPr>
          <w:p w:rsidR="005D6E76" w:rsidRPr="00873E49" w:rsidRDefault="005D6E76" w:rsidP="00C42162">
            <w:pPr>
              <w:rPr>
                <w:rFonts w:ascii="GHEA Grapalat" w:hAnsi="GHEA Grapalat"/>
                <w:i/>
              </w:rPr>
            </w:pPr>
          </w:p>
        </w:tc>
        <w:tc>
          <w:tcPr>
            <w:tcW w:w="2520" w:type="dxa"/>
          </w:tcPr>
          <w:p w:rsidR="005D6E76" w:rsidRPr="00873E49" w:rsidRDefault="005D6E76" w:rsidP="00C42162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433" w:type="dxa"/>
          </w:tcPr>
          <w:p w:rsidR="005D6E76" w:rsidRPr="00873E49" w:rsidRDefault="005D6E76" w:rsidP="00C42162">
            <w:pPr>
              <w:rPr>
                <w:rFonts w:ascii="GHEA Grapalat" w:hAnsi="GHEA Grapalat"/>
                <w:i/>
              </w:rPr>
            </w:pPr>
          </w:p>
        </w:tc>
        <w:tc>
          <w:tcPr>
            <w:tcW w:w="2965" w:type="dxa"/>
          </w:tcPr>
          <w:p w:rsidR="005D6E76" w:rsidRPr="00873E49" w:rsidRDefault="005D6E76" w:rsidP="00C42162">
            <w:pPr>
              <w:rPr>
                <w:rFonts w:ascii="GHEA Grapalat" w:hAnsi="GHEA Grapalat"/>
                <w:i/>
              </w:rPr>
            </w:pPr>
          </w:p>
        </w:tc>
      </w:tr>
      <w:tr w:rsidR="005D6E76" w:rsidRPr="00873E49" w:rsidTr="00C42162">
        <w:trPr>
          <w:cantSplit/>
        </w:trPr>
        <w:tc>
          <w:tcPr>
            <w:tcW w:w="9685" w:type="dxa"/>
            <w:gridSpan w:val="5"/>
          </w:tcPr>
          <w:p w:rsidR="005D6E76" w:rsidRPr="00873E49" w:rsidRDefault="005D6E76" w:rsidP="00C42162">
            <w:pPr>
              <w:ind w:left="49"/>
              <w:rPr>
                <w:rFonts w:ascii="GHEA Grapalat" w:hAnsi="GHEA Grapalat"/>
                <w:i/>
              </w:rPr>
            </w:pPr>
            <w:r w:rsidRPr="00873E49">
              <w:rPr>
                <w:rFonts w:ascii="GHEA Grapalat" w:hAnsi="GHEA Grapalat" w:cs="Sylfaen"/>
                <w:i/>
              </w:rPr>
              <w:t>Մասնագետները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</w:p>
        </w:tc>
      </w:tr>
      <w:tr w:rsidR="005D6E76" w:rsidRPr="00873E49" w:rsidTr="00C42162">
        <w:tc>
          <w:tcPr>
            <w:tcW w:w="695" w:type="dxa"/>
          </w:tcPr>
          <w:p w:rsidR="005D6E76" w:rsidRPr="00873E49" w:rsidRDefault="005D6E76" w:rsidP="005D6E7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2072" w:type="dxa"/>
          </w:tcPr>
          <w:p w:rsidR="005D6E76" w:rsidRPr="00873E49" w:rsidRDefault="005D6E76" w:rsidP="00C42162">
            <w:pPr>
              <w:rPr>
                <w:rFonts w:ascii="GHEA Grapalat" w:hAnsi="GHEA Grapalat"/>
                <w:i/>
              </w:rPr>
            </w:pPr>
          </w:p>
        </w:tc>
        <w:tc>
          <w:tcPr>
            <w:tcW w:w="2520" w:type="dxa"/>
          </w:tcPr>
          <w:p w:rsidR="005D6E76" w:rsidRPr="00873E49" w:rsidRDefault="005D6E76" w:rsidP="00C42162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433" w:type="dxa"/>
          </w:tcPr>
          <w:p w:rsidR="005D6E76" w:rsidRPr="00873E49" w:rsidRDefault="005D6E76" w:rsidP="00C42162">
            <w:pPr>
              <w:rPr>
                <w:rFonts w:ascii="GHEA Grapalat" w:hAnsi="GHEA Grapalat"/>
                <w:i/>
              </w:rPr>
            </w:pPr>
          </w:p>
        </w:tc>
        <w:tc>
          <w:tcPr>
            <w:tcW w:w="2965" w:type="dxa"/>
          </w:tcPr>
          <w:p w:rsidR="005D6E76" w:rsidRPr="00873E49" w:rsidRDefault="005D6E76" w:rsidP="00C42162">
            <w:pPr>
              <w:rPr>
                <w:rFonts w:ascii="GHEA Grapalat" w:hAnsi="GHEA Grapalat"/>
                <w:i/>
              </w:rPr>
            </w:pPr>
          </w:p>
        </w:tc>
      </w:tr>
      <w:tr w:rsidR="005D6E76" w:rsidRPr="00873E49" w:rsidTr="00C42162">
        <w:tc>
          <w:tcPr>
            <w:tcW w:w="695" w:type="dxa"/>
          </w:tcPr>
          <w:p w:rsidR="005D6E76" w:rsidRPr="00873E49" w:rsidRDefault="005D6E76" w:rsidP="005D6E7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2072" w:type="dxa"/>
          </w:tcPr>
          <w:p w:rsidR="005D6E76" w:rsidRPr="00873E49" w:rsidRDefault="005D6E76" w:rsidP="00C42162">
            <w:pPr>
              <w:rPr>
                <w:rFonts w:ascii="GHEA Grapalat" w:hAnsi="GHEA Grapalat"/>
                <w:i/>
              </w:rPr>
            </w:pPr>
          </w:p>
        </w:tc>
        <w:tc>
          <w:tcPr>
            <w:tcW w:w="2520" w:type="dxa"/>
          </w:tcPr>
          <w:p w:rsidR="005D6E76" w:rsidRPr="00873E49" w:rsidRDefault="005D6E76" w:rsidP="00C42162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433" w:type="dxa"/>
          </w:tcPr>
          <w:p w:rsidR="005D6E76" w:rsidRPr="00873E49" w:rsidRDefault="005D6E76" w:rsidP="00C42162">
            <w:pPr>
              <w:rPr>
                <w:rFonts w:ascii="GHEA Grapalat" w:hAnsi="GHEA Grapalat"/>
                <w:i/>
              </w:rPr>
            </w:pPr>
          </w:p>
        </w:tc>
        <w:tc>
          <w:tcPr>
            <w:tcW w:w="2965" w:type="dxa"/>
          </w:tcPr>
          <w:p w:rsidR="005D6E76" w:rsidRPr="00873E49" w:rsidRDefault="005D6E76" w:rsidP="00C42162">
            <w:pPr>
              <w:rPr>
                <w:rFonts w:ascii="GHEA Grapalat" w:hAnsi="GHEA Grapalat"/>
                <w:i/>
              </w:rPr>
            </w:pPr>
          </w:p>
        </w:tc>
      </w:tr>
      <w:tr w:rsidR="005D6E76" w:rsidRPr="00873E49" w:rsidTr="00C42162">
        <w:trPr>
          <w:cantSplit/>
        </w:trPr>
        <w:tc>
          <w:tcPr>
            <w:tcW w:w="9685" w:type="dxa"/>
            <w:gridSpan w:val="5"/>
          </w:tcPr>
          <w:p w:rsidR="005D6E76" w:rsidRPr="00873E49" w:rsidRDefault="005D6E76" w:rsidP="00C42162">
            <w:pPr>
              <w:rPr>
                <w:rFonts w:ascii="GHEA Grapalat" w:hAnsi="GHEA Grapalat"/>
                <w:i/>
              </w:rPr>
            </w:pPr>
          </w:p>
        </w:tc>
      </w:tr>
    </w:tbl>
    <w:p w:rsidR="005D6E76" w:rsidRPr="00873E49" w:rsidRDefault="005D6E76" w:rsidP="004A0BB5">
      <w:pPr>
        <w:jc w:val="both"/>
        <w:rPr>
          <w:rFonts w:ascii="GHEA Grapalat" w:hAnsi="GHEA Grapalat" w:cs="Sylfaen"/>
          <w:i/>
        </w:rPr>
      </w:pPr>
    </w:p>
    <w:p w:rsidR="005D6E76" w:rsidRPr="00873E49" w:rsidRDefault="005D6E76" w:rsidP="004A0BB5">
      <w:pPr>
        <w:jc w:val="both"/>
        <w:rPr>
          <w:rFonts w:ascii="GHEA Grapalat" w:hAnsi="GHEA Grapalat" w:cs="Sylfaen"/>
          <w:i/>
        </w:rPr>
      </w:pPr>
      <w:r w:rsidRPr="00873E49">
        <w:rPr>
          <w:rFonts w:ascii="GHEA Grapalat" w:hAnsi="GHEA Grapalat" w:cs="Sylfaen"/>
          <w:i/>
        </w:rPr>
        <w:t>Աղյուսակ</w:t>
      </w:r>
      <w:r w:rsidRPr="00873E49">
        <w:rPr>
          <w:rFonts w:ascii="GHEA Grapalat" w:hAnsi="GHEA Grapalat"/>
          <w:i/>
        </w:rPr>
        <w:t xml:space="preserve"> -2 </w:t>
      </w:r>
      <w:r w:rsidRPr="00873E49">
        <w:rPr>
          <w:rFonts w:ascii="GHEA Grapalat" w:hAnsi="GHEA Grapalat" w:cs="Sylfaen"/>
          <w:i/>
        </w:rPr>
        <w:t>Այլ</w:t>
      </w:r>
      <w:r w:rsidRPr="00873E49">
        <w:rPr>
          <w:rFonts w:ascii="GHEA Grapalat" w:hAnsi="GHEA Grapalat"/>
          <w:i/>
        </w:rPr>
        <w:t xml:space="preserve"> </w:t>
      </w:r>
      <w:r w:rsidRPr="00873E49">
        <w:rPr>
          <w:rFonts w:ascii="GHEA Grapalat" w:hAnsi="GHEA Grapalat" w:cs="Sylfaen"/>
          <w:i/>
        </w:rPr>
        <w:t>անձնակազմ</w:t>
      </w:r>
    </w:p>
    <w:tbl>
      <w:tblPr>
        <w:tblpPr w:leftFromText="180" w:rightFromText="180" w:vertAnchor="text" w:horzAnchor="margin" w:tblpY="134"/>
        <w:tblOverlap w:val="never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758"/>
      </w:tblGrid>
      <w:tr w:rsidR="005D6E76" w:rsidRPr="00873E49" w:rsidTr="005D6E76">
        <w:tc>
          <w:tcPr>
            <w:tcW w:w="4927" w:type="dxa"/>
          </w:tcPr>
          <w:p w:rsidR="005D6E76" w:rsidRPr="00873E49" w:rsidRDefault="005D6E76" w:rsidP="005D6E76">
            <w:pPr>
              <w:ind w:left="49"/>
              <w:rPr>
                <w:rFonts w:ascii="GHEA Grapalat" w:hAnsi="GHEA Grapalat"/>
                <w:i/>
              </w:rPr>
            </w:pPr>
            <w:r w:rsidRPr="00873E49">
              <w:rPr>
                <w:rFonts w:ascii="GHEA Grapalat" w:hAnsi="GHEA Grapalat" w:cs="Sylfaen"/>
                <w:i/>
              </w:rPr>
              <w:t>Մասնագետների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խումբ</w:t>
            </w:r>
          </w:p>
        </w:tc>
        <w:tc>
          <w:tcPr>
            <w:tcW w:w="4758" w:type="dxa"/>
          </w:tcPr>
          <w:p w:rsidR="005D6E76" w:rsidRPr="00873E49" w:rsidRDefault="005D6E76" w:rsidP="005D6E76">
            <w:pPr>
              <w:ind w:left="72"/>
              <w:rPr>
                <w:rFonts w:ascii="GHEA Grapalat" w:hAnsi="GHEA Grapalat"/>
                <w:i/>
              </w:rPr>
            </w:pPr>
            <w:r w:rsidRPr="00873E49">
              <w:rPr>
                <w:rFonts w:ascii="GHEA Grapalat" w:hAnsi="GHEA Grapalat" w:cs="Sylfaen"/>
                <w:i/>
              </w:rPr>
              <w:t>Հաստիքային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քանակություն</w:t>
            </w:r>
            <w:r w:rsidRPr="00873E49">
              <w:rPr>
                <w:rFonts w:ascii="GHEA Grapalat" w:hAnsi="GHEA Grapalat"/>
                <w:i/>
              </w:rPr>
              <w:t xml:space="preserve">, </w:t>
            </w:r>
            <w:r w:rsidRPr="00873E49">
              <w:rPr>
                <w:rFonts w:ascii="GHEA Grapalat" w:hAnsi="GHEA Grapalat" w:cs="Sylfaen"/>
                <w:i/>
              </w:rPr>
              <w:t>մարդ</w:t>
            </w:r>
          </w:p>
        </w:tc>
      </w:tr>
      <w:tr w:rsidR="005D6E76" w:rsidRPr="00873E49" w:rsidTr="005D6E76">
        <w:tc>
          <w:tcPr>
            <w:tcW w:w="4927" w:type="dxa"/>
          </w:tcPr>
          <w:p w:rsidR="005D6E76" w:rsidRPr="00873E49" w:rsidRDefault="005D6E76" w:rsidP="005D6E76">
            <w:pPr>
              <w:ind w:left="49"/>
              <w:rPr>
                <w:rFonts w:ascii="GHEA Grapalat" w:hAnsi="GHEA Grapalat"/>
                <w:i/>
              </w:rPr>
            </w:pPr>
            <w:r w:rsidRPr="00873E49">
              <w:rPr>
                <w:rFonts w:ascii="GHEA Grapalat" w:hAnsi="GHEA Grapalat" w:cs="Sylfaen"/>
                <w:i/>
              </w:rPr>
              <w:t>Ղեկավար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անձնակազմ</w:t>
            </w:r>
          </w:p>
          <w:p w:rsidR="005D6E76" w:rsidRPr="00873E49" w:rsidRDefault="005D6E76" w:rsidP="005D6E76">
            <w:pPr>
              <w:rPr>
                <w:rFonts w:ascii="GHEA Grapalat" w:hAnsi="GHEA Grapalat"/>
                <w:i/>
              </w:rPr>
            </w:pPr>
          </w:p>
        </w:tc>
        <w:tc>
          <w:tcPr>
            <w:tcW w:w="4758" w:type="dxa"/>
          </w:tcPr>
          <w:p w:rsidR="005D6E76" w:rsidRPr="00873E49" w:rsidRDefault="005D6E76" w:rsidP="005D6E76">
            <w:pPr>
              <w:ind w:right="263"/>
              <w:rPr>
                <w:rFonts w:ascii="GHEA Grapalat" w:hAnsi="GHEA Grapalat"/>
                <w:i/>
              </w:rPr>
            </w:pPr>
          </w:p>
        </w:tc>
      </w:tr>
      <w:tr w:rsidR="005D6E76" w:rsidRPr="00873E49" w:rsidTr="005D6E76">
        <w:tc>
          <w:tcPr>
            <w:tcW w:w="4927" w:type="dxa"/>
          </w:tcPr>
          <w:p w:rsidR="005D6E76" w:rsidRPr="00873E49" w:rsidRDefault="005D6E76" w:rsidP="005D6E76">
            <w:pPr>
              <w:ind w:left="-41" w:firstLine="41"/>
              <w:rPr>
                <w:rFonts w:ascii="GHEA Grapalat" w:hAnsi="GHEA Grapalat"/>
                <w:i/>
              </w:rPr>
            </w:pPr>
            <w:r w:rsidRPr="00873E49">
              <w:rPr>
                <w:rFonts w:ascii="GHEA Grapalat" w:hAnsi="GHEA Grapalat" w:cs="Sylfaen"/>
                <w:i/>
              </w:rPr>
              <w:t>Ճարտարագիտատեխնիկական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անձնակազմ</w:t>
            </w:r>
          </w:p>
        </w:tc>
        <w:tc>
          <w:tcPr>
            <w:tcW w:w="4758" w:type="dxa"/>
          </w:tcPr>
          <w:p w:rsidR="005D6E76" w:rsidRPr="00873E49" w:rsidRDefault="005D6E76" w:rsidP="005D6E76">
            <w:pPr>
              <w:rPr>
                <w:rFonts w:ascii="GHEA Grapalat" w:hAnsi="GHEA Grapalat"/>
                <w:i/>
              </w:rPr>
            </w:pPr>
          </w:p>
        </w:tc>
      </w:tr>
      <w:tr w:rsidR="005D6E76" w:rsidRPr="00873E49" w:rsidTr="005D6E76">
        <w:tc>
          <w:tcPr>
            <w:tcW w:w="4927" w:type="dxa"/>
          </w:tcPr>
          <w:p w:rsidR="005D6E76" w:rsidRPr="00873E49" w:rsidRDefault="005D6E76" w:rsidP="005D6E76">
            <w:pPr>
              <w:ind w:firstLine="49"/>
              <w:rPr>
                <w:rFonts w:ascii="GHEA Grapalat" w:hAnsi="GHEA Grapalat"/>
                <w:i/>
              </w:rPr>
            </w:pPr>
            <w:r w:rsidRPr="00873E49">
              <w:rPr>
                <w:rFonts w:ascii="GHEA Grapalat" w:hAnsi="GHEA Grapalat" w:cs="Sylfaen"/>
                <w:i/>
              </w:rPr>
              <w:t>Բանվոր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և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օժանդակող</w:t>
            </w:r>
            <w:r w:rsidRPr="00873E49">
              <w:rPr>
                <w:rFonts w:ascii="GHEA Grapalat" w:hAnsi="GHEA Grapalat"/>
                <w:i/>
              </w:rPr>
              <w:t xml:space="preserve"> </w:t>
            </w:r>
            <w:r w:rsidRPr="00873E49">
              <w:rPr>
                <w:rFonts w:ascii="GHEA Grapalat" w:hAnsi="GHEA Grapalat" w:cs="Sylfaen"/>
                <w:i/>
              </w:rPr>
              <w:t>անձնակազմ</w:t>
            </w:r>
          </w:p>
          <w:p w:rsidR="005D6E76" w:rsidRPr="00873E49" w:rsidRDefault="005D6E76" w:rsidP="005D6E76">
            <w:pPr>
              <w:rPr>
                <w:rFonts w:ascii="GHEA Grapalat" w:hAnsi="GHEA Grapalat"/>
                <w:i/>
              </w:rPr>
            </w:pPr>
          </w:p>
        </w:tc>
        <w:tc>
          <w:tcPr>
            <w:tcW w:w="4758" w:type="dxa"/>
          </w:tcPr>
          <w:p w:rsidR="005D6E76" w:rsidRPr="00873E49" w:rsidRDefault="005D6E76" w:rsidP="005D6E76">
            <w:pPr>
              <w:rPr>
                <w:rFonts w:ascii="GHEA Grapalat" w:hAnsi="GHEA Grapalat"/>
                <w:i/>
              </w:rPr>
            </w:pPr>
          </w:p>
        </w:tc>
      </w:tr>
    </w:tbl>
    <w:p w:rsidR="005D6E76" w:rsidRPr="00873E49" w:rsidRDefault="005D6E76" w:rsidP="005D6E76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_____________________________________________________</w:t>
      </w:r>
    </w:p>
    <w:p w:rsidR="005D6E76" w:rsidRPr="00873E49" w:rsidRDefault="005D6E76" w:rsidP="005D6E76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(ստորագրությունը Կ.Տ)</w:t>
      </w:r>
    </w:p>
    <w:p w:rsidR="005D6E76" w:rsidRPr="00873E49" w:rsidRDefault="005D6E76" w:rsidP="005D6E76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_____________________________________________________________</w:t>
      </w:r>
    </w:p>
    <w:p w:rsidR="005D6E76" w:rsidRPr="00873E49" w:rsidRDefault="005D6E76" w:rsidP="005D6E76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(ստորագրողի ազգանունը, անունը, հայրանունը, պաշտոնը)</w:t>
      </w:r>
      <w:r w:rsidRPr="00873E49">
        <w:rPr>
          <w:rFonts w:ascii="GHEA Grapalat" w:hAnsi="GHEA Grapalat"/>
          <w:i/>
        </w:rPr>
        <w:tab/>
      </w:r>
    </w:p>
    <w:p w:rsidR="005D6E76" w:rsidRPr="00873E49" w:rsidRDefault="005D6E76" w:rsidP="00BA7D5A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 xml:space="preserve"> Լրացման հրահանգներ</w:t>
      </w:r>
    </w:p>
    <w:p w:rsidR="005D6E76" w:rsidRPr="00873E49" w:rsidRDefault="005D6E76" w:rsidP="005D6E76">
      <w:pPr>
        <w:jc w:val="both"/>
        <w:rPr>
          <w:rFonts w:ascii="GHEA Grapalat" w:hAnsi="GHEA Grapalat"/>
          <w:i/>
        </w:rPr>
      </w:pPr>
    </w:p>
    <w:p w:rsidR="005D6E76" w:rsidRPr="00873E49" w:rsidRDefault="005D6E76" w:rsidP="005D6E76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Մասնակիցը նշում է հայտի ամսաթիվը և համարը` օֆերտայի ներկայացման մասին նամակին համապատասխան:</w:t>
      </w:r>
      <w:r w:rsidRPr="00873E49">
        <w:rPr>
          <w:rFonts w:ascii="GHEA Grapalat" w:hAnsi="GHEA Grapalat"/>
          <w:i/>
        </w:rPr>
        <w:tab/>
      </w:r>
    </w:p>
    <w:p w:rsidR="005D6E76" w:rsidRPr="00873E49" w:rsidRDefault="005D6E76" w:rsidP="005D6E76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lastRenderedPageBreak/>
        <w:t>Մասնակիցը նշում է իր ֆիրմային անվանումը (այդ թվում կազմակերպաիրավական ձևը) և հասցեն:</w:t>
      </w:r>
      <w:r w:rsidRPr="00873E49">
        <w:rPr>
          <w:rFonts w:ascii="GHEA Grapalat" w:hAnsi="GHEA Grapalat"/>
          <w:i/>
        </w:rPr>
        <w:tab/>
      </w:r>
    </w:p>
    <w:p w:rsidR="005D6E76" w:rsidRPr="00873E49" w:rsidRDefault="005D6E76" w:rsidP="005D6E76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Սույն տեղեկանքի 1 աղյուսակում թվարկվում են միայն այն աշխատողները, ովքեր Մասնակցի կողմից անմիջականորեն կներգրավվեն համաձայնագրի կատարման ընթացքում:</w:t>
      </w:r>
      <w:r w:rsidRPr="00873E49">
        <w:rPr>
          <w:rFonts w:ascii="GHEA Grapalat" w:hAnsi="GHEA Grapalat"/>
          <w:i/>
        </w:rPr>
        <w:tab/>
      </w:r>
    </w:p>
    <w:p w:rsidR="005D6E76" w:rsidRPr="00873E49" w:rsidRDefault="005D6E76" w:rsidP="005D6E76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Սույն տեղեկանքի 2 աղյուսակում նշվում է այն բոլոր մասնագետների ընդհանուր հաստիքային քանակությունը, որոնք գտնվում են Մասնակցի հաստիքում:</w:t>
      </w:r>
      <w:r w:rsidRPr="00873E49">
        <w:rPr>
          <w:rFonts w:ascii="GHEA Grapalat" w:hAnsi="GHEA Grapalat"/>
          <w:i/>
        </w:rPr>
        <w:tab/>
      </w:r>
    </w:p>
    <w:p w:rsidR="005D6E76" w:rsidRPr="00873E49" w:rsidRDefault="005D6E76" w:rsidP="005D6E76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«Այլ անձնակազմ» բաժնում կարելի է չլրացնել կրթությանը և աշխատանքի ստաժին վերաբերող տվյալները  (նշան «x»), կամ  կարելի է սահմանափակվել տվյալ խմբի աշխատողների ընդհանուր քանակի նշումով:</w:t>
      </w:r>
      <w:r w:rsidRPr="00873E49">
        <w:rPr>
          <w:rFonts w:ascii="GHEA Grapalat" w:hAnsi="GHEA Grapalat"/>
          <w:i/>
        </w:rPr>
        <w:tab/>
      </w:r>
    </w:p>
    <w:p w:rsidR="005D6E76" w:rsidRPr="00873E49" w:rsidRDefault="005D6E76" w:rsidP="00BA7D5A">
      <w:pPr>
        <w:pStyle w:val="a4"/>
        <w:numPr>
          <w:ilvl w:val="1"/>
          <w:numId w:val="13"/>
        </w:numPr>
        <w:tabs>
          <w:tab w:val="left" w:pos="360"/>
        </w:tabs>
        <w:ind w:left="0" w:firstLine="0"/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 xml:space="preserve"> Տեղեկատվական նամակ Մասնակցի մոտ Պատվիրատուի կամ նախնական ընտրության Կազմակերպիչի աշխատակիցների հետ կապերի առկայության, որոնք կրում են փոխկապակցվածության բնույթ (ձև 8)</w:t>
      </w:r>
      <w:r w:rsidRPr="00873E49">
        <w:rPr>
          <w:rFonts w:ascii="GHEA Grapalat" w:hAnsi="GHEA Grapalat"/>
          <w:i/>
        </w:rPr>
        <w:tab/>
      </w:r>
    </w:p>
    <w:p w:rsidR="005D6E76" w:rsidRPr="00873E49" w:rsidRDefault="005D6E76" w:rsidP="00BA7D5A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Մասնակցի մոտ Պատվիրատուի կամ ԱԲՀ Կազմակերպիչի աշխատակիցների հետ կապերի առկայության, որոնք կրում են փոխկապակցվածության բնույթ տեղեկատվական նամակի ձևը</w:t>
      </w:r>
      <w:r w:rsidRPr="00873E49">
        <w:rPr>
          <w:rFonts w:ascii="GHEA Grapalat" w:hAnsi="GHEA Grapalat"/>
          <w:i/>
        </w:rPr>
        <w:tab/>
      </w:r>
    </w:p>
    <w:p w:rsidR="005D6E76" w:rsidRPr="00873E49" w:rsidRDefault="005D6E76" w:rsidP="005D6E76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Հավելված 8 օֆերտա ներկայացնելու մասին «          «      »                             №       նամակի</w:t>
      </w:r>
      <w:r w:rsidRPr="00873E49">
        <w:rPr>
          <w:rFonts w:ascii="GHEA Grapalat" w:hAnsi="GHEA Grapalat"/>
          <w:i/>
        </w:rPr>
        <w:tab/>
      </w:r>
    </w:p>
    <w:p w:rsidR="005D6E76" w:rsidRPr="00873E49" w:rsidRDefault="005D6E76" w:rsidP="005D6E76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Հարգելի պարոնայք!</w:t>
      </w:r>
    </w:p>
    <w:p w:rsidR="005D6E76" w:rsidRPr="00873E49" w:rsidRDefault="005D6E76" w:rsidP="005D6E76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Մեր հայտը քննարկելիս խնդրում ենք հաշվի առնել հետևյալ տեղեկությունը առկա [նշվում է Մասնակցի անվանումը] կապերի մասին, որոնք կրում են փոխկապակցվածության բնույթ անձանց հետ, որոնք [նշվում է ով են հանիսանում այդ անձինք, օրինակ` հիմնադիրներ, աշխատակիցներ և այլն] Պատվիրատուի [և/կամ ԱԲՀ Կազմակերպիչի կամ այլ կազմակերպության, որը պատրաստել է նախագծային փաստաթղթերը, մասնագիրը և այլ փաստաթղթեր, որոնք անմիջապես կապված են սույն ԱԲՀ անցկացման հետ], մասնավորապես.</w:t>
      </w:r>
      <w:r w:rsidRPr="00873E49">
        <w:rPr>
          <w:rFonts w:ascii="GHEA Grapalat" w:hAnsi="GHEA Grapalat"/>
          <w:i/>
        </w:rPr>
        <w:tab/>
      </w:r>
    </w:p>
    <w:p w:rsidR="005D6E76" w:rsidRPr="00873E49" w:rsidRDefault="005D6E76" w:rsidP="005D6E76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[նշվում է անձի Ա.Ա.Հ, նրա աշխատանքի վայրը, համառոտ նկարագրվում է ինչու կապերը այդ անձի և Մասնակցի միջև կարող են գնահատվել որպես փոխկապակցված];</w:t>
      </w:r>
      <w:r w:rsidRPr="00873E49">
        <w:rPr>
          <w:rFonts w:ascii="GHEA Grapalat" w:hAnsi="GHEA Grapalat"/>
          <w:i/>
        </w:rPr>
        <w:tab/>
      </w:r>
    </w:p>
    <w:p w:rsidR="005D6E76" w:rsidRPr="00873E49" w:rsidRDefault="005D6E76" w:rsidP="005D6E76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[նշվում է անձի Ա.Ա.Հ, նրա պաշտոնը, համառոտ նկարագրվում է ինչու կապերը այդ անձի և Մասնակցի միջև կարող են գնահատվել որպես փոխկապակցված]</w:t>
      </w:r>
      <w:r w:rsidRPr="00873E49">
        <w:rPr>
          <w:rFonts w:ascii="GHEA Grapalat" w:hAnsi="GHEA Grapalat"/>
          <w:i/>
        </w:rPr>
        <w:tab/>
      </w:r>
    </w:p>
    <w:p w:rsidR="005D6E76" w:rsidRPr="00873E49" w:rsidRDefault="005D6E76" w:rsidP="005D6E76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___________________________________________</w:t>
      </w:r>
    </w:p>
    <w:p w:rsidR="005D6E76" w:rsidRPr="00873E49" w:rsidRDefault="005D6E76" w:rsidP="005D6E76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(ստորագրությւոնը, Կ.Տ)</w:t>
      </w:r>
    </w:p>
    <w:p w:rsidR="005D6E76" w:rsidRPr="00873E49" w:rsidRDefault="005D6E76" w:rsidP="005D6E76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______________________________________________</w:t>
      </w:r>
    </w:p>
    <w:p w:rsidR="005D6E76" w:rsidRPr="00873E49" w:rsidRDefault="005D6E76" w:rsidP="005D6E76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(ստորագրողի աազգանունը, անունը, հայրանունը, պաշտոնը)</w:t>
      </w:r>
      <w:r w:rsidRPr="00873E49">
        <w:rPr>
          <w:rFonts w:ascii="GHEA Grapalat" w:hAnsi="GHEA Grapalat"/>
          <w:i/>
        </w:rPr>
        <w:tab/>
      </w:r>
    </w:p>
    <w:p w:rsidR="005D6E76" w:rsidRPr="00873E49" w:rsidRDefault="005D6E76" w:rsidP="00BA7D5A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Լրացման հրահանգը</w:t>
      </w:r>
      <w:r w:rsidRPr="00873E49">
        <w:rPr>
          <w:rFonts w:ascii="GHEA Grapalat" w:hAnsi="GHEA Grapalat"/>
          <w:i/>
        </w:rPr>
        <w:tab/>
      </w:r>
    </w:p>
    <w:p w:rsidR="005D6E76" w:rsidRPr="00873E49" w:rsidRDefault="005D6E76" w:rsidP="005D6E76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lastRenderedPageBreak/>
        <w:t>Մասնակիցը նշում է օֆերտա ներկայացնելու մասին նամակի համարը և ամսաթիվը, որի հավելվածը հանդիսանում է սույն տեղեկատվական նամակը:</w:t>
      </w:r>
      <w:r w:rsidRPr="00873E49">
        <w:rPr>
          <w:rFonts w:ascii="GHEA Grapalat" w:hAnsi="GHEA Grapalat"/>
          <w:i/>
        </w:rPr>
        <w:tab/>
      </w:r>
    </w:p>
    <w:p w:rsidR="005D6E76" w:rsidRPr="00873E49" w:rsidRDefault="005D6E76" w:rsidP="005D6E76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Մասնակիցը պետք է նշի իր ֆիրմային անվանումը (նշելով կազմակերպաիրավական ձևը) և հասցեն:</w:t>
      </w:r>
      <w:r w:rsidRPr="00873E49">
        <w:rPr>
          <w:rFonts w:ascii="GHEA Grapalat" w:hAnsi="GHEA Grapalat"/>
          <w:i/>
        </w:rPr>
        <w:tab/>
      </w:r>
    </w:p>
    <w:p w:rsidR="005D6E76" w:rsidRPr="00873E49" w:rsidRDefault="005D6E76" w:rsidP="005D6E76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 xml:space="preserve"> Մասնակիցը պետք է լրացնի վերը բերված տեղեկատվական նամակը, նշելով բոլոր անձանց, որոնք իր կարծիքով կարող են ճանաչվել նրա հետ փոխկապակցված: Այն դեպքում, երբ  Մասնակցի կարծիքով այդպիսի անձինք չկան, ապա նամակում գրվում է հետևյալ նախադասույթյունը «Մեր հայտը քննարկելիս, խնդրում ենք հաշվի առնել, որ [նշվում է Մասնակցի անվանումը] մոտ չկան կապեր, որոնք կարող են  ճանաչվել փոխկապակցվածության բնույթ կրող անձանց հետ, որոնք այսպես կամ այնպես կապված են Պատվիրատուի ԱԲՀ Կազմակերպիչի կամ այլ կազմակերպության որը պատրաստել է նախագծային փաստաթղթերը, մասնագիրը և այլ փաստաթղթերը, որոնք անմիջապես կապված են սույն ԱԲՀ անցկացման հետ»:</w:t>
      </w:r>
      <w:r w:rsidRPr="00873E49">
        <w:rPr>
          <w:rFonts w:ascii="GHEA Grapalat" w:hAnsi="GHEA Grapalat"/>
          <w:i/>
        </w:rPr>
        <w:tab/>
      </w:r>
    </w:p>
    <w:p w:rsidR="005D6E76" w:rsidRPr="00873E49" w:rsidRDefault="005D6E76" w:rsidP="005D6E76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 xml:space="preserve"> Սույն նամակի կազման ժամանակ, Մասնակիցը պետք է հաշվի առնի, որ ցանկացած տեղեկատվության պահումը կապերի առկայության մասին, որոնք կրում են փախկապակցվածության բնույթ Մասնակցի և ցանկացած անձի, որն այս կամ այլ կերպ կապված է Պատվիրատուի, ԱԲՀ Կազմակերպիչի կամ այլ կազմակերպության հետ, որը պատրաստել է նախագծային փաստաթղթերը, մասնագիրը և այլ փաստաթղթերը, որոնք անմիջապես կապված են սույն ԱԲՀանցկացման հետ կարող է ճանաչվել Գնումների հանձնաժողովի կողմից որպես տվյալ ԱԲՀ պայմանի խախտում և որպես հետևություն` նման Մասնակցի հայտի մերժում: </w:t>
      </w:r>
      <w:r w:rsidRPr="00873E49">
        <w:rPr>
          <w:rFonts w:ascii="GHEA Grapalat" w:hAnsi="GHEA Grapalat"/>
          <w:i/>
        </w:rPr>
        <w:tab/>
      </w:r>
    </w:p>
    <w:p w:rsidR="005D6E76" w:rsidRPr="00873E49" w:rsidRDefault="005D6E76" w:rsidP="005D6E76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Թվարկված փաստաթղթերը չեն համարվում սպառիչ: Անհրաժեշտության դեպքում Պատվիրատուն իրավունք ունի պահանջել Մասնակցից այլ լրացուցիչ փաստաթղթեր, պարզաբանումներ և երաշխիքներ:</w:t>
      </w:r>
      <w:r w:rsidRPr="00873E49">
        <w:rPr>
          <w:rFonts w:ascii="GHEA Grapalat" w:hAnsi="GHEA Grapalat"/>
          <w:i/>
        </w:rPr>
        <w:tab/>
      </w:r>
    </w:p>
    <w:p w:rsidR="005D6E76" w:rsidRPr="00873E49" w:rsidRDefault="005D6E76" w:rsidP="00BA7D5A">
      <w:pPr>
        <w:pStyle w:val="a4"/>
        <w:numPr>
          <w:ilvl w:val="1"/>
          <w:numId w:val="13"/>
        </w:num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 xml:space="preserve"> Համանման պայմանագրերի կատարման  ծավալների և  ցանկի մասին տեղեկանք (ձև 9)</w:t>
      </w:r>
    </w:p>
    <w:p w:rsidR="005D6E76" w:rsidRPr="00873E49" w:rsidRDefault="005D6E76" w:rsidP="005D6E76">
      <w:pPr>
        <w:jc w:val="both"/>
        <w:rPr>
          <w:rFonts w:ascii="GHEA Grapalat" w:hAnsi="GHEA Grapalat"/>
          <w:i/>
          <w:lang w:val="hy-AM"/>
        </w:rPr>
      </w:pPr>
    </w:p>
    <w:p w:rsidR="005D6E76" w:rsidRPr="00873E49" w:rsidRDefault="005D6E76" w:rsidP="00BA7D5A">
      <w:pPr>
        <w:pStyle w:val="a4"/>
        <w:numPr>
          <w:ilvl w:val="2"/>
          <w:numId w:val="13"/>
        </w:numPr>
        <w:ind w:left="0" w:firstLine="0"/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պայմանագրերի կատարման  ծավալների և  ցանկի մասին տեղեկանքի ձև</w:t>
      </w:r>
      <w:r w:rsidRPr="00873E49">
        <w:rPr>
          <w:rFonts w:ascii="GHEA Grapalat" w:hAnsi="GHEA Grapalat"/>
          <w:i/>
          <w:lang w:val="hy-AM"/>
        </w:rPr>
        <w:tab/>
      </w:r>
    </w:p>
    <w:p w:rsidR="005D6E76" w:rsidRPr="00873E49" w:rsidRDefault="005D6E76" w:rsidP="005D6E76">
      <w:pPr>
        <w:jc w:val="both"/>
        <w:rPr>
          <w:rFonts w:ascii="GHEA Grapalat" w:hAnsi="GHEA Grapalat"/>
          <w:i/>
          <w:lang w:val="hy-AM"/>
        </w:rPr>
      </w:pPr>
      <w:r w:rsidRPr="00873E49">
        <w:rPr>
          <w:rFonts w:ascii="GHEA Grapalat" w:hAnsi="GHEA Grapalat"/>
          <w:i/>
          <w:lang w:val="hy-AM"/>
        </w:rPr>
        <w:t>Օֆերտայի ներկայացման մասին նամակի № 9 Հավելված</w:t>
      </w:r>
      <w:r w:rsidRPr="00873E49">
        <w:rPr>
          <w:rFonts w:ascii="GHEA Grapalat" w:hAnsi="GHEA Grapalat"/>
          <w:i/>
          <w:lang w:val="hy-AM"/>
        </w:rPr>
        <w:tab/>
      </w:r>
    </w:p>
    <w:p w:rsidR="005D6E76" w:rsidRPr="00873E49" w:rsidRDefault="005D6E76" w:rsidP="005D6E76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Մասնակցի հասցեն և անվանումը`____________________</w:t>
      </w:r>
    </w:p>
    <w:p w:rsidR="00730651" w:rsidRPr="00873E49" w:rsidRDefault="005D6E76" w:rsidP="005D6E76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ab/>
      </w:r>
    </w:p>
    <w:tbl>
      <w:tblPr>
        <w:tblpPr w:leftFromText="180" w:rightFromText="180" w:vertAnchor="text" w:horzAnchor="margin" w:tblpY="-186"/>
        <w:tblOverlap w:val="never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2340"/>
        <w:gridCol w:w="2425"/>
        <w:gridCol w:w="1800"/>
      </w:tblGrid>
      <w:tr w:rsidR="00730651" w:rsidRPr="00873E49" w:rsidTr="00C42162">
        <w:trPr>
          <w:cantSplit/>
          <w:tblHeader/>
        </w:trPr>
        <w:tc>
          <w:tcPr>
            <w:tcW w:w="720" w:type="dxa"/>
          </w:tcPr>
          <w:p w:rsidR="00730651" w:rsidRPr="00873E49" w:rsidRDefault="00730651" w:rsidP="00C42162">
            <w:r w:rsidRPr="00873E49">
              <w:lastRenderedPageBreak/>
              <w:t>№</w:t>
            </w:r>
          </w:p>
          <w:p w:rsidR="00730651" w:rsidRPr="00873E49" w:rsidRDefault="00730651" w:rsidP="00C42162"/>
        </w:tc>
        <w:tc>
          <w:tcPr>
            <w:tcW w:w="2520" w:type="dxa"/>
          </w:tcPr>
          <w:p w:rsidR="00730651" w:rsidRPr="00873E49" w:rsidRDefault="00730651" w:rsidP="00C42162">
            <w:pPr>
              <w:jc w:val="center"/>
              <w:rPr>
                <w:rFonts w:ascii="Times Armenian" w:hAnsi="Times Armenian"/>
                <w:b/>
                <w:i/>
              </w:rPr>
            </w:pPr>
            <w:r w:rsidRPr="00873E49">
              <w:rPr>
                <w:rFonts w:ascii="Times Armenian" w:hAnsi="Times Armenian"/>
                <w:i/>
              </w:rPr>
              <w:t xml:space="preserve">Î³ï³ñÙ³Ý Å³ÙÏ»ïÝ»ñÁ </w:t>
            </w:r>
            <w:r w:rsidRPr="00873E49">
              <w:rPr>
                <w:i/>
              </w:rPr>
              <w:t>(</w:t>
            </w:r>
            <w:r w:rsidRPr="00873E49">
              <w:rPr>
                <w:rFonts w:ascii="Times Armenian" w:hAnsi="Times Armenian"/>
                <w:i/>
              </w:rPr>
              <w:t>Ï³ï³ñÙ³Ý ëÏ½µÇ ï³ñÇÝ ¨ ³ÙÇëÁ –</w:t>
            </w:r>
            <w:r w:rsidRPr="00873E49">
              <w:rPr>
                <w:rFonts w:ascii="Times New Roman" w:hAnsi="Times New Roman"/>
                <w:i/>
              </w:rPr>
              <w:t>ավարտը</w:t>
            </w:r>
            <w:r w:rsidRPr="00873E49">
              <w:rPr>
                <w:rFonts w:ascii="Times Armenian" w:hAnsi="Times Armenian"/>
                <w:i/>
              </w:rPr>
              <w:t>)</w:t>
            </w:r>
          </w:p>
          <w:p w:rsidR="00730651" w:rsidRPr="00873E49" w:rsidRDefault="00730651" w:rsidP="00C42162">
            <w:pPr>
              <w:jc w:val="center"/>
              <w:rPr>
                <w:i/>
              </w:rPr>
            </w:pPr>
          </w:p>
        </w:tc>
        <w:tc>
          <w:tcPr>
            <w:tcW w:w="2340" w:type="dxa"/>
          </w:tcPr>
          <w:p w:rsidR="00730651" w:rsidRPr="00873E49" w:rsidRDefault="00730651" w:rsidP="00C42162">
            <w:pPr>
              <w:jc w:val="center"/>
              <w:rPr>
                <w:rFonts w:ascii="Times Armenian" w:hAnsi="Times Armenian"/>
                <w:i/>
              </w:rPr>
            </w:pPr>
            <w:r w:rsidRPr="00873E49">
              <w:rPr>
                <w:rFonts w:ascii="Times Armenian" w:hAnsi="Times Armenian"/>
                <w:i/>
              </w:rPr>
              <w:t xml:space="preserve">ä³ïíÇñ³ïáõÝ (³Ýí³ÝáõÙÁ, Ñ³ëó»Ý, ÏáÝï³Ïï³ÛÇÝ ³ÝÓ` å³ßïáÝÇ ÝßáõÙáí, ÏáÝï³Ïï³ÛÇÝ Ñ»é³ËáëÝ»ñ, </w:t>
            </w:r>
            <w:r w:rsidRPr="00873E49">
              <w:rPr>
                <w:rFonts w:ascii="Times New Roman" w:hAnsi="Times New Roman"/>
                <w:i/>
              </w:rPr>
              <w:t>էլ</w:t>
            </w:r>
            <w:r w:rsidRPr="00873E49">
              <w:rPr>
                <w:rFonts w:ascii="Times Armenian" w:hAnsi="Times Armenian"/>
                <w:i/>
              </w:rPr>
              <w:t xml:space="preserve">. </w:t>
            </w:r>
            <w:r w:rsidRPr="00873E49">
              <w:rPr>
                <w:rFonts w:ascii="Times New Roman" w:hAnsi="Times New Roman"/>
                <w:i/>
              </w:rPr>
              <w:t>հասցե</w:t>
            </w:r>
            <w:r w:rsidRPr="00873E49">
              <w:rPr>
                <w:rFonts w:ascii="Times Armenian" w:hAnsi="Times Armenian"/>
                <w:i/>
              </w:rPr>
              <w:t>)</w:t>
            </w:r>
          </w:p>
        </w:tc>
        <w:tc>
          <w:tcPr>
            <w:tcW w:w="2425" w:type="dxa"/>
          </w:tcPr>
          <w:p w:rsidR="00730651" w:rsidRPr="00873E49" w:rsidRDefault="00730651" w:rsidP="00C42162">
            <w:pPr>
              <w:jc w:val="center"/>
              <w:rPr>
                <w:i/>
              </w:rPr>
            </w:pPr>
            <w:r w:rsidRPr="00873E49">
              <w:rPr>
                <w:rFonts w:ascii="Times Armenian" w:hAnsi="Times Armenian"/>
                <w:i/>
              </w:rPr>
              <w:t xml:space="preserve">ä³ÛÙ³Ý³·ñÇ ÝÏ³ñ³·ñáõÙÁ </w:t>
            </w:r>
            <w:r w:rsidRPr="00873E49">
              <w:rPr>
                <w:i/>
              </w:rPr>
              <w:t>(</w:t>
            </w:r>
            <w:r w:rsidRPr="00873E49">
              <w:rPr>
                <w:rFonts w:ascii="Times New Roman" w:hAnsi="Times New Roman"/>
                <w:i/>
                <w:lang w:val="hy-AM"/>
              </w:rPr>
              <w:t>անվանումը</w:t>
            </w:r>
            <w:r w:rsidRPr="00873E49">
              <w:rPr>
                <w:i/>
              </w:rPr>
              <w:t>)</w:t>
            </w:r>
          </w:p>
        </w:tc>
        <w:tc>
          <w:tcPr>
            <w:tcW w:w="1800" w:type="dxa"/>
          </w:tcPr>
          <w:p w:rsidR="00730651" w:rsidRPr="00873E49" w:rsidRDefault="00730651" w:rsidP="00C42162">
            <w:pPr>
              <w:jc w:val="center"/>
              <w:rPr>
                <w:i/>
              </w:rPr>
            </w:pPr>
            <w:r w:rsidRPr="00873E49">
              <w:rPr>
                <w:rFonts w:ascii="Times Armenian" w:hAnsi="Times Armenian"/>
                <w:i/>
              </w:rPr>
              <w:t>ä³ÛÙ³Ý³·ñÇ ·áõÙ³ñÁ, ¹ñ³Ù,</w:t>
            </w:r>
          </w:p>
        </w:tc>
      </w:tr>
      <w:tr w:rsidR="00730651" w:rsidRPr="00873E49" w:rsidTr="00C42162">
        <w:trPr>
          <w:cantSplit/>
        </w:trPr>
        <w:tc>
          <w:tcPr>
            <w:tcW w:w="720" w:type="dxa"/>
          </w:tcPr>
          <w:p w:rsidR="00730651" w:rsidRPr="00873E49" w:rsidRDefault="00730651" w:rsidP="0073065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2340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2425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1800" w:type="dxa"/>
          </w:tcPr>
          <w:p w:rsidR="00730651" w:rsidRPr="00873E49" w:rsidRDefault="00730651" w:rsidP="00C42162">
            <w:pPr>
              <w:jc w:val="center"/>
            </w:pPr>
          </w:p>
        </w:tc>
      </w:tr>
      <w:tr w:rsidR="00730651" w:rsidRPr="00873E49" w:rsidTr="00C42162">
        <w:trPr>
          <w:cantSplit/>
        </w:trPr>
        <w:tc>
          <w:tcPr>
            <w:tcW w:w="720" w:type="dxa"/>
          </w:tcPr>
          <w:p w:rsidR="00730651" w:rsidRPr="00873E49" w:rsidRDefault="00730651" w:rsidP="0073065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2340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2425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1800" w:type="dxa"/>
          </w:tcPr>
          <w:p w:rsidR="00730651" w:rsidRPr="00873E49" w:rsidRDefault="00730651" w:rsidP="00C42162">
            <w:pPr>
              <w:jc w:val="center"/>
            </w:pPr>
          </w:p>
        </w:tc>
      </w:tr>
      <w:tr w:rsidR="00730651" w:rsidRPr="00873E49" w:rsidTr="00C42162">
        <w:trPr>
          <w:cantSplit/>
        </w:trPr>
        <w:tc>
          <w:tcPr>
            <w:tcW w:w="720" w:type="dxa"/>
          </w:tcPr>
          <w:p w:rsidR="00730651" w:rsidRPr="00873E49" w:rsidRDefault="00730651" w:rsidP="00730651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2340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2425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1800" w:type="dxa"/>
          </w:tcPr>
          <w:p w:rsidR="00730651" w:rsidRPr="00873E49" w:rsidRDefault="00730651" w:rsidP="00C42162">
            <w:pPr>
              <w:jc w:val="center"/>
            </w:pPr>
          </w:p>
        </w:tc>
      </w:tr>
      <w:tr w:rsidR="00730651" w:rsidRPr="00873E49" w:rsidTr="00C42162">
        <w:trPr>
          <w:cantSplit/>
        </w:trPr>
        <w:tc>
          <w:tcPr>
            <w:tcW w:w="720" w:type="dxa"/>
          </w:tcPr>
          <w:p w:rsidR="00730651" w:rsidRPr="00873E49" w:rsidRDefault="00730651" w:rsidP="00C42162">
            <w:pPr>
              <w:tabs>
                <w:tab w:val="left" w:pos="329"/>
              </w:tabs>
              <w:jc w:val="center"/>
            </w:pPr>
            <w:r w:rsidRPr="00873E49">
              <w:t>…</w:t>
            </w:r>
          </w:p>
        </w:tc>
        <w:tc>
          <w:tcPr>
            <w:tcW w:w="2520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2340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2425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1800" w:type="dxa"/>
          </w:tcPr>
          <w:p w:rsidR="00730651" w:rsidRPr="00873E49" w:rsidRDefault="00730651" w:rsidP="00C42162">
            <w:pPr>
              <w:jc w:val="center"/>
            </w:pPr>
          </w:p>
        </w:tc>
      </w:tr>
      <w:tr w:rsidR="00730651" w:rsidRPr="00873E49" w:rsidTr="00C42162">
        <w:trPr>
          <w:cantSplit/>
        </w:trPr>
        <w:tc>
          <w:tcPr>
            <w:tcW w:w="8005" w:type="dxa"/>
            <w:gridSpan w:val="4"/>
          </w:tcPr>
          <w:p w:rsidR="00730651" w:rsidRPr="00873E49" w:rsidRDefault="00730651" w:rsidP="00C42162">
            <w:pPr>
              <w:jc w:val="center"/>
              <w:rPr>
                <w:rFonts w:ascii="Times Armenian" w:hAnsi="Times Armenian"/>
                <w:b/>
              </w:rPr>
            </w:pPr>
            <w:r w:rsidRPr="00873E49">
              <w:rPr>
                <w:rFonts w:ascii="Times Armenian" w:hAnsi="Times Armenian"/>
                <w:b/>
              </w:rPr>
              <w:t>ÀÝ¹³Ù»ÝÁ ³ÙµáÕç 20</w:t>
            </w:r>
            <w:r w:rsidRPr="00873E49">
              <w:rPr>
                <w:rFonts w:ascii="Sylfaen" w:hAnsi="Sylfaen"/>
                <w:b/>
                <w:lang w:val="hy-AM"/>
              </w:rPr>
              <w:t>21</w:t>
            </w:r>
            <w:r w:rsidRPr="00873E49">
              <w:rPr>
                <w:rFonts w:ascii="Times Armenian" w:hAnsi="Times Armenian"/>
                <w:b/>
              </w:rPr>
              <w:t xml:space="preserve"> ï³ñí³ Ñ³Ù³ñ </w:t>
            </w:r>
          </w:p>
          <w:p w:rsidR="00730651" w:rsidRPr="00873E49" w:rsidRDefault="00730651" w:rsidP="00C4216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730651" w:rsidRPr="00873E49" w:rsidRDefault="00730651" w:rsidP="00C42162">
            <w:pPr>
              <w:jc w:val="center"/>
              <w:rPr>
                <w:b/>
              </w:rPr>
            </w:pPr>
          </w:p>
        </w:tc>
      </w:tr>
      <w:tr w:rsidR="00730651" w:rsidRPr="00873E49" w:rsidTr="00C42162">
        <w:trPr>
          <w:cantSplit/>
        </w:trPr>
        <w:tc>
          <w:tcPr>
            <w:tcW w:w="720" w:type="dxa"/>
          </w:tcPr>
          <w:p w:rsidR="00730651" w:rsidRPr="00873E49" w:rsidRDefault="00730651" w:rsidP="00730651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2340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2425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1800" w:type="dxa"/>
          </w:tcPr>
          <w:p w:rsidR="00730651" w:rsidRPr="00873E49" w:rsidRDefault="00730651" w:rsidP="00C42162">
            <w:pPr>
              <w:jc w:val="center"/>
            </w:pPr>
          </w:p>
        </w:tc>
      </w:tr>
      <w:tr w:rsidR="00730651" w:rsidRPr="00873E49" w:rsidTr="00C42162">
        <w:trPr>
          <w:cantSplit/>
        </w:trPr>
        <w:tc>
          <w:tcPr>
            <w:tcW w:w="720" w:type="dxa"/>
          </w:tcPr>
          <w:p w:rsidR="00730651" w:rsidRPr="00873E49" w:rsidRDefault="00730651" w:rsidP="00730651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2340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2425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1800" w:type="dxa"/>
          </w:tcPr>
          <w:p w:rsidR="00730651" w:rsidRPr="00873E49" w:rsidRDefault="00730651" w:rsidP="00C42162">
            <w:pPr>
              <w:jc w:val="center"/>
            </w:pPr>
          </w:p>
        </w:tc>
      </w:tr>
      <w:tr w:rsidR="00730651" w:rsidRPr="00873E49" w:rsidTr="00C42162">
        <w:trPr>
          <w:cantSplit/>
        </w:trPr>
        <w:tc>
          <w:tcPr>
            <w:tcW w:w="720" w:type="dxa"/>
          </w:tcPr>
          <w:p w:rsidR="00730651" w:rsidRPr="00873E49" w:rsidRDefault="00730651" w:rsidP="00730651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2340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2425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1800" w:type="dxa"/>
          </w:tcPr>
          <w:p w:rsidR="00730651" w:rsidRPr="00873E49" w:rsidRDefault="00730651" w:rsidP="00C42162">
            <w:pPr>
              <w:jc w:val="center"/>
            </w:pPr>
          </w:p>
        </w:tc>
      </w:tr>
      <w:tr w:rsidR="00730651" w:rsidRPr="00873E49" w:rsidTr="00C42162">
        <w:trPr>
          <w:cantSplit/>
        </w:trPr>
        <w:tc>
          <w:tcPr>
            <w:tcW w:w="720" w:type="dxa"/>
          </w:tcPr>
          <w:p w:rsidR="00730651" w:rsidRPr="00873E49" w:rsidRDefault="00730651" w:rsidP="00C42162">
            <w:pPr>
              <w:jc w:val="center"/>
            </w:pPr>
            <w:r w:rsidRPr="00873E49">
              <w:t>…</w:t>
            </w:r>
          </w:p>
        </w:tc>
        <w:tc>
          <w:tcPr>
            <w:tcW w:w="2520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2340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2425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1800" w:type="dxa"/>
          </w:tcPr>
          <w:p w:rsidR="00730651" w:rsidRPr="00873E49" w:rsidRDefault="00730651" w:rsidP="00C42162">
            <w:pPr>
              <w:jc w:val="center"/>
            </w:pPr>
          </w:p>
        </w:tc>
      </w:tr>
      <w:tr w:rsidR="00730651" w:rsidRPr="00873E49" w:rsidTr="00C42162">
        <w:trPr>
          <w:cantSplit/>
        </w:trPr>
        <w:tc>
          <w:tcPr>
            <w:tcW w:w="8005" w:type="dxa"/>
            <w:gridSpan w:val="4"/>
          </w:tcPr>
          <w:p w:rsidR="00730651" w:rsidRPr="00873E49" w:rsidRDefault="00730651" w:rsidP="00C42162">
            <w:pPr>
              <w:jc w:val="center"/>
              <w:rPr>
                <w:rFonts w:ascii="Times Armenian" w:hAnsi="Times Armenian"/>
                <w:b/>
              </w:rPr>
            </w:pPr>
            <w:r w:rsidRPr="00873E49">
              <w:rPr>
                <w:rFonts w:ascii="Times Armenian" w:hAnsi="Times Armenian"/>
                <w:b/>
              </w:rPr>
              <w:t xml:space="preserve">ÀÝ¹³Ù»ÝÁ ³ÙµáÕç 2022 ï³ñí³ Ñ³Ù³ñ </w:t>
            </w:r>
          </w:p>
          <w:p w:rsidR="00730651" w:rsidRPr="00873E49" w:rsidRDefault="00730651" w:rsidP="00C4216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730651" w:rsidRPr="00873E49" w:rsidRDefault="00730651" w:rsidP="00C42162">
            <w:pPr>
              <w:jc w:val="center"/>
              <w:rPr>
                <w:b/>
              </w:rPr>
            </w:pPr>
          </w:p>
        </w:tc>
      </w:tr>
      <w:tr w:rsidR="00730651" w:rsidRPr="00873E49" w:rsidTr="00C42162">
        <w:trPr>
          <w:cantSplit/>
        </w:trPr>
        <w:tc>
          <w:tcPr>
            <w:tcW w:w="720" w:type="dxa"/>
          </w:tcPr>
          <w:p w:rsidR="00730651" w:rsidRPr="00873E49" w:rsidRDefault="00730651" w:rsidP="00730651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2340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2425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1800" w:type="dxa"/>
          </w:tcPr>
          <w:p w:rsidR="00730651" w:rsidRPr="00873E49" w:rsidRDefault="00730651" w:rsidP="00C42162">
            <w:pPr>
              <w:jc w:val="center"/>
            </w:pPr>
          </w:p>
        </w:tc>
      </w:tr>
      <w:tr w:rsidR="00730651" w:rsidRPr="00873E49" w:rsidTr="00C42162">
        <w:trPr>
          <w:cantSplit/>
        </w:trPr>
        <w:tc>
          <w:tcPr>
            <w:tcW w:w="720" w:type="dxa"/>
          </w:tcPr>
          <w:p w:rsidR="00730651" w:rsidRPr="00873E49" w:rsidRDefault="00730651" w:rsidP="00730651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2340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2425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1800" w:type="dxa"/>
          </w:tcPr>
          <w:p w:rsidR="00730651" w:rsidRPr="00873E49" w:rsidRDefault="00730651" w:rsidP="00C42162">
            <w:pPr>
              <w:jc w:val="center"/>
            </w:pPr>
          </w:p>
        </w:tc>
      </w:tr>
      <w:tr w:rsidR="00730651" w:rsidRPr="00873E49" w:rsidTr="00C42162">
        <w:trPr>
          <w:cantSplit/>
        </w:trPr>
        <w:tc>
          <w:tcPr>
            <w:tcW w:w="720" w:type="dxa"/>
          </w:tcPr>
          <w:p w:rsidR="00730651" w:rsidRPr="00873E49" w:rsidRDefault="00730651" w:rsidP="00730651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2520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2340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2425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1800" w:type="dxa"/>
          </w:tcPr>
          <w:p w:rsidR="00730651" w:rsidRPr="00873E49" w:rsidRDefault="00730651" w:rsidP="00C42162">
            <w:pPr>
              <w:jc w:val="center"/>
            </w:pPr>
          </w:p>
        </w:tc>
      </w:tr>
      <w:tr w:rsidR="00730651" w:rsidRPr="00873E49" w:rsidTr="00C42162">
        <w:trPr>
          <w:cantSplit/>
        </w:trPr>
        <w:tc>
          <w:tcPr>
            <w:tcW w:w="720" w:type="dxa"/>
          </w:tcPr>
          <w:p w:rsidR="00730651" w:rsidRPr="00873E49" w:rsidRDefault="00730651" w:rsidP="00C42162">
            <w:pPr>
              <w:jc w:val="center"/>
            </w:pPr>
            <w:r w:rsidRPr="00873E49">
              <w:t>…</w:t>
            </w:r>
          </w:p>
        </w:tc>
        <w:tc>
          <w:tcPr>
            <w:tcW w:w="2520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2340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2425" w:type="dxa"/>
          </w:tcPr>
          <w:p w:rsidR="00730651" w:rsidRPr="00873E49" w:rsidRDefault="00730651" w:rsidP="00C42162">
            <w:pPr>
              <w:jc w:val="center"/>
            </w:pPr>
          </w:p>
        </w:tc>
        <w:tc>
          <w:tcPr>
            <w:tcW w:w="1800" w:type="dxa"/>
          </w:tcPr>
          <w:p w:rsidR="00730651" w:rsidRPr="00873E49" w:rsidRDefault="00730651" w:rsidP="00C42162">
            <w:pPr>
              <w:jc w:val="center"/>
            </w:pPr>
          </w:p>
        </w:tc>
      </w:tr>
      <w:tr w:rsidR="00730651" w:rsidRPr="00873E49" w:rsidTr="00C42162">
        <w:trPr>
          <w:cantSplit/>
        </w:trPr>
        <w:tc>
          <w:tcPr>
            <w:tcW w:w="8005" w:type="dxa"/>
            <w:gridSpan w:val="4"/>
          </w:tcPr>
          <w:p w:rsidR="00730651" w:rsidRPr="00873E49" w:rsidRDefault="00730651" w:rsidP="00C42162">
            <w:pPr>
              <w:jc w:val="center"/>
              <w:rPr>
                <w:rFonts w:ascii="Times Armenian" w:hAnsi="Times Armenian"/>
                <w:b/>
              </w:rPr>
            </w:pPr>
            <w:r w:rsidRPr="00873E49">
              <w:rPr>
                <w:rFonts w:ascii="Times Armenian" w:hAnsi="Times Armenian"/>
                <w:b/>
              </w:rPr>
              <w:t xml:space="preserve">ÀÝ¹³Ù»ÝÁ ³ÙµáÕç 2023 ï³ñí³ Ñ³Ù³ñ </w:t>
            </w:r>
          </w:p>
          <w:p w:rsidR="00730651" w:rsidRPr="00873E49" w:rsidRDefault="00730651" w:rsidP="00C4216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730651" w:rsidRPr="00873E49" w:rsidRDefault="00730651" w:rsidP="00C42162">
            <w:pPr>
              <w:jc w:val="center"/>
              <w:rPr>
                <w:b/>
              </w:rPr>
            </w:pPr>
          </w:p>
        </w:tc>
      </w:tr>
    </w:tbl>
    <w:p w:rsidR="00730651" w:rsidRPr="00873E49" w:rsidRDefault="00730651" w:rsidP="00730651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_____________________________________________________</w:t>
      </w:r>
    </w:p>
    <w:p w:rsidR="00730651" w:rsidRPr="00873E49" w:rsidRDefault="00730651" w:rsidP="00730651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(ստորագրությունը Կ.Տ)</w:t>
      </w:r>
    </w:p>
    <w:p w:rsidR="00730651" w:rsidRPr="00873E49" w:rsidRDefault="00730651" w:rsidP="00730651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______________________________________________</w:t>
      </w:r>
    </w:p>
    <w:p w:rsidR="00730651" w:rsidRPr="00873E49" w:rsidRDefault="00730651" w:rsidP="00730651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(ստորագրողի աազգանունը, անունը, հայրանունը, պաշտոնը)</w:t>
      </w:r>
      <w:r w:rsidRPr="00873E49">
        <w:rPr>
          <w:rFonts w:ascii="GHEA Grapalat" w:hAnsi="GHEA Grapalat"/>
          <w:i/>
        </w:rPr>
        <w:tab/>
      </w:r>
    </w:p>
    <w:p w:rsidR="00730651" w:rsidRPr="00873E49" w:rsidRDefault="00730651" w:rsidP="00730651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 xml:space="preserve">       ձևի ավարտ</w:t>
      </w:r>
      <w:r w:rsidRPr="00873E49">
        <w:rPr>
          <w:rFonts w:ascii="GHEA Grapalat" w:hAnsi="GHEA Grapalat"/>
          <w:i/>
        </w:rPr>
        <w:tab/>
      </w:r>
    </w:p>
    <w:p w:rsidR="00730651" w:rsidRPr="00873E49" w:rsidRDefault="00730651" w:rsidP="00730651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Լրացման հրահանգներ</w:t>
      </w:r>
      <w:r w:rsidRPr="00873E49">
        <w:rPr>
          <w:rFonts w:ascii="GHEA Grapalat" w:hAnsi="GHEA Grapalat"/>
          <w:i/>
        </w:rPr>
        <w:tab/>
      </w:r>
    </w:p>
    <w:p w:rsidR="00730651" w:rsidRPr="00873E49" w:rsidRDefault="00730651" w:rsidP="00730651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lastRenderedPageBreak/>
        <w:t>Մրցույթի Մասնակիցը նշում է մրցութային հայտի ամսաթիվը և համարը` օֆերտայի ներկայացման մասին նամակին համապատասխան  (ենթաբաժին 5.1.):</w:t>
      </w:r>
      <w:r w:rsidRPr="00873E49">
        <w:rPr>
          <w:rFonts w:ascii="GHEA Grapalat" w:hAnsi="GHEA Grapalat"/>
          <w:i/>
        </w:rPr>
        <w:tab/>
      </w:r>
    </w:p>
    <w:p w:rsidR="00730651" w:rsidRPr="00873E49" w:rsidRDefault="00730651" w:rsidP="00730651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Մրցույթի Մասնակիցը նշում է իր ֆիրմային անվանումը (այդ թվում կազմակերպաիրավական ձևը) և իր հասցեն:</w:t>
      </w:r>
    </w:p>
    <w:p w:rsidR="00730651" w:rsidRPr="00873E49" w:rsidRDefault="00730651" w:rsidP="00730651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ab/>
      </w:r>
    </w:p>
    <w:p w:rsidR="00730651" w:rsidRPr="00873E49" w:rsidRDefault="00730651" w:rsidP="00730651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Այս ձևում մրցույթի Մասնակիցը նշում է ծավալներով, կատարման ժամկետներով և 2 և 3 բաժինների այլ պահանջներով համադրելի համանման պայմանագրերի կատարման տարեկան ծավալները և ցանկը:</w:t>
      </w:r>
      <w:r w:rsidRPr="00873E49">
        <w:rPr>
          <w:rFonts w:ascii="GHEA Grapalat" w:hAnsi="GHEA Grapalat"/>
          <w:i/>
        </w:rPr>
        <w:tab/>
      </w:r>
    </w:p>
    <w:p w:rsidR="00730651" w:rsidRPr="00873E49" w:rsidRDefault="00730651" w:rsidP="00730651">
      <w:pPr>
        <w:jc w:val="both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Մրցույթի Մասնակիցը կարող է ինքնուրույն ընտրել այն պայմանագրերը, որոնք, իր կարծիքով, լավագույն կերպով բնութագրում են իր փորձը:</w:t>
      </w:r>
      <w:r w:rsidRPr="00873E49">
        <w:rPr>
          <w:rFonts w:ascii="GHEA Grapalat" w:hAnsi="GHEA Grapalat"/>
          <w:i/>
        </w:rPr>
        <w:tab/>
      </w:r>
    </w:p>
    <w:p w:rsidR="00730651" w:rsidRPr="00873E49" w:rsidRDefault="00730651" w:rsidP="00730651">
      <w:pPr>
        <w:jc w:val="both"/>
        <w:rPr>
          <w:rFonts w:ascii="GHEA Grapalat" w:hAnsi="GHEA Grapalat"/>
          <w:i/>
        </w:rPr>
      </w:pPr>
    </w:p>
    <w:p w:rsidR="00730651" w:rsidRDefault="00730651" w:rsidP="00730651">
      <w:pPr>
        <w:jc w:val="right"/>
        <w:rPr>
          <w:rFonts w:ascii="GHEA Grapalat" w:hAnsi="GHEA Grapalat"/>
          <w:i/>
        </w:rPr>
      </w:pPr>
      <w:r w:rsidRPr="00873E49">
        <w:rPr>
          <w:rFonts w:ascii="GHEA Grapalat" w:hAnsi="GHEA Grapalat"/>
          <w:i/>
        </w:rPr>
        <w:t>Հավելված 2</w:t>
      </w:r>
      <w:r w:rsidRPr="00873E49">
        <w:rPr>
          <w:rFonts w:ascii="GHEA Grapalat" w:hAnsi="GHEA Grapalat"/>
          <w:i/>
        </w:rPr>
        <w:tab/>
      </w:r>
    </w:p>
    <w:p w:rsidR="004B2B53" w:rsidRPr="00873E49" w:rsidRDefault="004B2B53" w:rsidP="004B2B53">
      <w:pPr>
        <w:spacing w:after="0" w:line="240" w:lineRule="auto"/>
        <w:ind w:firstLine="708"/>
        <w:jc w:val="center"/>
        <w:rPr>
          <w:rFonts w:ascii="Sylfaen" w:eastAsia="GHEA Grapalat" w:hAnsi="Sylfaen" w:cs="GHEA Grapalat"/>
          <w:b/>
          <w:i/>
          <w:lang w:val="hy-AM"/>
        </w:rPr>
      </w:pPr>
      <w:r w:rsidRPr="00873E49">
        <w:rPr>
          <w:rFonts w:ascii="Sylfaen" w:eastAsia="GHEA Grapalat" w:hAnsi="Sylfaen" w:cs="GHEA Grapalat"/>
          <w:b/>
          <w:i/>
        </w:rPr>
        <w:t>ԿԱՊԱԼԻ ՊԱՅՄԱՆԱԳԻՐ</w:t>
      </w:r>
      <w:r w:rsidRPr="00873E49">
        <w:rPr>
          <w:rFonts w:ascii="Sylfaen" w:eastAsia="GHEA Grapalat" w:hAnsi="Sylfaen" w:cs="GHEA Grapalat"/>
          <w:b/>
          <w:i/>
          <w:lang w:val="hy-AM"/>
        </w:rPr>
        <w:t xml:space="preserve"> № 202</w:t>
      </w:r>
      <w:r w:rsidRPr="00873E49">
        <w:rPr>
          <w:rFonts w:ascii="Sylfaen" w:eastAsia="GHEA Grapalat" w:hAnsi="Sylfaen" w:cs="GHEA Grapalat"/>
          <w:b/>
          <w:i/>
        </w:rPr>
        <w:t>4</w:t>
      </w:r>
      <w:r w:rsidRPr="00873E49">
        <w:rPr>
          <w:rFonts w:ascii="Sylfaen" w:eastAsia="GHEA Grapalat" w:hAnsi="Sylfaen" w:cs="GHEA Grapalat"/>
          <w:b/>
          <w:i/>
          <w:lang w:val="hy-AM"/>
        </w:rPr>
        <w:t xml:space="preserve"> – ԳՏՏ/ԳԲ -</w:t>
      </w:r>
    </w:p>
    <w:p w:rsidR="004B2B53" w:rsidRPr="00873E49" w:rsidRDefault="004B2B53" w:rsidP="004B2B53">
      <w:pPr>
        <w:spacing w:after="0"/>
        <w:jc w:val="center"/>
        <w:rPr>
          <w:rFonts w:ascii="Sylfaen" w:hAnsi="Sylfaen"/>
          <w:b/>
          <w:i/>
          <w:lang w:val="hy-AM"/>
        </w:rPr>
      </w:pPr>
    </w:p>
    <w:p w:rsidR="004B2B53" w:rsidRPr="00873E49" w:rsidRDefault="004B2B53" w:rsidP="004B2B53">
      <w:pPr>
        <w:spacing w:after="0"/>
        <w:ind w:firstLine="708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 xml:space="preserve">ք.Երևան                                                                                                              </w:t>
      </w:r>
      <w:r w:rsidRPr="00873E49">
        <w:rPr>
          <w:rFonts w:ascii="Sylfaen" w:hAnsi="Sylfaen"/>
          <w:i/>
          <w:lang w:val="hy-AM"/>
        </w:rPr>
        <w:tab/>
      </w:r>
      <w:r w:rsidRPr="00873E49">
        <w:rPr>
          <w:rFonts w:ascii="Sylfaen" w:hAnsi="Sylfaen"/>
          <w:i/>
          <w:lang w:val="hy-AM"/>
        </w:rPr>
        <w:tab/>
        <w:t xml:space="preserve">  «___» օգոստոսի 2023թ.</w:t>
      </w:r>
    </w:p>
    <w:p w:rsidR="004B2B53" w:rsidRPr="00873E49" w:rsidRDefault="004B2B53" w:rsidP="004B2B53">
      <w:pPr>
        <w:pStyle w:val="a5"/>
        <w:ind w:firstLine="270"/>
        <w:jc w:val="both"/>
        <w:rPr>
          <w:rFonts w:ascii="Sylfaen" w:hAnsi="Sylfaen" w:cs="Sylfaen"/>
          <w:i/>
          <w:lang w:val="hy-AM"/>
        </w:rPr>
      </w:pPr>
      <w:r w:rsidRPr="00873E49">
        <w:rPr>
          <w:rFonts w:ascii="Sylfaen" w:hAnsi="Sylfaen"/>
          <w:b/>
          <w:i/>
          <w:lang w:val="hy-AM"/>
        </w:rPr>
        <w:t>«Միջազգային էներգետիկ կորպորացիա» փակ բաժնետիրական ընկերությունը</w:t>
      </w:r>
      <w:r w:rsidRPr="00873E49">
        <w:rPr>
          <w:rFonts w:ascii="Sylfaen" w:hAnsi="Sylfaen"/>
          <w:i/>
          <w:lang w:val="hy-AM"/>
        </w:rPr>
        <w:t xml:space="preserve"> (գրանցման համար` 264.120.06280, գրանցման ամսաթիվ` 08.05.2003թ., ՀՎՀՀ` 00078569, հասցե` ՀՀ, ք.Երևան, </w:t>
      </w:r>
      <w:r w:rsidRPr="00873E49">
        <w:rPr>
          <w:rFonts w:ascii="Sylfaen" w:hAnsi="Sylfaen" w:cs="Arial"/>
          <w:i/>
          <w:lang w:val="hy-AM"/>
        </w:rPr>
        <w:t>Ղափանցյան 2/12</w:t>
      </w:r>
      <w:r w:rsidRPr="00873E49">
        <w:rPr>
          <w:rFonts w:ascii="Sylfaen" w:hAnsi="Sylfaen"/>
          <w:i/>
          <w:lang w:val="hy-AM"/>
        </w:rPr>
        <w:t xml:space="preserve">., այսուհետ՝ </w:t>
      </w:r>
      <w:r w:rsidRPr="00873E49">
        <w:rPr>
          <w:rFonts w:ascii="Sylfaen" w:hAnsi="Sylfaen"/>
          <w:b/>
          <w:i/>
          <w:lang w:val="hy-AM"/>
        </w:rPr>
        <w:t>«Պատվիրատու»</w:t>
      </w:r>
      <w:r w:rsidRPr="00873E49">
        <w:rPr>
          <w:rFonts w:ascii="Sylfaen" w:hAnsi="Sylfaen"/>
          <w:i/>
          <w:lang w:val="hy-AM"/>
        </w:rPr>
        <w:t xml:space="preserve">), ի դեմս Գլխավոր տնօրեն Ա.Կիրակոսյանի, ով գործում է Պատվիրատուի Կանոնադրության հիման վրա, մի կողմից, և </w:t>
      </w:r>
    </w:p>
    <w:p w:rsidR="004B2B53" w:rsidRPr="00873E49" w:rsidRDefault="004B2B53" w:rsidP="004B2B53">
      <w:pPr>
        <w:pStyle w:val="a5"/>
        <w:ind w:firstLine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 w:cs="Sylfaen"/>
          <w:b/>
          <w:i/>
          <w:lang w:val="hy-AM"/>
        </w:rPr>
        <w:t>«_______» ____ ընկերությունը</w:t>
      </w:r>
      <w:r w:rsidRPr="00873E49">
        <w:rPr>
          <w:rFonts w:ascii="Sylfaen" w:hAnsi="Sylfaen" w:cs="Sylfaen"/>
          <w:i/>
          <w:lang w:val="hy-AM"/>
        </w:rPr>
        <w:t xml:space="preserve"> (գրանցման համար` _____, գրանցման ամսաթիվ` ______թ., ՀՎՀՀ` ______, հասցե` _______, այսուհետ՝ «</w:t>
      </w:r>
      <w:r w:rsidRPr="00873E49">
        <w:rPr>
          <w:rFonts w:ascii="Sylfaen" w:hAnsi="Sylfaen" w:cs="Sylfaen"/>
          <w:b/>
          <w:i/>
          <w:lang w:val="hy-AM"/>
        </w:rPr>
        <w:t>Կապալառու</w:t>
      </w:r>
      <w:r w:rsidRPr="00873E49">
        <w:rPr>
          <w:rFonts w:ascii="Sylfaen" w:hAnsi="Sylfaen" w:cs="Sylfaen"/>
          <w:i/>
          <w:lang w:val="hy-AM"/>
        </w:rPr>
        <w:t>»)` ի դեմս ________ի, ով գործում է Կապալառուի կանոնադրության հիման վրա, մյուս կողմից</w:t>
      </w:r>
      <w:r w:rsidRPr="00873E49">
        <w:rPr>
          <w:rFonts w:ascii="Sylfaen" w:hAnsi="Sylfaen"/>
          <w:i/>
          <w:lang w:val="hy-AM"/>
        </w:rPr>
        <w:t xml:space="preserve">, </w:t>
      </w:r>
    </w:p>
    <w:p w:rsidR="004B2B53" w:rsidRPr="00873E49" w:rsidRDefault="004B2B53" w:rsidP="004B2B53">
      <w:pPr>
        <w:pStyle w:val="a5"/>
        <w:ind w:firstLine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 xml:space="preserve">հետագա շարադրանքում միասին անվանվելով </w:t>
      </w:r>
      <w:r w:rsidRPr="00873E49">
        <w:rPr>
          <w:rFonts w:ascii="Sylfaen" w:hAnsi="Sylfaen"/>
          <w:b/>
          <w:i/>
          <w:lang w:val="hy-AM"/>
        </w:rPr>
        <w:t>«Կողմեր»</w:t>
      </w:r>
      <w:r w:rsidRPr="00873E49">
        <w:rPr>
          <w:rFonts w:ascii="Sylfaen" w:hAnsi="Sylfaen"/>
          <w:i/>
          <w:lang w:val="hy-AM"/>
        </w:rPr>
        <w:t xml:space="preserve">, իսկ յուրաքանչյուրն առանձին` </w:t>
      </w:r>
      <w:r w:rsidRPr="00873E49">
        <w:rPr>
          <w:rFonts w:ascii="Sylfaen" w:hAnsi="Sylfaen"/>
          <w:b/>
          <w:i/>
          <w:lang w:val="hy-AM"/>
        </w:rPr>
        <w:t>«Կողմ»</w:t>
      </w:r>
      <w:r w:rsidRPr="00873E49">
        <w:rPr>
          <w:rFonts w:ascii="Sylfaen" w:hAnsi="Sylfaen"/>
          <w:i/>
          <w:lang w:val="hy-AM"/>
        </w:rPr>
        <w:t xml:space="preserve">, կնքեցին սույն պայմանագիրը (այսուհետ` </w:t>
      </w:r>
      <w:r w:rsidRPr="00873E49">
        <w:rPr>
          <w:rFonts w:ascii="Sylfaen" w:hAnsi="Sylfaen"/>
          <w:b/>
          <w:i/>
          <w:lang w:val="hy-AM"/>
        </w:rPr>
        <w:t>«Պայմանագիր»</w:t>
      </w:r>
      <w:r w:rsidRPr="00873E49">
        <w:rPr>
          <w:rFonts w:ascii="Sylfaen" w:hAnsi="Sylfaen"/>
          <w:i/>
          <w:lang w:val="hy-AM"/>
        </w:rPr>
        <w:t>)  հետևյալի մասին.</w:t>
      </w:r>
    </w:p>
    <w:p w:rsidR="004B2B53" w:rsidRPr="00873E49" w:rsidRDefault="004B2B53" w:rsidP="004B2B53">
      <w:pPr>
        <w:pStyle w:val="a5"/>
        <w:ind w:firstLine="270"/>
        <w:jc w:val="both"/>
        <w:rPr>
          <w:rFonts w:ascii="Sylfaen" w:hAnsi="Sylfaen"/>
          <w:i/>
          <w:lang w:val="hy-AM"/>
        </w:rPr>
      </w:pPr>
    </w:p>
    <w:p w:rsidR="004B2B53" w:rsidRPr="00873E49" w:rsidRDefault="004B2B53" w:rsidP="004B2B53">
      <w:pPr>
        <w:pStyle w:val="a4"/>
        <w:numPr>
          <w:ilvl w:val="0"/>
          <w:numId w:val="14"/>
        </w:numPr>
        <w:spacing w:after="0"/>
        <w:ind w:left="0" w:hanging="270"/>
        <w:jc w:val="center"/>
        <w:rPr>
          <w:rFonts w:ascii="Sylfaen" w:hAnsi="Sylfaen"/>
          <w:b/>
          <w:i/>
        </w:rPr>
      </w:pPr>
      <w:r w:rsidRPr="00873E49">
        <w:rPr>
          <w:rFonts w:ascii="Sylfaen" w:hAnsi="Sylfaen"/>
          <w:b/>
          <w:i/>
        </w:rPr>
        <w:t>ՊԱՅՄԱՆԱԳՐԻ ԱՌԱՐԿԱՆ</w:t>
      </w:r>
      <w:r w:rsidRPr="00873E49">
        <w:rPr>
          <w:rFonts w:ascii="Sylfaen" w:hAnsi="Sylfaen"/>
          <w:b/>
          <w:i/>
          <w:lang w:val="hy-AM"/>
        </w:rPr>
        <w:t xml:space="preserve"> ԵՎ ԸՆԴՀԱՆՈՒՐ ԴՐՈՒՅԹՆԵՐԸ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spacing w:after="0"/>
        <w:ind w:left="36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</w:rPr>
        <w:t>Կապալառու</w:t>
      </w:r>
      <w:r w:rsidRPr="00873E49">
        <w:rPr>
          <w:rFonts w:ascii="Sylfaen" w:hAnsi="Sylfaen"/>
          <w:i/>
          <w:lang w:val="hy-AM"/>
        </w:rPr>
        <w:t>ն</w:t>
      </w:r>
      <w:r w:rsidRPr="00873E49">
        <w:rPr>
          <w:rFonts w:ascii="Sylfaen" w:hAnsi="Sylfaen"/>
          <w:i/>
        </w:rPr>
        <w:t xml:space="preserve"> պարտավորվում է սույն Պայմանագրով սահմանված կարգով և ժամկետներում կատարել </w:t>
      </w:r>
      <w:r w:rsidRPr="00873E49">
        <w:rPr>
          <w:rFonts w:ascii="Sylfaen" w:hAnsi="Sylfaen"/>
          <w:i/>
          <w:lang w:val="hy-AM"/>
        </w:rPr>
        <w:t xml:space="preserve">Պատվիրատուի Գնումների հանձնաժողովի </w:t>
      </w:r>
      <w:r w:rsidRPr="00873E49">
        <w:rPr>
          <w:rFonts w:ascii="Sylfaen" w:hAnsi="Sylfaen"/>
          <w:i/>
        </w:rPr>
        <w:t>202</w:t>
      </w:r>
      <w:r w:rsidRPr="00873E49">
        <w:rPr>
          <w:rFonts w:ascii="Sylfaen" w:hAnsi="Sylfaen"/>
          <w:i/>
          <w:lang w:val="hy-AM"/>
        </w:rPr>
        <w:t>4</w:t>
      </w:r>
      <w:r w:rsidRPr="00873E49">
        <w:rPr>
          <w:rFonts w:ascii="Sylfaen" w:hAnsi="Sylfaen"/>
          <w:i/>
        </w:rPr>
        <w:t xml:space="preserve"> թվականի </w:t>
      </w:r>
      <w:r w:rsidRPr="00873E49">
        <w:rPr>
          <w:rFonts w:ascii="Sylfaen" w:hAnsi="Sylfaen"/>
          <w:i/>
          <w:lang w:val="hy-AM"/>
        </w:rPr>
        <w:t>__________-ի</w:t>
      </w:r>
      <w:r w:rsidRPr="00873E49">
        <w:rPr>
          <w:rFonts w:ascii="Sylfaen" w:hAnsi="Sylfaen"/>
          <w:i/>
        </w:rPr>
        <w:t xml:space="preserve"> №</w:t>
      </w:r>
      <w:r w:rsidRPr="00873E49">
        <w:rPr>
          <w:rFonts w:ascii="Sylfaen" w:hAnsi="Sylfaen"/>
          <w:i/>
          <w:lang w:val="hy-AM"/>
        </w:rPr>
        <w:t xml:space="preserve"> __</w:t>
      </w:r>
      <w:r w:rsidRPr="00873E49">
        <w:rPr>
          <w:rFonts w:ascii="Sylfaen" w:eastAsia="Times New Roman" w:hAnsi="Sylfaen" w:cs="Sylfaen"/>
          <w:i/>
          <w:lang w:val="af-ZA" w:eastAsia="ru-RU"/>
        </w:rPr>
        <w:t xml:space="preserve"> </w:t>
      </w:r>
      <w:r w:rsidRPr="00873E49">
        <w:rPr>
          <w:rFonts w:ascii="Sylfaen" w:hAnsi="Sylfaen"/>
          <w:i/>
          <w:lang w:val="af-ZA"/>
        </w:rPr>
        <w:t>որոշմամբ</w:t>
      </w:r>
      <w:r w:rsidRPr="00873E49">
        <w:rPr>
          <w:rFonts w:ascii="Sylfaen" w:hAnsi="Sylfaen"/>
          <w:i/>
          <w:lang w:val="hy-AM"/>
        </w:rPr>
        <w:t xml:space="preserve"> հաստատված առաջարկների բաց հարցման փաթեթով, փաթեթին կից ներկայացված տեխնիկական առաջադրանքով (ընթացակարգի ծածկագիր՝ «_________») և Կապալառուի կողմից ներկայացված առաջարկով (այսուհետ` «</w:t>
      </w:r>
      <w:r w:rsidRPr="00873E49">
        <w:rPr>
          <w:rFonts w:ascii="Sylfaen" w:hAnsi="Sylfaen"/>
          <w:b/>
          <w:i/>
          <w:lang w:val="hy-AM"/>
        </w:rPr>
        <w:t>Փաստաթղթեր</w:t>
      </w:r>
      <w:r w:rsidRPr="00873E49">
        <w:rPr>
          <w:rFonts w:ascii="Sylfaen" w:hAnsi="Sylfaen"/>
          <w:i/>
          <w:lang w:val="hy-AM"/>
        </w:rPr>
        <w:t>») Պատվիրատուի «Արգել» հիդրոէլեկտրակայանի № _ հիդրոագրեգատի (այսուհետ` «</w:t>
      </w:r>
      <w:r w:rsidRPr="00873E49">
        <w:rPr>
          <w:rFonts w:ascii="Sylfaen" w:hAnsi="Sylfaen"/>
          <w:b/>
          <w:i/>
          <w:lang w:val="hy-AM"/>
        </w:rPr>
        <w:t>Օբյեկտ</w:t>
      </w:r>
      <w:r w:rsidRPr="00873E49">
        <w:rPr>
          <w:rFonts w:ascii="Sylfaen" w:hAnsi="Sylfaen"/>
          <w:i/>
          <w:lang w:val="hy-AM"/>
        </w:rPr>
        <w:t>»)  __________ (այսուհետ` «</w:t>
      </w:r>
      <w:r w:rsidRPr="00873E49">
        <w:rPr>
          <w:rFonts w:ascii="Sylfaen" w:hAnsi="Sylfaen"/>
          <w:b/>
          <w:i/>
          <w:lang w:val="hy-AM"/>
        </w:rPr>
        <w:t>Սարքավորում</w:t>
      </w:r>
      <w:r w:rsidRPr="00873E49">
        <w:rPr>
          <w:rFonts w:ascii="Sylfaen" w:hAnsi="Sylfaen"/>
          <w:i/>
          <w:lang w:val="hy-AM"/>
        </w:rPr>
        <w:t>») փոխարինման` գնման, առաքման, մոնտաժման (</w:t>
      </w:r>
      <w:r w:rsidRPr="00873E49">
        <w:rPr>
          <w:rFonts w:ascii="Sylfaen" w:hAnsi="Sylfaen"/>
          <w:b/>
          <w:i/>
          <w:lang w:val="hy-AM"/>
        </w:rPr>
        <w:t>փոխարինման</w:t>
      </w:r>
      <w:r w:rsidRPr="00873E49">
        <w:rPr>
          <w:rFonts w:ascii="Sylfaen" w:hAnsi="Sylfaen"/>
          <w:i/>
          <w:lang w:val="hy-AM"/>
        </w:rPr>
        <w:t xml:space="preserve">), </w:t>
      </w:r>
      <w:r w:rsidRPr="00873E49">
        <w:rPr>
          <w:rFonts w:ascii="Sylfaen" w:hAnsi="Sylfaen" w:cs="Times New Roman"/>
          <w:i/>
          <w:lang w:val="hy-AM"/>
        </w:rPr>
        <w:t>փորձարկման</w:t>
      </w:r>
      <w:r w:rsidRPr="00873E49">
        <w:rPr>
          <w:rFonts w:ascii="Sylfaen" w:hAnsi="Sylfaen"/>
          <w:i/>
          <w:lang w:val="hy-AM"/>
        </w:rPr>
        <w:t xml:space="preserve"> և գործարկման աշխատանքներ (այսուհետ` «</w:t>
      </w:r>
      <w:r w:rsidRPr="00873E49">
        <w:rPr>
          <w:rFonts w:ascii="Sylfaen" w:hAnsi="Sylfaen"/>
          <w:b/>
          <w:i/>
          <w:lang w:val="hy-AM"/>
        </w:rPr>
        <w:t>Աշխատանքներ</w:t>
      </w:r>
      <w:r w:rsidRPr="00873E49">
        <w:rPr>
          <w:rFonts w:ascii="Sylfaen" w:hAnsi="Sylfaen"/>
          <w:i/>
          <w:lang w:val="hy-AM"/>
        </w:rPr>
        <w:t>»)՝ Պայմանագրով սահմանված պայմաններով, իսկ Պատվիրատուն պարտավորվում է ընդունել Աշխատանքների արդյունքը և վճարել դրանց դիմաց՝ Պայմանագրով սահմանված չափով և կարգով: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spacing w:after="0"/>
        <w:ind w:left="36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lastRenderedPageBreak/>
        <w:t>Պայմանագրով սահմանված Օբյեկտի տեխնիկական ցուցանիշները, լրակազմը, Աշխատանքների ծավալը և կատարման կարգը սահմանվում են Փաստաթղթերի անբաժան մասը կազմող տեխնիկական առաջա</w:t>
      </w:r>
      <w:r>
        <w:rPr>
          <w:rFonts w:ascii="Sylfaen" w:hAnsi="Sylfaen"/>
          <w:i/>
          <w:lang w:val="hy-AM"/>
        </w:rPr>
        <w:t>դրանքով։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spacing w:after="0"/>
        <w:ind w:left="36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Պատվիրատուն պարտավորվում է Կապալառուին ներկայացնել Աշխատանքների կատարման համար անհրաժեշտ՝ Օբյեկտի անջատումների ողջամիտ գրաֆիկ (այսուհետ՝ Անջատումների գրաֆիկ)՝ Կողմերի միջև համաձայնեցված ժամկետում։</w:t>
      </w:r>
    </w:p>
    <w:p w:rsidR="004B2B53" w:rsidRPr="0065557F" w:rsidRDefault="004B2B53" w:rsidP="004B2B53">
      <w:pPr>
        <w:pStyle w:val="a4"/>
        <w:numPr>
          <w:ilvl w:val="1"/>
          <w:numId w:val="14"/>
        </w:numPr>
        <w:spacing w:after="0"/>
        <w:ind w:left="360"/>
        <w:jc w:val="both"/>
        <w:rPr>
          <w:rFonts w:ascii="Sylfaen" w:hAnsi="Sylfaen"/>
          <w:i/>
          <w:lang w:val="hy-AM"/>
        </w:rPr>
      </w:pPr>
      <w:r w:rsidRPr="0065557F">
        <w:rPr>
          <w:rFonts w:ascii="Sylfaen" w:hAnsi="Sylfaen"/>
          <w:i/>
          <w:lang w:val="hy-AM"/>
        </w:rPr>
        <w:t xml:space="preserve">Պայմանագրով սահմանված աշխատանքների կատարման վերջնաժամկետ է սահմանվում </w:t>
      </w:r>
      <w:r w:rsidR="0065557F" w:rsidRPr="0065557F">
        <w:rPr>
          <w:rFonts w:ascii="Sylfaen" w:hAnsi="Sylfaen"/>
          <w:i/>
          <w:lang w:val="hy-AM"/>
        </w:rPr>
        <w:t>30.11.2024</w:t>
      </w:r>
      <w:r w:rsidRPr="0065557F">
        <w:rPr>
          <w:rFonts w:ascii="Sylfaen" w:hAnsi="Sylfaen"/>
          <w:i/>
          <w:lang w:val="hy-AM"/>
        </w:rPr>
        <w:t>թ. :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spacing w:after="0"/>
        <w:ind w:left="36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Կողմերը սահմանում են, որ Օբյեկտում փոխարինման ենթակա Սարքավորումների ապամոնտաժման և մոնտաժման Աշխատանքներն իրականացվելու են աշխատանքների կատարման ողջամիջ գրաֆիկով և մեկնարկելու են Պատվիրատուի կողմից ներկայացված և Կողմերի միջև համաձայնեցված Անջատումների գրաֆիկի համաձայն: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spacing w:after="0"/>
        <w:ind w:left="36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 w:cs="Times Armenian"/>
          <w:i/>
          <w:lang w:val="hy-AM"/>
        </w:rPr>
        <w:t>Անջատումների գրաֆիկով սահմանված ժամկետները Պատվիրատուի մեղքով խախտվելու դեպքում Աշխատանքների կատարման գրաֆիկը համամասնորեն ինքնաբերաբար երկարաձգվում է համապատասխան օրերի քանակով՝ առանց սույն Պայմանագրի 6-րդ գլխով սահմանված տույժերի կիրառության։</w:t>
      </w:r>
    </w:p>
    <w:p w:rsidR="004B2B53" w:rsidRPr="00873E49" w:rsidRDefault="004B2B53" w:rsidP="004B2B53">
      <w:pPr>
        <w:pStyle w:val="a4"/>
        <w:spacing w:after="0" w:line="240" w:lineRule="auto"/>
        <w:ind w:left="0" w:hanging="270"/>
        <w:jc w:val="both"/>
        <w:rPr>
          <w:rFonts w:ascii="Sylfaen" w:hAnsi="Sylfaen"/>
          <w:i/>
          <w:lang w:val="hy-AM"/>
        </w:rPr>
      </w:pPr>
    </w:p>
    <w:p w:rsidR="004B2B53" w:rsidRPr="00873E49" w:rsidRDefault="004B2B53" w:rsidP="004B2B53">
      <w:pPr>
        <w:pStyle w:val="a4"/>
        <w:numPr>
          <w:ilvl w:val="0"/>
          <w:numId w:val="14"/>
        </w:numPr>
        <w:spacing w:after="0"/>
        <w:ind w:left="0" w:hanging="270"/>
        <w:jc w:val="center"/>
        <w:rPr>
          <w:rFonts w:ascii="Sylfaen" w:hAnsi="Sylfaen"/>
          <w:b/>
          <w:i/>
        </w:rPr>
      </w:pPr>
      <w:r w:rsidRPr="00873E49">
        <w:rPr>
          <w:rFonts w:ascii="Sylfaen" w:hAnsi="Sylfaen"/>
          <w:b/>
          <w:i/>
          <w:lang w:val="hy-AM"/>
        </w:rPr>
        <w:t>ԿՈՂՄԵՐԻ ԻՐԱՎՈՒՆՔՆԵՐԸ ԵՎ ՊԱՐՏԱԿԱՆՈՒԹՅՈՒՆՆԵՐԸ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360"/>
        </w:tabs>
        <w:spacing w:after="0"/>
        <w:ind w:left="270" w:hanging="270"/>
        <w:jc w:val="both"/>
        <w:rPr>
          <w:rFonts w:ascii="Sylfaen" w:hAnsi="Sylfaen"/>
          <w:b/>
          <w:i/>
          <w:lang w:val="hy-AM"/>
        </w:rPr>
      </w:pPr>
      <w:r w:rsidRPr="00873E49">
        <w:rPr>
          <w:rFonts w:ascii="Sylfaen" w:hAnsi="Sylfaen"/>
          <w:b/>
          <w:i/>
          <w:lang w:val="hy-AM"/>
        </w:rPr>
        <w:t xml:space="preserve">Պատվիրատուն իրավունք ունի` </w:t>
      </w:r>
    </w:p>
    <w:p w:rsidR="004B2B53" w:rsidRPr="00873E49" w:rsidRDefault="004B2B53" w:rsidP="004B2B53">
      <w:pPr>
        <w:pStyle w:val="a4"/>
        <w:numPr>
          <w:ilvl w:val="2"/>
          <w:numId w:val="14"/>
        </w:numPr>
        <w:spacing w:after="0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Զննել հանձնված Սարքավորումը և հայտնաբերված թերությունների մասին անհապաղ տեղեկացնել Կապալառուին։</w:t>
      </w:r>
    </w:p>
    <w:p w:rsidR="004B2B53" w:rsidRPr="00873E49" w:rsidRDefault="004B2B53" w:rsidP="004B2B53">
      <w:pPr>
        <w:pStyle w:val="a4"/>
        <w:numPr>
          <w:ilvl w:val="2"/>
          <w:numId w:val="14"/>
        </w:numPr>
        <w:spacing w:after="0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 xml:space="preserve">Եթե հանձնվել է Պայմանագրով նախատեuված տեuականուն և/կամ կոմպլեկտայնությանը չհամապատաuխանող Սարքավորում, ապա` </w:t>
      </w:r>
    </w:p>
    <w:p w:rsidR="004B2B53" w:rsidRPr="00873E49" w:rsidRDefault="004B2B53" w:rsidP="004B2B53">
      <w:pPr>
        <w:spacing w:after="0"/>
        <w:ind w:left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 w:cs="Sylfaen"/>
          <w:i/>
          <w:lang w:val="hy-AM"/>
        </w:rPr>
        <w:t>ա) սահմանել</w:t>
      </w:r>
      <w:r w:rsidRPr="00873E49">
        <w:rPr>
          <w:rFonts w:ascii="Sylfaen" w:hAnsi="Sylfaen"/>
          <w:i/>
          <w:lang w:val="hy-AM"/>
        </w:rPr>
        <w:t xml:space="preserve"> ողջամիտ ժամկետ` փոխարինելու և/կամ կոմպլեկտավորելու Պայմանագրով նախատեuված տեuականուն և/կամ կոմպլեկտայնությանը չհամապատաuխանող Սարքավորումը Պայմանագրով նախատեսված չափանիշներին համապատասխանող Սարքավորմամբ,</w:t>
      </w:r>
    </w:p>
    <w:p w:rsidR="004B2B53" w:rsidRPr="00873E49" w:rsidRDefault="004B2B53" w:rsidP="004B2B53">
      <w:pPr>
        <w:spacing w:after="0"/>
        <w:ind w:left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 w:cs="Sylfaen"/>
          <w:i/>
          <w:lang w:val="hy-AM"/>
        </w:rPr>
        <w:t>բ) հրաժարվել</w:t>
      </w:r>
      <w:r w:rsidRPr="00873E49">
        <w:rPr>
          <w:rFonts w:ascii="Sylfaen" w:hAnsi="Sylfaen"/>
          <w:i/>
          <w:lang w:val="hy-AM"/>
        </w:rPr>
        <w:t xml:space="preserve"> այն ընդունելուց և դրա համար վճարելուց, իuկ եթե վճարել է՝ պահանջել վերադարձնելու վճարված գումարը և վճարելու Պայմանագրի 6.3 կետով նախատեսված տուգանքը։</w:t>
      </w:r>
    </w:p>
    <w:p w:rsidR="004B2B53" w:rsidRPr="00873E49" w:rsidRDefault="004B2B53" w:rsidP="004B2B53">
      <w:pPr>
        <w:pStyle w:val="a4"/>
        <w:numPr>
          <w:ilvl w:val="2"/>
          <w:numId w:val="14"/>
        </w:numPr>
        <w:spacing w:after="0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 xml:space="preserve">Եթե հանձնվել է անպատշաճ որակի` Պայմանագրով նախատեսված տեխնիկական բնութագրին չհամապատասխանող Սարքավորում` </w:t>
      </w:r>
    </w:p>
    <w:p w:rsidR="004B2B53" w:rsidRPr="00873E49" w:rsidRDefault="004B2B53" w:rsidP="004B2B53">
      <w:pPr>
        <w:spacing w:after="0"/>
        <w:ind w:firstLine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 w:cs="Sylfaen"/>
          <w:i/>
          <w:lang w:val="hy-AM"/>
        </w:rPr>
        <w:t>ա) պահանջել</w:t>
      </w:r>
      <w:r w:rsidRPr="00873E49">
        <w:rPr>
          <w:rFonts w:ascii="Sylfaen" w:hAnsi="Sylfaen"/>
          <w:i/>
          <w:lang w:val="hy-AM"/>
        </w:rPr>
        <w:t xml:space="preserve"> հատուցելու Սարքավորման անպատշաճ որակի լինելու պատճառով իր կատարած ծախսերը,</w:t>
      </w:r>
    </w:p>
    <w:p w:rsidR="004B2B53" w:rsidRPr="00873E49" w:rsidRDefault="004B2B53" w:rsidP="004B2B53">
      <w:pPr>
        <w:spacing w:after="0"/>
        <w:ind w:left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 w:cs="Sylfaen"/>
          <w:i/>
          <w:lang w:val="hy-AM"/>
        </w:rPr>
        <w:t>բ)  չընդունել</w:t>
      </w:r>
      <w:r w:rsidRPr="00873E49">
        <w:rPr>
          <w:rFonts w:ascii="Sylfaen" w:hAnsi="Sylfaen"/>
          <w:i/>
          <w:lang w:val="hy-AM"/>
        </w:rPr>
        <w:t xml:space="preserve"> Սարքավորումն` իր հայեցողությամբ սահմանելով անպատշաճ որակի Սարքավորումը Պայմանագրին համապատասխանող որակի Սարքավորումով անհատույց փոխարինելու ողջամիտ ժամկետ և պահանջել Կապալառուից վճարելու Պայմանագրի 6.3 կետով նախատեսված տուգանքը։</w:t>
      </w:r>
    </w:p>
    <w:p w:rsidR="004B2B53" w:rsidRPr="00873E49" w:rsidRDefault="004B2B53" w:rsidP="004B2B53">
      <w:pPr>
        <w:pStyle w:val="a4"/>
        <w:numPr>
          <w:ilvl w:val="2"/>
          <w:numId w:val="14"/>
        </w:numPr>
        <w:spacing w:after="0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pt-BR"/>
        </w:rPr>
        <w:t>Չընդունել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hy-AM"/>
        </w:rPr>
        <w:t>Ա</w:t>
      </w:r>
      <w:r w:rsidRPr="00873E49">
        <w:rPr>
          <w:rFonts w:ascii="Sylfaen" w:hAnsi="Sylfaen"/>
          <w:i/>
          <w:lang w:val="pt-BR"/>
        </w:rPr>
        <w:t>շխատանքի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pt-BR"/>
        </w:rPr>
        <w:t>արդյունքը</w:t>
      </w:r>
      <w:r w:rsidRPr="00873E49">
        <w:rPr>
          <w:rFonts w:ascii="Sylfaen" w:hAnsi="Sylfaen"/>
          <w:i/>
          <w:lang w:val="es-ES"/>
        </w:rPr>
        <w:t xml:space="preserve">` </w:t>
      </w:r>
      <w:r w:rsidRPr="00873E49">
        <w:rPr>
          <w:rFonts w:ascii="Sylfaen" w:hAnsi="Sylfaen"/>
          <w:i/>
          <w:lang w:val="hy-AM"/>
        </w:rPr>
        <w:t xml:space="preserve">Փաստաթղթերի </w:t>
      </w:r>
      <w:r w:rsidRPr="00873E49">
        <w:rPr>
          <w:rFonts w:ascii="Sylfaen" w:hAnsi="Sylfaen"/>
          <w:i/>
          <w:lang w:val="pt-BR"/>
        </w:rPr>
        <w:t>պահանջներին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pt-BR"/>
        </w:rPr>
        <w:t>չհամապատասխանելու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pt-BR"/>
        </w:rPr>
        <w:t>դեպքում</w:t>
      </w:r>
      <w:r w:rsidRPr="00873E49">
        <w:rPr>
          <w:rFonts w:ascii="Sylfaen" w:hAnsi="Sylfaen"/>
          <w:i/>
          <w:lang w:val="es-ES"/>
        </w:rPr>
        <w:t xml:space="preserve">` </w:t>
      </w:r>
      <w:r w:rsidRPr="00873E49">
        <w:rPr>
          <w:rFonts w:ascii="Sylfaen" w:hAnsi="Sylfaen"/>
          <w:i/>
          <w:lang w:val="pt-BR"/>
        </w:rPr>
        <w:t>իր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pt-BR"/>
        </w:rPr>
        <w:t>հայեցողությամբ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pt-BR"/>
        </w:rPr>
        <w:t>սահմանելով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pt-BR"/>
        </w:rPr>
        <w:t>թերությունների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pt-BR"/>
        </w:rPr>
        <w:t>անհատույց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pt-BR"/>
        </w:rPr>
        <w:t>վերացման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pt-BR"/>
        </w:rPr>
        <w:t>ողջամիտ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pt-BR"/>
        </w:rPr>
        <w:t>ժամկետ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pt-BR"/>
        </w:rPr>
        <w:t>և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pt-BR"/>
        </w:rPr>
        <w:t>պահանջել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pt-BR"/>
        </w:rPr>
        <w:t>Կապալառուից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pt-BR"/>
        </w:rPr>
        <w:t>վճարելու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hy-AM"/>
        </w:rPr>
        <w:t>Պ</w:t>
      </w:r>
      <w:r w:rsidRPr="00873E49">
        <w:rPr>
          <w:rFonts w:ascii="Sylfaen" w:hAnsi="Sylfaen"/>
          <w:i/>
          <w:lang w:val="pt-BR"/>
        </w:rPr>
        <w:t>այմանագրի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hy-AM"/>
        </w:rPr>
        <w:t>«6.2»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pt-BR"/>
        </w:rPr>
        <w:t>կետով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pt-BR"/>
        </w:rPr>
        <w:t>նախատեսված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pt-BR"/>
        </w:rPr>
        <w:t>տույժը</w:t>
      </w:r>
      <w:r w:rsidRPr="00873E49">
        <w:rPr>
          <w:rFonts w:ascii="Sylfaen" w:hAnsi="Sylfaen"/>
          <w:i/>
          <w:lang w:val="hy-AM"/>
        </w:rPr>
        <w:t>։</w:t>
      </w:r>
    </w:p>
    <w:p w:rsidR="004B2B53" w:rsidRPr="00873E49" w:rsidRDefault="004B2B53" w:rsidP="004B2B53">
      <w:pPr>
        <w:pStyle w:val="a4"/>
        <w:numPr>
          <w:ilvl w:val="2"/>
          <w:numId w:val="14"/>
        </w:numPr>
        <w:spacing w:after="0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Միակողմանի լուծել Պայմանագիրը և պահանջել հատուցելու իրեն պատճառված վնասները, եթե</w:t>
      </w:r>
    </w:p>
    <w:p w:rsidR="004B2B53" w:rsidRPr="00873E49" w:rsidRDefault="004B2B53" w:rsidP="004B2B53">
      <w:pPr>
        <w:spacing w:after="0"/>
        <w:ind w:left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lastRenderedPageBreak/>
        <w:t xml:space="preserve">ա) Կապալառուն Աշխատանքի կատարումը սկսում է ժամկետի այնպիսի խախտմամբ, որ դրա ավարտը Պայմանագրով սահմանված ժամկետում  դառնում է ակնհայտ անհնար, </w:t>
      </w:r>
    </w:p>
    <w:p w:rsidR="004B2B53" w:rsidRPr="00873E49" w:rsidRDefault="004B2B53" w:rsidP="004B2B53">
      <w:pPr>
        <w:spacing w:after="0"/>
        <w:ind w:left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բ) Կապալառուն խախտել է Պայմանագրի «2.1.2» կետի համաձայն Պատվիրատուի կողմից սահմանված նոր ժամկետը (ներառյալ օրացուցային ժամանակացույցը),</w:t>
      </w:r>
    </w:p>
    <w:p w:rsidR="004B2B53" w:rsidRPr="00873E49" w:rsidRDefault="004B2B53" w:rsidP="004B2B53">
      <w:pPr>
        <w:spacing w:after="0"/>
        <w:ind w:left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գ) Կապալառուի կողմից կատարված Աշխատանքը չի համապատասխանում Փաստաթղթերով սահմանված պահանջներին,</w:t>
      </w:r>
    </w:p>
    <w:p w:rsidR="004B2B53" w:rsidRPr="00873E49" w:rsidRDefault="004B2B53" w:rsidP="004B2B53">
      <w:pPr>
        <w:spacing w:after="0"/>
        <w:ind w:left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դ) Կապալառուի կողմից խախտվել են Պայմանագրի «2.1.4» կետով նախատեսված հիմքերով Աշխատանքի թերությունների անհատույց վերացման ողջամիտ ժամկետները:</w:t>
      </w:r>
    </w:p>
    <w:p w:rsidR="004B2B53" w:rsidRPr="00873E49" w:rsidRDefault="004B2B53" w:rsidP="004B2B53">
      <w:pPr>
        <w:pStyle w:val="a4"/>
        <w:numPr>
          <w:ilvl w:val="2"/>
          <w:numId w:val="14"/>
        </w:numPr>
        <w:spacing w:after="0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Աշխատանքի արդյունքի թերությունների հետ կապված պահանջներ ներկայացնել  երաշխիքային ժամկետում։</w:t>
      </w:r>
    </w:p>
    <w:p w:rsidR="004B2B53" w:rsidRPr="00873E49" w:rsidRDefault="004B2B53" w:rsidP="004B2B53">
      <w:pPr>
        <w:pStyle w:val="a4"/>
        <w:numPr>
          <w:ilvl w:val="2"/>
          <w:numId w:val="14"/>
        </w:numPr>
        <w:spacing w:after="0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Մինչև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hy-AM"/>
        </w:rPr>
        <w:t>աշխատանքի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hy-AM"/>
        </w:rPr>
        <w:t>արդյունքն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hy-AM"/>
        </w:rPr>
        <w:t>իրեն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hy-AM"/>
        </w:rPr>
        <w:t>հանձնելը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hy-AM"/>
        </w:rPr>
        <w:t>ցանկացած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hy-AM"/>
        </w:rPr>
        <w:t>ժամանակ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hy-AM"/>
        </w:rPr>
        <w:t>հրաժարվել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hy-AM"/>
        </w:rPr>
        <w:t>Պայմանագիրը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hy-AM"/>
        </w:rPr>
        <w:t>կատարելուց</w:t>
      </w:r>
      <w:r w:rsidRPr="00873E49">
        <w:rPr>
          <w:rFonts w:ascii="Sylfaen" w:hAnsi="Sylfaen"/>
          <w:i/>
          <w:lang w:val="es-ES"/>
        </w:rPr>
        <w:t xml:space="preserve">` </w:t>
      </w:r>
      <w:r w:rsidRPr="00873E49">
        <w:rPr>
          <w:rFonts w:ascii="Sylfaen" w:hAnsi="Sylfaen"/>
          <w:i/>
          <w:lang w:val="hy-AM"/>
        </w:rPr>
        <w:t>Կապալառուին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hy-AM"/>
        </w:rPr>
        <w:t>վճարելով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hy-AM"/>
        </w:rPr>
        <w:t>մինչև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hy-AM"/>
        </w:rPr>
        <w:t>Պայմանագիրը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hy-AM"/>
        </w:rPr>
        <w:t>կատարելուց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hy-AM"/>
        </w:rPr>
        <w:t>Պատվիրատուի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hy-AM"/>
        </w:rPr>
        <w:t>հրաժարվելու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hy-AM"/>
        </w:rPr>
        <w:t>վերաբերյալ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hy-AM"/>
        </w:rPr>
        <w:t>ծանուցում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hy-AM"/>
        </w:rPr>
        <w:t>ստանալու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hy-AM"/>
        </w:rPr>
        <w:t>պահը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hy-AM"/>
        </w:rPr>
        <w:t>կատարած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hy-AM"/>
        </w:rPr>
        <w:t>Աշխատանքին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hy-AM"/>
        </w:rPr>
        <w:t>համարժեք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hy-AM"/>
        </w:rPr>
        <w:t>գին և հատուցել հիմնավորված ծախսերը։</w:t>
      </w:r>
    </w:p>
    <w:p w:rsidR="004B2B53" w:rsidRPr="00873E49" w:rsidRDefault="004B2B53" w:rsidP="004B2B53">
      <w:pPr>
        <w:pStyle w:val="a4"/>
        <w:numPr>
          <w:ilvl w:val="2"/>
          <w:numId w:val="14"/>
        </w:numPr>
        <w:spacing w:after="0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Լիազորել այլ անձի` Աշխատանքի իրականացման նկատմամբ տեխնիկական հսկողություն իրականացնելու նպատակով: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360"/>
        </w:tabs>
        <w:spacing w:after="0"/>
        <w:ind w:left="270" w:hanging="270"/>
        <w:jc w:val="both"/>
        <w:rPr>
          <w:rFonts w:ascii="Sylfaen" w:hAnsi="Sylfaen"/>
          <w:b/>
          <w:i/>
          <w:lang w:val="hy-AM"/>
        </w:rPr>
      </w:pPr>
      <w:r w:rsidRPr="00873E49">
        <w:rPr>
          <w:rFonts w:ascii="Sylfaen" w:hAnsi="Sylfaen"/>
          <w:b/>
          <w:i/>
          <w:lang w:val="hy-AM"/>
        </w:rPr>
        <w:t>Պատվիրատուն</w:t>
      </w:r>
      <w:r w:rsidRPr="00873E49">
        <w:rPr>
          <w:rFonts w:ascii="Sylfaen" w:hAnsi="Sylfaen"/>
          <w:b/>
          <w:i/>
          <w:lang w:val="ru-RU"/>
        </w:rPr>
        <w:t xml:space="preserve"> </w:t>
      </w:r>
      <w:r w:rsidRPr="00873E49">
        <w:rPr>
          <w:rFonts w:ascii="Sylfaen" w:hAnsi="Sylfaen"/>
          <w:b/>
          <w:i/>
          <w:lang w:val="hy-AM"/>
        </w:rPr>
        <w:t>պարտավոր է`</w:t>
      </w:r>
    </w:p>
    <w:p w:rsidR="004B2B53" w:rsidRPr="00873E49" w:rsidRDefault="004B2B53" w:rsidP="004B2B53">
      <w:pPr>
        <w:numPr>
          <w:ilvl w:val="2"/>
          <w:numId w:val="14"/>
        </w:numPr>
        <w:spacing w:after="0" w:line="240" w:lineRule="auto"/>
        <w:ind w:left="270" w:hanging="270"/>
        <w:jc w:val="both"/>
        <w:rPr>
          <w:rFonts w:ascii="Sylfaen" w:hAnsi="Sylfaen" w:cs="Times Armenian"/>
          <w:i/>
          <w:lang w:val="es-ES"/>
        </w:rPr>
      </w:pPr>
      <w:r w:rsidRPr="00873E49">
        <w:rPr>
          <w:rFonts w:ascii="Sylfaen" w:hAnsi="Sylfaen" w:cs="Times Armenian"/>
          <w:i/>
          <w:lang w:val="hy-AM"/>
        </w:rPr>
        <w:t xml:space="preserve">Ապահովել բոլոր անհրաժեշտ պայմանները` աշխատանքների կատարման համար, ներառյալ՝ ապահովել Փաստաթղթերով նախատեսված աշխատանքների համար անհրաժեշտ ապրանքանյութական արժեքների պատասխանատու պահպանությունը, դրանց տեղափոխումն ապահովող և աշխատանքների կատարման համար անհրաժեշտ համապատասխան մեքենաների և մեխանիզմների մուտքը Աշխատանքների կատարման վայր, ինչպես նաև վերոնշյալ մեքենաների և մեխանիզմների համար ապահովել դեպի Աշխատանքների կատարման վայր տանող ճանապարհների և հանգույցների անցանելիությունը։ </w:t>
      </w:r>
    </w:p>
    <w:p w:rsidR="004B2B53" w:rsidRPr="00873E49" w:rsidRDefault="004B2B53" w:rsidP="004B2B53">
      <w:pPr>
        <w:numPr>
          <w:ilvl w:val="2"/>
          <w:numId w:val="14"/>
        </w:numPr>
        <w:spacing w:after="0" w:line="240" w:lineRule="auto"/>
        <w:ind w:left="270" w:hanging="270"/>
        <w:jc w:val="both"/>
        <w:rPr>
          <w:rFonts w:ascii="Sylfaen" w:hAnsi="Sylfaen" w:cs="Times Armenian"/>
          <w:i/>
          <w:lang w:val="es-ES"/>
        </w:rPr>
      </w:pPr>
      <w:r w:rsidRPr="00873E49">
        <w:rPr>
          <w:rFonts w:ascii="Sylfaen" w:hAnsi="Sylfaen" w:cs="Times Armenian"/>
          <w:i/>
          <w:lang w:val="hy-AM"/>
        </w:rPr>
        <w:t>Աշխատանքների կատարման գրաֆիկով սահմանված ժամանակահատվածում ապահովել Աշխատանքների կատարման Օբյեկտի հասանելիությունը՝ աշխատանքների կատարման համար անհրաժեշտ</w:t>
      </w:r>
      <w:r w:rsidRPr="00873E49">
        <w:rPr>
          <w:rFonts w:ascii="Sylfaen" w:hAnsi="Sylfaen" w:cs="Times Armenian"/>
          <w:i/>
          <w:lang w:val="es-ES"/>
        </w:rPr>
        <w:t xml:space="preserve"> (</w:t>
      </w:r>
      <w:r w:rsidRPr="00873E49">
        <w:rPr>
          <w:rFonts w:ascii="Sylfaen" w:hAnsi="Sylfaen" w:cs="Times Armenian"/>
          <w:i/>
          <w:lang w:val="hy-AM"/>
        </w:rPr>
        <w:t>չգործարկվող</w:t>
      </w:r>
      <w:r w:rsidRPr="00873E49">
        <w:rPr>
          <w:rFonts w:ascii="Sylfaen" w:hAnsi="Sylfaen" w:cs="Times Armenian"/>
          <w:i/>
          <w:lang w:val="es-ES"/>
        </w:rPr>
        <w:t>)</w:t>
      </w:r>
      <w:r w:rsidRPr="00873E49">
        <w:rPr>
          <w:rFonts w:ascii="Sylfaen" w:hAnsi="Sylfaen" w:cs="Times Armenian"/>
          <w:i/>
          <w:lang w:val="hy-AM"/>
        </w:rPr>
        <w:t xml:space="preserve"> վիճակում։</w:t>
      </w:r>
    </w:p>
    <w:p w:rsidR="004B2B53" w:rsidRPr="00873E49" w:rsidRDefault="004B2B53" w:rsidP="004B2B53">
      <w:pPr>
        <w:numPr>
          <w:ilvl w:val="2"/>
          <w:numId w:val="14"/>
        </w:numPr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Պայմանագիրը ստորագրելուց հետո Կապալառուի հետ համաձայնեցված ժամկետում Կապալառուին ներկայացնել Աշխատանքների կատարման համար անհրաժեշտ՝ Օբյեկտի անջատումների ողջամիտ գրաֆիկ (այսուհետ՝ «</w:t>
      </w:r>
      <w:r w:rsidRPr="00873E49">
        <w:rPr>
          <w:rFonts w:ascii="Sylfaen" w:hAnsi="Sylfaen"/>
          <w:b/>
          <w:i/>
          <w:lang w:val="hy-AM"/>
        </w:rPr>
        <w:t>Անջատումների գրաֆիկ</w:t>
      </w:r>
      <w:r w:rsidRPr="00873E49">
        <w:rPr>
          <w:rFonts w:ascii="Sylfaen" w:hAnsi="Sylfaen"/>
          <w:i/>
          <w:lang w:val="hy-AM"/>
        </w:rPr>
        <w:t xml:space="preserve">»)։ </w:t>
      </w:r>
    </w:p>
    <w:p w:rsidR="004B2B53" w:rsidRPr="00873E49" w:rsidRDefault="004B2B53" w:rsidP="004B2B53">
      <w:pPr>
        <w:numPr>
          <w:ilvl w:val="2"/>
          <w:numId w:val="14"/>
        </w:numPr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Կատարել Պայմանագրին համապատասխան հանձնված Սարքավորումների ընդունումն ապահովող բոլոր անհրաժեշտ գործողությունները։</w:t>
      </w:r>
    </w:p>
    <w:p w:rsidR="004B2B53" w:rsidRPr="00873E49" w:rsidRDefault="004B2B53" w:rsidP="004B2B53">
      <w:pPr>
        <w:numPr>
          <w:ilvl w:val="2"/>
          <w:numId w:val="14"/>
        </w:numPr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Կապալառուի հանձնած Սարքավորումից Պայմանագրին համապատասխան հրաժարվելու դեպքում, ապահովել այդ Սարքավորման պատասխանատու պահպանությունը և դրա մասին անհապաղ տեղեկացնել Կապալառուին` Պայմանագրի վավերապայմաններում նշված հասցեով գրավոր ծանուցում և/կամ էլեկտրոնային հասցեին ծանուցում ուղարկելու միջոցով։</w:t>
      </w:r>
    </w:p>
    <w:p w:rsidR="004B2B53" w:rsidRPr="00873E49" w:rsidRDefault="004B2B53" w:rsidP="004B2B53">
      <w:pPr>
        <w:numPr>
          <w:ilvl w:val="2"/>
          <w:numId w:val="14"/>
        </w:numPr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Պայմանագրով նախատեսված կարգով և ժամկետներում հանձնված Սարքավորումն ընդունելու դեպքում Կապալառուին վճարել վերջինիս վճարման ենթակա գումարները, իսկ վճարման ժամկետի խախտման դեպքում` նաև Պայմանագրի 6.5 կետով նախատեսված տույժը։</w:t>
      </w:r>
    </w:p>
    <w:p w:rsidR="004B2B53" w:rsidRPr="00873E49" w:rsidRDefault="004B2B53" w:rsidP="004B2B53">
      <w:pPr>
        <w:numPr>
          <w:ilvl w:val="2"/>
          <w:numId w:val="14"/>
        </w:numPr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Սարքավորման քանակի, տեսականու, կոմպլեկտայնության, որակի մասին Պայմանագրի պայմանները խախտելու մասին Կապալառուին ծանուցել թերությունը հայտնաբերելուց հետո` Պայմանագրով սահմանված կարգով։</w:t>
      </w:r>
    </w:p>
    <w:p w:rsidR="004B2B53" w:rsidRPr="00873E49" w:rsidRDefault="004B2B53" w:rsidP="004B2B53">
      <w:pPr>
        <w:numPr>
          <w:ilvl w:val="2"/>
          <w:numId w:val="14"/>
        </w:numPr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lastRenderedPageBreak/>
        <w:t>Աշխատանքի կատարման ընթացքում աջակցել Կապալառուին` Պայմանագրով նախատեսված դեպքերում, ծավալով և կարգով։</w:t>
      </w:r>
    </w:p>
    <w:p w:rsidR="004B2B53" w:rsidRPr="00873E49" w:rsidRDefault="004B2B53" w:rsidP="004B2B53">
      <w:pPr>
        <w:numPr>
          <w:ilvl w:val="2"/>
          <w:numId w:val="14"/>
        </w:numPr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Պայմանագրով նախատեսված ժամկետում և կարգով Կապալառուի մասնակցությամբ զննել և ընդունել կատարված Աշխատանքը (դրա արդյունքը), իսկ Պայմանագրից Աշխատանքի արդյունքը վատթարացնող շեղումներ կամ Աշխատանքում այլ թերություններ հայտնաբերելու դեպքերում` այդ մասին անհապաղ հայտնել Կապալառուին։</w:t>
      </w:r>
    </w:p>
    <w:p w:rsidR="004B2B53" w:rsidRPr="00873E49" w:rsidRDefault="004B2B53" w:rsidP="004B2B53">
      <w:pPr>
        <w:numPr>
          <w:ilvl w:val="2"/>
          <w:numId w:val="14"/>
        </w:numPr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Ապահովել Կապալառուի աշխատակիցների անարգել մուտքն իր տարածք՝ ապահովելով անվտանգության կանոնների և անհրաժեշտ այլ պայմանների պահպանումը,</w:t>
      </w:r>
    </w:p>
    <w:p w:rsidR="004B2B53" w:rsidRPr="00873E49" w:rsidRDefault="004B2B53" w:rsidP="004B2B53">
      <w:pPr>
        <w:numPr>
          <w:ilvl w:val="2"/>
          <w:numId w:val="14"/>
        </w:numPr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Պայմանագրի «1.3» կետով նախատեսված ժամկետում Աշխատանքների արդյունքն ընդունելու դեպքում Կապալառուին վճարել վերջինիս վճարման ենթակա գումարները։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360"/>
        </w:tabs>
        <w:spacing w:after="0"/>
        <w:ind w:left="270" w:hanging="270"/>
        <w:jc w:val="both"/>
        <w:rPr>
          <w:rFonts w:ascii="Sylfaen" w:hAnsi="Sylfaen"/>
          <w:b/>
          <w:i/>
          <w:lang w:val="hy-AM"/>
        </w:rPr>
      </w:pPr>
      <w:r w:rsidRPr="00873E49">
        <w:rPr>
          <w:rFonts w:ascii="Sylfaen" w:hAnsi="Sylfaen"/>
          <w:b/>
          <w:i/>
          <w:lang w:val="hy-AM"/>
        </w:rPr>
        <w:t>Կապալառուն</w:t>
      </w:r>
      <w:r w:rsidRPr="00873E49">
        <w:rPr>
          <w:rFonts w:ascii="Sylfaen" w:hAnsi="Sylfaen"/>
          <w:b/>
          <w:i/>
          <w:lang w:val="ru-RU"/>
        </w:rPr>
        <w:t xml:space="preserve"> </w:t>
      </w:r>
      <w:r w:rsidRPr="00873E49">
        <w:rPr>
          <w:rFonts w:ascii="Sylfaen" w:hAnsi="Sylfaen"/>
          <w:b/>
          <w:i/>
          <w:lang w:val="hy-AM"/>
        </w:rPr>
        <w:t>իրավունք ունի`</w:t>
      </w:r>
    </w:p>
    <w:p w:rsidR="004B2B53" w:rsidRPr="00873E49" w:rsidRDefault="004B2B53" w:rsidP="004B2B53">
      <w:pPr>
        <w:pStyle w:val="a4"/>
        <w:numPr>
          <w:ilvl w:val="2"/>
          <w:numId w:val="14"/>
        </w:numPr>
        <w:spacing w:after="0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Պատվիրատուից պահանջել ընդունելու Պայմանագրով նախատեսված կարգով, ծավալներով, ժամկետներում, հասցեով հանձնված Սարքավորումը և կատարված Աշխատանքը։</w:t>
      </w:r>
    </w:p>
    <w:p w:rsidR="004B2B53" w:rsidRPr="00873E49" w:rsidRDefault="004B2B53" w:rsidP="004B2B53">
      <w:pPr>
        <w:pStyle w:val="a4"/>
        <w:numPr>
          <w:ilvl w:val="2"/>
          <w:numId w:val="14"/>
        </w:numPr>
        <w:spacing w:after="0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Պատվիրատուից պահանջել վճարելու Պայմանագրով նախատեսված կարգով, ծավալներով, ժամկետներում, հասցեով հանձնված և Պատվիրատուի կողմից ընդունված Սարքավորումների և Աշխատանքի համար իրեն վճարման ենթակա գումարները։</w:t>
      </w:r>
    </w:p>
    <w:p w:rsidR="004B2B53" w:rsidRPr="00873E49" w:rsidRDefault="004B2B53" w:rsidP="004B2B53">
      <w:pPr>
        <w:pStyle w:val="a4"/>
        <w:numPr>
          <w:ilvl w:val="2"/>
          <w:numId w:val="14"/>
        </w:numPr>
        <w:spacing w:after="0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Պատվիրատուի կողմից Պայմանագրի 3.3 կետով սահմանված ժամկետների խախտման դեպքում Պատվիրատուից պահանջել վճարելու իրեն վճարման ենթակա գումարները և Պայմանագրի 6.5 կետով նախատեսված տույժը։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360"/>
        </w:tabs>
        <w:spacing w:after="0"/>
        <w:ind w:left="270" w:hanging="270"/>
        <w:jc w:val="both"/>
        <w:rPr>
          <w:rFonts w:ascii="Sylfaen" w:hAnsi="Sylfaen"/>
          <w:b/>
          <w:i/>
          <w:lang w:val="hy-AM"/>
        </w:rPr>
      </w:pPr>
      <w:r w:rsidRPr="00873E49">
        <w:rPr>
          <w:rFonts w:ascii="Sylfaen" w:hAnsi="Sylfaen"/>
          <w:b/>
          <w:i/>
          <w:lang w:val="hy-AM"/>
        </w:rPr>
        <w:t>Կապալառուն պարտավոր է`</w:t>
      </w:r>
    </w:p>
    <w:p w:rsidR="004B2B53" w:rsidRPr="00873E49" w:rsidRDefault="004B2B53" w:rsidP="004B2B53">
      <w:pPr>
        <w:pStyle w:val="a4"/>
        <w:numPr>
          <w:ilvl w:val="2"/>
          <w:numId w:val="14"/>
        </w:numPr>
        <w:spacing w:after="0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 xml:space="preserve">Կատարել սույն Պայմանագրով, ինչպես նաև Փաստաթղթերով, մասնավորապես Տեխնիկական առաջադրանքով, սահմանված բոլոր Աշխատանքները` Պայմանագրով, ինչպես նաև Փաստաթղթերով սահմանված կարգով, Տեխնիկական առաջադրանքով սահմանված տեխնիկական ցուցանիշներին համապատասխան։ </w:t>
      </w:r>
    </w:p>
    <w:p w:rsidR="004B2B53" w:rsidRPr="00873E49" w:rsidRDefault="004B2B53" w:rsidP="004B2B53">
      <w:pPr>
        <w:pStyle w:val="a4"/>
        <w:numPr>
          <w:ilvl w:val="2"/>
          <w:numId w:val="14"/>
        </w:numPr>
        <w:spacing w:after="0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 xml:space="preserve">Պատվիրատուին  հանձնել Պայմանագրով նախատեսված պահանջներին համապատասխանող Սարքավորում` Պայմանագրով, ինչպես նաև Փաստաթղթերով նախատեսված կարգով, ժամկետներում, հասցեով` տրամադրելով նաև Սարքավորման որակը և երաշխիքային ժամկետը հավաստող փաստաթղթեր։ </w:t>
      </w:r>
    </w:p>
    <w:p w:rsidR="004B2B53" w:rsidRPr="00873E49" w:rsidRDefault="004B2B53" w:rsidP="004B2B53">
      <w:pPr>
        <w:pStyle w:val="a4"/>
        <w:spacing w:after="0" w:line="240" w:lineRule="auto"/>
        <w:ind w:left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Կապալառուն պարտավորվում է Սարքավորումը հանձնելու հետ միաժամանակ հանձնել դրա պատկանելիքները, ինչպեu նաև դրան վերաբերող փաuտաթղթերը, այդ թվում` տեխնիկական անձնագիր, որակի հավաuտագիր, շահագործման վերաբերյալ հրահանգ և այլն:</w:t>
      </w:r>
    </w:p>
    <w:p w:rsidR="004B2B53" w:rsidRPr="00873E49" w:rsidRDefault="004B2B53" w:rsidP="004B2B53">
      <w:pPr>
        <w:pStyle w:val="a4"/>
        <w:numPr>
          <w:ilvl w:val="2"/>
          <w:numId w:val="14"/>
        </w:numPr>
        <w:spacing w:after="0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pt-BR"/>
        </w:rPr>
        <w:t>Աշխատանքները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pt-BR"/>
        </w:rPr>
        <w:t>կատարել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pt-BR"/>
        </w:rPr>
        <w:t>անձամբ</w:t>
      </w:r>
      <w:r w:rsidRPr="00873E49">
        <w:rPr>
          <w:rFonts w:ascii="Sylfaen" w:hAnsi="Sylfaen"/>
          <w:i/>
          <w:lang w:val="es-ES"/>
        </w:rPr>
        <w:t xml:space="preserve">, </w:t>
      </w:r>
      <w:r w:rsidRPr="00873E49">
        <w:rPr>
          <w:rFonts w:ascii="Sylfaen" w:hAnsi="Sylfaen"/>
          <w:i/>
          <w:lang w:val="pt-BR"/>
        </w:rPr>
        <w:t>Պայմանագրով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pt-BR"/>
        </w:rPr>
        <w:t>նախատեսված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pt-BR"/>
        </w:rPr>
        <w:t>կարգով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pt-BR"/>
        </w:rPr>
        <w:t>և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pt-BR"/>
        </w:rPr>
        <w:t>ժամկետներում</w:t>
      </w:r>
      <w:r w:rsidRPr="00873E49">
        <w:rPr>
          <w:rFonts w:ascii="Sylfaen" w:hAnsi="Sylfaen"/>
          <w:i/>
          <w:lang w:val="es-ES"/>
        </w:rPr>
        <w:t xml:space="preserve">, </w:t>
      </w:r>
      <w:r w:rsidRPr="00873E49">
        <w:rPr>
          <w:rFonts w:ascii="Sylfaen" w:hAnsi="Sylfaen"/>
          <w:i/>
          <w:lang w:val="pt-BR"/>
        </w:rPr>
        <w:t>իր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pt-BR"/>
        </w:rPr>
        <w:t>ուժերով</w:t>
      </w:r>
      <w:r w:rsidRPr="00873E49">
        <w:rPr>
          <w:rFonts w:ascii="Sylfaen" w:hAnsi="Sylfaen"/>
          <w:i/>
          <w:lang w:val="es-ES"/>
        </w:rPr>
        <w:t xml:space="preserve">, </w:t>
      </w:r>
      <w:r w:rsidRPr="00873E49">
        <w:rPr>
          <w:rFonts w:ascii="Sylfaen" w:hAnsi="Sylfaen"/>
          <w:i/>
          <w:lang w:val="pt-BR"/>
        </w:rPr>
        <w:t>գործիքներով</w:t>
      </w:r>
      <w:r w:rsidRPr="00873E49">
        <w:rPr>
          <w:rFonts w:ascii="Sylfaen" w:hAnsi="Sylfaen"/>
          <w:i/>
          <w:lang w:val="es-ES"/>
        </w:rPr>
        <w:t xml:space="preserve">, </w:t>
      </w:r>
      <w:r w:rsidRPr="00873E49">
        <w:rPr>
          <w:rFonts w:ascii="Sylfaen" w:hAnsi="Sylfaen"/>
          <w:i/>
          <w:lang w:val="pt-BR"/>
        </w:rPr>
        <w:t>մեխանիզմներով</w:t>
      </w:r>
      <w:r w:rsidRPr="00873E49">
        <w:rPr>
          <w:rFonts w:ascii="Sylfaen" w:hAnsi="Sylfaen"/>
          <w:i/>
          <w:lang w:val="es-ES"/>
        </w:rPr>
        <w:t xml:space="preserve">, </w:t>
      </w:r>
      <w:r w:rsidRPr="00873E49">
        <w:rPr>
          <w:rFonts w:ascii="Sylfaen" w:hAnsi="Sylfaen"/>
          <w:i/>
          <w:lang w:val="pt-BR"/>
        </w:rPr>
        <w:t>ինչպես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pt-BR"/>
        </w:rPr>
        <w:t>նաև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pt-BR"/>
        </w:rPr>
        <w:t>անհրաժեշտ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pt-BR"/>
        </w:rPr>
        <w:t>նյութերով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pt-BR"/>
        </w:rPr>
        <w:t>ու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pt-BR"/>
        </w:rPr>
        <w:t>պատշաճ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pt-BR"/>
        </w:rPr>
        <w:t>որակով</w:t>
      </w:r>
      <w:r w:rsidRPr="00873E49">
        <w:rPr>
          <w:rFonts w:ascii="Sylfaen" w:hAnsi="Sylfaen"/>
          <w:i/>
          <w:lang w:val="es-ES"/>
        </w:rPr>
        <w:t xml:space="preserve">` </w:t>
      </w:r>
      <w:r w:rsidRPr="00873E49">
        <w:rPr>
          <w:rFonts w:ascii="Sylfaen" w:hAnsi="Sylfaen"/>
          <w:i/>
          <w:lang w:val="hy-AM"/>
        </w:rPr>
        <w:t>Փաստաթղթերին</w:t>
      </w:r>
      <w:r w:rsidRPr="00873E49">
        <w:rPr>
          <w:rFonts w:ascii="Sylfaen" w:hAnsi="Sylfaen"/>
          <w:i/>
          <w:lang w:val="es-ES"/>
        </w:rPr>
        <w:t xml:space="preserve"> </w:t>
      </w:r>
      <w:r w:rsidRPr="00873E49">
        <w:rPr>
          <w:rFonts w:ascii="Sylfaen" w:hAnsi="Sylfaen"/>
          <w:i/>
          <w:lang w:val="pt-BR"/>
        </w:rPr>
        <w:t>համապատասխան</w:t>
      </w:r>
      <w:r w:rsidRPr="00873E49">
        <w:rPr>
          <w:rFonts w:ascii="Sylfaen" w:hAnsi="Sylfaen"/>
          <w:i/>
          <w:lang w:val="es-ES"/>
        </w:rPr>
        <w:t>, իսկ ենթակապալառու</w:t>
      </w:r>
      <w:r w:rsidRPr="00873E49">
        <w:rPr>
          <w:rFonts w:ascii="Sylfaen" w:hAnsi="Sylfaen"/>
          <w:i/>
          <w:lang w:val="hy-AM"/>
        </w:rPr>
        <w:t>(</w:t>
      </w:r>
      <w:r w:rsidRPr="00873E49">
        <w:rPr>
          <w:rFonts w:ascii="Sylfaen" w:hAnsi="Sylfaen"/>
          <w:i/>
          <w:lang w:val="es-ES"/>
        </w:rPr>
        <w:t>ներ</w:t>
      </w:r>
      <w:r w:rsidRPr="00873E49">
        <w:rPr>
          <w:rFonts w:ascii="Sylfaen" w:hAnsi="Sylfaen"/>
          <w:i/>
          <w:lang w:val="hy-AM"/>
        </w:rPr>
        <w:t>)</w:t>
      </w:r>
      <w:r w:rsidRPr="00873E49">
        <w:rPr>
          <w:rFonts w:ascii="Sylfaen" w:hAnsi="Sylfaen"/>
          <w:i/>
          <w:lang w:val="es-ES"/>
        </w:rPr>
        <w:t xml:space="preserve"> ներգրավելու անհրաժեշտության դեպքում՝ </w:t>
      </w:r>
      <w:r w:rsidRPr="00873E49">
        <w:rPr>
          <w:rFonts w:ascii="Sylfaen" w:hAnsi="Sylfaen"/>
          <w:i/>
          <w:lang w:val="hy-AM"/>
        </w:rPr>
        <w:t xml:space="preserve">գրավոր կարգով </w:t>
      </w:r>
      <w:r w:rsidRPr="00873E49">
        <w:rPr>
          <w:rFonts w:ascii="Sylfaen" w:hAnsi="Sylfaen"/>
          <w:i/>
          <w:lang w:val="es-ES"/>
        </w:rPr>
        <w:t>համաձայնեցնել ենթակապալառու</w:t>
      </w:r>
      <w:r w:rsidRPr="00873E49">
        <w:rPr>
          <w:rFonts w:ascii="Sylfaen" w:hAnsi="Sylfaen"/>
          <w:i/>
          <w:lang w:val="hy-AM"/>
        </w:rPr>
        <w:t>(</w:t>
      </w:r>
      <w:r w:rsidRPr="00873E49">
        <w:rPr>
          <w:rFonts w:ascii="Sylfaen" w:hAnsi="Sylfaen"/>
          <w:i/>
          <w:lang w:val="es-ES"/>
        </w:rPr>
        <w:t>ներ</w:t>
      </w:r>
      <w:r w:rsidRPr="00873E49">
        <w:rPr>
          <w:rFonts w:ascii="Sylfaen" w:hAnsi="Sylfaen"/>
          <w:i/>
          <w:lang w:val="hy-AM"/>
        </w:rPr>
        <w:t>)</w:t>
      </w:r>
      <w:r w:rsidRPr="00873E49">
        <w:rPr>
          <w:rFonts w:ascii="Sylfaen" w:hAnsi="Sylfaen"/>
          <w:i/>
          <w:lang w:val="es-ES"/>
        </w:rPr>
        <w:t>ին</w:t>
      </w:r>
      <w:r w:rsidRPr="00873E49">
        <w:rPr>
          <w:rFonts w:ascii="Sylfaen" w:hAnsi="Sylfaen"/>
          <w:i/>
          <w:lang w:val="hy-AM"/>
        </w:rPr>
        <w:t xml:space="preserve"> Պատվիրատուի հետ։</w:t>
      </w:r>
    </w:p>
    <w:p w:rsidR="004B2B53" w:rsidRPr="00873E49" w:rsidRDefault="004B2B53" w:rsidP="004B2B53">
      <w:pPr>
        <w:pStyle w:val="a4"/>
        <w:numPr>
          <w:ilvl w:val="2"/>
          <w:numId w:val="14"/>
        </w:numPr>
        <w:spacing w:after="0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 xml:space="preserve"> Թերի կամ անկոմպլեկտ Սարքավորում հանձնելու դեպքում, Պայմանագրով նախատեսված կարգով կատարել Պատվիրատուի պահանջները՝ կապված թերությունների վերացման կամ կոմպլեկտավորման հետ։</w:t>
      </w:r>
    </w:p>
    <w:p w:rsidR="004B2B53" w:rsidRPr="00873E49" w:rsidRDefault="004B2B53" w:rsidP="004B2B53">
      <w:pPr>
        <w:pStyle w:val="a4"/>
        <w:numPr>
          <w:ilvl w:val="2"/>
          <w:numId w:val="14"/>
        </w:numPr>
        <w:spacing w:after="0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 xml:space="preserve">Հետ պահանջել Պատվիրատուի կողմից Պայմանագրի «2.2.5» կետին համապատասխան պատասխանատու պահպանության ընդունված Սարքավորումը կամ ողջամիտ ժամկետում </w:t>
      </w:r>
      <w:r w:rsidRPr="00873E49">
        <w:rPr>
          <w:rFonts w:ascii="Sylfaen" w:hAnsi="Sylfaen"/>
          <w:i/>
          <w:lang w:val="hy-AM"/>
        </w:rPr>
        <w:lastRenderedPageBreak/>
        <w:t>տնօրինել այն, ինչպես նաև հատուցել Ապրանքը պատասխանատու պահպանության ընդունելու, այն իրացնելու կամ Կապալառուին վերադարձնելու հետ կապված անհրաժեշտ ծախսերը։</w:t>
      </w:r>
    </w:p>
    <w:p w:rsidR="004B2B53" w:rsidRPr="00873E49" w:rsidRDefault="004B2B53" w:rsidP="004B2B53">
      <w:pPr>
        <w:pStyle w:val="a4"/>
        <w:numPr>
          <w:ilvl w:val="2"/>
          <w:numId w:val="14"/>
        </w:numPr>
        <w:spacing w:after="0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Պայմանագրով նախատեսված դեպքերում վճարել Պայմանագրի 6.2 և 6.3 կետերով նախատեսված տույժը և տուգանքը։</w:t>
      </w:r>
    </w:p>
    <w:p w:rsidR="004B2B53" w:rsidRPr="00873E49" w:rsidRDefault="004B2B53" w:rsidP="004B2B53">
      <w:pPr>
        <w:pStyle w:val="a4"/>
        <w:numPr>
          <w:ilvl w:val="2"/>
          <w:numId w:val="14"/>
        </w:numPr>
        <w:spacing w:after="0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Պայմանագրով սահմանված դեպքերում և կարգով Պայմանագրի լուծումից հետո Պատվիրատուին հատուցել վերջինիս պատճառված և սահմանված կարգով հիմնավորված վնասները։</w:t>
      </w:r>
    </w:p>
    <w:p w:rsidR="004B2B53" w:rsidRPr="00873E49" w:rsidRDefault="004B2B53" w:rsidP="004B2B53">
      <w:pPr>
        <w:pStyle w:val="a4"/>
        <w:numPr>
          <w:ilvl w:val="2"/>
          <w:numId w:val="14"/>
        </w:numPr>
        <w:spacing w:after="0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eastAsia="Times New Roman" w:hAnsi="Sylfaen" w:cs="Times New Roman"/>
          <w:i/>
          <w:lang w:val="hy-AM" w:eastAsia="ru-RU"/>
        </w:rPr>
        <w:t>Աշխատանքներն սկսելուց առաջ Պատվիրատուին ներկայացնել Աշխատանքների իրականացմանը ներգրավված աշխատակիցների ցանկ` Աշխատանքների իրականացման պատասխանատու ղեկավարի պարտադիր նշմամբ։</w:t>
      </w:r>
    </w:p>
    <w:p w:rsidR="004B2B53" w:rsidRPr="00873E49" w:rsidRDefault="004B2B53" w:rsidP="004B2B53">
      <w:pPr>
        <w:pStyle w:val="a4"/>
        <w:numPr>
          <w:ilvl w:val="2"/>
          <w:numId w:val="14"/>
        </w:numPr>
        <w:spacing w:after="0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 xml:space="preserve">Կատարել Աշխատանքի վերաբերյալ Պատվիրատուի տված ցուցումները, եթե դրանք չեն հակասում Պայմանագրի պայմաններին։  </w:t>
      </w:r>
      <w:r w:rsidRPr="00873E49">
        <w:rPr>
          <w:rFonts w:ascii="Sylfaen" w:hAnsi="Sylfaen"/>
          <w:i/>
          <w:lang w:val="hy-AM"/>
        </w:rPr>
        <w:tab/>
      </w:r>
    </w:p>
    <w:p w:rsidR="004B2B53" w:rsidRPr="00873E49" w:rsidRDefault="004B2B53" w:rsidP="004B2B53">
      <w:pPr>
        <w:pStyle w:val="a4"/>
        <w:numPr>
          <w:ilvl w:val="2"/>
          <w:numId w:val="14"/>
        </w:numPr>
        <w:spacing w:after="0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Աշխատանքի արդյունքը Պատվիրատուին հանձնելիս` նրան հայտնել այն պահանջների և կանոնների մասին, որոնց պահպանումն անհրաժեշտ է Աշխատանքի արդյունքի արդյունավետ և անվտանգ օգտագործման համար, ինչպես նաև տեղեկություններ հաղորդել այդ պահանջները և կանոնները չպահպանելու հնարավոր հետևանքների մասին։</w:t>
      </w:r>
    </w:p>
    <w:p w:rsidR="004B2B53" w:rsidRPr="00873E49" w:rsidRDefault="004B2B53" w:rsidP="004B2B53">
      <w:pPr>
        <w:pStyle w:val="a4"/>
        <w:numPr>
          <w:ilvl w:val="2"/>
          <w:numId w:val="14"/>
        </w:numPr>
        <w:spacing w:after="0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Պայմանագրով սահմանված ժամկետը (ներառյալ օրացուցային ժամանակացույցը) խախտելու և Պատվիրատուի կողմից Աշխատանքի կատարման նոր ժամկետ սահմանվելու դեպքում, ապահովել Աշխատանքի կատարումը սահմանված ժամկետում և յուրաքանչյուր ուշացված օրվա համար վճարել Պայմանագրի  6.2 կետով նախատեսված տույժը` Պատվիրատուի կողմից գնման պահանջ ներկայացնելու դեպքում։</w:t>
      </w:r>
    </w:p>
    <w:p w:rsidR="004B2B53" w:rsidRPr="00873E49" w:rsidRDefault="004B2B53" w:rsidP="004B2B53">
      <w:pPr>
        <w:pStyle w:val="a4"/>
        <w:numPr>
          <w:ilvl w:val="2"/>
          <w:numId w:val="14"/>
        </w:numPr>
        <w:spacing w:after="0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Պայմանագրի կատարման ընթացքում լուծարման կամ սնանկացման գործընթաց սկսելու դեպքում դրա մասին նախապես գրավոր տեղեկացնել Պատվիրատուին։</w:t>
      </w:r>
    </w:p>
    <w:p w:rsidR="004B2B53" w:rsidRPr="00873E49" w:rsidRDefault="004B2B53" w:rsidP="004B2B53">
      <w:pPr>
        <w:pStyle w:val="a4"/>
        <w:spacing w:after="0"/>
        <w:ind w:left="0"/>
        <w:jc w:val="both"/>
        <w:rPr>
          <w:rFonts w:ascii="Sylfaen" w:hAnsi="Sylfaen"/>
          <w:i/>
          <w:lang w:val="hy-AM"/>
        </w:rPr>
      </w:pPr>
    </w:p>
    <w:p w:rsidR="004B2B53" w:rsidRPr="00873E49" w:rsidRDefault="004B2B53" w:rsidP="004B2B53">
      <w:pPr>
        <w:numPr>
          <w:ilvl w:val="0"/>
          <w:numId w:val="14"/>
        </w:numPr>
        <w:spacing w:after="0" w:line="240" w:lineRule="auto"/>
        <w:ind w:left="0" w:hanging="270"/>
        <w:jc w:val="center"/>
        <w:rPr>
          <w:rFonts w:ascii="Sylfaen" w:hAnsi="Sylfaen" w:cs="Sylfaen"/>
          <w:b/>
          <w:i/>
          <w:lang w:val="hy-AM"/>
        </w:rPr>
      </w:pPr>
      <w:r w:rsidRPr="00873E49">
        <w:rPr>
          <w:rFonts w:ascii="Sylfaen" w:hAnsi="Sylfaen" w:cs="Sylfaen"/>
          <w:b/>
          <w:i/>
          <w:lang w:val="hy-AM"/>
        </w:rPr>
        <w:t>ՊԱՅՄԱՆԱԳՐԻ ԳԻՆԸ, ՎՃԱՐՄԱՆ ԿԱՐԳԸ ԵՎ ԺԱՄԿԵՏՆԵՐԸ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 w:cs="Sylfaen"/>
          <w:i/>
          <w:lang w:val="hy-AM"/>
        </w:rPr>
      </w:pPr>
      <w:r w:rsidRPr="00873E49">
        <w:rPr>
          <w:rFonts w:ascii="Sylfaen" w:hAnsi="Sylfaen" w:cs="Sylfaen"/>
          <w:i/>
          <w:lang w:val="hy-AM"/>
        </w:rPr>
        <w:t xml:space="preserve">Պայմանագրի գինը ձևավորվում է Կապալառուի կողմից Պայմանագրի 8-րդ բաժնով սահմանված կարգով նախագծանախահաշվային փաստաթղթեր կազմելու արդյունքում և չի կարող գերազանցել </w:t>
      </w:r>
      <w:r w:rsidRPr="00873E49">
        <w:rPr>
          <w:rFonts w:ascii="Sylfaen" w:hAnsi="Sylfaen"/>
          <w:i/>
          <w:lang w:val="hy-AM"/>
        </w:rPr>
        <w:t>Պատվիրատուի կողմից 2024 թվականի ___________-ին հայտարարված առաջարկների բաց հարցման կապացությամբ Կապալառուի կողմից ներկայացված գնային առաջարկը</w:t>
      </w:r>
      <w:r w:rsidRPr="00873E49">
        <w:rPr>
          <w:rFonts w:ascii="Sylfaen" w:hAnsi="Sylfaen" w:cs="Sylfaen"/>
          <w:i/>
          <w:lang w:val="hy-AM"/>
        </w:rPr>
        <w:t xml:space="preserve">, այն է` ոչ ավել քան </w:t>
      </w:r>
      <w:r w:rsidRPr="00873E49">
        <w:rPr>
          <w:rFonts w:ascii="Sylfaen" w:hAnsi="Sylfaen" w:cs="Sylfaen"/>
          <w:i/>
          <w:spacing w:val="10"/>
          <w:lang w:val="hy-AM"/>
        </w:rPr>
        <w:t>__________</w:t>
      </w:r>
      <w:r w:rsidRPr="00873E49">
        <w:rPr>
          <w:rFonts w:ascii="Sylfaen" w:hAnsi="Sylfaen" w:cs="Sylfaen"/>
          <w:i/>
          <w:lang w:val="hy-AM"/>
        </w:rPr>
        <w:t xml:space="preserve"> (_________) ՀՀ դրամ, ներառյալ ԱԱՀ: 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 w:cs="Sylfaen"/>
          <w:i/>
          <w:lang w:val="hy-AM"/>
        </w:rPr>
      </w:pPr>
      <w:r w:rsidRPr="00873E49">
        <w:rPr>
          <w:rFonts w:ascii="Sylfaen" w:hAnsi="Sylfaen" w:cs="Sylfaen"/>
          <w:i/>
          <w:lang w:val="hy-AM"/>
        </w:rPr>
        <w:t xml:space="preserve">Գինը ներառում է Կապալառուի կողմից իրականացվող բոլոր ծախսերը։ 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 w:cs="Sylfaen"/>
          <w:i/>
          <w:lang w:val="hy-AM"/>
        </w:rPr>
      </w:pPr>
      <w:r w:rsidRPr="00873E49">
        <w:rPr>
          <w:rFonts w:ascii="Sylfaen" w:hAnsi="Sylfaen" w:cs="Sylfaen"/>
          <w:i/>
          <w:lang w:val="hy-AM"/>
        </w:rPr>
        <w:t>Կողմերը պայմանավորվում են, որ Պատվիրատուն սույն Պայմանագրի 3.1. կետում նշված գումարը վճարում է Կապալառուին հետևյալ կարգով.</w:t>
      </w:r>
    </w:p>
    <w:p w:rsidR="004B2B53" w:rsidRPr="00873E49" w:rsidRDefault="004B2B53" w:rsidP="004B2B53">
      <w:pPr>
        <w:pStyle w:val="a4"/>
        <w:numPr>
          <w:ilvl w:val="2"/>
          <w:numId w:val="14"/>
        </w:numPr>
        <w:spacing w:after="0"/>
        <w:ind w:left="270" w:hanging="270"/>
        <w:jc w:val="both"/>
        <w:rPr>
          <w:rFonts w:ascii="Sylfaen" w:hAnsi="Sylfaen" w:cs="Sylfaen"/>
          <w:i/>
          <w:lang w:val="hy-AM"/>
        </w:rPr>
      </w:pPr>
      <w:r w:rsidRPr="00873E49">
        <w:rPr>
          <w:rFonts w:ascii="Sylfaen" w:hAnsi="Sylfaen" w:cs="Sylfaen"/>
          <w:i/>
          <w:lang w:val="hy-AM"/>
        </w:rPr>
        <w:t>Հանձնված Սարքավորման հանձնման-ընդունման արձանագրության հիման վրա դուրս գրված հաշվարկային փաստաթղթերի Պատվիրատուի կողմից ստորագրվելուց հետո 60 (վաթսուն) աշխատանքային օրվա ընթացքում Պատվիրատուի կողմից իրականացվում է վճարում` ընդունված Ապրանքի մասով:</w:t>
      </w:r>
    </w:p>
    <w:p w:rsidR="004B2B53" w:rsidRPr="00873E49" w:rsidRDefault="004B2B53" w:rsidP="004B2B53">
      <w:pPr>
        <w:pStyle w:val="a4"/>
        <w:numPr>
          <w:ilvl w:val="2"/>
          <w:numId w:val="14"/>
        </w:numPr>
        <w:spacing w:after="0"/>
        <w:ind w:left="270" w:hanging="270"/>
        <w:jc w:val="both"/>
        <w:rPr>
          <w:rFonts w:ascii="Sylfaen" w:hAnsi="Sylfaen" w:cs="Sylfaen"/>
          <w:i/>
          <w:lang w:val="hy-AM"/>
        </w:rPr>
      </w:pPr>
      <w:r w:rsidRPr="00873E49">
        <w:rPr>
          <w:rFonts w:ascii="Sylfaen" w:hAnsi="Sylfaen" w:cs="Sylfaen"/>
          <w:i/>
          <w:lang w:val="hy-AM"/>
        </w:rPr>
        <w:t>Եթե կատարված Աշխատանքների վերաբերյալ ստորագրվում է Միջանկյալ արձանագրություն, ապա դրա հիման վրա Կապալառուի կողմից կարող է դուրս գրվել հաշվարկային փաստաթուղթ, որի ստորագրվելուց 60 (վաթսուն) աշխատանքային օրվա ընթացքում Պատվիրատուի կողմից իրականացվում է վճարում` ընդունված աշխատանքների արժեքի մասով:</w:t>
      </w:r>
    </w:p>
    <w:p w:rsidR="004B2B53" w:rsidRPr="00873E49" w:rsidRDefault="004B2B53" w:rsidP="004B2B53">
      <w:pPr>
        <w:pStyle w:val="a4"/>
        <w:numPr>
          <w:ilvl w:val="2"/>
          <w:numId w:val="14"/>
        </w:numPr>
        <w:spacing w:after="0"/>
        <w:ind w:left="270" w:hanging="270"/>
        <w:jc w:val="both"/>
        <w:rPr>
          <w:rFonts w:ascii="Sylfaen" w:hAnsi="Sylfaen" w:cs="Sylfaen"/>
          <w:i/>
          <w:lang w:val="hy-AM"/>
        </w:rPr>
      </w:pPr>
      <w:r w:rsidRPr="00873E49">
        <w:rPr>
          <w:rFonts w:ascii="Sylfaen" w:hAnsi="Sylfaen" w:cs="Sylfaen"/>
          <w:i/>
          <w:lang w:val="hy-AM"/>
        </w:rPr>
        <w:lastRenderedPageBreak/>
        <w:t>Աշխատանքների լրիվ կատարման արդյունքում Կապալառուի կողմից տրամադրված և Պայմանագրի 5-րդ բաժնով սահմանված կարգով ստորագրված հանձման-ընդունման արձանագրության հիման վրա հաշվարկային փաստաթուղթը դուրս գրելուց հետո՝ 60 (վաթսուն) աշխատանքային օրվա ընթացքում Պատվիրատուի կողմից իրականացվում է վճարում` նախագծանախահաշվային փաստաթղթերով սահմանված արժեքի և Միջանկյալ արձանագրությունների, ինչպես նաև՝ հանձնված Սարքավորման վերաբերյալ հանձնման-ընդունման արձանագրության, հիման վրա կատարված վճարումների տարբերության մասով։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 w:cs="Sylfaen"/>
          <w:i/>
          <w:lang w:val="hy-AM"/>
        </w:rPr>
      </w:pPr>
      <w:r w:rsidRPr="00873E49">
        <w:rPr>
          <w:rFonts w:ascii="Sylfaen" w:hAnsi="Sylfaen" w:cs="Sylfaen"/>
          <w:i/>
          <w:lang w:val="hy-AM"/>
        </w:rPr>
        <w:t>Վճարման ենթակա գումարը վճարվում է Պատվիրատուի կողմից անկանխիկ հաշվարկով, սույն Պայմանագրում նշված  Կապալառուի բանկային հաշվին դրամական փոխանցում կատարելու միջոցով: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 w:cs="Sylfaen"/>
          <w:i/>
          <w:lang w:val="hy-AM"/>
        </w:rPr>
      </w:pPr>
      <w:r w:rsidRPr="00873E49">
        <w:rPr>
          <w:rFonts w:ascii="Sylfaen" w:hAnsi="Sylfaen" w:cs="Sylfaen"/>
          <w:i/>
          <w:lang w:val="hy-AM"/>
        </w:rPr>
        <w:t>Կողմերի համաձայնությամբ կարող է վճարվել կանխավճար՝ Պատվիրատուի մոտ ազատ ֆինանսական միջոցների առկայության դեպքում, Աշխատանքների կատարման ցանկացած փուլում։ Կանխավճարի վճարման դեպքում դրա մարումն իրականացվում է ՀՀ գործող օրենսդրությամբ սահմանված կարգով։</w:t>
      </w:r>
    </w:p>
    <w:p w:rsidR="004B2B53" w:rsidRPr="00873E49" w:rsidRDefault="004B2B53" w:rsidP="004B2B53">
      <w:pPr>
        <w:spacing w:after="0" w:line="240" w:lineRule="auto"/>
        <w:ind w:hanging="270"/>
        <w:jc w:val="both"/>
        <w:rPr>
          <w:rFonts w:ascii="Sylfaen" w:hAnsi="Sylfaen" w:cs="Sylfaen"/>
          <w:i/>
          <w:lang w:val="hy-AM"/>
        </w:rPr>
      </w:pPr>
    </w:p>
    <w:p w:rsidR="004B2B53" w:rsidRPr="00873E49" w:rsidRDefault="004B2B53" w:rsidP="004B2B53">
      <w:pPr>
        <w:pStyle w:val="a4"/>
        <w:numPr>
          <w:ilvl w:val="0"/>
          <w:numId w:val="14"/>
        </w:numPr>
        <w:spacing w:after="0" w:line="240" w:lineRule="auto"/>
        <w:ind w:left="0" w:hanging="270"/>
        <w:jc w:val="center"/>
        <w:rPr>
          <w:rFonts w:ascii="Sylfaen" w:hAnsi="Sylfaen" w:cs="Sylfaen"/>
          <w:b/>
          <w:i/>
          <w:lang w:val="hy-AM"/>
        </w:rPr>
      </w:pPr>
      <w:r w:rsidRPr="00873E49">
        <w:rPr>
          <w:rFonts w:ascii="Sylfaen" w:hAnsi="Sylfaen" w:cs="Sylfaen"/>
          <w:b/>
          <w:i/>
          <w:lang w:val="hy-AM"/>
        </w:rPr>
        <w:t>ՀԱՆՁՆՎԱԾ ՍԱՐՔԱՎՈՐՄԱՆ ՈՐԱԿԸ, ՌԻՍԿԵՐԸ ԵՎ ԵՐԱՇԽԻՔՆԵՐԸ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 xml:space="preserve">Կապալառուն երաշխավորում է </w:t>
      </w:r>
      <w:r w:rsidRPr="00873E49">
        <w:rPr>
          <w:rFonts w:ascii="Sylfaen" w:hAnsi="Sylfaen" w:cs="Sylfaen"/>
          <w:i/>
          <w:lang w:val="hy-AM"/>
        </w:rPr>
        <w:t>հանձնված Սարքավորման</w:t>
      </w:r>
      <w:r w:rsidRPr="00873E49">
        <w:rPr>
          <w:rFonts w:ascii="Sylfaen" w:hAnsi="Sylfaen"/>
          <w:i/>
          <w:lang w:val="hy-AM"/>
        </w:rPr>
        <w:t xml:space="preserve"> որակի և/կամ կատարված Աշխատանքների համապատասխանությունը այն նպատակներին, որոնց համար այդ տեսակի </w:t>
      </w:r>
      <w:r w:rsidRPr="00873E49">
        <w:rPr>
          <w:rFonts w:ascii="Sylfaen" w:hAnsi="Sylfaen" w:cs="Sylfaen"/>
          <w:i/>
          <w:lang w:val="hy-AM"/>
        </w:rPr>
        <w:t>Սարքավորումը</w:t>
      </w:r>
      <w:r w:rsidRPr="00873E49">
        <w:rPr>
          <w:rFonts w:ascii="Sylfaen" w:hAnsi="Sylfaen"/>
          <w:i/>
          <w:lang w:val="hy-AM"/>
        </w:rPr>
        <w:t xml:space="preserve"> կամ կատարված Աշխատանքների արդյունքը օգտագործվում է: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 xml:space="preserve">Եթե օրենքով սահմանված կարգով նախատեսված են </w:t>
      </w:r>
      <w:r w:rsidRPr="00873E49">
        <w:rPr>
          <w:rFonts w:ascii="Sylfaen" w:hAnsi="Sylfaen" w:cs="Sylfaen"/>
          <w:i/>
          <w:lang w:val="hy-AM"/>
        </w:rPr>
        <w:t>հանձնված Սարքավորման</w:t>
      </w:r>
      <w:r w:rsidRPr="00873E49">
        <w:rPr>
          <w:rFonts w:ascii="Sylfaen" w:hAnsi="Sylfaen"/>
          <w:i/>
          <w:lang w:val="hy-AM"/>
        </w:rPr>
        <w:t xml:space="preserve"> և/կամ կատարվող Աշխատանքների որակին առաջադրվող պարտադիր պահանջներ` ստանդարտներ, ապա Կապալառուն պարտավոր է Պատվիրատուին հանձնել այդ ստանդարտներին համապատասխանող Սարքավորում և/կամ այդ ստանդարտներին համապատասխան կատարված Աշխատանք: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Մինչև Պայմանագրով սահմանված Աշխատանքների ողջ ծավալն ավարտելը և Պատվիրատուին հանձնելը հանձնվող կամ մոնտաժվող Սարքավորման պատահական կորստի ռիսկը կրում է Կապալառուն։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 w:cs="Sylfaen"/>
          <w:i/>
          <w:lang w:val="hy-AM"/>
        </w:rPr>
        <w:t>Հանձնված Սարքավորման</w:t>
      </w:r>
      <w:r w:rsidRPr="00873E49">
        <w:rPr>
          <w:rFonts w:ascii="Sylfaen" w:hAnsi="Sylfaen"/>
          <w:i/>
          <w:lang w:val="hy-AM"/>
        </w:rPr>
        <w:t xml:space="preserve"> համար երաշխիքային ժամկետը նույնանում է արտադրողի կողմից սահմանված երաշխիքային ժամկետին, որը սակայն չի կարող պակաս լինել 2 (երկու) տարուց, եթե ավելի երկար ժամկետ նախատեսված չէ Փաստաթղթերով: </w:t>
      </w:r>
      <w:r w:rsidRPr="00873E49">
        <w:rPr>
          <w:rFonts w:ascii="Sylfaen" w:hAnsi="Sylfaen" w:cs="Sylfaen"/>
          <w:i/>
          <w:lang w:val="hy-AM"/>
        </w:rPr>
        <w:t>Հանձնված Սարքավորման</w:t>
      </w:r>
      <w:r w:rsidRPr="00873E49">
        <w:rPr>
          <w:rFonts w:ascii="Sylfaen" w:hAnsi="Sylfaen"/>
          <w:i/>
          <w:lang w:val="hy-AM"/>
        </w:rPr>
        <w:t xml:space="preserve"> Երաշխիքային ժամկետը սկսում է հաշվարկվել Աշխատանքների ամբողջական հանձնման-ընդունման օրվանից: Կատարված Աշխատանքների վրա տարածվում է հանձնված և մոնտաժված </w:t>
      </w:r>
      <w:r w:rsidRPr="00873E49">
        <w:rPr>
          <w:rFonts w:ascii="Sylfaen" w:hAnsi="Sylfaen" w:cs="Sylfaen"/>
          <w:i/>
          <w:lang w:val="hy-AM"/>
        </w:rPr>
        <w:t>Սարքավորման</w:t>
      </w:r>
      <w:r w:rsidRPr="00873E49">
        <w:rPr>
          <w:rFonts w:ascii="Sylfaen" w:hAnsi="Sylfaen"/>
          <w:i/>
          <w:lang w:val="hy-AM"/>
        </w:rPr>
        <w:t xml:space="preserve"> երաշխիքային ժամկետը, այսինքն՝ կատարված Աշխատանքների երաշխիքային ժամկետը նույնանում է </w:t>
      </w:r>
      <w:r w:rsidRPr="00873E49">
        <w:rPr>
          <w:rFonts w:ascii="Sylfaen" w:hAnsi="Sylfaen" w:cs="Sylfaen"/>
          <w:i/>
          <w:lang w:val="hy-AM"/>
        </w:rPr>
        <w:t>հանձնված և մոնտաժված Սարքավորման</w:t>
      </w:r>
      <w:r w:rsidRPr="00873E49">
        <w:rPr>
          <w:rFonts w:ascii="Sylfaen" w:hAnsi="Sylfaen"/>
          <w:i/>
          <w:lang w:val="hy-AM"/>
        </w:rPr>
        <w:t xml:space="preserve"> երաշխիքային ժամկետի հետ: Եթե Երաշխիքային ժամկետի ընթացքում ի հայտ են գալիս </w:t>
      </w:r>
      <w:r w:rsidRPr="00873E49">
        <w:rPr>
          <w:rFonts w:ascii="Sylfaen" w:hAnsi="Sylfaen" w:cs="Sylfaen"/>
          <w:i/>
          <w:lang w:val="hy-AM"/>
        </w:rPr>
        <w:t>հանձնված Սարքավորման</w:t>
      </w:r>
      <w:r w:rsidRPr="00873E49">
        <w:rPr>
          <w:rFonts w:ascii="Sylfaen" w:hAnsi="Sylfaen"/>
          <w:i/>
          <w:lang w:val="hy-AM"/>
        </w:rPr>
        <w:t xml:space="preserve"> կամ կատարված Աշխատանքների թերություններ, ապա Կապալառուն պարտավոր է իր հաշվին, Պատվիրատուի կողմից սահմանված ողջամիտ ժամկետում վերացնել թերությունները։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 xml:space="preserve">Երաշխիքային ժամկետի uահմաններում հայտնաբերված թերությունների և/կամ դրանց պատճառների վերաբերյալ Կապալառուի և Պատվիրատուի միջև վեճ առաջանալու դեպքում ցանկացած Կողմի պահանջով նշանակվում է անկախ փորձաքննություն: Փորձաքննության ծախսերը կրում է Կապալառուն, բացառությամբ այն դեպքերի, երբ փորձաքննությամբ հաստատվում է Կապալառուի կողմից կապալի պայմանագրի խախտման կամ Կապալառուի գործողությունների և հայտնաբերված թերությունների միջև պատճառական կապի բացակայությունը: Նշված դեպքերում փորձաքննության ծախսերը կրում է փորձաքննություն </w:t>
      </w:r>
      <w:r w:rsidRPr="00873E49">
        <w:rPr>
          <w:rFonts w:ascii="Sylfaen" w:hAnsi="Sylfaen"/>
          <w:i/>
          <w:lang w:val="hy-AM"/>
        </w:rPr>
        <w:lastRenderedPageBreak/>
        <w:t>պահանջած Կողմը, իսկ եթե փորձաքննությունը նշանակվել է երկու Կողմերի գրավոր համաձայնությամբ, ապա ծախսերը նրանց միջև բաշխվում են հավասարաչափ:</w:t>
      </w:r>
    </w:p>
    <w:p w:rsidR="004B2B53" w:rsidRPr="00873E49" w:rsidRDefault="004B2B53" w:rsidP="004B2B53">
      <w:pPr>
        <w:pStyle w:val="a4"/>
        <w:spacing w:after="0" w:line="240" w:lineRule="auto"/>
        <w:ind w:left="0" w:hanging="270"/>
        <w:jc w:val="both"/>
        <w:rPr>
          <w:rFonts w:ascii="Sylfaen" w:hAnsi="Sylfaen"/>
          <w:i/>
          <w:lang w:val="hy-AM"/>
        </w:rPr>
      </w:pPr>
    </w:p>
    <w:p w:rsidR="004B2B53" w:rsidRPr="00873E49" w:rsidRDefault="004B2B53" w:rsidP="004B2B53">
      <w:pPr>
        <w:pStyle w:val="a4"/>
        <w:numPr>
          <w:ilvl w:val="0"/>
          <w:numId w:val="14"/>
        </w:numPr>
        <w:spacing w:after="0" w:line="240" w:lineRule="auto"/>
        <w:ind w:left="0" w:hanging="270"/>
        <w:jc w:val="center"/>
        <w:rPr>
          <w:rFonts w:ascii="Sylfaen" w:hAnsi="Sylfaen"/>
          <w:b/>
          <w:i/>
          <w:lang w:val="hy-AM"/>
        </w:rPr>
      </w:pPr>
      <w:r w:rsidRPr="00873E49">
        <w:rPr>
          <w:rFonts w:ascii="Sylfaen" w:hAnsi="Sylfaen"/>
          <w:b/>
          <w:i/>
          <w:lang w:val="hy-AM"/>
        </w:rPr>
        <w:t>ՀԱՆՁՆՈՒՄԸ ԵՎ ԸՆԴՈՒՆՈՒՄԸ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 xml:space="preserve">Սարքավորումը Պատվիրատուին հանձնելու փաստը հավաստվում է Պատվիրատուի և Կապալառուի միջև հանձնման-ընդունման արձանագրության ստորագրմամբ՝ ըստ </w:t>
      </w:r>
      <w:r w:rsidRPr="00873E49">
        <w:rPr>
          <w:rFonts w:ascii="Sylfaen" w:hAnsi="Sylfaen"/>
          <w:bCs/>
          <w:i/>
          <w:lang w:val="hy-AM"/>
        </w:rPr>
        <w:t>Եվրասիական տնտեսական միության արտաքին</w:t>
      </w:r>
      <w:r w:rsidRPr="00873E49">
        <w:rPr>
          <w:rFonts w:ascii="Sylfaen" w:hAnsi="Sylfaen"/>
          <w:bCs/>
          <w:i/>
          <w:lang w:val="hy-AM"/>
        </w:rPr>
        <w:br/>
        <w:t xml:space="preserve">տնտեսական գործունեության ապրանքային անվանացանկի </w:t>
      </w:r>
      <w:r w:rsidRPr="00873E49">
        <w:rPr>
          <w:rFonts w:ascii="Sylfaen" w:hAnsi="Sylfaen"/>
          <w:i/>
          <w:lang w:val="hy-AM"/>
        </w:rPr>
        <w:t>Ապրանքի կոդերի և փաստաթղթի կազմման ամսաթվի պարտադիր նշումով:</w:t>
      </w:r>
    </w:p>
    <w:p w:rsidR="004B2B53" w:rsidRPr="00873E49" w:rsidRDefault="004B2B53" w:rsidP="004B2B53">
      <w:pPr>
        <w:pStyle w:val="a4"/>
        <w:spacing w:after="0" w:line="240" w:lineRule="auto"/>
        <w:ind w:left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Մինչև Պայմանագրով Սարքավորման հանձնման համար Կողմերի համաձայնությամբ սահմանված օրը ներառյալ Կապալառուն Պատվիրատուին է տրամադրում իր կողմից ստորագրված՝ Սարքավորումը Պատվիրատուին հանձնելու փաստը հավաստող հանձնման-ընդունման արձանագրության 2 (երկու) օրինակ: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 xml:space="preserve">Հանձնման-ընդունման արձանագրությունը ստորագրվում է, եթե հանձնված Սարքավորումը համապատասխանում է Պայմանագրի պայմաններին: Հակառակ դեպքում Պայմանագրի կամ դրա մի մասի կատարման արդյունքները չեն ընդունվում, հանձնման-ընդունման արձանագրությունը չի ստորագրվում և Պատվիրատուն՝ </w:t>
      </w:r>
    </w:p>
    <w:p w:rsidR="004B2B53" w:rsidRPr="00873E49" w:rsidRDefault="004B2B53" w:rsidP="004B2B53">
      <w:pPr>
        <w:spacing w:after="0" w:line="240" w:lineRule="auto"/>
        <w:ind w:left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 w:cs="Sylfaen"/>
          <w:i/>
          <w:lang w:val="hy-AM"/>
        </w:rPr>
        <w:t>ա) Հարցի</w:t>
      </w:r>
      <w:r w:rsidRPr="00873E49">
        <w:rPr>
          <w:rFonts w:ascii="Sylfaen" w:hAnsi="Sylfaen"/>
          <w:i/>
          <w:lang w:val="hy-AM"/>
        </w:rPr>
        <w:t xml:space="preserve"> կարգավորման համար ձեռնարկում է նման իրավիճակի համար Պայմանագրով նախատեսված միջոցներ, և</w:t>
      </w:r>
    </w:p>
    <w:p w:rsidR="004B2B53" w:rsidRPr="00873E49" w:rsidRDefault="004B2B53" w:rsidP="004B2B53">
      <w:pPr>
        <w:spacing w:after="0" w:line="240" w:lineRule="auto"/>
        <w:ind w:firstLine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 w:cs="Sylfaen"/>
          <w:i/>
          <w:lang w:val="hy-AM"/>
        </w:rPr>
        <w:t>բ) Կապալառուի</w:t>
      </w:r>
      <w:r w:rsidRPr="00873E49">
        <w:rPr>
          <w:rFonts w:ascii="Sylfaen" w:hAnsi="Sylfaen"/>
          <w:i/>
          <w:lang w:val="hy-AM"/>
        </w:rPr>
        <w:t xml:space="preserve"> նկատմամբ կիրառում է Պայմանագրով նախատեսված պատասխանատվության միջոցներ: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 xml:space="preserve">Պատվիրատուն, հանձնման-ընդունման արձանագրությունը ստանալու օրվան հաջորդող աշխատանքային օրվանից հաշված 5 (հինգ) աշխատանքային օրվա ընթացքում </w:t>
      </w:r>
      <w:r w:rsidRPr="00873E49">
        <w:rPr>
          <w:rFonts w:ascii="Sylfaen" w:hAnsi="Sylfaen" w:cs="Sylfaen"/>
          <w:i/>
          <w:lang w:val="hy-AM"/>
        </w:rPr>
        <w:t>Կապալառուի</w:t>
      </w:r>
      <w:r w:rsidRPr="00873E49">
        <w:rPr>
          <w:rFonts w:ascii="Sylfaen" w:hAnsi="Sylfaen"/>
          <w:i/>
          <w:lang w:val="hy-AM"/>
        </w:rPr>
        <w:t xml:space="preserve">ն է ներկայացնում իր Կողմից ստորագրված հանձնման-ընդունման արձանագրության մեկ օրինակ կամ մատակարարված Սարքավորումը չընդունելու վերաբերյալ գրավոր մերժում։ 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 xml:space="preserve">Եթե Պայմանագրի 5.3 կետով սահմանված ժամկետում Պատվիրատուն չի ընդունում Սարքավորումը կամ չի մերժում դրա ընդունումը, ապա Սարքավորումը համարվում է ընդունված և ենթակա է վճարման Պայմանագրով նախատեսված ժամկետում և չափով։ 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Սարքավորումը կհանձնվի Պատվիրատուին` ՀՀ, Կոտայքի մարզ, համայնք Չարենցավան գյուղ Կարենիս Մուշի փողոց 1, «Արգել» ՀԷԿ հասցեով: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Անհրաժեշտության դեպքում Սարքավորման հանձնմանը կարող են ներգրավվել մասնագիտացված կազմակերպություններ և/կամ առանձին մասնագետներ, որոնց ներկայացրած եզրակացությունները և այլ փաստաթղթերը կցվում են փոխանցման ակտին և կազմում են դրա անբաժանելի մասը: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 w:cs="Sylfaen"/>
          <w:i/>
          <w:lang w:val="es-ES"/>
        </w:rPr>
      </w:pPr>
      <w:r w:rsidRPr="00873E49">
        <w:rPr>
          <w:rFonts w:ascii="Sylfaen" w:hAnsi="Sylfaen"/>
          <w:i/>
          <w:lang w:val="hy-AM"/>
        </w:rPr>
        <w:t>Կատարված աշխատանքն ընդունվում է Պատվիրատուի և Կապալառուի միջև հանձնման-ընդունման</w:t>
      </w:r>
      <w:r w:rsidRPr="00873E49">
        <w:rPr>
          <w:rFonts w:ascii="Sylfaen" w:hAnsi="Sylfaen" w:cs="Sylfaen"/>
          <w:i/>
          <w:lang w:val="hy-AM"/>
        </w:rPr>
        <w:t xml:space="preserve"> արձանագրության ստորագրմամբ</w:t>
      </w:r>
      <w:r w:rsidRPr="00873E49">
        <w:rPr>
          <w:rFonts w:ascii="Sylfaen" w:hAnsi="Sylfaen" w:cs="Sylfaen"/>
          <w:i/>
          <w:lang w:val="es-ES"/>
        </w:rPr>
        <w:t xml:space="preserve">: 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 w:cs="Sylfaen"/>
          <w:i/>
          <w:lang w:val="es-ES"/>
        </w:rPr>
      </w:pPr>
      <w:r w:rsidRPr="00873E49">
        <w:rPr>
          <w:rFonts w:ascii="Sylfaen" w:hAnsi="Sylfaen" w:cs="Sylfaen"/>
          <w:i/>
          <w:lang w:val="hy-AM"/>
        </w:rPr>
        <w:t>Աշխատանքների կատարման ողջ ժամկետի ընթացքում Պատվիրատուն կարող է պահանջել Կապալառուից ներկայացնել հանձնման-ընդունման միջանկյալ արձանագրություն</w:t>
      </w:r>
      <w:r w:rsidRPr="00873E49">
        <w:rPr>
          <w:rFonts w:ascii="Sylfaen" w:hAnsi="Sylfaen" w:cs="Sylfaen"/>
          <w:i/>
          <w:lang w:val="es-ES"/>
        </w:rPr>
        <w:t xml:space="preserve"> (</w:t>
      </w:r>
      <w:r w:rsidRPr="00873E49">
        <w:rPr>
          <w:rFonts w:ascii="Sylfaen" w:hAnsi="Sylfaen" w:cs="Sylfaen"/>
          <w:i/>
          <w:lang w:val="hy-AM"/>
        </w:rPr>
        <w:t xml:space="preserve">այսուհետ՝ </w:t>
      </w:r>
      <w:r w:rsidRPr="00873E49">
        <w:rPr>
          <w:rFonts w:ascii="Sylfaen" w:hAnsi="Sylfaen"/>
          <w:i/>
          <w:lang w:val="hy-AM"/>
        </w:rPr>
        <w:t>«Մ</w:t>
      </w:r>
      <w:r w:rsidRPr="00873E49">
        <w:rPr>
          <w:rFonts w:ascii="Sylfaen" w:hAnsi="Sylfaen" w:cs="Sylfaen"/>
          <w:i/>
          <w:lang w:val="hy-AM"/>
        </w:rPr>
        <w:t>իջանկյալ արձանագրություն»</w:t>
      </w:r>
      <w:r w:rsidRPr="00873E49">
        <w:rPr>
          <w:rFonts w:ascii="Sylfaen" w:hAnsi="Sylfaen" w:cs="Sylfaen"/>
          <w:i/>
          <w:lang w:val="es-ES"/>
        </w:rPr>
        <w:t>)</w:t>
      </w:r>
      <w:r w:rsidRPr="00873E49">
        <w:rPr>
          <w:rFonts w:ascii="Sylfaen" w:hAnsi="Sylfaen" w:cs="Sylfaen"/>
          <w:i/>
          <w:lang w:val="hy-AM"/>
        </w:rPr>
        <w:t xml:space="preserve">։ Միջանկյալ արձանագրությունը ներկայացվում է նման պահանջ ներկայացվելու օրվանից սկսած 10 աշխատանքային օրվա ընթացքում։  </w:t>
      </w:r>
    </w:p>
    <w:p w:rsidR="004B2B53" w:rsidRPr="00873E49" w:rsidRDefault="004B2B53" w:rsidP="004B2B53">
      <w:pPr>
        <w:pStyle w:val="a4"/>
        <w:spacing w:after="0" w:line="240" w:lineRule="auto"/>
        <w:ind w:left="270"/>
        <w:jc w:val="both"/>
        <w:rPr>
          <w:rFonts w:ascii="Sylfaen" w:hAnsi="Sylfaen" w:cs="Sylfaen"/>
          <w:i/>
          <w:lang w:val="es-ES"/>
        </w:rPr>
      </w:pPr>
      <w:r w:rsidRPr="00873E49">
        <w:rPr>
          <w:rFonts w:ascii="Sylfaen" w:hAnsi="Sylfaen" w:cs="Sylfaen"/>
          <w:i/>
          <w:lang w:val="hy-AM"/>
        </w:rPr>
        <w:t xml:space="preserve">Միջանկյալ արձանագրության ստորագրման նկատմամբ կիրառվում է  Պայմանագրի սույն բաժնով սահմանված հանձնման-ընդունման կարգը: 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 w:cs="Sylfaen"/>
          <w:i/>
          <w:lang w:val="es-ES"/>
        </w:rPr>
      </w:pPr>
      <w:r w:rsidRPr="00873E49">
        <w:rPr>
          <w:rFonts w:ascii="Sylfaen" w:hAnsi="Sylfaen" w:cs="Sylfaen"/>
          <w:i/>
        </w:rPr>
        <w:lastRenderedPageBreak/>
        <w:t>Մինչև</w:t>
      </w:r>
      <w:r w:rsidRPr="00873E49">
        <w:rPr>
          <w:rFonts w:ascii="Sylfaen" w:hAnsi="Sylfaen" w:cs="Sylfaen"/>
          <w:i/>
          <w:lang w:val="es-ES"/>
        </w:rPr>
        <w:t xml:space="preserve"> </w:t>
      </w:r>
      <w:r w:rsidRPr="00873E49">
        <w:rPr>
          <w:rFonts w:ascii="Sylfaen" w:hAnsi="Sylfaen" w:cs="Sylfaen"/>
          <w:i/>
          <w:lang w:val="hy-AM"/>
        </w:rPr>
        <w:t>Պ</w:t>
      </w:r>
      <w:r w:rsidRPr="00873E49">
        <w:rPr>
          <w:rFonts w:ascii="Sylfaen" w:hAnsi="Sylfaen" w:cs="Sylfaen"/>
          <w:i/>
        </w:rPr>
        <w:t>այմանագրով</w:t>
      </w:r>
      <w:r w:rsidRPr="00873E49">
        <w:rPr>
          <w:rFonts w:ascii="Sylfaen" w:hAnsi="Sylfaen" w:cs="Sylfaen"/>
          <w:i/>
          <w:lang w:val="es-ES"/>
        </w:rPr>
        <w:t xml:space="preserve"> </w:t>
      </w:r>
      <w:r w:rsidRPr="00873E49">
        <w:rPr>
          <w:rFonts w:ascii="Sylfaen" w:hAnsi="Sylfaen" w:cs="Sylfaen"/>
          <w:i/>
          <w:lang w:val="hy-AM"/>
        </w:rPr>
        <w:t>Ա</w:t>
      </w:r>
      <w:r w:rsidRPr="00873E49">
        <w:rPr>
          <w:rFonts w:ascii="Sylfaen" w:hAnsi="Sylfaen" w:cs="Sylfaen"/>
          <w:i/>
        </w:rPr>
        <w:t>շխատանք</w:t>
      </w:r>
      <w:r w:rsidRPr="00873E49">
        <w:rPr>
          <w:rFonts w:ascii="Sylfaen" w:hAnsi="Sylfaen" w:cs="Sylfaen"/>
          <w:i/>
          <w:lang w:val="hy-AM"/>
        </w:rPr>
        <w:t>ներ</w:t>
      </w:r>
      <w:r w:rsidRPr="00873E49">
        <w:rPr>
          <w:rFonts w:ascii="Sylfaen" w:hAnsi="Sylfaen" w:cs="Sylfaen"/>
          <w:i/>
        </w:rPr>
        <w:t>ի</w:t>
      </w:r>
      <w:r w:rsidRPr="00873E49">
        <w:rPr>
          <w:rFonts w:ascii="Sylfaen" w:hAnsi="Sylfaen" w:cs="Sylfaen"/>
          <w:i/>
          <w:lang w:val="es-ES"/>
        </w:rPr>
        <w:t xml:space="preserve"> </w:t>
      </w:r>
      <w:r w:rsidRPr="00873E49">
        <w:rPr>
          <w:rFonts w:ascii="Sylfaen" w:hAnsi="Sylfaen" w:cs="Sylfaen"/>
          <w:i/>
        </w:rPr>
        <w:t>կատարման</w:t>
      </w:r>
      <w:r w:rsidRPr="00873E49">
        <w:rPr>
          <w:rFonts w:ascii="Sylfaen" w:hAnsi="Sylfaen" w:cs="Sylfaen"/>
          <w:i/>
          <w:lang w:val="es-ES"/>
        </w:rPr>
        <w:t xml:space="preserve"> </w:t>
      </w:r>
      <w:r w:rsidRPr="00873E49">
        <w:rPr>
          <w:rFonts w:ascii="Sylfaen" w:hAnsi="Sylfaen" w:cs="Sylfaen"/>
          <w:i/>
        </w:rPr>
        <w:t>համար</w:t>
      </w:r>
      <w:r w:rsidRPr="00873E49">
        <w:rPr>
          <w:rFonts w:ascii="Sylfaen" w:hAnsi="Sylfaen" w:cs="Sylfaen"/>
          <w:i/>
          <w:lang w:val="es-ES"/>
        </w:rPr>
        <w:t xml:space="preserve"> </w:t>
      </w:r>
      <w:r w:rsidRPr="00873E49">
        <w:rPr>
          <w:rFonts w:ascii="Sylfaen" w:hAnsi="Sylfaen" w:cs="Sylfaen"/>
          <w:i/>
        </w:rPr>
        <w:t>նախատեսված</w:t>
      </w:r>
      <w:r w:rsidRPr="00873E49">
        <w:rPr>
          <w:rFonts w:ascii="Sylfaen" w:hAnsi="Sylfaen" w:cs="Sylfaen"/>
          <w:i/>
          <w:lang w:val="es-ES"/>
        </w:rPr>
        <w:t xml:space="preserve"> </w:t>
      </w:r>
      <w:r w:rsidRPr="00873E49">
        <w:rPr>
          <w:rFonts w:ascii="Sylfaen" w:hAnsi="Sylfaen" w:cs="Sylfaen"/>
          <w:i/>
          <w:lang w:val="hy-AM"/>
        </w:rPr>
        <w:t xml:space="preserve">վերջնաժամկետի </w:t>
      </w:r>
      <w:r w:rsidRPr="00873E49">
        <w:rPr>
          <w:rFonts w:ascii="Sylfaen" w:hAnsi="Sylfaen" w:cs="Sylfaen"/>
          <w:i/>
        </w:rPr>
        <w:t>օրը</w:t>
      </w:r>
      <w:r w:rsidRPr="00873E49">
        <w:rPr>
          <w:rFonts w:ascii="Sylfaen" w:hAnsi="Sylfaen" w:cs="Sylfaen"/>
          <w:i/>
          <w:lang w:val="es-ES"/>
        </w:rPr>
        <w:t xml:space="preserve"> </w:t>
      </w:r>
      <w:r w:rsidRPr="00873E49">
        <w:rPr>
          <w:rFonts w:ascii="Sylfaen" w:hAnsi="Sylfaen" w:cs="Sylfaen"/>
          <w:i/>
        </w:rPr>
        <w:t>ներառյալ</w:t>
      </w:r>
      <w:r w:rsidRPr="00873E49">
        <w:rPr>
          <w:rFonts w:ascii="Sylfaen" w:hAnsi="Sylfaen" w:cs="Sylfaen"/>
          <w:i/>
          <w:lang w:val="es-ES"/>
        </w:rPr>
        <w:t xml:space="preserve"> </w:t>
      </w:r>
      <w:r w:rsidRPr="00873E49">
        <w:rPr>
          <w:rFonts w:ascii="Sylfaen" w:hAnsi="Sylfaen" w:cs="Sylfaen"/>
          <w:i/>
        </w:rPr>
        <w:t>Կապալառուն</w:t>
      </w:r>
      <w:r w:rsidRPr="00873E49">
        <w:rPr>
          <w:rFonts w:ascii="Sylfaen" w:hAnsi="Sylfaen" w:cs="Sylfaen"/>
          <w:i/>
          <w:lang w:val="es-ES"/>
        </w:rPr>
        <w:t xml:space="preserve"> </w:t>
      </w:r>
      <w:r w:rsidRPr="00873E49">
        <w:rPr>
          <w:rFonts w:ascii="Sylfaen" w:hAnsi="Sylfaen" w:cs="Sylfaen"/>
          <w:i/>
        </w:rPr>
        <w:t>Պատվիրատուին</w:t>
      </w:r>
      <w:r w:rsidRPr="00873E49">
        <w:rPr>
          <w:rFonts w:ascii="Sylfaen" w:hAnsi="Sylfaen" w:cs="Sylfaen"/>
          <w:i/>
          <w:lang w:val="es-ES"/>
        </w:rPr>
        <w:t xml:space="preserve"> </w:t>
      </w:r>
      <w:r w:rsidRPr="00873E49">
        <w:rPr>
          <w:rFonts w:ascii="Sylfaen" w:hAnsi="Sylfaen" w:cs="Sylfaen"/>
          <w:i/>
        </w:rPr>
        <w:t>է</w:t>
      </w:r>
      <w:r w:rsidRPr="00873E49">
        <w:rPr>
          <w:rFonts w:ascii="Sylfaen" w:hAnsi="Sylfaen" w:cs="Sylfaen"/>
          <w:i/>
          <w:lang w:val="es-ES"/>
        </w:rPr>
        <w:t xml:space="preserve"> </w:t>
      </w:r>
      <w:r w:rsidRPr="00873E49">
        <w:rPr>
          <w:rFonts w:ascii="Sylfaen" w:hAnsi="Sylfaen" w:cs="Sylfaen"/>
          <w:i/>
        </w:rPr>
        <w:t>տրամադրում</w:t>
      </w:r>
      <w:r w:rsidRPr="00873E49">
        <w:rPr>
          <w:rFonts w:ascii="Sylfaen" w:hAnsi="Sylfaen" w:cs="Sylfaen"/>
          <w:i/>
          <w:lang w:val="es-ES"/>
        </w:rPr>
        <w:t xml:space="preserve"> </w:t>
      </w:r>
      <w:r w:rsidRPr="00873E49">
        <w:rPr>
          <w:rFonts w:ascii="Sylfaen" w:hAnsi="Sylfaen" w:cs="Sylfaen"/>
          <w:i/>
        </w:rPr>
        <w:t>իր</w:t>
      </w:r>
      <w:r w:rsidRPr="00873E49">
        <w:rPr>
          <w:rFonts w:ascii="Sylfaen" w:hAnsi="Sylfaen" w:cs="Sylfaen"/>
          <w:i/>
          <w:lang w:val="es-ES"/>
        </w:rPr>
        <w:t xml:space="preserve"> </w:t>
      </w:r>
      <w:r w:rsidRPr="00873E49">
        <w:rPr>
          <w:rFonts w:ascii="Sylfaen" w:hAnsi="Sylfaen" w:cs="Sylfaen"/>
          <w:i/>
        </w:rPr>
        <w:t>կողմից</w:t>
      </w:r>
      <w:r w:rsidRPr="00873E49">
        <w:rPr>
          <w:rFonts w:ascii="Sylfaen" w:hAnsi="Sylfaen" w:cs="Sylfaen"/>
          <w:i/>
          <w:lang w:val="es-ES"/>
        </w:rPr>
        <w:t xml:space="preserve"> </w:t>
      </w:r>
      <w:r w:rsidRPr="00873E49">
        <w:rPr>
          <w:rFonts w:ascii="Sylfaen" w:hAnsi="Sylfaen" w:cs="Sylfaen"/>
          <w:i/>
        </w:rPr>
        <w:t>ստորագրված</w:t>
      </w:r>
      <w:r w:rsidRPr="00873E49">
        <w:rPr>
          <w:rFonts w:ascii="Sylfaen" w:hAnsi="Sylfaen" w:cs="Sylfaen"/>
          <w:i/>
          <w:lang w:val="es-ES"/>
        </w:rPr>
        <w:t xml:space="preserve">` </w:t>
      </w:r>
      <w:r w:rsidRPr="00873E49">
        <w:rPr>
          <w:rFonts w:ascii="Sylfaen" w:hAnsi="Sylfaen" w:cs="Sylfaen"/>
          <w:i/>
        </w:rPr>
        <w:t>հանձնման</w:t>
      </w:r>
      <w:r w:rsidRPr="00873E49">
        <w:rPr>
          <w:rFonts w:ascii="Sylfaen" w:hAnsi="Sylfaen" w:cs="Sylfaen"/>
          <w:i/>
          <w:lang w:val="es-ES"/>
        </w:rPr>
        <w:t>-</w:t>
      </w:r>
      <w:r w:rsidRPr="00873E49">
        <w:rPr>
          <w:rFonts w:ascii="Sylfaen" w:hAnsi="Sylfaen" w:cs="Sylfaen"/>
          <w:i/>
        </w:rPr>
        <w:t>ընդունման</w:t>
      </w:r>
      <w:r w:rsidRPr="00873E49">
        <w:rPr>
          <w:rFonts w:ascii="Sylfaen" w:hAnsi="Sylfaen" w:cs="Sylfaen"/>
          <w:i/>
          <w:lang w:val="es-ES"/>
        </w:rPr>
        <w:t xml:space="preserve"> </w:t>
      </w:r>
      <w:r w:rsidRPr="00873E49">
        <w:rPr>
          <w:rFonts w:ascii="Sylfaen" w:hAnsi="Sylfaen" w:cs="Sylfaen"/>
          <w:i/>
        </w:rPr>
        <w:t>արձանագրության</w:t>
      </w:r>
      <w:r w:rsidRPr="00873E49">
        <w:rPr>
          <w:rFonts w:ascii="Sylfaen" w:hAnsi="Sylfaen" w:cs="Sylfaen"/>
          <w:i/>
          <w:lang w:val="es-ES"/>
        </w:rPr>
        <w:t xml:space="preserve"> 2 (</w:t>
      </w:r>
      <w:r w:rsidRPr="00873E49">
        <w:rPr>
          <w:rFonts w:ascii="Sylfaen" w:hAnsi="Sylfaen" w:cs="Sylfaen"/>
          <w:i/>
          <w:lang w:val="ru-RU"/>
        </w:rPr>
        <w:t>երկու</w:t>
      </w:r>
      <w:r w:rsidRPr="00873E49">
        <w:rPr>
          <w:rFonts w:ascii="Sylfaen" w:hAnsi="Sylfaen" w:cs="Sylfaen"/>
          <w:i/>
          <w:lang w:val="es-ES"/>
        </w:rPr>
        <w:t>)</w:t>
      </w:r>
      <w:r w:rsidRPr="00873E49">
        <w:rPr>
          <w:rFonts w:ascii="Sylfaen" w:hAnsi="Sylfaen" w:cs="Sylfaen"/>
          <w:i/>
          <w:lang w:val="hy-AM"/>
        </w:rPr>
        <w:t xml:space="preserve"> օրինակ</w:t>
      </w:r>
      <w:r w:rsidRPr="00873E49">
        <w:rPr>
          <w:rFonts w:ascii="Sylfaen" w:hAnsi="Sylfaen" w:cs="Sylfaen"/>
          <w:i/>
          <w:lang w:val="es-ES"/>
        </w:rPr>
        <w:t xml:space="preserve">: 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 w:cs="Sylfaen"/>
          <w:i/>
          <w:lang w:val="hy-AM"/>
        </w:rPr>
      </w:pPr>
      <w:r w:rsidRPr="00873E49">
        <w:rPr>
          <w:rFonts w:ascii="Sylfaen" w:hAnsi="Sylfaen" w:cs="Sylfaen"/>
          <w:i/>
          <w:lang w:val="hy-AM"/>
        </w:rPr>
        <w:t>Հանձնման-ընդունման արձանագրությունն ստորագրվում է, եթե կատարված Աշխատանքները համապատասխանում են Պայմանագրի պայմաններին։ Հակառակ դեպքում Աշխատանքների  կատարման արդյունքները չեն ընդունվում, հանձնման-ընդունման արձանագրություն չի ստորագրվում։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 w:cs="Times Armenian"/>
          <w:i/>
          <w:lang w:val="hy-AM"/>
        </w:rPr>
      </w:pPr>
      <w:r w:rsidRPr="00873E49">
        <w:rPr>
          <w:rFonts w:ascii="Sylfaen" w:hAnsi="Sylfaen" w:cs="Sylfaen"/>
          <w:i/>
          <w:lang w:val="hy-AM"/>
        </w:rPr>
        <w:t>Աշխատանքի</w:t>
      </w:r>
      <w:r w:rsidRPr="00873E49">
        <w:rPr>
          <w:rFonts w:ascii="Sylfaen" w:hAnsi="Sylfaen" w:cs="Times Armenian"/>
          <w:i/>
          <w:lang w:val="hy-AM"/>
        </w:rPr>
        <w:t xml:space="preserve"> </w:t>
      </w:r>
      <w:r w:rsidRPr="00873E49">
        <w:rPr>
          <w:rFonts w:ascii="Sylfaen" w:hAnsi="Sylfaen" w:cs="Sylfaen"/>
          <w:i/>
          <w:lang w:val="hy-AM"/>
        </w:rPr>
        <w:t>արդյունքները</w:t>
      </w:r>
      <w:r w:rsidRPr="00873E49">
        <w:rPr>
          <w:rFonts w:ascii="Sylfaen" w:hAnsi="Sylfaen" w:cs="Times Armenian"/>
          <w:i/>
          <w:lang w:val="hy-AM"/>
        </w:rPr>
        <w:t xml:space="preserve"> </w:t>
      </w:r>
      <w:r w:rsidRPr="00873E49">
        <w:rPr>
          <w:rFonts w:ascii="Sylfaen" w:hAnsi="Sylfaen" w:cs="Sylfaen"/>
          <w:i/>
          <w:lang w:val="hy-AM"/>
        </w:rPr>
        <w:t>Պայմանագրի պայմաններին և Փաստաթղթերին չհամապատասխանելու</w:t>
      </w:r>
      <w:r w:rsidRPr="00873E49">
        <w:rPr>
          <w:rFonts w:ascii="Sylfaen" w:hAnsi="Sylfaen" w:cs="Times Armenian"/>
          <w:i/>
          <w:lang w:val="hy-AM"/>
        </w:rPr>
        <w:t xml:space="preserve"> </w:t>
      </w:r>
      <w:r w:rsidRPr="00873E49">
        <w:rPr>
          <w:rFonts w:ascii="Sylfaen" w:hAnsi="Sylfaen" w:cs="Sylfaen"/>
          <w:i/>
          <w:lang w:val="hy-AM"/>
        </w:rPr>
        <w:t>դեպքում</w:t>
      </w:r>
      <w:r w:rsidRPr="00873E49">
        <w:rPr>
          <w:rFonts w:ascii="Sylfaen" w:hAnsi="Sylfaen" w:cs="Times Armenian"/>
          <w:i/>
          <w:lang w:val="hy-AM"/>
        </w:rPr>
        <w:t xml:space="preserve"> </w:t>
      </w:r>
      <w:r w:rsidRPr="00873E49">
        <w:rPr>
          <w:rFonts w:ascii="Sylfaen" w:hAnsi="Sylfaen" w:cs="Sylfaen"/>
          <w:i/>
          <w:lang w:val="hy-AM"/>
        </w:rPr>
        <w:t>Կողմերը</w:t>
      </w:r>
      <w:r w:rsidRPr="00873E49">
        <w:rPr>
          <w:rFonts w:ascii="Sylfaen" w:hAnsi="Sylfaen" w:cs="Times Armenian"/>
          <w:i/>
          <w:lang w:val="hy-AM"/>
        </w:rPr>
        <w:t xml:space="preserve"> </w:t>
      </w:r>
      <w:r w:rsidRPr="00873E49">
        <w:rPr>
          <w:rFonts w:ascii="Sylfaen" w:hAnsi="Sylfaen" w:cs="Sylfaen"/>
          <w:i/>
          <w:lang w:val="hy-AM"/>
        </w:rPr>
        <w:t>կազմում</w:t>
      </w:r>
      <w:r w:rsidRPr="00873E49">
        <w:rPr>
          <w:rFonts w:ascii="Sylfaen" w:hAnsi="Sylfaen" w:cs="Times Armenian"/>
          <w:i/>
          <w:lang w:val="hy-AM"/>
        </w:rPr>
        <w:t xml:space="preserve"> </w:t>
      </w:r>
      <w:r w:rsidRPr="00873E49">
        <w:rPr>
          <w:rFonts w:ascii="Sylfaen" w:hAnsi="Sylfaen" w:cs="Sylfaen"/>
          <w:i/>
          <w:lang w:val="hy-AM"/>
        </w:rPr>
        <w:t>են</w:t>
      </w:r>
      <w:r w:rsidRPr="00873E49">
        <w:rPr>
          <w:rFonts w:ascii="Sylfaen" w:hAnsi="Sylfaen" w:cs="Times Armenian"/>
          <w:i/>
          <w:lang w:val="hy-AM"/>
        </w:rPr>
        <w:t xml:space="preserve"> </w:t>
      </w:r>
      <w:r w:rsidRPr="00873E49">
        <w:rPr>
          <w:rFonts w:ascii="Sylfaen" w:hAnsi="Sylfaen" w:cs="Sylfaen"/>
          <w:i/>
          <w:lang w:val="hy-AM"/>
        </w:rPr>
        <w:t>երկկողմ</w:t>
      </w:r>
      <w:r w:rsidRPr="00873E49">
        <w:rPr>
          <w:rFonts w:ascii="Sylfaen" w:hAnsi="Sylfaen" w:cs="Times Armenian"/>
          <w:i/>
          <w:lang w:val="hy-AM"/>
        </w:rPr>
        <w:t xml:space="preserve"> </w:t>
      </w:r>
      <w:r w:rsidRPr="00873E49">
        <w:rPr>
          <w:rFonts w:ascii="Sylfaen" w:hAnsi="Sylfaen" w:cs="Sylfaen"/>
          <w:i/>
          <w:lang w:val="hy-AM"/>
        </w:rPr>
        <w:t>ակտ</w:t>
      </w:r>
      <w:r w:rsidRPr="00873E49">
        <w:rPr>
          <w:rFonts w:ascii="Sylfaen" w:hAnsi="Sylfaen" w:cs="Times Armenian"/>
          <w:i/>
          <w:lang w:val="hy-AM"/>
        </w:rPr>
        <w:t xml:space="preserve">` </w:t>
      </w:r>
      <w:r w:rsidRPr="00873E49">
        <w:rPr>
          <w:rFonts w:ascii="Sylfaen" w:hAnsi="Sylfaen" w:cs="Sylfaen"/>
          <w:i/>
          <w:lang w:val="hy-AM"/>
        </w:rPr>
        <w:t>թվարկելով</w:t>
      </w:r>
      <w:r w:rsidRPr="00873E49">
        <w:rPr>
          <w:rFonts w:ascii="Sylfaen" w:hAnsi="Sylfaen" w:cs="Times Armenian"/>
          <w:i/>
          <w:lang w:val="hy-AM"/>
        </w:rPr>
        <w:t xml:space="preserve"> առկա թերությունները։ Եթե առկա թերությունների վերացման եղանակների վերաբերյալ կողմերը հանգում են փոխադարձ համաձայնության, ապա Կողմերի միջև կնքվում է համաձայնագիր՝ </w:t>
      </w:r>
      <w:r w:rsidRPr="00873E49">
        <w:rPr>
          <w:rFonts w:ascii="Sylfaen" w:hAnsi="Sylfaen" w:cs="Sylfaen"/>
          <w:i/>
          <w:lang w:val="hy-AM"/>
        </w:rPr>
        <w:t>թերությունների</w:t>
      </w:r>
      <w:r w:rsidRPr="00873E49">
        <w:rPr>
          <w:rFonts w:ascii="Sylfaen" w:hAnsi="Sylfaen" w:cs="Times Armenian"/>
          <w:i/>
          <w:lang w:val="hy-AM"/>
        </w:rPr>
        <w:t xml:space="preserve"> </w:t>
      </w:r>
      <w:r w:rsidRPr="00873E49">
        <w:rPr>
          <w:rFonts w:ascii="Sylfaen" w:hAnsi="Sylfaen" w:cs="Sylfaen"/>
          <w:i/>
          <w:lang w:val="hy-AM"/>
        </w:rPr>
        <w:t>վերացման</w:t>
      </w:r>
      <w:r w:rsidRPr="00873E49">
        <w:rPr>
          <w:rFonts w:ascii="Sylfaen" w:hAnsi="Sylfaen" w:cs="Times Armenian"/>
          <w:i/>
          <w:lang w:val="hy-AM"/>
        </w:rPr>
        <w:t xml:space="preserve"> </w:t>
      </w:r>
      <w:r w:rsidRPr="00873E49">
        <w:rPr>
          <w:rFonts w:ascii="Sylfaen" w:hAnsi="Sylfaen" w:cs="Sylfaen"/>
          <w:i/>
          <w:lang w:val="hy-AM"/>
        </w:rPr>
        <w:t>համար</w:t>
      </w:r>
      <w:r w:rsidRPr="00873E49">
        <w:rPr>
          <w:rFonts w:ascii="Sylfaen" w:hAnsi="Sylfaen" w:cs="Times Armenian"/>
          <w:i/>
          <w:lang w:val="hy-AM"/>
        </w:rPr>
        <w:t xml:space="preserve"> </w:t>
      </w:r>
      <w:r w:rsidRPr="00873E49">
        <w:rPr>
          <w:rFonts w:ascii="Sylfaen" w:hAnsi="Sylfaen" w:cs="Sylfaen"/>
          <w:i/>
          <w:lang w:val="hy-AM"/>
        </w:rPr>
        <w:t>անհրաժեշտ և</w:t>
      </w:r>
      <w:r w:rsidRPr="00873E49">
        <w:rPr>
          <w:rFonts w:ascii="Sylfaen" w:hAnsi="Sylfaen" w:cs="Times Armenian"/>
          <w:i/>
          <w:lang w:val="hy-AM"/>
        </w:rPr>
        <w:t xml:space="preserve"> </w:t>
      </w:r>
      <w:r w:rsidRPr="00873E49">
        <w:rPr>
          <w:rFonts w:ascii="Sylfaen" w:hAnsi="Sylfaen" w:cs="Sylfaen"/>
          <w:i/>
          <w:lang w:val="hy-AM"/>
        </w:rPr>
        <w:t>կատարման</w:t>
      </w:r>
      <w:r w:rsidRPr="00873E49">
        <w:rPr>
          <w:rFonts w:ascii="Sylfaen" w:hAnsi="Sylfaen" w:cs="Times Armenian"/>
          <w:i/>
          <w:lang w:val="hy-AM"/>
        </w:rPr>
        <w:t xml:space="preserve"> </w:t>
      </w:r>
      <w:r w:rsidRPr="00873E49">
        <w:rPr>
          <w:rFonts w:ascii="Sylfaen" w:hAnsi="Sylfaen" w:cs="Sylfaen"/>
          <w:i/>
          <w:lang w:val="hy-AM"/>
        </w:rPr>
        <w:t>ենթակա</w:t>
      </w:r>
      <w:r w:rsidRPr="00873E49">
        <w:rPr>
          <w:rFonts w:ascii="Sylfaen" w:hAnsi="Sylfaen" w:cs="Times Armenian"/>
          <w:i/>
          <w:lang w:val="hy-AM"/>
        </w:rPr>
        <w:t xml:space="preserve"> </w:t>
      </w:r>
      <w:r w:rsidRPr="00873E49">
        <w:rPr>
          <w:rFonts w:ascii="Sylfaen" w:hAnsi="Sylfaen" w:cs="Sylfaen"/>
          <w:i/>
          <w:lang w:val="hy-AM"/>
        </w:rPr>
        <w:t>լրացուցիչ</w:t>
      </w:r>
      <w:r w:rsidRPr="00873E49">
        <w:rPr>
          <w:rFonts w:ascii="Sylfaen" w:hAnsi="Sylfaen" w:cs="Times Armenian"/>
          <w:i/>
          <w:lang w:val="hy-AM"/>
        </w:rPr>
        <w:t xml:space="preserve"> </w:t>
      </w:r>
      <w:r w:rsidRPr="00873E49">
        <w:rPr>
          <w:rFonts w:ascii="Sylfaen" w:hAnsi="Sylfaen" w:cs="Sylfaen"/>
          <w:i/>
          <w:lang w:val="hy-AM"/>
        </w:rPr>
        <w:t>աշխատանքների ցանկի և</w:t>
      </w:r>
      <w:r w:rsidRPr="00873E49">
        <w:rPr>
          <w:rFonts w:ascii="Sylfaen" w:hAnsi="Sylfaen" w:cs="Times Armenian"/>
          <w:i/>
          <w:lang w:val="hy-AM"/>
        </w:rPr>
        <w:t xml:space="preserve"> </w:t>
      </w:r>
      <w:r w:rsidRPr="00873E49">
        <w:rPr>
          <w:rFonts w:ascii="Sylfaen" w:hAnsi="Sylfaen" w:cs="Sylfaen"/>
          <w:i/>
          <w:lang w:val="hy-AM"/>
        </w:rPr>
        <w:t>ժամկետների վերաբերյալ</w:t>
      </w:r>
      <w:r w:rsidRPr="00873E49">
        <w:rPr>
          <w:rFonts w:ascii="Sylfaen" w:hAnsi="Sylfaen" w:cs="Tahoma"/>
          <w:i/>
          <w:lang w:val="hy-AM"/>
        </w:rPr>
        <w:t>։</w:t>
      </w:r>
      <w:r w:rsidRPr="00873E49">
        <w:rPr>
          <w:rFonts w:ascii="Sylfaen" w:hAnsi="Sylfaen" w:cs="Times Armenian"/>
          <w:i/>
          <w:lang w:val="hy-AM"/>
        </w:rPr>
        <w:t xml:space="preserve"> </w:t>
      </w:r>
      <w:r w:rsidRPr="00873E49">
        <w:rPr>
          <w:rFonts w:ascii="Sylfaen" w:hAnsi="Sylfaen" w:cs="Sylfaen"/>
          <w:i/>
          <w:lang w:val="hy-AM"/>
        </w:rPr>
        <w:t>Կապալառուն</w:t>
      </w:r>
      <w:r w:rsidRPr="00873E49">
        <w:rPr>
          <w:rFonts w:ascii="Sylfaen" w:hAnsi="Sylfaen" w:cs="Times Armenian"/>
          <w:i/>
          <w:lang w:val="hy-AM"/>
        </w:rPr>
        <w:t xml:space="preserve"> </w:t>
      </w:r>
      <w:r w:rsidRPr="00873E49">
        <w:rPr>
          <w:rFonts w:ascii="Sylfaen" w:hAnsi="Sylfaen" w:cs="Sylfaen"/>
          <w:i/>
          <w:lang w:val="hy-AM"/>
        </w:rPr>
        <w:t>պարտավոր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Sylfaen"/>
          <w:i/>
          <w:lang w:val="hy-AM"/>
        </w:rPr>
        <w:t>է</w:t>
      </w:r>
      <w:r w:rsidRPr="00873E49">
        <w:rPr>
          <w:rFonts w:ascii="Sylfaen" w:hAnsi="Sylfaen" w:cs="Times Armenian"/>
          <w:i/>
          <w:lang w:val="hy-AM"/>
        </w:rPr>
        <w:t xml:space="preserve"> </w:t>
      </w:r>
      <w:r w:rsidRPr="00873E49">
        <w:rPr>
          <w:rFonts w:ascii="Sylfaen" w:hAnsi="Sylfaen" w:cs="Sylfaen"/>
          <w:i/>
          <w:lang w:val="hy-AM"/>
        </w:rPr>
        <w:t>Գնահաշվարկի</w:t>
      </w:r>
      <w:r w:rsidRPr="00873E49">
        <w:rPr>
          <w:rFonts w:ascii="Sylfaen" w:hAnsi="Sylfaen" w:cs="Times Armenian"/>
          <w:i/>
          <w:lang w:val="hy-AM"/>
        </w:rPr>
        <w:t xml:space="preserve"> </w:t>
      </w:r>
      <w:r w:rsidRPr="00873E49">
        <w:rPr>
          <w:rFonts w:ascii="Sylfaen" w:hAnsi="Sylfaen" w:cs="Sylfaen"/>
          <w:i/>
          <w:lang w:val="hy-AM"/>
        </w:rPr>
        <w:t>գնի</w:t>
      </w:r>
      <w:r w:rsidRPr="00873E49">
        <w:rPr>
          <w:rFonts w:ascii="Sylfaen" w:hAnsi="Sylfaen" w:cs="Times Armenian"/>
          <w:i/>
          <w:lang w:val="hy-AM"/>
        </w:rPr>
        <w:t xml:space="preserve"> </w:t>
      </w:r>
      <w:r w:rsidRPr="00873E49">
        <w:rPr>
          <w:rFonts w:ascii="Sylfaen" w:hAnsi="Sylfaen" w:cs="Sylfaen"/>
          <w:i/>
          <w:lang w:val="hy-AM"/>
        </w:rPr>
        <w:t>սահմաններում</w:t>
      </w:r>
      <w:r w:rsidRPr="00873E49">
        <w:rPr>
          <w:rFonts w:ascii="Sylfaen" w:hAnsi="Sylfaen" w:cs="Times Armenian"/>
          <w:i/>
          <w:lang w:val="hy-AM"/>
        </w:rPr>
        <w:t xml:space="preserve">, </w:t>
      </w:r>
      <w:r w:rsidRPr="00873E49">
        <w:rPr>
          <w:rFonts w:ascii="Sylfaen" w:hAnsi="Sylfaen" w:cs="Sylfaen"/>
          <w:i/>
          <w:lang w:val="hy-AM"/>
        </w:rPr>
        <w:t>առանց</w:t>
      </w:r>
      <w:r w:rsidRPr="00873E49">
        <w:rPr>
          <w:rFonts w:ascii="Sylfaen" w:hAnsi="Sylfaen" w:cs="Times Armenian"/>
          <w:i/>
          <w:lang w:val="hy-AM"/>
        </w:rPr>
        <w:t xml:space="preserve"> </w:t>
      </w:r>
      <w:r w:rsidRPr="00873E49">
        <w:rPr>
          <w:rFonts w:ascii="Sylfaen" w:hAnsi="Sylfaen" w:cs="Sylfaen"/>
          <w:i/>
          <w:lang w:val="hy-AM"/>
        </w:rPr>
        <w:t>լրացուցիչ</w:t>
      </w:r>
      <w:r w:rsidRPr="00873E49">
        <w:rPr>
          <w:rFonts w:ascii="Sylfaen" w:hAnsi="Sylfaen" w:cs="Times Armenian"/>
          <w:i/>
          <w:lang w:val="hy-AM"/>
        </w:rPr>
        <w:t xml:space="preserve"> </w:t>
      </w:r>
      <w:r w:rsidRPr="00873E49">
        <w:rPr>
          <w:rFonts w:ascii="Sylfaen" w:hAnsi="Sylfaen" w:cs="Sylfaen"/>
          <w:i/>
          <w:lang w:val="hy-AM"/>
        </w:rPr>
        <w:t>վճարի</w:t>
      </w:r>
      <w:r w:rsidRPr="00873E49">
        <w:rPr>
          <w:rFonts w:ascii="Sylfaen" w:hAnsi="Sylfaen" w:cs="Times Armenian"/>
          <w:i/>
          <w:lang w:val="hy-AM"/>
        </w:rPr>
        <w:t xml:space="preserve">, </w:t>
      </w:r>
      <w:r w:rsidRPr="00873E49">
        <w:rPr>
          <w:rFonts w:ascii="Sylfaen" w:hAnsi="Sylfaen" w:cs="Sylfaen"/>
          <w:i/>
          <w:lang w:val="hy-AM"/>
        </w:rPr>
        <w:t>կատարել</w:t>
      </w:r>
      <w:r w:rsidRPr="00873E49">
        <w:rPr>
          <w:rFonts w:ascii="Sylfaen" w:hAnsi="Sylfaen" w:cs="Times Armenian"/>
          <w:i/>
          <w:lang w:val="hy-AM"/>
        </w:rPr>
        <w:t xml:space="preserve"> </w:t>
      </w:r>
      <w:r w:rsidRPr="00873E49">
        <w:rPr>
          <w:rFonts w:ascii="Sylfaen" w:hAnsi="Sylfaen" w:cs="Sylfaen"/>
          <w:i/>
          <w:lang w:val="hy-AM"/>
        </w:rPr>
        <w:t>թերությունների</w:t>
      </w:r>
      <w:r w:rsidRPr="00873E49">
        <w:rPr>
          <w:rFonts w:ascii="Sylfaen" w:hAnsi="Sylfaen" w:cs="Times Armenian"/>
          <w:i/>
          <w:lang w:val="hy-AM"/>
        </w:rPr>
        <w:t xml:space="preserve"> </w:t>
      </w:r>
      <w:r w:rsidRPr="00873E49">
        <w:rPr>
          <w:rFonts w:ascii="Sylfaen" w:hAnsi="Sylfaen" w:cs="Sylfaen"/>
          <w:i/>
          <w:lang w:val="hy-AM"/>
        </w:rPr>
        <w:t>վերացման համար անհրաժեշտ և սույն կետով սահմանված համաձայնագրով ամրագրված աշխատանքները</w:t>
      </w:r>
      <w:r w:rsidRPr="00873E49">
        <w:rPr>
          <w:rFonts w:ascii="Sylfaen" w:hAnsi="Sylfaen" w:cs="Tahoma"/>
          <w:i/>
          <w:lang w:val="hy-AM"/>
        </w:rPr>
        <w:t>։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 w:cs="Times Armenian"/>
          <w:i/>
          <w:lang w:val="hy-AM"/>
        </w:rPr>
      </w:pPr>
      <w:r w:rsidRPr="00873E49">
        <w:rPr>
          <w:rFonts w:ascii="Sylfaen" w:hAnsi="Sylfaen" w:cs="Tahoma"/>
          <w:i/>
          <w:lang w:val="hy-AM"/>
        </w:rPr>
        <w:t xml:space="preserve">Աշխատանքների արդյունքն ընդունվում է Պատվիրատուի կողմից միայն Պայմանագրի 5.11 կետում նշված թերությունները Կապալառուի կողմից Պայմանագրով սահմանված կարգով վերացնելուց հետո։ </w:t>
      </w:r>
    </w:p>
    <w:p w:rsidR="004B2B53" w:rsidRPr="00873E49" w:rsidRDefault="004B2B53" w:rsidP="004B2B53">
      <w:pPr>
        <w:pStyle w:val="a4"/>
        <w:spacing w:after="0" w:line="240" w:lineRule="auto"/>
        <w:ind w:left="270"/>
        <w:jc w:val="both"/>
        <w:rPr>
          <w:rFonts w:ascii="Sylfaen" w:hAnsi="Sylfaen" w:cs="Times Armenian"/>
          <w:i/>
          <w:lang w:val="hy-AM"/>
        </w:rPr>
      </w:pPr>
      <w:r w:rsidRPr="00873E49">
        <w:rPr>
          <w:rFonts w:ascii="Sylfaen" w:hAnsi="Sylfaen" w:cs="Times Armenian"/>
          <w:i/>
          <w:lang w:val="hy-AM"/>
        </w:rPr>
        <w:t>Եթե առկա չէ հայտնաբերված թերությունների վերացման Պատվիրատուի համար ընդունելի տարբերակ, ապա մատակարարված Սարքավորումը կամ կատարված Աշխատանքը չի ընդունվում Պատվիրատուի կողմից և վճարման ենթակա գումարը նվազեցվում է չընդունված Սարքավորմանը կամ Աշխատանքին համարժեք չափով։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 w:cs="Sylfaen"/>
          <w:i/>
          <w:lang w:val="hy-AM"/>
        </w:rPr>
      </w:pPr>
      <w:r w:rsidRPr="00873E49">
        <w:rPr>
          <w:rFonts w:ascii="Sylfaen" w:hAnsi="Sylfaen" w:cs="Sylfaen"/>
          <w:i/>
          <w:lang w:val="hy-AM"/>
        </w:rPr>
        <w:t xml:space="preserve">Պատվիրատուն հանձնման-ընդունման արձանագրությունը ստանալու օրվան հաջորդող աշխատանքային օրվանից հաշված 5 (հինգ) աշխատանքային օրվա ընթացքում Կապալառուին է ներկայացնում իր կողմից ստորագրված հանձնման-ընդունման արձանագրության մեկ օրինակը կամ Աշխատանքը չընդունելու </w:t>
      </w:r>
      <w:r w:rsidRPr="00873E49">
        <w:rPr>
          <w:rFonts w:ascii="Sylfaen" w:hAnsi="Sylfaen"/>
          <w:i/>
          <w:lang w:val="hy-AM"/>
        </w:rPr>
        <w:t>վերաբերյալ գրավոր</w:t>
      </w:r>
      <w:r w:rsidRPr="00873E49">
        <w:rPr>
          <w:rFonts w:ascii="Sylfaen" w:hAnsi="Sylfaen" w:cs="Sylfaen"/>
          <w:i/>
          <w:lang w:val="hy-AM"/>
        </w:rPr>
        <w:t xml:space="preserve"> մերժումը։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 w:cs="Sylfaen"/>
          <w:i/>
          <w:lang w:val="hy-AM"/>
        </w:rPr>
      </w:pPr>
      <w:r w:rsidRPr="00873E49">
        <w:rPr>
          <w:rFonts w:ascii="Sylfaen" w:hAnsi="Sylfaen" w:cs="Sylfaen"/>
          <w:i/>
          <w:lang w:val="hy-AM"/>
        </w:rPr>
        <w:t>Աշխատանքների բնույթից ելնելով, դրանց արդյունքի ընդունմանը պետք է նախորդի նախնական փորձարկումը: Այդ դեպքում սույն Պայմանագրի 5.13 կետով սահմանված ժամկետի ընթացքը սկսվում է փորձարկումն իրականացվելուց հետո և Աշխատանքի արդյունքի ընդունումը կարող է իրականացվել միայն նախնական փորձարկման դրական արդյունքի հիման վրա: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 w:cs="Sylfaen"/>
          <w:i/>
          <w:lang w:val="hy-AM"/>
        </w:rPr>
        <w:t>Եթե Պայմանագրի 5.13 կետով սահմանված ժամկետում Պատվիրատուն չի ընդունում կատարված աշխատանքը կամ չի մերժում դրա ընդունումը, ապա կատարված աշխատանքը համարվում է ընդունված:</w:t>
      </w:r>
    </w:p>
    <w:p w:rsidR="004B2B53" w:rsidRPr="00873E49" w:rsidRDefault="004B2B53" w:rsidP="004B2B53">
      <w:pPr>
        <w:spacing w:after="0" w:line="240" w:lineRule="auto"/>
        <w:ind w:hanging="270"/>
        <w:jc w:val="both"/>
        <w:rPr>
          <w:rFonts w:ascii="Sylfaen" w:hAnsi="Sylfaen"/>
          <w:i/>
          <w:lang w:val="hy-AM"/>
        </w:rPr>
      </w:pPr>
    </w:p>
    <w:p w:rsidR="004B2B53" w:rsidRPr="00873E49" w:rsidRDefault="004B2B53" w:rsidP="004B2B53">
      <w:pPr>
        <w:pStyle w:val="a4"/>
        <w:numPr>
          <w:ilvl w:val="0"/>
          <w:numId w:val="14"/>
        </w:numPr>
        <w:spacing w:after="0" w:line="240" w:lineRule="auto"/>
        <w:ind w:left="0" w:hanging="270"/>
        <w:jc w:val="center"/>
        <w:rPr>
          <w:rFonts w:ascii="Sylfaen" w:hAnsi="Sylfaen"/>
          <w:b/>
          <w:i/>
          <w:lang w:val="hy-AM"/>
        </w:rPr>
      </w:pPr>
      <w:r w:rsidRPr="00873E49">
        <w:rPr>
          <w:rFonts w:ascii="Sylfaen" w:hAnsi="Sylfaen" w:cs="Arial"/>
          <w:b/>
          <w:i/>
          <w:lang w:val="hy-AM"/>
        </w:rPr>
        <w:t>ԿՈՂՄԵՐԻ</w:t>
      </w:r>
      <w:r w:rsidRPr="00873E49">
        <w:rPr>
          <w:rFonts w:ascii="Sylfaen" w:hAnsi="Sylfaen"/>
          <w:b/>
          <w:i/>
          <w:lang w:val="hy-AM"/>
        </w:rPr>
        <w:t xml:space="preserve"> ՊԱՏԱՍԽԱՆԱՏՎՈՒԹՅՈՒՆԸ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Կապալառուն պատասխանատվություն է կրում Պայմանագրով ստանձնած իր պարտավորությունների ոչ լիարժեք կատարման համար: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Կապալառուի կողմից Պայմանագրով նախատեսված ժամկետների խախտման դեպքում Կապալառուից կարող է գանձվել տույժ՝ հանձնման ենթակա Սարքավորման կամ կատարման ենթակա Աշխատանքների գնի 0.13% (զրո ամբողջ տասներեք հարյուրերորդական տոկոսի) չափով՝ կետանցի յուրաքանչյուր օրվա համար, բայց  ոչ  ավել  քան Պայմանագրի  արժեքի 5%: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 xml:space="preserve">Փաստաթթղթերին չհամապատասխանող Սարքավորում հանձնելու կամ Աշխատանքներ կատարելու դեպքում Կապալառուից գանձվում է տուգանք՝ Պայմանագրի գնի 0.13% (զրո ամբողջ </w:t>
      </w:r>
      <w:r w:rsidRPr="00873E49">
        <w:rPr>
          <w:rFonts w:ascii="Sylfaen" w:hAnsi="Sylfaen"/>
          <w:i/>
          <w:lang w:val="hy-AM"/>
        </w:rPr>
        <w:lastRenderedPageBreak/>
        <w:t xml:space="preserve">տասներեք հարյուրերորդական տոկոսի) չափով` Փաստաթթղթերին չհամապատասխանող Սարքավորման կամ Աշխատանքի յուրաքանչյուր միավորի համար: 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Պայմանագրի 6.2 և 6.3 կետերով նախատեսված տույժը և տուգանքը հաշվարկվում և հաշվանցվում են Կապալառուին վճարման ենթակա գումարների հետ: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Պատվիրատուի կողմից Պայմանագրի 4-րդ բաժնով սահմանված ժամկետի խախտման համար Պատվիրատուից գանձվում է տույժ՝ 0.13% (զրո ամբողջ  տասներեք հարյուրերորդական տոկոսի) չափով՝ կետանցի յուրաքանչյուր օրվա համար, բայց  ոչ  ավել  քան Պայմանագրի  արժեքի 5%: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կարգով: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Տույժերի և/կամ տուգանքի վճարումը Կողմերին չի ազատում իրենց պայմանագրային պարտավորությունները ամբողջ ծավալով կատարելուց:</w:t>
      </w:r>
    </w:p>
    <w:p w:rsidR="004B2B53" w:rsidRPr="00873E49" w:rsidRDefault="004B2B53" w:rsidP="004B2B53">
      <w:pPr>
        <w:spacing w:after="0" w:line="240" w:lineRule="auto"/>
        <w:ind w:hanging="270"/>
        <w:jc w:val="both"/>
        <w:rPr>
          <w:rFonts w:ascii="Sylfaen" w:hAnsi="Sylfaen"/>
          <w:i/>
          <w:lang w:val="hy-AM"/>
        </w:rPr>
      </w:pPr>
    </w:p>
    <w:p w:rsidR="004B2B53" w:rsidRPr="00873E49" w:rsidRDefault="004B2B53" w:rsidP="004B2B53">
      <w:pPr>
        <w:pStyle w:val="a4"/>
        <w:numPr>
          <w:ilvl w:val="0"/>
          <w:numId w:val="14"/>
        </w:numPr>
        <w:spacing w:after="0" w:line="240" w:lineRule="auto"/>
        <w:ind w:left="0" w:hanging="270"/>
        <w:jc w:val="center"/>
        <w:rPr>
          <w:rFonts w:ascii="Sylfaen" w:hAnsi="Sylfaen"/>
          <w:b/>
          <w:i/>
          <w:lang w:val="hy-AM"/>
        </w:rPr>
      </w:pPr>
      <w:r w:rsidRPr="00873E49">
        <w:rPr>
          <w:rFonts w:ascii="Sylfaen" w:hAnsi="Sylfaen" w:cs="Arial"/>
          <w:b/>
          <w:i/>
          <w:lang w:val="hy-AM"/>
        </w:rPr>
        <w:t>ԱՆՀԱՂԹԱՀԱՐԵԼԻ</w:t>
      </w:r>
      <w:r w:rsidRPr="00873E49">
        <w:rPr>
          <w:rFonts w:ascii="Sylfaen" w:hAnsi="Sylfaen"/>
          <w:b/>
          <w:i/>
          <w:lang w:val="hy-AM"/>
        </w:rPr>
        <w:t xml:space="preserve"> </w:t>
      </w:r>
      <w:r w:rsidRPr="00873E49">
        <w:rPr>
          <w:rFonts w:ascii="Sylfaen" w:hAnsi="Sylfaen" w:cs="Arial"/>
          <w:b/>
          <w:i/>
          <w:lang w:val="hy-AM"/>
        </w:rPr>
        <w:t>ՈՒԺԻ</w:t>
      </w:r>
      <w:r w:rsidRPr="00873E49">
        <w:rPr>
          <w:rFonts w:ascii="Sylfaen" w:hAnsi="Sylfaen"/>
          <w:b/>
          <w:i/>
          <w:lang w:val="hy-AM"/>
        </w:rPr>
        <w:t xml:space="preserve"> </w:t>
      </w:r>
      <w:r w:rsidRPr="00873E49">
        <w:rPr>
          <w:rFonts w:ascii="Sylfaen" w:hAnsi="Sylfaen" w:cs="Arial"/>
          <w:b/>
          <w:i/>
          <w:lang w:val="hy-AM"/>
        </w:rPr>
        <w:t>ԱԶԴԵՑՈՒԹՅՈՒՆ</w:t>
      </w:r>
      <w:r w:rsidRPr="00873E49">
        <w:rPr>
          <w:rFonts w:ascii="Sylfaen" w:hAnsi="Sylfaen"/>
          <w:b/>
          <w:i/>
          <w:lang w:val="hy-AM"/>
        </w:rPr>
        <w:t xml:space="preserve"> (</w:t>
      </w:r>
      <w:r w:rsidRPr="00873E49">
        <w:rPr>
          <w:rFonts w:ascii="Sylfaen" w:hAnsi="Sylfaen" w:cs="Arial"/>
          <w:b/>
          <w:i/>
          <w:lang w:val="hy-AM"/>
        </w:rPr>
        <w:t>ՖՈՐՍ</w:t>
      </w:r>
      <w:r w:rsidRPr="00873E49">
        <w:rPr>
          <w:rFonts w:ascii="Sylfaen" w:hAnsi="Sylfaen"/>
          <w:b/>
          <w:i/>
          <w:lang w:val="hy-AM"/>
        </w:rPr>
        <w:t>-</w:t>
      </w:r>
      <w:r w:rsidRPr="00873E49">
        <w:rPr>
          <w:rFonts w:ascii="Sylfaen" w:hAnsi="Sylfaen" w:cs="Arial"/>
          <w:b/>
          <w:i/>
          <w:lang w:val="hy-AM"/>
        </w:rPr>
        <w:t>ՄԱԺՈՐ</w:t>
      </w:r>
      <w:r w:rsidRPr="00873E49">
        <w:rPr>
          <w:rFonts w:ascii="Sylfaen" w:hAnsi="Sylfaen"/>
          <w:b/>
          <w:i/>
          <w:lang w:val="hy-AM"/>
        </w:rPr>
        <w:t>)</w:t>
      </w:r>
    </w:p>
    <w:p w:rsidR="004B2B53" w:rsidRPr="00873E49" w:rsidRDefault="004B2B53" w:rsidP="004B2B53">
      <w:pPr>
        <w:spacing w:after="0" w:line="240" w:lineRule="auto"/>
        <w:ind w:hanging="270"/>
        <w:jc w:val="both"/>
        <w:rPr>
          <w:rFonts w:ascii="Sylfaen" w:hAnsi="Sylfaen"/>
          <w:i/>
          <w:lang w:val="hy-AM"/>
        </w:rPr>
      </w:pPr>
    </w:p>
    <w:p w:rsidR="004B2B53" w:rsidRPr="00873E49" w:rsidRDefault="004B2B53" w:rsidP="004B2B53">
      <w:pPr>
        <w:spacing w:after="0" w:line="240" w:lineRule="auto"/>
        <w:ind w:firstLine="270"/>
        <w:jc w:val="both"/>
        <w:rPr>
          <w:rFonts w:ascii="Sylfaen" w:hAnsi="Sylfaen" w:cs="Arial"/>
          <w:i/>
          <w:lang w:val="hy-AM"/>
        </w:rPr>
      </w:pPr>
      <w:r w:rsidRPr="00873E49">
        <w:rPr>
          <w:rFonts w:ascii="Sylfaen" w:hAnsi="Sylfaen" w:cs="Arial"/>
          <w:i/>
          <w:lang w:val="hy-AM"/>
        </w:rPr>
        <w:t>Սույն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Պայմանագրով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և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սույն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Պայմանագրի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հիման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վրա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կնքված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համաձայնագրերով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պարտավորություններն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ամբողջությամբ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կամ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մասնակիորեն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չկատարելու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համար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Կողմերն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ազատվում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են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պատասխանատվությունից</w:t>
      </w:r>
      <w:r w:rsidRPr="00873E49">
        <w:rPr>
          <w:rFonts w:ascii="Sylfaen" w:hAnsi="Sylfaen"/>
          <w:i/>
          <w:lang w:val="hy-AM"/>
        </w:rPr>
        <w:t xml:space="preserve">, </w:t>
      </w:r>
      <w:r w:rsidRPr="00873E49">
        <w:rPr>
          <w:rFonts w:ascii="Sylfaen" w:hAnsi="Sylfaen" w:cs="Arial"/>
          <w:i/>
          <w:lang w:val="hy-AM"/>
        </w:rPr>
        <w:t>եթե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դա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եղել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է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անհաղթահարելի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ուժի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ազդեցության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հետևանքով</w:t>
      </w:r>
      <w:r w:rsidRPr="00873E49">
        <w:rPr>
          <w:rFonts w:ascii="Sylfaen" w:hAnsi="Sylfaen"/>
          <w:i/>
          <w:lang w:val="hy-AM"/>
        </w:rPr>
        <w:t xml:space="preserve">, </w:t>
      </w:r>
      <w:r w:rsidRPr="00873E49">
        <w:rPr>
          <w:rFonts w:ascii="Sylfaen" w:hAnsi="Sylfaen" w:cs="Arial"/>
          <w:i/>
          <w:lang w:val="hy-AM"/>
        </w:rPr>
        <w:t>որը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ծագել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է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սույն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Պայմանագիրը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կնքելուց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հետո</w:t>
      </w:r>
      <w:r w:rsidRPr="00873E49">
        <w:rPr>
          <w:rFonts w:ascii="Sylfaen" w:hAnsi="Sylfaen"/>
          <w:i/>
          <w:lang w:val="hy-AM"/>
        </w:rPr>
        <w:t xml:space="preserve">, </w:t>
      </w:r>
      <w:r w:rsidRPr="00873E49">
        <w:rPr>
          <w:rFonts w:ascii="Sylfaen" w:hAnsi="Sylfaen" w:cs="Arial"/>
          <w:i/>
          <w:lang w:val="hy-AM"/>
        </w:rPr>
        <w:t>և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որը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Կողմերը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չէին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կարող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կանխատեսել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կամ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կանխարգելել։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Այդպիսի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իրավիճակներ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են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երկրաշարժը</w:t>
      </w:r>
      <w:r w:rsidRPr="00873E49">
        <w:rPr>
          <w:rFonts w:ascii="Sylfaen" w:hAnsi="Sylfaen"/>
          <w:i/>
          <w:lang w:val="hy-AM"/>
        </w:rPr>
        <w:t xml:space="preserve">, </w:t>
      </w:r>
      <w:r w:rsidRPr="00873E49">
        <w:rPr>
          <w:rFonts w:ascii="Sylfaen" w:hAnsi="Sylfaen" w:cs="Arial"/>
          <w:i/>
          <w:lang w:val="hy-AM"/>
        </w:rPr>
        <w:t>ջրհեղեղը</w:t>
      </w:r>
      <w:r w:rsidRPr="00873E49">
        <w:rPr>
          <w:rFonts w:ascii="Sylfaen" w:hAnsi="Sylfaen"/>
          <w:i/>
          <w:lang w:val="hy-AM"/>
        </w:rPr>
        <w:t xml:space="preserve">, </w:t>
      </w:r>
      <w:r w:rsidRPr="00873E49">
        <w:rPr>
          <w:rFonts w:ascii="Sylfaen" w:hAnsi="Sylfaen" w:cs="Arial"/>
          <w:i/>
          <w:lang w:val="hy-AM"/>
        </w:rPr>
        <w:t>հրդեհը</w:t>
      </w:r>
      <w:r w:rsidRPr="00873E49">
        <w:rPr>
          <w:rFonts w:ascii="Sylfaen" w:hAnsi="Sylfaen"/>
          <w:i/>
          <w:lang w:val="hy-AM"/>
        </w:rPr>
        <w:t xml:space="preserve">, </w:t>
      </w:r>
      <w:r w:rsidRPr="00873E49">
        <w:rPr>
          <w:rFonts w:ascii="Sylfaen" w:hAnsi="Sylfaen" w:cs="Arial"/>
          <w:i/>
          <w:lang w:val="hy-AM"/>
        </w:rPr>
        <w:t>պատերազմը</w:t>
      </w:r>
      <w:r w:rsidRPr="00873E49">
        <w:rPr>
          <w:rFonts w:ascii="Sylfaen" w:hAnsi="Sylfaen"/>
          <w:i/>
          <w:lang w:val="hy-AM"/>
        </w:rPr>
        <w:t xml:space="preserve">, </w:t>
      </w:r>
      <w:r w:rsidRPr="00873E49">
        <w:rPr>
          <w:rFonts w:ascii="Sylfaen" w:hAnsi="Sylfaen" w:cs="Arial"/>
          <w:i/>
          <w:lang w:val="hy-AM"/>
        </w:rPr>
        <w:t>ռազմական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և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արտակարգ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դրություն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հայտարարելը</w:t>
      </w:r>
      <w:r w:rsidRPr="00873E49">
        <w:rPr>
          <w:rFonts w:ascii="Sylfaen" w:hAnsi="Sylfaen"/>
          <w:i/>
          <w:lang w:val="hy-AM"/>
        </w:rPr>
        <w:t xml:space="preserve">, </w:t>
      </w:r>
      <w:r w:rsidRPr="00873E49">
        <w:rPr>
          <w:rFonts w:ascii="Sylfaen" w:hAnsi="Sylfaen" w:cs="Arial"/>
          <w:i/>
          <w:lang w:val="hy-AM"/>
        </w:rPr>
        <w:t>քաղաքական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հուզումները</w:t>
      </w:r>
      <w:r w:rsidRPr="00873E49">
        <w:rPr>
          <w:rFonts w:ascii="Sylfaen" w:hAnsi="Sylfaen"/>
          <w:i/>
          <w:lang w:val="hy-AM"/>
        </w:rPr>
        <w:t xml:space="preserve">, </w:t>
      </w:r>
      <w:r w:rsidRPr="00873E49">
        <w:rPr>
          <w:rFonts w:ascii="Sylfaen" w:hAnsi="Sylfaen" w:cs="Arial"/>
          <w:i/>
          <w:lang w:val="hy-AM"/>
        </w:rPr>
        <w:t>գործադուլները</w:t>
      </w:r>
      <w:r w:rsidRPr="00873E49">
        <w:rPr>
          <w:rFonts w:ascii="Sylfaen" w:hAnsi="Sylfaen"/>
          <w:i/>
          <w:lang w:val="hy-AM"/>
        </w:rPr>
        <w:t xml:space="preserve">, </w:t>
      </w:r>
      <w:r w:rsidRPr="00873E49">
        <w:rPr>
          <w:rFonts w:ascii="Sylfaen" w:hAnsi="Sylfaen" w:cs="Arial"/>
          <w:i/>
          <w:lang w:val="hy-AM"/>
        </w:rPr>
        <w:t>հաղորդակցության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միջոցների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աշխատանքի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դադարեցումը</w:t>
      </w:r>
      <w:r w:rsidRPr="00873E49">
        <w:rPr>
          <w:rFonts w:ascii="Sylfaen" w:hAnsi="Sylfaen"/>
          <w:i/>
          <w:lang w:val="hy-AM"/>
        </w:rPr>
        <w:t xml:space="preserve">, </w:t>
      </w:r>
      <w:r w:rsidRPr="00873E49">
        <w:rPr>
          <w:rFonts w:ascii="Sylfaen" w:hAnsi="Sylfaen" w:cs="Arial"/>
          <w:i/>
          <w:lang w:val="hy-AM"/>
        </w:rPr>
        <w:t>պետական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մարմինների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ակտերը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և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այլն</w:t>
      </w:r>
      <w:r w:rsidRPr="00873E49">
        <w:rPr>
          <w:rFonts w:ascii="Sylfaen" w:hAnsi="Sylfaen"/>
          <w:i/>
          <w:lang w:val="hy-AM"/>
        </w:rPr>
        <w:t xml:space="preserve">, </w:t>
      </w:r>
      <w:r w:rsidRPr="00873E49">
        <w:rPr>
          <w:rFonts w:ascii="Sylfaen" w:hAnsi="Sylfaen" w:cs="Arial"/>
          <w:i/>
          <w:lang w:val="hy-AM"/>
        </w:rPr>
        <w:t>որոնք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անհնարին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են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դարձնում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սույն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Պայմանագրով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պարտավորությունների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կատարումը։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Եթե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արտակարգ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ուժի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ազդեցությունը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շարունակվում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է</w:t>
      </w:r>
      <w:r w:rsidRPr="00873E49">
        <w:rPr>
          <w:rFonts w:ascii="Sylfaen" w:hAnsi="Sylfaen"/>
          <w:i/>
          <w:lang w:val="hy-AM"/>
        </w:rPr>
        <w:t xml:space="preserve"> 3 (</w:t>
      </w:r>
      <w:r w:rsidRPr="00873E49">
        <w:rPr>
          <w:rFonts w:ascii="Sylfaen" w:hAnsi="Sylfaen" w:cs="Arial"/>
          <w:i/>
          <w:lang w:val="hy-AM"/>
        </w:rPr>
        <w:t>երեք</w:t>
      </w:r>
      <w:r w:rsidRPr="00873E49">
        <w:rPr>
          <w:rFonts w:ascii="Sylfaen" w:hAnsi="Sylfaen"/>
          <w:i/>
          <w:lang w:val="hy-AM"/>
        </w:rPr>
        <w:t xml:space="preserve">) </w:t>
      </w:r>
      <w:r w:rsidRPr="00873E49">
        <w:rPr>
          <w:rFonts w:ascii="Sylfaen" w:hAnsi="Sylfaen" w:cs="Arial"/>
          <w:i/>
          <w:lang w:val="hy-AM"/>
        </w:rPr>
        <w:t>ամսից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ավելի</w:t>
      </w:r>
      <w:r w:rsidRPr="00873E49">
        <w:rPr>
          <w:rFonts w:ascii="Sylfaen" w:hAnsi="Sylfaen"/>
          <w:i/>
          <w:lang w:val="hy-AM"/>
        </w:rPr>
        <w:t xml:space="preserve">, </w:t>
      </w:r>
      <w:r w:rsidRPr="00873E49">
        <w:rPr>
          <w:rFonts w:ascii="Sylfaen" w:hAnsi="Sylfaen" w:cs="Arial"/>
          <w:i/>
          <w:lang w:val="hy-AM"/>
        </w:rPr>
        <w:t>ապա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Կողմերից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յուրաքանչյուրն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իրավունք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ունի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լուծել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Պայմանագիրը՝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այդ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մասին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նախապես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տեղյակ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պահելով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մյուս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 w:cs="Arial"/>
          <w:i/>
          <w:lang w:val="hy-AM"/>
        </w:rPr>
        <w:t>Կողմին՝ ոչ ուշ, քան 10 (տասը) աշխատանքային օր առաջ:</w:t>
      </w:r>
    </w:p>
    <w:p w:rsidR="004B2B53" w:rsidRPr="00873E49" w:rsidRDefault="004B2B53" w:rsidP="004B2B53">
      <w:pPr>
        <w:spacing w:after="0" w:line="240" w:lineRule="auto"/>
        <w:ind w:firstLine="270"/>
        <w:jc w:val="both"/>
        <w:rPr>
          <w:rFonts w:ascii="Sylfaen" w:hAnsi="Sylfaen" w:cs="Arial"/>
          <w:i/>
          <w:lang w:val="hy-AM"/>
        </w:rPr>
      </w:pPr>
    </w:p>
    <w:p w:rsidR="004B2B53" w:rsidRPr="00873E49" w:rsidRDefault="004B2B53" w:rsidP="004B2B53">
      <w:pPr>
        <w:pStyle w:val="a4"/>
        <w:numPr>
          <w:ilvl w:val="0"/>
          <w:numId w:val="14"/>
        </w:numPr>
        <w:spacing w:after="0" w:line="240" w:lineRule="auto"/>
        <w:ind w:left="0" w:hanging="270"/>
        <w:jc w:val="center"/>
        <w:rPr>
          <w:rFonts w:ascii="Sylfaen" w:hAnsi="Sylfaen"/>
          <w:b/>
          <w:i/>
        </w:rPr>
      </w:pPr>
      <w:r w:rsidRPr="00873E49">
        <w:rPr>
          <w:rFonts w:ascii="Sylfaen" w:hAnsi="Sylfaen"/>
          <w:b/>
          <w:i/>
        </w:rPr>
        <w:t>ԵԶՐԱՓԱԿԻՉ ԴՐՈՒՅԹՆԵՐ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/>
          <w:i/>
        </w:rPr>
      </w:pPr>
      <w:r w:rsidRPr="00873E49">
        <w:rPr>
          <w:rFonts w:ascii="Sylfaen" w:hAnsi="Sylfaen" w:cs="Arial"/>
          <w:i/>
        </w:rPr>
        <w:t xml:space="preserve">Սույն </w:t>
      </w:r>
      <w:r w:rsidRPr="00873E49">
        <w:rPr>
          <w:rFonts w:ascii="Sylfaen" w:hAnsi="Sylfaen" w:cs="Arial"/>
          <w:i/>
          <w:lang w:val="hy-AM"/>
        </w:rPr>
        <w:t>Պ</w:t>
      </w:r>
      <w:r w:rsidRPr="00873E49">
        <w:rPr>
          <w:rFonts w:ascii="Sylfaen" w:hAnsi="Sylfaen" w:cs="Arial"/>
          <w:i/>
        </w:rPr>
        <w:t xml:space="preserve">այմանագիրն ուժի մեջ է մտնում և դրա պայմանները Կողմերի համար պարտադիր են դառնում սույն Պայմանագրի կնքման (Կողմերի ստորագրման) ամսաթվից և գործում է մինչև </w:t>
      </w:r>
      <w:r w:rsidRPr="00873E49">
        <w:rPr>
          <w:rFonts w:ascii="Sylfaen" w:hAnsi="Sylfaen" w:cs="Arial"/>
          <w:i/>
          <w:lang w:val="hy-AM"/>
        </w:rPr>
        <w:t>3</w:t>
      </w:r>
      <w:r w:rsidR="00830496" w:rsidRPr="00830496">
        <w:rPr>
          <w:rFonts w:ascii="Sylfaen" w:hAnsi="Sylfaen" w:cs="Arial"/>
          <w:i/>
        </w:rPr>
        <w:t>0</w:t>
      </w:r>
      <w:r w:rsidRPr="00873E49">
        <w:rPr>
          <w:rFonts w:ascii="Sylfaen" w:hAnsi="Sylfaen" w:cs="Arial"/>
          <w:i/>
          <w:lang w:val="hy-AM"/>
        </w:rPr>
        <w:t>.1</w:t>
      </w:r>
      <w:r w:rsidR="00830496" w:rsidRPr="00830496">
        <w:rPr>
          <w:rFonts w:ascii="Sylfaen" w:hAnsi="Sylfaen" w:cs="Arial"/>
          <w:i/>
        </w:rPr>
        <w:t>1</w:t>
      </w:r>
      <w:r w:rsidR="00830496">
        <w:rPr>
          <w:rFonts w:ascii="Sylfaen" w:hAnsi="Sylfaen" w:cs="Arial"/>
          <w:i/>
          <w:lang w:val="hy-AM"/>
        </w:rPr>
        <w:t>.2024</w:t>
      </w:r>
      <w:r w:rsidRPr="00873E49">
        <w:rPr>
          <w:rFonts w:ascii="Sylfaen" w:hAnsi="Sylfaen" w:cs="Arial"/>
          <w:i/>
          <w:lang w:val="hy-AM"/>
        </w:rPr>
        <w:t>թ.</w:t>
      </w:r>
      <w:r w:rsidRPr="00873E49">
        <w:rPr>
          <w:rFonts w:ascii="Sylfaen" w:hAnsi="Sylfaen" w:cs="Arial"/>
          <w:i/>
        </w:rPr>
        <w:t>: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/>
          <w:i/>
        </w:rPr>
      </w:pPr>
      <w:r w:rsidRPr="00873E49">
        <w:rPr>
          <w:rFonts w:ascii="Sylfaen" w:hAnsi="Sylfaen"/>
          <w:i/>
        </w:rPr>
        <w:t>Պայմանագիր կնքվում է մինչև ֆինանսական միջոցներ նախատեսվելը` պայմանով, որ դրա շրջանակներում գնում կարող է կա</w:t>
      </w:r>
      <w:bookmarkStart w:id="0" w:name="_GoBack"/>
      <w:bookmarkEnd w:id="0"/>
      <w:r w:rsidRPr="00873E49">
        <w:rPr>
          <w:rFonts w:ascii="Sylfaen" w:hAnsi="Sylfaen"/>
          <w:i/>
        </w:rPr>
        <w:t xml:space="preserve">տարվել անհրաժեշտ ֆինանսական միջոցներ նախատեսվելու դեպքում: Սույն մասի համաձայն՝ Պայմանագիրը լուծվում է, եթե այն կնքելու օրվան հաջորդող վեց ամսվա ընթացքում պայմանագրի կատարման համար ֆինանսական միջոցներ չեն նախատեսվել: 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/>
          <w:i/>
        </w:rPr>
      </w:pPr>
      <w:r w:rsidRPr="00873E49">
        <w:rPr>
          <w:rFonts w:ascii="Sylfaen" w:hAnsi="Sylfaen"/>
          <w:i/>
          <w:lang w:val="hy-AM"/>
        </w:rPr>
        <w:t xml:space="preserve">Կապալառուն, Օբյեկտի անջատումների գրաֆիկը ստանալու պահից մինչև Օբյեկտի անջատումների գրաֆիկով նախատեսված աշխատանքները սկսելու օրը ներառյալ, </w:t>
      </w:r>
      <w:r w:rsidRPr="00873E49">
        <w:rPr>
          <w:rFonts w:ascii="Sylfaen" w:hAnsi="Sylfaen"/>
          <w:i/>
        </w:rPr>
        <w:t>Աշխատանքների կատարման համար կազմում</w:t>
      </w:r>
      <w:r w:rsidRPr="00873E49">
        <w:rPr>
          <w:rFonts w:ascii="Sylfaen" w:hAnsi="Sylfaen"/>
          <w:i/>
          <w:lang w:val="hy-AM"/>
        </w:rPr>
        <w:t xml:space="preserve"> </w:t>
      </w:r>
      <w:r w:rsidRPr="00873E49">
        <w:rPr>
          <w:rFonts w:ascii="Sylfaen" w:hAnsi="Sylfaen"/>
          <w:i/>
        </w:rPr>
        <w:t>և Պատվիրատուի</w:t>
      </w:r>
      <w:r w:rsidRPr="00873E49">
        <w:rPr>
          <w:rFonts w:ascii="Sylfaen" w:hAnsi="Sylfaen"/>
          <w:i/>
          <w:lang w:val="hy-AM"/>
        </w:rPr>
        <w:t>ն</w:t>
      </w:r>
      <w:r w:rsidRPr="00873E49">
        <w:rPr>
          <w:rFonts w:ascii="Sylfaen" w:hAnsi="Sylfaen"/>
          <w:i/>
        </w:rPr>
        <w:t xml:space="preserve"> է</w:t>
      </w:r>
      <w:r w:rsidRPr="00873E49">
        <w:rPr>
          <w:rFonts w:ascii="Sylfaen" w:hAnsi="Sylfaen"/>
          <w:i/>
          <w:lang w:val="hy-AM"/>
        </w:rPr>
        <w:t xml:space="preserve"> ներկայացնում </w:t>
      </w:r>
      <w:r w:rsidRPr="00873E49">
        <w:rPr>
          <w:rFonts w:ascii="Sylfaen" w:hAnsi="Sylfaen"/>
          <w:i/>
        </w:rPr>
        <w:t>Աշխատանքների կատարման</w:t>
      </w:r>
      <w:r w:rsidRPr="00873E49">
        <w:rPr>
          <w:rFonts w:ascii="Sylfaen" w:hAnsi="Sylfaen"/>
          <w:i/>
          <w:lang w:val="hy-AM"/>
        </w:rPr>
        <w:t xml:space="preserve"> նախագիծ և</w:t>
      </w:r>
      <w:r w:rsidRPr="00873E49">
        <w:rPr>
          <w:rFonts w:ascii="Sylfaen" w:hAnsi="Sylfaen"/>
          <w:i/>
        </w:rPr>
        <w:t xml:space="preserve"> </w:t>
      </w:r>
      <w:r w:rsidRPr="00873E49">
        <w:rPr>
          <w:rFonts w:ascii="Sylfaen" w:hAnsi="Sylfaen"/>
          <w:i/>
          <w:lang w:val="hy-AM"/>
        </w:rPr>
        <w:t>գնահաշվարկ (նախագծանախահաշվային փաստաթղթեր), որոնք կհանդիսանան սույն Պայմանագրի և Փաստաթղթերի անբաժան մասը:</w:t>
      </w:r>
    </w:p>
    <w:p w:rsidR="004B2B53" w:rsidRPr="00873E49" w:rsidRDefault="004B2B53" w:rsidP="004B2B53">
      <w:pPr>
        <w:pStyle w:val="a4"/>
        <w:tabs>
          <w:tab w:val="left" w:pos="450"/>
        </w:tabs>
        <w:spacing w:after="0"/>
        <w:ind w:left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ab/>
        <w:t>Կապալառուն պարտավորվում է Աշխատանքների կատարման բոլոր փուլերում առաջնորդվել էներգետիկայի բնագավառում և էներգասպառման ոլորտում Հայաստանի Հանրապետության գործող օրենսդրությամբ։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lastRenderedPageBreak/>
        <w:t>Պայմանագրի իրականացման ընթացքում Կապալառուի աշխատակիցների անվտանգության պատասխանատվությունը կրում է Կապալառուն: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Պայմանագրի կատարման շրջանակներում Պատվիրատուի կողմից՝ Կապալառուի կողմից կատարվող աշխատանքները վերահսկելու, ինչպես նաև` մատակարարված Սարքավորումների և կատարված Աշխատանքների հանձնման-ընդունման ակտերը ստորագրելու նպատակով Պատվիրատուին ներկայացնելու համար Պատվիրատուն լիազորում է Տնօրենի տեղակալ __________ին: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Կողմի` Պայմանագրից ծագած վճարային պարտավորությունը չի կարող դադարել այլ պայմանագրից ծագած հակընդդեմ պարտավորության հաշվանցով, առանց Կողմերի գրավոր և կնիքով հաստատված համաձայնության: Պայմանագրից ծագած պահանջի իրավունքը չի կարող փոխանցվել այլ անձի, առանց պարտապան Կողմի գրավոր համաձայնության: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Պայմանագրի կապակցությամբ ծագած վեճերը լուծվում են բանակցությունների  միջոցով: Համաձայնություն ձեռք չբերելու դեպքում վեճերը լուծվում են դատական կարգով՝ ՀՀ գործող օրենսդրությանը համապատասխան: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 xml:space="preserve">Պայմանագիրը կարող է լրացվել և/կամ փոփոխվել Կողմերի փոխադարձ համաձայնությամբ՝ Պայմանագրի անբաժանելի մասը հանդիսացող համաձայնագրի կնքման միջոցով: 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>Կողմերը ստանձնում են Պայմանագրի հետ կապված մի Կողմից մյուս Կողմին ուղղակի կամ միջնորդավորված կերպով տրամադրված ցանկացած տեղեկատվության և փաստաթղթերի չհրապարակման պարտավորություն` անկախ նրանից, թե երբ է այդպիսի տեղեկատվությունը տրամադրվել` մինչև Պայմանագրի գործողության ժամկետի լրանալը, թե լրանալուց հետո: Տեղեկատվության չհրապարակման պարտավորությունը չի տարածվում հանրամատչելի տեղեկատվության, ինչպես նաև այն տեղեկատվության վրա, որը հայտնի կդառնա Պայմանադիր Կողմի մեղքի բացակայության պայմաններում:</w:t>
      </w:r>
    </w:p>
    <w:p w:rsidR="004B2B53" w:rsidRPr="00873E49" w:rsidRDefault="004B2B53" w:rsidP="004B2B53">
      <w:pPr>
        <w:pStyle w:val="a4"/>
        <w:numPr>
          <w:ilvl w:val="1"/>
          <w:numId w:val="14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Sylfaen" w:hAnsi="Sylfaen"/>
          <w:i/>
          <w:lang w:val="hy-AM"/>
        </w:rPr>
      </w:pPr>
      <w:r w:rsidRPr="00873E49">
        <w:rPr>
          <w:rFonts w:ascii="Sylfaen" w:hAnsi="Sylfaen"/>
          <w:i/>
          <w:lang w:val="hy-AM"/>
        </w:rPr>
        <w:t xml:space="preserve"> Սույն Պայմանագիրը կազմված է հայերեն լեզվով, հավասար իրավաբանական ուժ ունեցող երկու օրինակներից՝ մեկական օրինակ Կողմերի համար:</w:t>
      </w:r>
    </w:p>
    <w:p w:rsidR="004B2B53" w:rsidRPr="00873E49" w:rsidRDefault="004B2B53" w:rsidP="004B2B53">
      <w:pPr>
        <w:pStyle w:val="a6"/>
        <w:rPr>
          <w:rFonts w:ascii="Sylfaen" w:hAnsi="Sylfaen"/>
          <w:i/>
          <w:sz w:val="22"/>
          <w:szCs w:val="22"/>
          <w:lang w:val="hy-AM"/>
        </w:rPr>
      </w:pPr>
    </w:p>
    <w:p w:rsidR="004B2B53" w:rsidRPr="00873E49" w:rsidRDefault="004B2B53" w:rsidP="004B2B53">
      <w:pPr>
        <w:pStyle w:val="a4"/>
        <w:numPr>
          <w:ilvl w:val="0"/>
          <w:numId w:val="14"/>
        </w:numPr>
        <w:spacing w:after="0" w:line="240" w:lineRule="auto"/>
        <w:ind w:left="0"/>
        <w:jc w:val="center"/>
        <w:rPr>
          <w:rFonts w:ascii="Sylfaen" w:eastAsia="Times New Roman" w:hAnsi="Sylfaen" w:cs="Sylfaen"/>
          <w:b/>
          <w:i/>
          <w:lang w:val="hy-AM"/>
        </w:rPr>
      </w:pPr>
      <w:r w:rsidRPr="00873E49">
        <w:rPr>
          <w:rFonts w:ascii="Sylfaen" w:hAnsi="Sylfaen" w:cs="Sylfaen"/>
          <w:b/>
          <w:i/>
          <w:lang w:val="hy-AM"/>
        </w:rPr>
        <w:t>ԿՈՂՄԵՐԻ ՀԱՍՑԵՆԵՐԸ, ԲԱՆԿԱՅԻՆ ՎԱՎԵՐԱՊԱՅՄԱՆՆԵՐԸ ԵՎ ՍՏՈՐԱԳՐՈՒԹՅՈՒՆՆԵՐԸ</w:t>
      </w:r>
    </w:p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56"/>
        <w:gridCol w:w="2171"/>
        <w:gridCol w:w="2793"/>
      </w:tblGrid>
      <w:tr w:rsidR="004B2B53" w:rsidRPr="00873E49" w:rsidTr="0065557F">
        <w:trPr>
          <w:jc w:val="center"/>
        </w:trPr>
        <w:tc>
          <w:tcPr>
            <w:tcW w:w="5040" w:type="dxa"/>
            <w:gridSpan w:val="2"/>
          </w:tcPr>
          <w:p w:rsidR="004B2B53" w:rsidRPr="00873E49" w:rsidRDefault="004B2B53" w:rsidP="0065557F">
            <w:pPr>
              <w:pStyle w:val="a5"/>
              <w:jc w:val="center"/>
              <w:rPr>
                <w:rFonts w:ascii="Sylfaen" w:hAnsi="Sylfaen" w:cs="Sylfaen"/>
                <w:b/>
                <w:i/>
                <w:lang w:val="hy-AM"/>
              </w:rPr>
            </w:pPr>
            <w:r w:rsidRPr="00873E49">
              <w:rPr>
                <w:rFonts w:ascii="Sylfaen" w:hAnsi="Sylfaen" w:cs="Arial"/>
                <w:b/>
                <w:i/>
                <w:lang w:val="hy-AM"/>
              </w:rPr>
              <w:t>Պատվիրատու</w:t>
            </w:r>
          </w:p>
          <w:p w:rsidR="004B2B53" w:rsidRPr="00873E49" w:rsidRDefault="004B2B53" w:rsidP="0065557F">
            <w:pPr>
              <w:pStyle w:val="a5"/>
              <w:jc w:val="center"/>
              <w:rPr>
                <w:rFonts w:ascii="Sylfaen" w:hAnsi="Sylfaen" w:cs="Sylfaen"/>
                <w:i/>
                <w:lang w:val="hy-AM"/>
              </w:rPr>
            </w:pPr>
            <w:r w:rsidRPr="00873E49">
              <w:rPr>
                <w:rFonts w:ascii="Sylfaen" w:hAnsi="Sylfaen" w:cs="Sylfaen"/>
                <w:i/>
                <w:lang w:val="hy-AM"/>
              </w:rPr>
              <w:t>«</w:t>
            </w:r>
            <w:r w:rsidRPr="00873E49">
              <w:rPr>
                <w:rFonts w:ascii="Sylfaen" w:hAnsi="Sylfaen" w:cs="Arial"/>
                <w:i/>
                <w:lang w:val="hy-AM"/>
              </w:rPr>
              <w:t>Միջազգային</w:t>
            </w:r>
            <w:r w:rsidRPr="00873E49">
              <w:rPr>
                <w:rFonts w:ascii="Sylfaen" w:hAnsi="Sylfaen" w:cs="Sylfaen"/>
                <w:i/>
                <w:lang w:val="hy-AM"/>
              </w:rPr>
              <w:t xml:space="preserve"> </w:t>
            </w:r>
            <w:r w:rsidRPr="00873E49">
              <w:rPr>
                <w:rFonts w:ascii="Sylfaen" w:hAnsi="Sylfaen" w:cs="Arial"/>
                <w:i/>
                <w:lang w:val="hy-AM"/>
              </w:rPr>
              <w:t>էներգետիկ</w:t>
            </w:r>
            <w:r w:rsidRPr="00873E49">
              <w:rPr>
                <w:rFonts w:ascii="Sylfaen" w:hAnsi="Sylfaen" w:cs="Sylfaen"/>
                <w:i/>
                <w:lang w:val="hy-AM"/>
              </w:rPr>
              <w:t xml:space="preserve"> </w:t>
            </w:r>
            <w:r w:rsidRPr="00873E49">
              <w:rPr>
                <w:rFonts w:ascii="Sylfaen" w:hAnsi="Sylfaen" w:cs="Arial"/>
                <w:i/>
                <w:lang w:val="hy-AM"/>
              </w:rPr>
              <w:t>կորպորացիա</w:t>
            </w:r>
            <w:r w:rsidRPr="00873E49">
              <w:rPr>
                <w:rFonts w:ascii="Sylfaen" w:hAnsi="Sylfaen" w:cs="Sylfaen"/>
                <w:i/>
                <w:lang w:val="hy-AM"/>
              </w:rPr>
              <w:t>» ՓԲ</w:t>
            </w:r>
            <w:r w:rsidRPr="00873E49">
              <w:rPr>
                <w:rFonts w:ascii="Sylfaen" w:hAnsi="Sylfaen" w:cs="Arial"/>
                <w:i/>
                <w:lang w:val="hy-AM"/>
              </w:rPr>
              <w:t>Ը</w:t>
            </w:r>
          </w:p>
          <w:p w:rsidR="004B2B53" w:rsidRPr="00873E49" w:rsidRDefault="004B2B53" w:rsidP="0065557F">
            <w:pPr>
              <w:pStyle w:val="a5"/>
              <w:jc w:val="center"/>
              <w:rPr>
                <w:rFonts w:ascii="Sylfaen" w:hAnsi="Sylfaen" w:cs="Sylfaen"/>
                <w:i/>
                <w:lang w:val="hy-AM"/>
              </w:rPr>
            </w:pPr>
            <w:r w:rsidRPr="00873E49">
              <w:rPr>
                <w:rFonts w:ascii="Sylfaen" w:hAnsi="Sylfaen" w:cs="Arial"/>
                <w:i/>
                <w:lang w:val="hy-AM"/>
              </w:rPr>
              <w:t>Հասցե՝</w:t>
            </w:r>
            <w:r w:rsidRPr="00873E49">
              <w:rPr>
                <w:rFonts w:ascii="Sylfaen" w:hAnsi="Sylfaen" w:cs="Sylfaen"/>
                <w:i/>
                <w:lang w:val="hy-AM"/>
              </w:rPr>
              <w:t xml:space="preserve"> </w:t>
            </w:r>
            <w:r w:rsidRPr="00873E49">
              <w:rPr>
                <w:rFonts w:ascii="Sylfaen" w:hAnsi="Sylfaen" w:cs="Arial"/>
                <w:i/>
                <w:lang w:val="hy-AM"/>
              </w:rPr>
              <w:t>ՀՀ</w:t>
            </w:r>
            <w:r w:rsidRPr="00873E49">
              <w:rPr>
                <w:rFonts w:ascii="Sylfaen" w:hAnsi="Sylfaen" w:cs="Sylfaen"/>
                <w:i/>
                <w:lang w:val="hy-AM"/>
              </w:rPr>
              <w:t xml:space="preserve">, </w:t>
            </w:r>
            <w:r w:rsidRPr="00873E49">
              <w:rPr>
                <w:rFonts w:ascii="Sylfaen" w:hAnsi="Sylfaen" w:cs="Arial"/>
                <w:i/>
                <w:lang w:val="hy-AM"/>
              </w:rPr>
              <w:t>ք</w:t>
            </w:r>
            <w:r w:rsidRPr="00873E49">
              <w:rPr>
                <w:rFonts w:ascii="Sylfaen" w:hAnsi="Sylfaen" w:cs="Sylfaen"/>
                <w:i/>
                <w:lang w:val="hy-AM"/>
              </w:rPr>
              <w:t xml:space="preserve">. </w:t>
            </w:r>
            <w:r w:rsidRPr="00873E49">
              <w:rPr>
                <w:rFonts w:ascii="Sylfaen" w:hAnsi="Sylfaen" w:cs="Arial"/>
                <w:i/>
                <w:lang w:val="hy-AM"/>
              </w:rPr>
              <w:t>Երևան</w:t>
            </w:r>
            <w:r w:rsidRPr="00873E49">
              <w:rPr>
                <w:rFonts w:ascii="Sylfaen" w:hAnsi="Sylfaen" w:cs="Sylfaen"/>
                <w:i/>
                <w:lang w:val="hy-AM"/>
              </w:rPr>
              <w:t xml:space="preserve">, </w:t>
            </w:r>
            <w:r w:rsidRPr="00873E49">
              <w:rPr>
                <w:rFonts w:ascii="Sylfaen" w:hAnsi="Sylfaen" w:cs="Arial"/>
                <w:i/>
                <w:lang w:val="hy-AM"/>
              </w:rPr>
              <w:t>Ղափանցյան 2/12</w:t>
            </w:r>
          </w:p>
          <w:p w:rsidR="004B2B53" w:rsidRPr="00873E49" w:rsidRDefault="004B2B53" w:rsidP="0065557F">
            <w:pPr>
              <w:pStyle w:val="a5"/>
              <w:jc w:val="center"/>
              <w:rPr>
                <w:rFonts w:ascii="Sylfaen" w:hAnsi="Sylfaen" w:cs="Arial"/>
                <w:i/>
                <w:lang w:val="hy-AM"/>
              </w:rPr>
            </w:pPr>
          </w:p>
        </w:tc>
        <w:tc>
          <w:tcPr>
            <w:tcW w:w="256" w:type="dxa"/>
          </w:tcPr>
          <w:p w:rsidR="004B2B53" w:rsidRPr="00873E49" w:rsidRDefault="004B2B53" w:rsidP="0065557F">
            <w:pPr>
              <w:spacing w:line="240" w:lineRule="auto"/>
              <w:jc w:val="center"/>
              <w:rPr>
                <w:rFonts w:ascii="Sylfaen" w:hAnsi="Sylfaen"/>
                <w:i/>
                <w:lang w:val="hy-AM"/>
              </w:rPr>
            </w:pPr>
          </w:p>
        </w:tc>
        <w:tc>
          <w:tcPr>
            <w:tcW w:w="4964" w:type="dxa"/>
            <w:gridSpan w:val="2"/>
          </w:tcPr>
          <w:p w:rsidR="004B2B53" w:rsidRPr="00873E49" w:rsidRDefault="004B2B53" w:rsidP="0065557F">
            <w:pPr>
              <w:pStyle w:val="a5"/>
              <w:jc w:val="center"/>
              <w:rPr>
                <w:rFonts w:ascii="Sylfaen" w:hAnsi="Sylfaen" w:cs="Arial"/>
                <w:b/>
                <w:i/>
                <w:lang w:val="hy-AM"/>
              </w:rPr>
            </w:pPr>
            <w:r w:rsidRPr="00873E49">
              <w:rPr>
                <w:rFonts w:ascii="Sylfaen" w:hAnsi="Sylfaen" w:cs="Arial"/>
                <w:b/>
                <w:i/>
                <w:lang w:val="hy-AM"/>
              </w:rPr>
              <w:t>Կապալառու</w:t>
            </w:r>
          </w:p>
          <w:p w:rsidR="004B2B53" w:rsidRPr="00873E49" w:rsidRDefault="004B2B53" w:rsidP="0065557F">
            <w:pPr>
              <w:pStyle w:val="a5"/>
              <w:jc w:val="center"/>
              <w:rPr>
                <w:rFonts w:ascii="Sylfaen" w:hAnsi="Sylfaen" w:cs="Arial"/>
                <w:i/>
                <w:lang w:val="hy-AM"/>
              </w:rPr>
            </w:pPr>
          </w:p>
          <w:p w:rsidR="004B2B53" w:rsidRPr="00873E49" w:rsidRDefault="004B2B53" w:rsidP="0065557F">
            <w:pPr>
              <w:pStyle w:val="a5"/>
              <w:jc w:val="center"/>
              <w:rPr>
                <w:rFonts w:ascii="Sylfaen" w:hAnsi="Sylfaen" w:cs="Arial"/>
                <w:i/>
                <w:lang w:val="hy-AM"/>
              </w:rPr>
            </w:pPr>
          </w:p>
        </w:tc>
      </w:tr>
      <w:tr w:rsidR="004B2B53" w:rsidRPr="00873E49" w:rsidTr="0065557F">
        <w:trPr>
          <w:jc w:val="center"/>
        </w:trPr>
        <w:tc>
          <w:tcPr>
            <w:tcW w:w="5040" w:type="dxa"/>
            <w:gridSpan w:val="2"/>
          </w:tcPr>
          <w:p w:rsidR="004B2B53" w:rsidRPr="00873E49" w:rsidRDefault="004B2B53" w:rsidP="0065557F">
            <w:pPr>
              <w:pStyle w:val="a5"/>
              <w:jc w:val="center"/>
              <w:rPr>
                <w:rFonts w:ascii="Sylfaen" w:hAnsi="Sylfaen" w:cs="Sylfaen"/>
                <w:i/>
                <w:lang w:val="hy-AM"/>
              </w:rPr>
            </w:pPr>
            <w:r w:rsidRPr="00873E49">
              <w:rPr>
                <w:rFonts w:ascii="Sylfaen" w:hAnsi="Sylfaen" w:cs="Arial"/>
                <w:i/>
                <w:lang w:val="hy-AM"/>
              </w:rPr>
              <w:t>ՀՎՀՀ՝</w:t>
            </w:r>
            <w:r w:rsidRPr="00873E49">
              <w:rPr>
                <w:rFonts w:ascii="Sylfaen" w:hAnsi="Sylfaen" w:cs="Sylfaen"/>
                <w:i/>
                <w:lang w:val="hy-AM"/>
              </w:rPr>
              <w:t xml:space="preserve"> 00078569</w:t>
            </w:r>
          </w:p>
          <w:p w:rsidR="004B2B53" w:rsidRPr="00873E49" w:rsidRDefault="004B2B53" w:rsidP="0065557F">
            <w:pPr>
              <w:pStyle w:val="a5"/>
              <w:jc w:val="center"/>
              <w:rPr>
                <w:rFonts w:ascii="Sylfaen" w:hAnsi="Sylfaen" w:cs="Arial"/>
                <w:i/>
                <w:lang w:val="hy-AM"/>
              </w:rPr>
            </w:pPr>
            <w:r w:rsidRPr="00873E49">
              <w:rPr>
                <w:rFonts w:ascii="Sylfaen" w:hAnsi="Sylfaen" w:cs="Arial"/>
                <w:i/>
                <w:lang w:val="hy-AM"/>
              </w:rPr>
              <w:t>«Էյչ-Էս-Բի-Սի բանկ Հայաստան» ՓԲԸ</w:t>
            </w:r>
          </w:p>
          <w:p w:rsidR="004B2B53" w:rsidRPr="00873E49" w:rsidRDefault="004B2B53" w:rsidP="0065557F">
            <w:pPr>
              <w:pStyle w:val="a5"/>
              <w:jc w:val="center"/>
              <w:rPr>
                <w:rFonts w:ascii="Sylfaen" w:hAnsi="Sylfaen"/>
                <w:i/>
                <w:lang w:val="hy-AM" w:eastAsia="zh-CN"/>
              </w:rPr>
            </w:pPr>
            <w:r w:rsidRPr="00873E49">
              <w:rPr>
                <w:rFonts w:ascii="Sylfaen" w:hAnsi="Sylfaen" w:cs="Arial"/>
                <w:i/>
                <w:lang w:val="hy-AM"/>
              </w:rPr>
              <w:t>Հ/Հ` 217003206224001</w:t>
            </w:r>
          </w:p>
        </w:tc>
        <w:tc>
          <w:tcPr>
            <w:tcW w:w="256" w:type="dxa"/>
          </w:tcPr>
          <w:p w:rsidR="004B2B53" w:rsidRPr="00873E49" w:rsidRDefault="004B2B53" w:rsidP="0065557F">
            <w:pPr>
              <w:spacing w:line="240" w:lineRule="auto"/>
              <w:jc w:val="center"/>
              <w:rPr>
                <w:rFonts w:ascii="Sylfaen" w:hAnsi="Sylfaen"/>
                <w:i/>
                <w:lang w:val="hy-AM"/>
              </w:rPr>
            </w:pPr>
          </w:p>
        </w:tc>
        <w:tc>
          <w:tcPr>
            <w:tcW w:w="4964" w:type="dxa"/>
            <w:gridSpan w:val="2"/>
          </w:tcPr>
          <w:p w:rsidR="004B2B53" w:rsidRPr="00873E49" w:rsidRDefault="004B2B53" w:rsidP="0065557F">
            <w:pPr>
              <w:pStyle w:val="a5"/>
              <w:jc w:val="center"/>
              <w:rPr>
                <w:rFonts w:ascii="Sylfaen" w:hAnsi="Sylfaen" w:cs="Arial"/>
                <w:b/>
                <w:i/>
                <w:lang w:val="hy-AM"/>
              </w:rPr>
            </w:pPr>
          </w:p>
        </w:tc>
      </w:tr>
      <w:tr w:rsidR="004B2B53" w:rsidRPr="00873E49" w:rsidTr="0065557F">
        <w:trPr>
          <w:trHeight w:val="158"/>
          <w:jc w:val="center"/>
        </w:trPr>
        <w:tc>
          <w:tcPr>
            <w:tcW w:w="5040" w:type="dxa"/>
            <w:gridSpan w:val="2"/>
          </w:tcPr>
          <w:p w:rsidR="004B2B53" w:rsidRPr="00873E49" w:rsidRDefault="004B2B53" w:rsidP="0065557F">
            <w:pPr>
              <w:pStyle w:val="a5"/>
              <w:spacing w:after="600"/>
              <w:jc w:val="center"/>
              <w:rPr>
                <w:rFonts w:ascii="Sylfaen" w:hAnsi="Sylfaen" w:cs="Arial"/>
                <w:b/>
                <w:i/>
                <w:lang w:val="hy-AM"/>
              </w:rPr>
            </w:pPr>
            <w:r w:rsidRPr="00873E49">
              <w:rPr>
                <w:rFonts w:ascii="Sylfaen" w:hAnsi="Sylfaen" w:cs="Arial"/>
                <w:b/>
                <w:i/>
                <w:lang w:val="hy-AM"/>
              </w:rPr>
              <w:t>Գլխավոր տնօրեն</w:t>
            </w:r>
          </w:p>
        </w:tc>
        <w:tc>
          <w:tcPr>
            <w:tcW w:w="256" w:type="dxa"/>
          </w:tcPr>
          <w:p w:rsidR="004B2B53" w:rsidRPr="00873E49" w:rsidRDefault="004B2B53" w:rsidP="0065557F">
            <w:pPr>
              <w:spacing w:after="600" w:line="240" w:lineRule="auto"/>
              <w:jc w:val="center"/>
              <w:rPr>
                <w:rFonts w:ascii="Sylfaen" w:hAnsi="Sylfaen"/>
                <w:i/>
                <w:lang w:val="hy-AM"/>
              </w:rPr>
            </w:pPr>
          </w:p>
        </w:tc>
        <w:tc>
          <w:tcPr>
            <w:tcW w:w="4964" w:type="dxa"/>
            <w:gridSpan w:val="2"/>
          </w:tcPr>
          <w:p w:rsidR="004B2B53" w:rsidRPr="00873E49" w:rsidRDefault="004B2B53" w:rsidP="0065557F">
            <w:pPr>
              <w:pStyle w:val="a5"/>
              <w:spacing w:after="600"/>
              <w:jc w:val="center"/>
              <w:rPr>
                <w:rFonts w:ascii="Sylfaen" w:hAnsi="Sylfaen" w:cs="Arial"/>
                <w:b/>
                <w:i/>
                <w:lang w:val="hy-AM"/>
              </w:rPr>
            </w:pPr>
          </w:p>
        </w:tc>
      </w:tr>
      <w:tr w:rsidR="004B2B53" w:rsidRPr="00873E49" w:rsidTr="0065557F">
        <w:trPr>
          <w:trHeight w:val="162"/>
          <w:jc w:val="center"/>
        </w:trPr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4B2B53" w:rsidRPr="00873E49" w:rsidRDefault="004B2B53" w:rsidP="0065557F">
            <w:pPr>
              <w:pStyle w:val="a5"/>
              <w:jc w:val="center"/>
              <w:rPr>
                <w:rFonts w:ascii="Sylfaen" w:hAnsi="Sylfaen" w:cs="Arial"/>
                <w:b/>
                <w:i/>
                <w:lang w:val="hy-AM"/>
              </w:rPr>
            </w:pPr>
          </w:p>
        </w:tc>
        <w:tc>
          <w:tcPr>
            <w:tcW w:w="2520" w:type="dxa"/>
            <w:vAlign w:val="bottom"/>
          </w:tcPr>
          <w:p w:rsidR="004B2B53" w:rsidRPr="00873E49" w:rsidRDefault="004B2B53" w:rsidP="0065557F">
            <w:pPr>
              <w:pStyle w:val="a5"/>
              <w:jc w:val="center"/>
              <w:rPr>
                <w:rFonts w:ascii="Sylfaen" w:hAnsi="Sylfaen" w:cs="Arial"/>
                <w:b/>
                <w:i/>
                <w:lang w:val="hy-AM"/>
              </w:rPr>
            </w:pPr>
            <w:r w:rsidRPr="00873E49">
              <w:rPr>
                <w:rFonts w:ascii="Sylfaen" w:hAnsi="Sylfaen" w:cs="Arial"/>
                <w:i/>
                <w:lang w:val="hy-AM"/>
              </w:rPr>
              <w:t>Ա</w:t>
            </w:r>
            <w:r w:rsidRPr="00873E49">
              <w:rPr>
                <w:rFonts w:ascii="Sylfaen" w:hAnsi="Sylfaen" w:cs="Sylfaen"/>
                <w:i/>
                <w:lang w:val="hy-AM"/>
              </w:rPr>
              <w:t xml:space="preserve">. </w:t>
            </w:r>
            <w:r w:rsidRPr="00873E49">
              <w:rPr>
                <w:rFonts w:ascii="Sylfaen" w:hAnsi="Sylfaen" w:cs="Arial"/>
                <w:i/>
                <w:lang w:val="hy-AM"/>
              </w:rPr>
              <w:t>Կիրակոսյան</w:t>
            </w:r>
          </w:p>
        </w:tc>
        <w:tc>
          <w:tcPr>
            <w:tcW w:w="256" w:type="dxa"/>
            <w:vAlign w:val="bottom"/>
          </w:tcPr>
          <w:p w:rsidR="004B2B53" w:rsidRPr="00873E49" w:rsidRDefault="004B2B53" w:rsidP="0065557F">
            <w:pPr>
              <w:spacing w:after="0" w:line="240" w:lineRule="auto"/>
              <w:jc w:val="center"/>
              <w:rPr>
                <w:rFonts w:ascii="Sylfaen" w:hAnsi="Sylfaen"/>
                <w:i/>
                <w:lang w:val="hy-AM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vAlign w:val="bottom"/>
          </w:tcPr>
          <w:p w:rsidR="004B2B53" w:rsidRPr="00873E49" w:rsidRDefault="004B2B53" w:rsidP="0065557F">
            <w:pPr>
              <w:pStyle w:val="a5"/>
              <w:jc w:val="center"/>
              <w:rPr>
                <w:rFonts w:ascii="Sylfaen" w:hAnsi="Sylfaen" w:cs="Arial"/>
                <w:b/>
                <w:i/>
                <w:lang w:val="hy-AM"/>
              </w:rPr>
            </w:pPr>
          </w:p>
        </w:tc>
        <w:tc>
          <w:tcPr>
            <w:tcW w:w="2793" w:type="dxa"/>
            <w:vAlign w:val="bottom"/>
          </w:tcPr>
          <w:p w:rsidR="004B2B53" w:rsidRPr="00873E49" w:rsidRDefault="004B2B53" w:rsidP="0065557F">
            <w:pPr>
              <w:pStyle w:val="a5"/>
              <w:jc w:val="center"/>
              <w:rPr>
                <w:rFonts w:ascii="Sylfaen" w:hAnsi="Sylfaen" w:cs="Arial"/>
                <w:b/>
                <w:i/>
                <w:lang w:val="hy-AM"/>
              </w:rPr>
            </w:pPr>
          </w:p>
        </w:tc>
      </w:tr>
    </w:tbl>
    <w:p w:rsidR="004B2B53" w:rsidRPr="00873E49" w:rsidRDefault="004B2B53" w:rsidP="004B2B53">
      <w:pPr>
        <w:spacing w:after="0"/>
        <w:rPr>
          <w:rFonts w:ascii="Sylfaen" w:hAnsi="Sylfaen"/>
          <w:i/>
        </w:rPr>
      </w:pPr>
    </w:p>
    <w:p w:rsidR="004B2B53" w:rsidRPr="00873E49" w:rsidRDefault="004B2B53" w:rsidP="004B2B53">
      <w:pPr>
        <w:jc w:val="center"/>
        <w:rPr>
          <w:rFonts w:ascii="GHEA Grapalat" w:hAnsi="GHEA Grapalat"/>
          <w:b/>
          <w:i/>
        </w:rPr>
      </w:pPr>
    </w:p>
    <w:p w:rsidR="004B2B53" w:rsidRPr="00873E49" w:rsidRDefault="004B2B53" w:rsidP="004B2B53">
      <w:pPr>
        <w:jc w:val="center"/>
        <w:rPr>
          <w:rFonts w:ascii="GHEA Grapalat" w:hAnsi="GHEA Grapalat"/>
          <w:b/>
          <w:i/>
        </w:rPr>
      </w:pPr>
    </w:p>
    <w:p w:rsidR="00602231" w:rsidRPr="00873E49" w:rsidRDefault="00602231" w:rsidP="00730651">
      <w:pPr>
        <w:jc w:val="right"/>
        <w:rPr>
          <w:rFonts w:ascii="GHEA Grapalat" w:hAnsi="GHEA Grapalat"/>
          <w:i/>
        </w:rPr>
      </w:pPr>
    </w:p>
    <w:sectPr w:rsidR="00602231" w:rsidRPr="00873E49" w:rsidSect="00487870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BAD" w:rsidRDefault="00406BAD" w:rsidP="005D6E61">
      <w:pPr>
        <w:spacing w:after="0" w:line="240" w:lineRule="auto"/>
      </w:pPr>
      <w:r>
        <w:separator/>
      </w:r>
    </w:p>
  </w:endnote>
  <w:endnote w:type="continuationSeparator" w:id="0">
    <w:p w:rsidR="00406BAD" w:rsidRDefault="00406BAD" w:rsidP="005D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BAD" w:rsidRDefault="00406BAD" w:rsidP="005D6E61">
      <w:pPr>
        <w:spacing w:after="0" w:line="240" w:lineRule="auto"/>
      </w:pPr>
      <w:r>
        <w:separator/>
      </w:r>
    </w:p>
  </w:footnote>
  <w:footnote w:type="continuationSeparator" w:id="0">
    <w:p w:rsidR="00406BAD" w:rsidRDefault="00406BAD" w:rsidP="005D6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335"/>
    <w:multiLevelType w:val="hybridMultilevel"/>
    <w:tmpl w:val="5442C2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C1042F"/>
    <w:multiLevelType w:val="multilevel"/>
    <w:tmpl w:val="E9DC27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67BDC"/>
    <w:multiLevelType w:val="hybridMultilevel"/>
    <w:tmpl w:val="69CE9DDC"/>
    <w:lvl w:ilvl="0" w:tplc="AD2CD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82816"/>
    <w:multiLevelType w:val="multilevel"/>
    <w:tmpl w:val="E3EEB30C"/>
    <w:styleLink w:val="ArticleSection4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847E1"/>
    <w:multiLevelType w:val="hybridMultilevel"/>
    <w:tmpl w:val="860C1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403E9"/>
    <w:multiLevelType w:val="hybridMultilevel"/>
    <w:tmpl w:val="98B02CF2"/>
    <w:lvl w:ilvl="0" w:tplc="AD868C36">
      <w:numFmt w:val="bullet"/>
      <w:lvlText w:val="-"/>
      <w:lvlJc w:val="left"/>
      <w:pPr>
        <w:ind w:left="432" w:hanging="360"/>
      </w:pPr>
      <w:rPr>
        <w:rFonts w:ascii="GHEA Grapalat" w:eastAsia="Times New Roman" w:hAnsi="GHEA Grapalat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13747414"/>
    <w:multiLevelType w:val="hybridMultilevel"/>
    <w:tmpl w:val="BDC4B5BE"/>
    <w:lvl w:ilvl="0" w:tplc="D1880D84">
      <w:numFmt w:val="bullet"/>
      <w:lvlText w:val="-"/>
      <w:lvlJc w:val="left"/>
      <w:pPr>
        <w:ind w:left="432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17BA602E"/>
    <w:multiLevelType w:val="hybridMultilevel"/>
    <w:tmpl w:val="45843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5A4E6D"/>
    <w:multiLevelType w:val="hybridMultilevel"/>
    <w:tmpl w:val="848A1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14AE3"/>
    <w:multiLevelType w:val="hybridMultilevel"/>
    <w:tmpl w:val="6FE29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62B96"/>
    <w:multiLevelType w:val="multilevel"/>
    <w:tmpl w:val="E3EEB30C"/>
    <w:styleLink w:val="1ai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42BF3"/>
    <w:multiLevelType w:val="hybridMultilevel"/>
    <w:tmpl w:val="79D8B8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3D94FBF"/>
    <w:multiLevelType w:val="multilevel"/>
    <w:tmpl w:val="B2087C34"/>
    <w:styleLink w:val="111111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BA30E6"/>
    <w:multiLevelType w:val="hybridMultilevel"/>
    <w:tmpl w:val="8CAAC1B4"/>
    <w:lvl w:ilvl="0" w:tplc="1156903A">
      <w:start w:val="428"/>
      <w:numFmt w:val="bullet"/>
      <w:lvlText w:val="-"/>
      <w:lvlJc w:val="left"/>
      <w:pPr>
        <w:ind w:left="432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38013FA9"/>
    <w:multiLevelType w:val="hybridMultilevel"/>
    <w:tmpl w:val="00700B5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BD63AA7"/>
    <w:multiLevelType w:val="hybridMultilevel"/>
    <w:tmpl w:val="063C9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E5FA5"/>
    <w:multiLevelType w:val="hybridMultilevel"/>
    <w:tmpl w:val="04DAA01E"/>
    <w:lvl w:ilvl="0" w:tplc="26E6AE8A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4"/>
        <w:szCs w:val="24"/>
        <w:lang w:val="bg-BG" w:eastAsia="en-US" w:bidi="ar-SA"/>
      </w:rPr>
    </w:lvl>
    <w:lvl w:ilvl="1" w:tplc="7FD0D4D8">
      <w:numFmt w:val="bullet"/>
      <w:lvlText w:val="•"/>
      <w:lvlJc w:val="left"/>
      <w:pPr>
        <w:ind w:left="2066" w:hanging="360"/>
      </w:pPr>
      <w:rPr>
        <w:lang w:val="bg-BG" w:eastAsia="en-US" w:bidi="ar-SA"/>
      </w:rPr>
    </w:lvl>
    <w:lvl w:ilvl="2" w:tplc="188886B0">
      <w:numFmt w:val="bullet"/>
      <w:lvlText w:val="•"/>
      <w:lvlJc w:val="left"/>
      <w:pPr>
        <w:ind w:left="3012" w:hanging="360"/>
      </w:pPr>
      <w:rPr>
        <w:lang w:val="bg-BG" w:eastAsia="en-US" w:bidi="ar-SA"/>
      </w:rPr>
    </w:lvl>
    <w:lvl w:ilvl="3" w:tplc="A7528E94">
      <w:numFmt w:val="bullet"/>
      <w:lvlText w:val="•"/>
      <w:lvlJc w:val="left"/>
      <w:pPr>
        <w:ind w:left="3958" w:hanging="360"/>
      </w:pPr>
      <w:rPr>
        <w:lang w:val="bg-BG" w:eastAsia="en-US" w:bidi="ar-SA"/>
      </w:rPr>
    </w:lvl>
    <w:lvl w:ilvl="4" w:tplc="53C2D0A6">
      <w:numFmt w:val="bullet"/>
      <w:lvlText w:val="•"/>
      <w:lvlJc w:val="left"/>
      <w:pPr>
        <w:ind w:left="4904" w:hanging="360"/>
      </w:pPr>
      <w:rPr>
        <w:lang w:val="bg-BG" w:eastAsia="en-US" w:bidi="ar-SA"/>
      </w:rPr>
    </w:lvl>
    <w:lvl w:ilvl="5" w:tplc="233ABFC8">
      <w:numFmt w:val="bullet"/>
      <w:lvlText w:val="•"/>
      <w:lvlJc w:val="left"/>
      <w:pPr>
        <w:ind w:left="5850" w:hanging="360"/>
      </w:pPr>
      <w:rPr>
        <w:lang w:val="bg-BG" w:eastAsia="en-US" w:bidi="ar-SA"/>
      </w:rPr>
    </w:lvl>
    <w:lvl w:ilvl="6" w:tplc="D53ACD84">
      <w:numFmt w:val="bullet"/>
      <w:lvlText w:val="•"/>
      <w:lvlJc w:val="left"/>
      <w:pPr>
        <w:ind w:left="6796" w:hanging="360"/>
      </w:pPr>
      <w:rPr>
        <w:lang w:val="bg-BG" w:eastAsia="en-US" w:bidi="ar-SA"/>
      </w:rPr>
    </w:lvl>
    <w:lvl w:ilvl="7" w:tplc="BD725D54">
      <w:numFmt w:val="bullet"/>
      <w:lvlText w:val="•"/>
      <w:lvlJc w:val="left"/>
      <w:pPr>
        <w:ind w:left="7742" w:hanging="360"/>
      </w:pPr>
      <w:rPr>
        <w:lang w:val="bg-BG" w:eastAsia="en-US" w:bidi="ar-SA"/>
      </w:rPr>
    </w:lvl>
    <w:lvl w:ilvl="8" w:tplc="D20000B2">
      <w:numFmt w:val="bullet"/>
      <w:lvlText w:val="•"/>
      <w:lvlJc w:val="left"/>
      <w:pPr>
        <w:ind w:left="8688" w:hanging="360"/>
      </w:pPr>
      <w:rPr>
        <w:lang w:val="bg-BG" w:eastAsia="en-US" w:bidi="ar-SA"/>
      </w:rPr>
    </w:lvl>
  </w:abstractNum>
  <w:abstractNum w:abstractNumId="19" w15:restartNumberingAfterBreak="0">
    <w:nsid w:val="45452B39"/>
    <w:multiLevelType w:val="multilevel"/>
    <w:tmpl w:val="E5C8AB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0" w15:restartNumberingAfterBreak="0">
    <w:nsid w:val="48C863B1"/>
    <w:multiLevelType w:val="multilevel"/>
    <w:tmpl w:val="B282A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21" w15:restartNumberingAfterBreak="0">
    <w:nsid w:val="491E4C34"/>
    <w:multiLevelType w:val="multilevel"/>
    <w:tmpl w:val="40C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9A86BAB"/>
    <w:multiLevelType w:val="hybridMultilevel"/>
    <w:tmpl w:val="C7A0D66A"/>
    <w:lvl w:ilvl="0" w:tplc="338C1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373843"/>
    <w:multiLevelType w:val="multilevel"/>
    <w:tmpl w:val="D38635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DF62808"/>
    <w:multiLevelType w:val="multilevel"/>
    <w:tmpl w:val="0E8C64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4C26F61"/>
    <w:multiLevelType w:val="hybridMultilevel"/>
    <w:tmpl w:val="D7D2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E3EA2"/>
    <w:multiLevelType w:val="multilevel"/>
    <w:tmpl w:val="3AD66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60420519"/>
    <w:multiLevelType w:val="multilevel"/>
    <w:tmpl w:val="E10C28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lang w:val="hy-AM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lang w:val="hy-AM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70CA3"/>
    <w:multiLevelType w:val="multilevel"/>
    <w:tmpl w:val="FBC8B5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64CB140F"/>
    <w:multiLevelType w:val="singleLevel"/>
    <w:tmpl w:val="73725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1" w15:restartNumberingAfterBreak="0">
    <w:nsid w:val="68F41F4E"/>
    <w:multiLevelType w:val="multilevel"/>
    <w:tmpl w:val="68D091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Armenian" w:hAnsi="Times Armeni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3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5"/>
  </w:num>
  <w:num w:numId="7">
    <w:abstractNumId w:val="4"/>
  </w:num>
  <w:num w:numId="8">
    <w:abstractNumId w:val="28"/>
  </w:num>
  <w:num w:numId="9">
    <w:abstractNumId w:val="2"/>
  </w:num>
  <w:num w:numId="10">
    <w:abstractNumId w:val="13"/>
  </w:num>
  <w:num w:numId="11">
    <w:abstractNumId w:val="11"/>
  </w:num>
  <w:num w:numId="12">
    <w:abstractNumId w:val="21"/>
  </w:num>
  <w:num w:numId="13">
    <w:abstractNumId w:val="19"/>
  </w:num>
  <w:num w:numId="14">
    <w:abstractNumId w:val="27"/>
  </w:num>
  <w:num w:numId="15">
    <w:abstractNumId w:val="1"/>
  </w:num>
  <w:num w:numId="16">
    <w:abstractNumId w:val="26"/>
  </w:num>
  <w:num w:numId="17">
    <w:abstractNumId w:val="17"/>
  </w:num>
  <w:num w:numId="18">
    <w:abstractNumId w:val="6"/>
  </w:num>
  <w:num w:numId="19">
    <w:abstractNumId w:val="7"/>
  </w:num>
  <w:num w:numId="20">
    <w:abstractNumId w:val="23"/>
  </w:num>
  <w:num w:numId="21">
    <w:abstractNumId w:val="18"/>
  </w:num>
  <w:num w:numId="22">
    <w:abstractNumId w:val="15"/>
  </w:num>
  <w:num w:numId="23">
    <w:abstractNumId w:val="8"/>
  </w:num>
  <w:num w:numId="24">
    <w:abstractNumId w:val="22"/>
  </w:num>
  <w:num w:numId="25">
    <w:abstractNumId w:val="10"/>
  </w:num>
  <w:num w:numId="26">
    <w:abstractNumId w:val="20"/>
  </w:num>
  <w:num w:numId="27">
    <w:abstractNumId w:val="24"/>
  </w:num>
  <w:num w:numId="28">
    <w:abstractNumId w:val="29"/>
  </w:num>
  <w:num w:numId="29">
    <w:abstractNumId w:val="25"/>
  </w:num>
  <w:num w:numId="30">
    <w:abstractNumId w:val="9"/>
  </w:num>
  <w:num w:numId="31">
    <w:abstractNumId w:val="0"/>
  </w:num>
  <w:num w:numId="32">
    <w:abstractNumId w:val="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A9"/>
    <w:rsid w:val="00071D4F"/>
    <w:rsid w:val="000F072E"/>
    <w:rsid w:val="001215A9"/>
    <w:rsid w:val="001649F8"/>
    <w:rsid w:val="001717F8"/>
    <w:rsid w:val="0018621D"/>
    <w:rsid w:val="001F15E9"/>
    <w:rsid w:val="002269DC"/>
    <w:rsid w:val="002D43FF"/>
    <w:rsid w:val="00320F04"/>
    <w:rsid w:val="00350E33"/>
    <w:rsid w:val="00365D75"/>
    <w:rsid w:val="003A5761"/>
    <w:rsid w:val="003B0E5C"/>
    <w:rsid w:val="00406BAD"/>
    <w:rsid w:val="00425A18"/>
    <w:rsid w:val="00430DD8"/>
    <w:rsid w:val="004600BF"/>
    <w:rsid w:val="00487870"/>
    <w:rsid w:val="004A0BB5"/>
    <w:rsid w:val="004B2B53"/>
    <w:rsid w:val="004F513F"/>
    <w:rsid w:val="005D6E61"/>
    <w:rsid w:val="005D6E76"/>
    <w:rsid w:val="00602231"/>
    <w:rsid w:val="006060A6"/>
    <w:rsid w:val="006348BC"/>
    <w:rsid w:val="00644730"/>
    <w:rsid w:val="00650C3A"/>
    <w:rsid w:val="0065557F"/>
    <w:rsid w:val="0067571C"/>
    <w:rsid w:val="006B1A30"/>
    <w:rsid w:val="006C1517"/>
    <w:rsid w:val="006D4855"/>
    <w:rsid w:val="0072134B"/>
    <w:rsid w:val="00730651"/>
    <w:rsid w:val="00730BFA"/>
    <w:rsid w:val="00830496"/>
    <w:rsid w:val="00867C9C"/>
    <w:rsid w:val="00873E49"/>
    <w:rsid w:val="008B0753"/>
    <w:rsid w:val="008F28DC"/>
    <w:rsid w:val="009F78DC"/>
    <w:rsid w:val="00A6630C"/>
    <w:rsid w:val="00A71722"/>
    <w:rsid w:val="00BA7D5A"/>
    <w:rsid w:val="00BB0D63"/>
    <w:rsid w:val="00C42162"/>
    <w:rsid w:val="00C62D2C"/>
    <w:rsid w:val="00C847D6"/>
    <w:rsid w:val="00CB6C74"/>
    <w:rsid w:val="00CF7EAB"/>
    <w:rsid w:val="00D40A34"/>
    <w:rsid w:val="00D70B53"/>
    <w:rsid w:val="00E14D9F"/>
    <w:rsid w:val="00E17B5F"/>
    <w:rsid w:val="00E25087"/>
    <w:rsid w:val="00E312AB"/>
    <w:rsid w:val="00E743AC"/>
    <w:rsid w:val="00E958E2"/>
    <w:rsid w:val="00F23936"/>
    <w:rsid w:val="00F8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480D"/>
  <w15:chartTrackingRefBased/>
  <w15:docId w15:val="{09F6ACEC-F541-4EEE-A10D-E5234307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6E76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E76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E76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E76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6E76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6E76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6E76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6E76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6E76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M10CharChar">
    <w:name w:val="AM_10 Char Char"/>
    <w:basedOn w:val="a"/>
    <w:link w:val="AM10CharCharChar"/>
    <w:rsid w:val="004A0BB5"/>
    <w:pPr>
      <w:spacing w:after="0" w:line="240" w:lineRule="auto"/>
      <w:ind w:left="284"/>
      <w:jc w:val="both"/>
    </w:pPr>
    <w:rPr>
      <w:rFonts w:ascii="Times Armenian" w:eastAsia="Calibri" w:hAnsi="Times Armenian" w:cs="Times New Roman"/>
      <w:sz w:val="20"/>
      <w:szCs w:val="24"/>
      <w:lang w:val="ru-RU"/>
    </w:rPr>
  </w:style>
  <w:style w:type="paragraph" w:customStyle="1" w:styleId="RU6Char">
    <w:name w:val="RU_6 Char"/>
    <w:basedOn w:val="a"/>
    <w:link w:val="RU6CharChar"/>
    <w:rsid w:val="004A0BB5"/>
    <w:pPr>
      <w:keepNext/>
      <w:suppressAutoHyphens/>
      <w:spacing w:beforeLines="60" w:before="144" w:after="0" w:line="240" w:lineRule="auto"/>
      <w:jc w:val="both"/>
    </w:pPr>
    <w:rPr>
      <w:rFonts w:ascii="Times New Roman" w:eastAsia="Calibri" w:hAnsi="Times New Roman" w:cs="Times New Roman"/>
      <w:b/>
      <w:i/>
      <w:snapToGrid w:val="0"/>
      <w:sz w:val="20"/>
      <w:lang w:val="ru-RU" w:eastAsia="ru-RU"/>
    </w:rPr>
  </w:style>
  <w:style w:type="character" w:customStyle="1" w:styleId="RU6CharChar">
    <w:name w:val="RU_6 Char Char"/>
    <w:link w:val="RU6Char"/>
    <w:rsid w:val="004A0BB5"/>
    <w:rPr>
      <w:rFonts w:ascii="Times New Roman" w:eastAsia="Calibri" w:hAnsi="Times New Roman" w:cs="Times New Roman"/>
      <w:b/>
      <w:i/>
      <w:snapToGrid w:val="0"/>
      <w:sz w:val="20"/>
      <w:lang w:val="ru-RU" w:eastAsia="ru-RU"/>
    </w:rPr>
  </w:style>
  <w:style w:type="character" w:customStyle="1" w:styleId="AM10CharCharChar">
    <w:name w:val="AM_10 Char Char Char"/>
    <w:link w:val="AM10CharChar"/>
    <w:rsid w:val="004A0BB5"/>
    <w:rPr>
      <w:rFonts w:ascii="Times Armenian" w:eastAsia="Calibri" w:hAnsi="Times Armenian" w:cs="Times New Roman"/>
      <w:sz w:val="20"/>
      <w:szCs w:val="24"/>
      <w:lang w:val="ru-RU"/>
    </w:rPr>
  </w:style>
  <w:style w:type="paragraph" w:customStyle="1" w:styleId="RU7CharCharChar">
    <w:name w:val="RU_7 Char Char Char"/>
    <w:basedOn w:val="a"/>
    <w:link w:val="RU7CharCharCharChar"/>
    <w:rsid w:val="004A0BB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U7CharCharCharChar">
    <w:name w:val="RU_7 Char Char Char Char"/>
    <w:link w:val="RU7CharCharChar"/>
    <w:rsid w:val="004A0BB5"/>
    <w:rPr>
      <w:rFonts w:ascii="Calibri" w:eastAsia="Times New Roman" w:hAnsi="Calibri" w:cs="Times New Roman"/>
      <w:lang w:val="ru-RU" w:eastAsia="ru-RU"/>
    </w:rPr>
  </w:style>
  <w:style w:type="paragraph" w:customStyle="1" w:styleId="CharCharCharCharCharCharCharCharCharCharCharCharChar">
    <w:name w:val="Таблица шапка Char Char Char Char Char Char Char Char Char Char Char Char Char"/>
    <w:basedOn w:val="a"/>
    <w:link w:val="CharCharCharCharCharCharCharCharCharCharCharCharCharChar"/>
    <w:rsid w:val="004A0BB5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val="x-none" w:eastAsia="x-none"/>
    </w:rPr>
  </w:style>
  <w:style w:type="character" w:customStyle="1" w:styleId="CharCharCharCharCharCharCharCharCharCharCharCharCharChar">
    <w:name w:val="Таблица шапка Char Char Char Char Char Char Char Char Char Char Char Char Char Char"/>
    <w:link w:val="CharCharCharCharCharCharCharCharCharCharCharCharChar"/>
    <w:rsid w:val="004A0BB5"/>
    <w:rPr>
      <w:rFonts w:ascii="Times New Roman" w:eastAsia="Times New Roman" w:hAnsi="Times New Roman" w:cs="Times New Roman"/>
      <w:snapToGrid w:val="0"/>
      <w:szCs w:val="20"/>
      <w:lang w:val="x-none" w:eastAsia="x-none"/>
    </w:rPr>
  </w:style>
  <w:style w:type="paragraph" w:customStyle="1" w:styleId="RU7CharCharCharCharCharCharCharCharCharCharCharCharChar">
    <w:name w:val="RU_7 Char Char Char Char Char Char Char Char Char Char Char Char Char"/>
    <w:basedOn w:val="CharCharCharCharCharCharCharCharCharCharCharCharChar"/>
    <w:link w:val="RU7CharCharCharCharCharCharCharCharCharCharCharCharCharChar"/>
    <w:rsid w:val="004A0BB5"/>
    <w:pPr>
      <w:spacing w:beforeLines="60" w:before="144" w:after="0"/>
    </w:pPr>
    <w:rPr>
      <w:b/>
      <w:i/>
      <w:sz w:val="16"/>
      <w:szCs w:val="16"/>
    </w:rPr>
  </w:style>
  <w:style w:type="character" w:customStyle="1" w:styleId="RU7CharCharCharCharCharCharCharCharCharCharCharCharCharChar">
    <w:name w:val="RU_7 Char Char Char Char Char Char Char Char Char Char Char Char Char Char"/>
    <w:link w:val="RU7CharCharCharCharCharCharCharCharCharCharCharCharChar"/>
    <w:rsid w:val="004A0BB5"/>
    <w:rPr>
      <w:rFonts w:ascii="Times New Roman" w:eastAsia="Times New Roman" w:hAnsi="Times New Roman" w:cs="Times New Roman"/>
      <w:b/>
      <w:i/>
      <w:snapToGrid w:val="0"/>
      <w:sz w:val="16"/>
      <w:szCs w:val="16"/>
      <w:lang w:val="x-none" w:eastAsia="x-none"/>
    </w:rPr>
  </w:style>
  <w:style w:type="paragraph" w:customStyle="1" w:styleId="RU10CharChar">
    <w:name w:val="RU_10 Char Char"/>
    <w:basedOn w:val="a"/>
    <w:link w:val="RU10CharCharChar"/>
    <w:rsid w:val="004A0BB5"/>
    <w:pPr>
      <w:spacing w:after="0" w:line="240" w:lineRule="auto"/>
      <w:ind w:left="284"/>
      <w:jc w:val="both"/>
    </w:pPr>
    <w:rPr>
      <w:rFonts w:ascii="Times New Roman" w:eastAsia="Calibri" w:hAnsi="Times New Roman" w:cs="Times New Roman"/>
      <w:sz w:val="20"/>
      <w:lang w:val="ru-RU"/>
    </w:rPr>
  </w:style>
  <w:style w:type="paragraph" w:customStyle="1" w:styleId="AM6Char">
    <w:name w:val="AM_6 Char"/>
    <w:basedOn w:val="AM10CharChar"/>
    <w:link w:val="AM6CharChar"/>
    <w:rsid w:val="004A0BB5"/>
    <w:pPr>
      <w:jc w:val="left"/>
    </w:pPr>
    <w:rPr>
      <w:b/>
      <w:i/>
    </w:rPr>
  </w:style>
  <w:style w:type="character" w:customStyle="1" w:styleId="RU10CharCharChar">
    <w:name w:val="RU_10 Char Char Char"/>
    <w:link w:val="RU10CharChar"/>
    <w:rsid w:val="004A0BB5"/>
    <w:rPr>
      <w:rFonts w:ascii="Times New Roman" w:eastAsia="Calibri" w:hAnsi="Times New Roman" w:cs="Times New Roman"/>
      <w:sz w:val="20"/>
      <w:lang w:val="ru-RU"/>
    </w:rPr>
  </w:style>
  <w:style w:type="character" w:customStyle="1" w:styleId="AM6CharChar">
    <w:name w:val="AM_6 Char Char"/>
    <w:link w:val="AM6Char"/>
    <w:rsid w:val="004A0BB5"/>
    <w:rPr>
      <w:rFonts w:ascii="Times Armenian" w:eastAsia="Calibri" w:hAnsi="Times Armenian" w:cs="Times New Roman"/>
      <w:b/>
      <w:i/>
      <w:sz w:val="20"/>
      <w:szCs w:val="24"/>
      <w:lang w:val="ru-RU"/>
    </w:rPr>
  </w:style>
  <w:style w:type="paragraph" w:customStyle="1" w:styleId="CharCharChar">
    <w:name w:val="Таблица шапка Char Char Char"/>
    <w:basedOn w:val="a"/>
    <w:link w:val="CharCharCharChar"/>
    <w:rsid w:val="004A0BB5"/>
    <w:pPr>
      <w:keepNext/>
      <w:spacing w:before="40" w:after="40" w:line="240" w:lineRule="auto"/>
      <w:ind w:left="57" w:right="57"/>
    </w:pPr>
    <w:rPr>
      <w:rFonts w:ascii="Times New Roman" w:eastAsia="Calibri" w:hAnsi="Times New Roman" w:cs="Times New Roman"/>
      <w:snapToGrid w:val="0"/>
      <w:szCs w:val="20"/>
      <w:lang w:val="ru-RU" w:eastAsia="ru-RU"/>
    </w:rPr>
  </w:style>
  <w:style w:type="character" w:customStyle="1" w:styleId="CharCharCharChar">
    <w:name w:val="Таблица шапка Char Char Char Char"/>
    <w:link w:val="CharCharChar"/>
    <w:rsid w:val="004A0BB5"/>
    <w:rPr>
      <w:rFonts w:ascii="Times New Roman" w:eastAsia="Calibri" w:hAnsi="Times New Roman" w:cs="Times New Roman"/>
      <w:snapToGrid w:val="0"/>
      <w:szCs w:val="20"/>
      <w:lang w:val="ru-RU" w:eastAsia="ru-RU"/>
    </w:rPr>
  </w:style>
  <w:style w:type="paragraph" w:customStyle="1" w:styleId="AM7CharCharChar">
    <w:name w:val="AM_7 Char Char Char"/>
    <w:basedOn w:val="CharCharChar"/>
    <w:link w:val="AM7CharCharCharChar"/>
    <w:rsid w:val="004A0BB5"/>
    <w:pPr>
      <w:keepNext w:val="0"/>
      <w:spacing w:before="0" w:after="200" w:line="276" w:lineRule="auto"/>
      <w:ind w:left="0" w:right="0"/>
    </w:pPr>
    <w:rPr>
      <w:rFonts w:ascii="Calibri" w:eastAsia="Times New Roman" w:hAnsi="Calibri"/>
      <w:snapToGrid/>
      <w:szCs w:val="22"/>
    </w:rPr>
  </w:style>
  <w:style w:type="character" w:customStyle="1" w:styleId="AM7CharCharCharChar">
    <w:name w:val="AM_7 Char Char Char Char"/>
    <w:link w:val="AM7CharCharChar"/>
    <w:rsid w:val="004A0BB5"/>
    <w:rPr>
      <w:rFonts w:ascii="Calibri" w:eastAsia="Times New Roman" w:hAnsi="Calibri" w:cs="Times New Roman"/>
      <w:lang w:val="ru-RU" w:eastAsia="ru-RU"/>
    </w:rPr>
  </w:style>
  <w:style w:type="numbering" w:customStyle="1" w:styleId="11111141">
    <w:name w:val="1 / 1.1 / 1.1.141"/>
    <w:basedOn w:val="a2"/>
    <w:next w:val="111111"/>
    <w:semiHidden/>
    <w:rsid w:val="004A0BB5"/>
    <w:pPr>
      <w:numPr>
        <w:numId w:val="4"/>
      </w:numPr>
    </w:pPr>
  </w:style>
  <w:style w:type="numbering" w:styleId="111111">
    <w:name w:val="Outline List 2"/>
    <w:basedOn w:val="a2"/>
    <w:uiPriority w:val="99"/>
    <w:semiHidden/>
    <w:unhideWhenUsed/>
    <w:rsid w:val="004A0BB5"/>
  </w:style>
  <w:style w:type="numbering" w:customStyle="1" w:styleId="1ai41">
    <w:name w:val="1 / a / i41"/>
    <w:basedOn w:val="a2"/>
    <w:next w:val="1ai"/>
    <w:semiHidden/>
    <w:rsid w:val="005D6E76"/>
    <w:pPr>
      <w:numPr>
        <w:numId w:val="5"/>
      </w:numPr>
    </w:pPr>
  </w:style>
  <w:style w:type="numbering" w:customStyle="1" w:styleId="ArticleSection41">
    <w:name w:val="Article / Section41"/>
    <w:basedOn w:val="a2"/>
    <w:next w:val="a3"/>
    <w:semiHidden/>
    <w:rsid w:val="005D6E76"/>
    <w:pPr>
      <w:numPr>
        <w:numId w:val="6"/>
      </w:numPr>
    </w:pPr>
  </w:style>
  <w:style w:type="numbering" w:styleId="1ai">
    <w:name w:val="Outline List 1"/>
    <w:basedOn w:val="a2"/>
    <w:uiPriority w:val="99"/>
    <w:semiHidden/>
    <w:unhideWhenUsed/>
    <w:rsid w:val="005D6E76"/>
  </w:style>
  <w:style w:type="character" w:customStyle="1" w:styleId="10">
    <w:name w:val="Заголовок 1 Знак"/>
    <w:basedOn w:val="a0"/>
    <w:link w:val="1"/>
    <w:uiPriority w:val="9"/>
    <w:rsid w:val="005D6E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6E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6E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D6E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6E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6E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D6E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5D6E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D6E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3">
    <w:name w:val="Outline List 3"/>
    <w:basedOn w:val="a2"/>
    <w:uiPriority w:val="99"/>
    <w:semiHidden/>
    <w:unhideWhenUsed/>
    <w:rsid w:val="005D6E76"/>
  </w:style>
  <w:style w:type="paragraph" w:styleId="a4">
    <w:name w:val="List Paragraph"/>
    <w:basedOn w:val="a"/>
    <w:uiPriority w:val="1"/>
    <w:qFormat/>
    <w:rsid w:val="0018621D"/>
    <w:pPr>
      <w:ind w:left="720"/>
      <w:contextualSpacing/>
    </w:pPr>
  </w:style>
  <w:style w:type="paragraph" w:styleId="a5">
    <w:name w:val="No Spacing"/>
    <w:basedOn w:val="a"/>
    <w:uiPriority w:val="1"/>
    <w:qFormat/>
    <w:rsid w:val="00650C3A"/>
    <w:pPr>
      <w:spacing w:after="0" w:line="240" w:lineRule="auto"/>
    </w:pPr>
  </w:style>
  <w:style w:type="paragraph" w:styleId="a6">
    <w:name w:val="endnote text"/>
    <w:basedOn w:val="a"/>
    <w:link w:val="a7"/>
    <w:uiPriority w:val="99"/>
    <w:unhideWhenUsed/>
    <w:rsid w:val="00650C3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650C3A"/>
    <w:rPr>
      <w:rFonts w:ascii="Calibri" w:eastAsia="Times New Roman" w:hAnsi="Calibri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D6E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table" w:customStyle="1" w:styleId="TableNormal1">
    <w:name w:val="Table Normal1"/>
    <w:uiPriority w:val="2"/>
    <w:semiHidden/>
    <w:qFormat/>
    <w:rsid w:val="005D6E61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unhideWhenUsed/>
    <w:qFormat/>
    <w:rsid w:val="005D6E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9">
    <w:name w:val="Основной текст Знак"/>
    <w:basedOn w:val="a0"/>
    <w:link w:val="a8"/>
    <w:uiPriority w:val="1"/>
    <w:rsid w:val="005D6E61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a">
    <w:name w:val="footnote text"/>
    <w:basedOn w:val="a"/>
    <w:link w:val="ab"/>
    <w:uiPriority w:val="99"/>
    <w:semiHidden/>
    <w:unhideWhenUsed/>
    <w:rsid w:val="005D6E6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D6E6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D6E61"/>
    <w:rPr>
      <w:vertAlign w:val="superscript"/>
    </w:rPr>
  </w:style>
  <w:style w:type="table" w:styleId="ad">
    <w:name w:val="Table Grid"/>
    <w:basedOn w:val="a1"/>
    <w:uiPriority w:val="39"/>
    <w:rsid w:val="005D6E6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67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7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45</Pages>
  <Words>12047</Words>
  <Characters>68673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Avetisyan</dc:creator>
  <cp:keywords/>
  <dc:description/>
  <cp:lastModifiedBy>Edita Avetisyan</cp:lastModifiedBy>
  <cp:revision>35</cp:revision>
  <cp:lastPrinted>2024-05-17T10:36:00Z</cp:lastPrinted>
  <dcterms:created xsi:type="dcterms:W3CDTF">2024-05-16T06:56:00Z</dcterms:created>
  <dcterms:modified xsi:type="dcterms:W3CDTF">2024-05-23T11:44:00Z</dcterms:modified>
</cp:coreProperties>
</file>