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D5" w:rsidRPr="00EA73D5" w:rsidRDefault="00EA73D5" w:rsidP="00F9544C">
      <w:pPr>
        <w:widowControl w:val="0"/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  <w:r w:rsidRPr="00EA73D5">
        <w:rPr>
          <w:rFonts w:ascii="GHEA Grapalat" w:hAnsi="GHEA Grapalat"/>
          <w:b/>
          <w:szCs w:val="24"/>
        </w:rPr>
        <w:t>ОБЪЯВЛЕНИЕ</w:t>
      </w:r>
    </w:p>
    <w:p w:rsidR="00EA73D5" w:rsidRPr="00EA73D5" w:rsidRDefault="00EA73D5" w:rsidP="00F9544C">
      <w:pPr>
        <w:widowControl w:val="0"/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  <w:r w:rsidRPr="00EA73D5">
        <w:rPr>
          <w:rFonts w:ascii="GHEA Grapalat" w:hAnsi="GHEA Grapalat"/>
          <w:b/>
          <w:szCs w:val="24"/>
        </w:rPr>
        <w:t>о решении заключения договора</w:t>
      </w:r>
    </w:p>
    <w:p w:rsidR="00EA73D5" w:rsidRPr="00F9544C" w:rsidRDefault="00EA73D5" w:rsidP="00F9544C">
      <w:pPr>
        <w:pStyle w:val="3"/>
        <w:keepNext w:val="0"/>
        <w:widowControl w:val="0"/>
        <w:ind w:firstLine="0"/>
        <w:rPr>
          <w:rFonts w:ascii="GHEA Grapalat" w:hAnsi="GHEA Grapalat" w:cs="Sylfaen"/>
          <w:b w:val="0"/>
          <w:sz w:val="24"/>
          <w:szCs w:val="24"/>
          <w:u w:val="single"/>
          <w:lang w:val="ru-RU"/>
        </w:rPr>
      </w:pPr>
      <w:r w:rsidRPr="00EA73D5">
        <w:rPr>
          <w:rFonts w:ascii="GHEA Grapalat" w:hAnsi="GHEA Grapalat"/>
          <w:b w:val="0"/>
          <w:sz w:val="24"/>
          <w:szCs w:val="24"/>
          <w:lang w:val="ru-RU"/>
        </w:rPr>
        <w:t xml:space="preserve">Код процедуры </w:t>
      </w:r>
      <w:r w:rsidR="003C2CE0">
        <w:rPr>
          <w:rFonts w:ascii="GHEA Grapalat" w:hAnsi="GHEA Grapalat"/>
          <w:bCs/>
          <w:color w:val="FF0000"/>
          <w:sz w:val="20"/>
          <w:lang w:val="hy-AM"/>
        </w:rPr>
        <w:t>ԷՋՕԸ–ԳՀԱ</w:t>
      </w:r>
      <w:r w:rsidR="00260764">
        <w:rPr>
          <w:rFonts w:ascii="GHEA Grapalat" w:hAnsi="GHEA Grapalat"/>
          <w:bCs/>
          <w:color w:val="FF0000"/>
          <w:sz w:val="20"/>
          <w:lang w:val="ru-RU"/>
        </w:rPr>
        <w:t>Պ</w:t>
      </w:r>
      <w:r w:rsidR="003C2CE0">
        <w:rPr>
          <w:rFonts w:ascii="GHEA Grapalat" w:hAnsi="GHEA Grapalat"/>
          <w:bCs/>
          <w:color w:val="FF0000"/>
          <w:sz w:val="20"/>
          <w:lang w:val="hy-AM"/>
        </w:rPr>
        <w:t>ՁԲ–2024/</w:t>
      </w:r>
      <w:r w:rsidR="00260764">
        <w:rPr>
          <w:rFonts w:ascii="GHEA Grapalat" w:hAnsi="GHEA Grapalat"/>
          <w:bCs/>
          <w:color w:val="FF0000"/>
          <w:sz w:val="20"/>
          <w:lang w:val="ru-RU"/>
        </w:rPr>
        <w:t>8</w:t>
      </w:r>
    </w:p>
    <w:p w:rsidR="00EA73D5" w:rsidRPr="00EA73D5" w:rsidRDefault="00EA73D5" w:rsidP="00EA73D5">
      <w:pPr>
        <w:ind w:firstLine="284"/>
        <w:jc w:val="both"/>
        <w:rPr>
          <w:rFonts w:ascii="GHEA Grapalat" w:hAnsi="GHEA Grapalat"/>
        </w:rPr>
      </w:pPr>
      <w:r w:rsidRPr="00EA73D5">
        <w:rPr>
          <w:rFonts w:ascii="GHEA Grapalat" w:hAnsi="GHEA Grapalat"/>
          <w:b/>
        </w:rPr>
        <w:t>«</w:t>
      </w:r>
      <w:r w:rsidRPr="00EA73D5">
        <w:rPr>
          <w:rFonts w:ascii="GHEA Grapalat" w:hAnsi="GHEA Grapalat"/>
        </w:rPr>
        <w:t>Эчмиадзин</w:t>
      </w:r>
      <w:r w:rsidRPr="00EA73D5">
        <w:rPr>
          <w:rFonts w:ascii="GHEA Grapalat" w:hAnsi="GHEA Grapalat"/>
          <w:b/>
        </w:rPr>
        <w:t xml:space="preserve">» ОВП </w:t>
      </w:r>
      <w:r w:rsidRPr="00EA73D5">
        <w:rPr>
          <w:rFonts w:ascii="GHEA Grapalat" w:hAnsi="GHEA Grapalat"/>
        </w:rPr>
        <w:t xml:space="preserve">ниже представляет информацию о решении заключения договора в результате процедуры закупки под кодом </w:t>
      </w:r>
      <w:r w:rsidR="003C2CE0">
        <w:rPr>
          <w:rFonts w:ascii="GHEA Grapalat" w:hAnsi="GHEA Grapalat"/>
          <w:b/>
          <w:bCs/>
          <w:color w:val="FF0000"/>
          <w:sz w:val="20"/>
          <w:lang w:val="hy-AM"/>
        </w:rPr>
        <w:t>ԷՋՕԸ–ԳՀԱ</w:t>
      </w:r>
      <w:r w:rsidR="00260764">
        <w:rPr>
          <w:rFonts w:ascii="GHEA Grapalat" w:hAnsi="GHEA Grapalat"/>
          <w:b/>
          <w:bCs/>
          <w:color w:val="FF0000"/>
          <w:sz w:val="20"/>
        </w:rPr>
        <w:t>Պ</w:t>
      </w:r>
      <w:r w:rsidR="003C2CE0">
        <w:rPr>
          <w:rFonts w:ascii="GHEA Grapalat" w:hAnsi="GHEA Grapalat"/>
          <w:b/>
          <w:bCs/>
          <w:color w:val="FF0000"/>
          <w:sz w:val="20"/>
          <w:lang w:val="hy-AM"/>
        </w:rPr>
        <w:t>ՁԲ–2024/</w:t>
      </w:r>
      <w:r w:rsidR="00260764">
        <w:rPr>
          <w:rFonts w:ascii="GHEA Grapalat" w:hAnsi="GHEA Grapalat"/>
          <w:b/>
          <w:bCs/>
          <w:color w:val="FF0000"/>
          <w:sz w:val="20"/>
        </w:rPr>
        <w:t>8</w:t>
      </w:r>
      <w:r w:rsidRPr="00EA73D5">
        <w:rPr>
          <w:rFonts w:ascii="GHEA Grapalat" w:hAnsi="GHEA Grapalat"/>
        </w:rPr>
        <w:t xml:space="preserve">. Решением Оценочной комиссии № 2 от </w:t>
      </w:r>
      <w:r w:rsidR="00260764">
        <w:rPr>
          <w:rFonts w:ascii="GHEA Grapalat" w:hAnsi="GHEA Grapalat"/>
        </w:rPr>
        <w:t>05</w:t>
      </w:r>
      <w:r w:rsidRPr="00EA73D5">
        <w:rPr>
          <w:rFonts w:ascii="GHEA Grapalat" w:hAnsi="GHEA Grapalat"/>
        </w:rPr>
        <w:t>,0</w:t>
      </w:r>
      <w:r w:rsidR="00260764">
        <w:rPr>
          <w:rFonts w:ascii="GHEA Grapalat" w:hAnsi="GHEA Grapalat"/>
        </w:rPr>
        <w:t>3</w:t>
      </w:r>
      <w:r w:rsidRPr="00EA73D5">
        <w:rPr>
          <w:rFonts w:ascii="GHEA Grapalat" w:hAnsi="GHEA Grapalat"/>
        </w:rPr>
        <w:t>,2024 года 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EA73D5" w:rsidRPr="00EA73D5" w:rsidRDefault="00EA73D5" w:rsidP="00EA73D5">
      <w:pPr>
        <w:ind w:right="-92" w:firstLine="284"/>
        <w:jc w:val="both"/>
        <w:rPr>
          <w:rFonts w:ascii="GHEA Grapalat" w:hAnsi="GHEA Grapalat"/>
        </w:rPr>
      </w:pPr>
      <w:r w:rsidRPr="00EA73D5">
        <w:rPr>
          <w:rFonts w:ascii="GHEA Grapalat" w:hAnsi="GHEA Grapalat"/>
        </w:rPr>
        <w:t>Лот 1. Предметом закупки являются</w:t>
      </w:r>
      <w:r w:rsidR="00260764" w:rsidRPr="00260764">
        <w:rPr>
          <w:rFonts w:ascii="GHEA Grapalat" w:hAnsi="GHEA Grapalat"/>
          <w:spacing w:val="6"/>
          <w:sz w:val="18"/>
          <w:szCs w:val="18"/>
          <w:lang w:bidi="ru-RU"/>
        </w:rPr>
        <w:t xml:space="preserve"> </w:t>
      </w:r>
      <w:r w:rsidR="00260764" w:rsidRPr="00E24DDD">
        <w:rPr>
          <w:rFonts w:ascii="GHEA Grapalat" w:hAnsi="GHEA Grapalat"/>
          <w:spacing w:val="6"/>
          <w:sz w:val="18"/>
          <w:szCs w:val="18"/>
          <w:lang w:bidi="ru-RU"/>
        </w:rPr>
        <w:t>масло</w:t>
      </w:r>
      <w:r w:rsidR="00260764">
        <w:rPr>
          <w:rFonts w:ascii="GHEA Grapalat" w:hAnsi="GHEA Grapalat"/>
          <w:spacing w:val="6"/>
          <w:sz w:val="18"/>
          <w:szCs w:val="18"/>
          <w:lang w:bidi="ru-RU"/>
        </w:rPr>
        <w:t xml:space="preserve"> </w:t>
      </w:r>
      <w:r w:rsidR="00260764" w:rsidRPr="00E24DDD">
        <w:rPr>
          <w:rFonts w:ascii="GHEA Grapalat" w:hAnsi="GHEA Grapalat"/>
          <w:spacing w:val="6"/>
          <w:sz w:val="18"/>
          <w:szCs w:val="18"/>
          <w:lang w:bidi="ru-RU"/>
        </w:rPr>
        <w:t>трансформатора</w:t>
      </w:r>
    </w:p>
    <w:tbl>
      <w:tblPr>
        <w:tblW w:w="104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05"/>
        <w:gridCol w:w="2935"/>
        <w:gridCol w:w="2552"/>
        <w:gridCol w:w="2693"/>
        <w:gridCol w:w="1646"/>
      </w:tblGrid>
      <w:tr w:rsidR="00EA73D5" w:rsidRPr="00EA73D5" w:rsidTr="00F9544C">
        <w:trPr>
          <w:trHeight w:val="640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EA73D5" w:rsidRPr="00EA73D5" w:rsidRDefault="00EA73D5" w:rsidP="00F9544C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A73D5">
              <w:rPr>
                <w:rFonts w:ascii="GHEA Grapalat" w:hAnsi="GHEA Grapalat"/>
                <w:b/>
                <w:sz w:val="16"/>
                <w:szCs w:val="16"/>
              </w:rPr>
              <w:t>П/Н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EA73D5" w:rsidRPr="00EA73D5" w:rsidRDefault="00EA73D5" w:rsidP="00F9544C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A73D5">
              <w:rPr>
                <w:rFonts w:ascii="GHEA Grapalat" w:hAnsi="GHEA Grapalat"/>
                <w:b/>
                <w:sz w:val="16"/>
                <w:szCs w:val="16"/>
              </w:rPr>
              <w:t>Наименование участника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A73D5" w:rsidRPr="00EA73D5" w:rsidRDefault="00EA73D5" w:rsidP="00F9544C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A73D5">
              <w:rPr>
                <w:rFonts w:ascii="GHEA Grapalat" w:hAnsi="GHEA Grapalat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EA73D5" w:rsidRPr="00EA73D5" w:rsidRDefault="00EA73D5" w:rsidP="00F9544C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A73D5">
              <w:rPr>
                <w:rFonts w:ascii="GHEA Grapalat" w:hAnsi="GHEA Grapalat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73D5" w:rsidRPr="00EA73D5" w:rsidRDefault="00EA73D5" w:rsidP="00F9544C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A73D5">
              <w:rPr>
                <w:rFonts w:ascii="GHEA Grapalat" w:hAnsi="GHEA Grapalat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EA73D5" w:rsidRPr="00EA73D5" w:rsidRDefault="00EA73D5" w:rsidP="00F9544C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A73D5">
              <w:rPr>
                <w:rFonts w:ascii="GHEA Grapalat" w:hAnsi="GHEA Grapalat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EA73D5" w:rsidRPr="00EA73D5" w:rsidRDefault="00EA73D5" w:rsidP="00F9544C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A73D5">
              <w:rPr>
                <w:rFonts w:ascii="GHEA Grapalat" w:hAnsi="GHEA Grapalat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3C2CE0" w:rsidRPr="00EA73D5" w:rsidTr="00F9544C">
        <w:trPr>
          <w:trHeight w:val="521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3C2CE0" w:rsidRPr="00EA73D5" w:rsidRDefault="003C2CE0" w:rsidP="00F9544C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20"/>
              </w:rPr>
            </w:pPr>
            <w:r w:rsidRPr="00EA73D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3C2CE0" w:rsidRPr="00A36A69" w:rsidRDefault="00260764" w:rsidP="007F643C">
            <w:pPr>
              <w:pStyle w:val="a6"/>
              <w:spacing w:after="0"/>
              <w:ind w:firstLine="34"/>
              <w:rPr>
                <w:rFonts w:ascii="Sylfaen" w:hAnsi="Sylfaen"/>
                <w:color w:val="000000"/>
                <w:lang w:val="hy-AM"/>
              </w:rPr>
            </w:pPr>
            <w:r w:rsidRPr="00AE4CB2">
              <w:rPr>
                <w:rFonts w:ascii="Sylfaen" w:eastAsia="Arial Unicode MS" w:hAnsi="Sylfaen"/>
                <w:color w:val="403931"/>
                <w:sz w:val="20"/>
                <w:lang w:val="ru-RU"/>
              </w:rPr>
              <w:t>«Айк-21» ООП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2CE0" w:rsidRPr="00EA73D5" w:rsidRDefault="003C2CE0" w:rsidP="003D2289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  <w:r w:rsidRPr="00EA73D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C2CE0" w:rsidRPr="00EA73D5" w:rsidRDefault="003C2CE0" w:rsidP="003D228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EA73D5"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3C2CE0" w:rsidRPr="00EA73D5" w:rsidRDefault="003C2CE0" w:rsidP="003D228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EA73D5">
              <w:rPr>
                <w:rFonts w:ascii="GHEA Grapalat" w:hAnsi="GHEA Grapalat"/>
                <w:sz w:val="20"/>
              </w:rPr>
              <w:t>-</w:t>
            </w:r>
          </w:p>
        </w:tc>
      </w:tr>
    </w:tbl>
    <w:p w:rsidR="00EA73D5" w:rsidRPr="00EA73D5" w:rsidRDefault="00EA73D5" w:rsidP="00F9544C">
      <w:pPr>
        <w:widowControl w:val="0"/>
        <w:spacing w:after="0" w:line="360" w:lineRule="auto"/>
        <w:ind w:firstLine="709"/>
        <w:jc w:val="both"/>
        <w:rPr>
          <w:rFonts w:ascii="GHEA Grapalat" w:hAnsi="GHEA Grapalat"/>
          <w:szCs w:val="24"/>
        </w:rPr>
      </w:pPr>
    </w:p>
    <w:tbl>
      <w:tblPr>
        <w:tblW w:w="103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61"/>
        <w:gridCol w:w="3005"/>
        <w:gridCol w:w="2873"/>
        <w:gridCol w:w="2693"/>
      </w:tblGrid>
      <w:tr w:rsidR="00EA73D5" w:rsidRPr="00EA73D5" w:rsidTr="00F9544C">
        <w:trPr>
          <w:trHeight w:val="763"/>
          <w:jc w:val="center"/>
        </w:trPr>
        <w:tc>
          <w:tcPr>
            <w:tcW w:w="1761" w:type="dxa"/>
            <w:shd w:val="clear" w:color="auto" w:fill="auto"/>
          </w:tcPr>
          <w:p w:rsidR="00EA73D5" w:rsidRPr="00EA73D5" w:rsidRDefault="00EA73D5" w:rsidP="00F9544C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A73D5">
              <w:rPr>
                <w:rFonts w:ascii="GHEA Grapalat" w:hAnsi="GHEA Grapalat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3005" w:type="dxa"/>
            <w:shd w:val="clear" w:color="auto" w:fill="auto"/>
          </w:tcPr>
          <w:p w:rsidR="00EA73D5" w:rsidRPr="00EA73D5" w:rsidRDefault="00EA73D5" w:rsidP="00F9544C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A73D5">
              <w:rPr>
                <w:rFonts w:ascii="GHEA Grapalat" w:hAnsi="GHEA Grapalat"/>
                <w:b/>
                <w:sz w:val="16"/>
                <w:szCs w:val="16"/>
              </w:rPr>
              <w:t>Наименование участника</w:t>
            </w:r>
          </w:p>
        </w:tc>
        <w:tc>
          <w:tcPr>
            <w:tcW w:w="2873" w:type="dxa"/>
            <w:shd w:val="clear" w:color="auto" w:fill="auto"/>
          </w:tcPr>
          <w:p w:rsidR="00EA73D5" w:rsidRPr="00EA73D5" w:rsidRDefault="00EA73D5" w:rsidP="00F9544C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A73D5">
              <w:rPr>
                <w:rFonts w:ascii="GHEA Grapalat" w:hAnsi="GHEA Grapalat"/>
                <w:b/>
                <w:sz w:val="16"/>
                <w:szCs w:val="16"/>
              </w:rPr>
              <w:t>Отобранный участник</w:t>
            </w:r>
            <w:r w:rsidRPr="00EA73D5">
              <w:rPr>
                <w:rFonts w:ascii="GHEA Grapalat" w:hAnsi="GHEA Grapalat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2693" w:type="dxa"/>
            <w:shd w:val="clear" w:color="auto" w:fill="auto"/>
          </w:tcPr>
          <w:p w:rsidR="00EA73D5" w:rsidRPr="00EA73D5" w:rsidRDefault="00EA73D5" w:rsidP="00F9544C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A73D5">
              <w:rPr>
                <w:rFonts w:ascii="GHEA Grapalat" w:hAnsi="GHEA Grapalat"/>
                <w:b/>
                <w:sz w:val="16"/>
                <w:szCs w:val="16"/>
              </w:rPr>
              <w:t>Предложенная участником цена</w:t>
            </w:r>
            <w:r w:rsidR="00F9544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EA73D5">
              <w:rPr>
                <w:rFonts w:ascii="GHEA Grapalat" w:hAnsi="GHEA Grapalat"/>
                <w:b/>
                <w:sz w:val="16"/>
                <w:szCs w:val="16"/>
              </w:rPr>
              <w:t>/без НДС/</w:t>
            </w:r>
          </w:p>
        </w:tc>
      </w:tr>
      <w:tr w:rsidR="003C2CE0" w:rsidRPr="00EA73D5" w:rsidTr="00F9544C">
        <w:trPr>
          <w:trHeight w:val="521"/>
          <w:jc w:val="center"/>
        </w:trPr>
        <w:tc>
          <w:tcPr>
            <w:tcW w:w="1761" w:type="dxa"/>
            <w:shd w:val="clear" w:color="auto" w:fill="auto"/>
          </w:tcPr>
          <w:p w:rsidR="003C2CE0" w:rsidRPr="00EA73D5" w:rsidRDefault="003C2CE0" w:rsidP="00F9544C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20"/>
              </w:rPr>
            </w:pPr>
            <w:r w:rsidRPr="00EA73D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3C2CE0" w:rsidRPr="00A36A69" w:rsidRDefault="00260764" w:rsidP="007F643C">
            <w:pPr>
              <w:pStyle w:val="a6"/>
              <w:spacing w:after="0"/>
              <w:ind w:firstLine="34"/>
              <w:rPr>
                <w:rFonts w:ascii="Sylfaen" w:hAnsi="Sylfaen"/>
                <w:color w:val="000000"/>
                <w:lang w:val="hy-AM"/>
              </w:rPr>
            </w:pPr>
            <w:r w:rsidRPr="00AE4CB2">
              <w:rPr>
                <w:rFonts w:ascii="Sylfaen" w:eastAsia="Arial Unicode MS" w:hAnsi="Sylfaen"/>
                <w:color w:val="403931"/>
                <w:sz w:val="20"/>
                <w:lang w:val="ru-RU"/>
              </w:rPr>
              <w:t>«Айк-21» ООП</w:t>
            </w:r>
          </w:p>
        </w:tc>
        <w:tc>
          <w:tcPr>
            <w:tcW w:w="2873" w:type="dxa"/>
            <w:shd w:val="clear" w:color="auto" w:fill="auto"/>
          </w:tcPr>
          <w:p w:rsidR="003C2CE0" w:rsidRPr="00EA73D5" w:rsidRDefault="003C2CE0" w:rsidP="003D2289">
            <w:pPr>
              <w:jc w:val="center"/>
              <w:rPr>
                <w:rFonts w:ascii="GHEA Grapalat" w:eastAsia="Sylfaen" w:hAnsi="GHEA Grapalat"/>
              </w:rPr>
            </w:pPr>
            <w:r w:rsidRPr="00EA73D5">
              <w:rPr>
                <w:rFonts w:ascii="GHEA Grapalat" w:eastAsia="Sylfaen" w:hAnsi="GHEA Grapalat"/>
              </w:rPr>
              <w:t>x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3C2CE0" w:rsidRPr="00260764" w:rsidRDefault="00260764" w:rsidP="007F643C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866 666</w:t>
            </w:r>
          </w:p>
        </w:tc>
      </w:tr>
    </w:tbl>
    <w:p w:rsidR="00F9544C" w:rsidRPr="00F9544C" w:rsidRDefault="00F9544C" w:rsidP="00F9544C">
      <w:pPr>
        <w:pStyle w:val="A9"/>
        <w:shd w:val="clear" w:color="auto" w:fill="FFFFFF"/>
        <w:ind w:firstLine="284"/>
        <w:jc w:val="both"/>
        <w:rPr>
          <w:rFonts w:ascii="Sylfaen" w:hAnsi="Sylfaen" w:cs="Times New Roman"/>
          <w:sz w:val="16"/>
          <w:lang w:val="ru-RU"/>
        </w:rPr>
      </w:pPr>
      <w:r w:rsidRPr="00F9544C">
        <w:rPr>
          <w:rFonts w:ascii="Sylfaen" w:hAnsi="Sylfaen" w:cs="Times New Roman" w:hint="eastAsia"/>
          <w:sz w:val="16"/>
          <w:lang w:val="ru-RU"/>
        </w:rPr>
        <w:t>По</w:t>
      </w:r>
      <w:r w:rsidRPr="00F9544C">
        <w:rPr>
          <w:rFonts w:ascii="Sylfaen" w:hAnsi="Sylfaen" w:cs="Times New Roman"/>
          <w:sz w:val="16"/>
          <w:lang w:val="ru-RU"/>
        </w:rPr>
        <w:t xml:space="preserve"> 1-</w:t>
      </w:r>
      <w:r w:rsidRPr="00F9544C">
        <w:rPr>
          <w:rFonts w:ascii="Sylfaen" w:hAnsi="Sylfaen" w:cs="Times New Roman" w:hint="eastAsia"/>
          <w:sz w:val="16"/>
          <w:lang w:val="ru-RU"/>
        </w:rPr>
        <w:t>му</w:t>
      </w:r>
      <w:r w:rsidRPr="00F9544C">
        <w:rPr>
          <w:rFonts w:ascii="Sylfaen" w:hAnsi="Sylfaen" w:cs="Times New Roman"/>
          <w:sz w:val="16"/>
          <w:lang w:val="ru-RU"/>
        </w:rPr>
        <w:t xml:space="preserve"> </w:t>
      </w:r>
      <w:r w:rsidRPr="00F9544C">
        <w:rPr>
          <w:rFonts w:ascii="Sylfaen" w:hAnsi="Sylfaen" w:cs="Times New Roman" w:hint="eastAsia"/>
          <w:sz w:val="16"/>
          <w:lang w:val="ru-RU"/>
        </w:rPr>
        <w:t>разделу</w:t>
      </w:r>
      <w:r w:rsidRPr="00F9544C">
        <w:rPr>
          <w:rFonts w:ascii="Sylfaen" w:hAnsi="Sylfaen" w:cs="Times New Roman"/>
          <w:sz w:val="16"/>
          <w:lang w:val="ru-RU"/>
        </w:rPr>
        <w:t xml:space="preserve"> </w:t>
      </w:r>
      <w:r w:rsidRPr="00F9544C">
        <w:rPr>
          <w:rFonts w:ascii="Sylfaen" w:hAnsi="Sylfaen" w:cs="Times New Roman" w:hint="eastAsia"/>
          <w:sz w:val="16"/>
          <w:lang w:val="ru-RU"/>
        </w:rPr>
        <w:t>согласно</w:t>
      </w:r>
      <w:r w:rsidRPr="00F9544C">
        <w:rPr>
          <w:rFonts w:ascii="Sylfaen" w:hAnsi="Sylfaen" w:cs="Times New Roman"/>
          <w:sz w:val="16"/>
          <w:lang w:val="ru-RU"/>
        </w:rPr>
        <w:t xml:space="preserve"> </w:t>
      </w:r>
      <w:r w:rsidRPr="00F9544C">
        <w:rPr>
          <w:rFonts w:ascii="Sylfaen" w:hAnsi="Sylfaen" w:cs="Times New Roman" w:hint="eastAsia"/>
          <w:sz w:val="16"/>
          <w:lang w:val="ru-RU"/>
        </w:rPr>
        <w:t>статье</w:t>
      </w:r>
      <w:r w:rsidRPr="00F9544C">
        <w:rPr>
          <w:rFonts w:ascii="Sylfaen" w:hAnsi="Sylfaen" w:cs="Times New Roman"/>
          <w:sz w:val="16"/>
          <w:lang w:val="ru-RU"/>
        </w:rPr>
        <w:t xml:space="preserve"> 10 </w:t>
      </w:r>
      <w:r w:rsidRPr="00F9544C">
        <w:rPr>
          <w:rFonts w:ascii="Sylfaen" w:hAnsi="Sylfaen" w:cs="Times New Roman" w:hint="eastAsia"/>
          <w:sz w:val="16"/>
          <w:lang w:val="ru-RU"/>
        </w:rPr>
        <w:t>части</w:t>
      </w:r>
      <w:r w:rsidRPr="00F9544C">
        <w:rPr>
          <w:rFonts w:ascii="Sylfaen" w:hAnsi="Sylfaen" w:cs="Times New Roman"/>
          <w:sz w:val="16"/>
          <w:lang w:val="ru-RU"/>
        </w:rPr>
        <w:t xml:space="preserve"> 4 </w:t>
      </w:r>
      <w:r w:rsidRPr="00F9544C">
        <w:rPr>
          <w:rFonts w:ascii="Sylfaen" w:hAnsi="Sylfaen" w:cs="Times New Roman" w:hint="eastAsia"/>
          <w:sz w:val="16"/>
          <w:lang w:val="ru-RU"/>
        </w:rPr>
        <w:t>пункта</w:t>
      </w:r>
      <w:r w:rsidRPr="00F9544C">
        <w:rPr>
          <w:rFonts w:ascii="Sylfaen" w:hAnsi="Sylfaen" w:cs="Times New Roman"/>
          <w:sz w:val="16"/>
          <w:lang w:val="ru-RU"/>
        </w:rPr>
        <w:t xml:space="preserve"> 1 </w:t>
      </w:r>
      <w:r w:rsidRPr="00F9544C">
        <w:rPr>
          <w:rFonts w:ascii="Sylfaen" w:hAnsi="Sylfaen" w:cs="Times New Roman" w:hint="eastAsia"/>
          <w:sz w:val="16"/>
          <w:lang w:val="ru-RU"/>
        </w:rPr>
        <w:t>Закона</w:t>
      </w:r>
      <w:r w:rsidRPr="00F9544C">
        <w:rPr>
          <w:rFonts w:ascii="Sylfaen" w:hAnsi="Sylfaen" w:cs="Times New Roman"/>
          <w:sz w:val="16"/>
          <w:lang w:val="ru-RU"/>
        </w:rPr>
        <w:t xml:space="preserve"> </w:t>
      </w:r>
      <w:r w:rsidRPr="00F9544C">
        <w:rPr>
          <w:rFonts w:ascii="Sylfaen" w:hAnsi="Sylfaen" w:cs="Times New Roman" w:hint="eastAsia"/>
          <w:sz w:val="16"/>
          <w:lang w:val="ru-RU"/>
        </w:rPr>
        <w:t>Республики</w:t>
      </w:r>
      <w:r w:rsidRPr="00F9544C">
        <w:rPr>
          <w:rFonts w:ascii="Sylfaen" w:hAnsi="Sylfaen" w:cs="Times New Roman"/>
          <w:sz w:val="16"/>
          <w:lang w:val="ru-RU"/>
        </w:rPr>
        <w:t xml:space="preserve"> </w:t>
      </w:r>
      <w:r w:rsidRPr="00F9544C">
        <w:rPr>
          <w:rFonts w:ascii="Sylfaen" w:hAnsi="Sylfaen" w:cs="Times New Roman" w:hint="eastAsia"/>
          <w:sz w:val="16"/>
          <w:lang w:val="ru-RU"/>
        </w:rPr>
        <w:t>Армения</w:t>
      </w:r>
      <w:r w:rsidRPr="00F9544C">
        <w:rPr>
          <w:rFonts w:ascii="Sylfaen" w:hAnsi="Sylfaen" w:cs="Times New Roman"/>
          <w:sz w:val="16"/>
          <w:lang w:val="ru-RU"/>
        </w:rPr>
        <w:t xml:space="preserve"> &lt;&lt;</w:t>
      </w:r>
      <w:r w:rsidRPr="00F9544C">
        <w:rPr>
          <w:rFonts w:ascii="Sylfaen" w:hAnsi="Sylfaen" w:cs="Times New Roman" w:hint="eastAsia"/>
          <w:sz w:val="16"/>
          <w:lang w:val="ru-RU"/>
        </w:rPr>
        <w:t>О</w:t>
      </w:r>
      <w:r w:rsidRPr="00F9544C">
        <w:rPr>
          <w:rFonts w:ascii="Sylfaen" w:hAnsi="Sylfaen" w:cs="Times New Roman"/>
          <w:sz w:val="16"/>
          <w:lang w:val="ru-RU"/>
        </w:rPr>
        <w:t xml:space="preserve"> </w:t>
      </w:r>
      <w:r w:rsidRPr="00F9544C">
        <w:rPr>
          <w:rFonts w:ascii="Sylfaen" w:hAnsi="Sylfaen" w:cs="Times New Roman" w:hint="eastAsia"/>
          <w:sz w:val="16"/>
          <w:lang w:val="ru-RU"/>
        </w:rPr>
        <w:t>закупках</w:t>
      </w:r>
      <w:r w:rsidRPr="00F9544C">
        <w:rPr>
          <w:rFonts w:ascii="Sylfaen" w:hAnsi="Sylfaen" w:cs="Times New Roman"/>
          <w:sz w:val="16"/>
          <w:lang w:val="ru-RU"/>
        </w:rPr>
        <w:t xml:space="preserve">&gt;&gt; </w:t>
      </w:r>
      <w:r w:rsidRPr="00F9544C">
        <w:rPr>
          <w:rFonts w:ascii="Sylfaen" w:hAnsi="Sylfaen" w:cs="Times New Roman" w:hint="eastAsia"/>
          <w:sz w:val="16"/>
          <w:lang w:val="ru-RU"/>
        </w:rPr>
        <w:t>срок</w:t>
      </w:r>
      <w:r w:rsidRPr="00F9544C">
        <w:rPr>
          <w:rFonts w:ascii="Sylfaen" w:hAnsi="Sylfaen" w:cs="Times New Roman"/>
          <w:sz w:val="16"/>
          <w:lang w:val="ru-RU"/>
        </w:rPr>
        <w:t xml:space="preserve"> </w:t>
      </w:r>
      <w:r w:rsidRPr="00F9544C">
        <w:rPr>
          <w:rFonts w:ascii="Sylfaen" w:hAnsi="Sylfaen" w:cs="Times New Roman" w:hint="eastAsia"/>
          <w:sz w:val="16"/>
          <w:lang w:val="ru-RU"/>
        </w:rPr>
        <w:t>простоя</w:t>
      </w:r>
      <w:r w:rsidRPr="00F9544C">
        <w:rPr>
          <w:rFonts w:ascii="Sylfaen" w:hAnsi="Sylfaen" w:cs="Times New Roman"/>
          <w:sz w:val="16"/>
          <w:lang w:val="ru-RU"/>
        </w:rPr>
        <w:t xml:space="preserve"> </w:t>
      </w:r>
      <w:r w:rsidRPr="00F9544C">
        <w:rPr>
          <w:rFonts w:ascii="Sylfaen" w:hAnsi="Sylfaen" w:cs="Times New Roman" w:hint="eastAsia"/>
          <w:sz w:val="16"/>
          <w:lang w:val="ru-RU"/>
        </w:rPr>
        <w:t>не</w:t>
      </w:r>
      <w:r w:rsidRPr="00F9544C">
        <w:rPr>
          <w:rFonts w:ascii="Sylfaen" w:hAnsi="Sylfaen" w:cs="Times New Roman"/>
          <w:sz w:val="16"/>
          <w:lang w:val="ru-RU"/>
        </w:rPr>
        <w:t xml:space="preserve"> </w:t>
      </w:r>
      <w:r w:rsidRPr="00F9544C">
        <w:rPr>
          <w:rFonts w:ascii="Sylfaen" w:hAnsi="Sylfaen" w:cs="Times New Roman" w:hint="eastAsia"/>
          <w:sz w:val="16"/>
          <w:lang w:val="ru-RU"/>
        </w:rPr>
        <w:t>устанавливается</w:t>
      </w:r>
      <w:r w:rsidRPr="00F9544C">
        <w:rPr>
          <w:rFonts w:ascii="Sylfaen" w:hAnsi="Sylfaen" w:cs="Times New Roman"/>
          <w:sz w:val="16"/>
          <w:lang w:val="ru-RU"/>
        </w:rPr>
        <w:t xml:space="preserve">, </w:t>
      </w:r>
      <w:r w:rsidRPr="00F9544C">
        <w:rPr>
          <w:rFonts w:ascii="Sylfaen" w:hAnsi="Sylfaen" w:cs="Times New Roman" w:hint="eastAsia"/>
          <w:sz w:val="16"/>
          <w:lang w:val="ru-RU"/>
        </w:rPr>
        <w:t>с</w:t>
      </w:r>
      <w:r w:rsidRPr="00F9544C">
        <w:rPr>
          <w:rFonts w:ascii="Sylfaen" w:hAnsi="Sylfaen" w:cs="Times New Roman"/>
          <w:sz w:val="16"/>
          <w:lang w:val="ru-RU"/>
        </w:rPr>
        <w:t xml:space="preserve"> </w:t>
      </w:r>
      <w:r w:rsidRPr="00F9544C">
        <w:rPr>
          <w:rFonts w:ascii="Sylfaen" w:hAnsi="Sylfaen" w:cs="Times New Roman" w:hint="eastAsia"/>
          <w:sz w:val="16"/>
          <w:lang w:val="ru-RU"/>
        </w:rPr>
        <w:t>участником</w:t>
      </w:r>
      <w:r w:rsidRPr="00F9544C">
        <w:rPr>
          <w:rFonts w:ascii="Sylfaen" w:hAnsi="Sylfaen" w:cs="Times New Roman"/>
          <w:sz w:val="16"/>
          <w:lang w:val="ru-RU"/>
        </w:rPr>
        <w:t xml:space="preserve"> </w:t>
      </w:r>
      <w:r w:rsidRPr="00F9544C">
        <w:rPr>
          <w:rFonts w:ascii="Sylfaen" w:hAnsi="Sylfaen" w:cs="Times New Roman" w:hint="eastAsia"/>
          <w:sz w:val="16"/>
          <w:lang w:val="ru-RU"/>
        </w:rPr>
        <w:t>заключается</w:t>
      </w:r>
      <w:r w:rsidRPr="00F9544C">
        <w:rPr>
          <w:rFonts w:ascii="Sylfaen" w:hAnsi="Sylfaen" w:cs="Times New Roman"/>
          <w:sz w:val="16"/>
          <w:lang w:val="ru-RU"/>
        </w:rPr>
        <w:t xml:space="preserve"> </w:t>
      </w:r>
      <w:r w:rsidRPr="00F9544C">
        <w:rPr>
          <w:rFonts w:ascii="Sylfaen" w:hAnsi="Sylfaen" w:cs="Times New Roman" w:hint="eastAsia"/>
          <w:sz w:val="16"/>
          <w:lang w:val="ru-RU"/>
        </w:rPr>
        <w:t>договор</w:t>
      </w:r>
      <w:r w:rsidRPr="00F9544C">
        <w:rPr>
          <w:rFonts w:ascii="Sylfaen" w:hAnsi="Sylfaen" w:cs="Times New Roman"/>
          <w:sz w:val="16"/>
          <w:lang w:val="ru-RU"/>
        </w:rPr>
        <w:t>.</w:t>
      </w:r>
    </w:p>
    <w:p w:rsidR="00EA73D5" w:rsidRPr="00EA73D5" w:rsidRDefault="00EA73D5" w:rsidP="00F9544C">
      <w:pPr>
        <w:spacing w:after="0" w:line="240" w:lineRule="auto"/>
        <w:ind w:right="-92" w:firstLine="284"/>
        <w:jc w:val="both"/>
        <w:rPr>
          <w:rFonts w:ascii="GHEA Grapalat" w:hAnsi="GHEA Grapalat"/>
          <w:sz w:val="18"/>
          <w:szCs w:val="18"/>
        </w:rPr>
      </w:pPr>
      <w:r w:rsidRPr="00EA73D5">
        <w:rPr>
          <w:rFonts w:ascii="GHEA Grapalat" w:hAnsi="GHEA Grapalat"/>
          <w:sz w:val="18"/>
          <w:szCs w:val="18"/>
        </w:rPr>
        <w:t xml:space="preserve">Для получения дополнительной информации, связанной с настоящим объявлением, можно обратиться  к секретарю Оценочной комиссии под кодом " </w:t>
      </w:r>
      <w:r w:rsidR="003C2CE0">
        <w:rPr>
          <w:rFonts w:ascii="GHEA Grapalat" w:hAnsi="GHEA Grapalat"/>
          <w:b/>
          <w:bCs/>
          <w:color w:val="FF0000"/>
          <w:sz w:val="18"/>
          <w:szCs w:val="18"/>
          <w:lang w:val="hy-AM"/>
        </w:rPr>
        <w:t>ԷՋՕԸ–ԳՀԱՊՁԲ–2024/</w:t>
      </w:r>
      <w:r w:rsidR="00260764">
        <w:rPr>
          <w:rFonts w:ascii="GHEA Grapalat" w:hAnsi="GHEA Grapalat"/>
          <w:b/>
          <w:bCs/>
          <w:color w:val="FF0000"/>
          <w:sz w:val="18"/>
          <w:szCs w:val="18"/>
        </w:rPr>
        <w:t>8</w:t>
      </w:r>
      <w:r w:rsidRPr="00EA73D5">
        <w:rPr>
          <w:rFonts w:ascii="GHEA Grapalat" w:hAnsi="GHEA Grapalat"/>
          <w:sz w:val="18"/>
          <w:szCs w:val="18"/>
        </w:rPr>
        <w:t>" Анжеле Искендарян.</w:t>
      </w:r>
    </w:p>
    <w:p w:rsidR="00364733" w:rsidRPr="00EA73D5" w:rsidRDefault="00EA73D5" w:rsidP="00F9544C">
      <w:pPr>
        <w:widowControl w:val="0"/>
        <w:spacing w:after="0" w:line="240" w:lineRule="auto"/>
        <w:jc w:val="both"/>
        <w:rPr>
          <w:rFonts w:ascii="GHEA Grapalat" w:hAnsi="GHEA Grapalat"/>
        </w:rPr>
      </w:pPr>
      <w:r w:rsidRPr="00EA73D5">
        <w:rPr>
          <w:rFonts w:ascii="GHEA Grapalat" w:hAnsi="GHEA Grapalat"/>
          <w:sz w:val="18"/>
          <w:szCs w:val="18"/>
        </w:rPr>
        <w:t>Телефон 093-20-92-82</w:t>
      </w:r>
      <w:r w:rsidR="00F9544C">
        <w:rPr>
          <w:rFonts w:ascii="GHEA Grapalat" w:hAnsi="GHEA Grapalat"/>
          <w:sz w:val="18"/>
          <w:szCs w:val="18"/>
        </w:rPr>
        <w:t xml:space="preserve"> </w:t>
      </w:r>
      <w:r w:rsidRPr="00EA73D5">
        <w:rPr>
          <w:rFonts w:ascii="GHEA Grapalat" w:hAnsi="GHEA Grapalat"/>
          <w:sz w:val="18"/>
          <w:szCs w:val="18"/>
        </w:rPr>
        <w:t xml:space="preserve">Электронная почта: </w:t>
      </w:r>
      <w:hyperlink r:id="rId6" w:history="1">
        <w:r w:rsidRPr="00EA73D5">
          <w:rPr>
            <w:rStyle w:val="a8"/>
            <w:rFonts w:ascii="GHEA Grapalat" w:hAnsi="GHEA Grapalat"/>
            <w:sz w:val="18"/>
            <w:szCs w:val="18"/>
          </w:rPr>
          <w:t>anzhela186@mail.ru</w:t>
        </w:r>
      </w:hyperlink>
      <w:r w:rsidRPr="00EA73D5">
        <w:rPr>
          <w:rFonts w:ascii="GHEA Grapalat" w:hAnsi="GHEA Grapalat"/>
          <w:sz w:val="18"/>
          <w:szCs w:val="18"/>
        </w:rPr>
        <w:t xml:space="preserve">  Заказчик: «Эчмиадзин» ОВП</w:t>
      </w:r>
    </w:p>
    <w:sectPr w:rsidR="00364733" w:rsidRPr="00EA73D5" w:rsidSect="008D0CB3">
      <w:footerReference w:type="even" r:id="rId7"/>
      <w:footerReference w:type="default" r:id="rId8"/>
      <w:pgSz w:w="11906" w:h="16838"/>
      <w:pgMar w:top="284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8B0" w:rsidRDefault="00F368B0" w:rsidP="007852A2">
      <w:pPr>
        <w:spacing w:after="0" w:line="240" w:lineRule="auto"/>
      </w:pPr>
      <w:r>
        <w:separator/>
      </w:r>
    </w:p>
  </w:endnote>
  <w:endnote w:type="continuationSeparator" w:id="1">
    <w:p w:rsidR="00F368B0" w:rsidRDefault="00F368B0" w:rsidP="00785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A2F" w:rsidRDefault="000621FA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364733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C6A2F" w:rsidRDefault="00F368B0" w:rsidP="009C6A2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A2F" w:rsidRDefault="000621FA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36473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60764">
      <w:rPr>
        <w:rStyle w:val="a3"/>
        <w:noProof/>
      </w:rPr>
      <w:t>1</w:t>
    </w:r>
    <w:r>
      <w:rPr>
        <w:rStyle w:val="a3"/>
      </w:rPr>
      <w:fldChar w:fldCharType="end"/>
    </w:r>
  </w:p>
  <w:p w:rsidR="009C6A2F" w:rsidRDefault="00F368B0" w:rsidP="009C6A2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8B0" w:rsidRDefault="00F368B0" w:rsidP="007852A2">
      <w:pPr>
        <w:spacing w:after="0" w:line="240" w:lineRule="auto"/>
      </w:pPr>
      <w:r>
        <w:separator/>
      </w:r>
    </w:p>
  </w:footnote>
  <w:footnote w:type="continuationSeparator" w:id="1">
    <w:p w:rsidR="00F368B0" w:rsidRDefault="00F368B0" w:rsidP="007852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73D5"/>
    <w:rsid w:val="00050211"/>
    <w:rsid w:val="000621FA"/>
    <w:rsid w:val="0021709D"/>
    <w:rsid w:val="00260764"/>
    <w:rsid w:val="002941F7"/>
    <w:rsid w:val="00364733"/>
    <w:rsid w:val="003C2CE0"/>
    <w:rsid w:val="00516A21"/>
    <w:rsid w:val="007852A2"/>
    <w:rsid w:val="00B6304A"/>
    <w:rsid w:val="00E655CE"/>
    <w:rsid w:val="00EA73D5"/>
    <w:rsid w:val="00F368B0"/>
    <w:rsid w:val="00F95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2A2"/>
  </w:style>
  <w:style w:type="paragraph" w:styleId="3">
    <w:name w:val="heading 3"/>
    <w:basedOn w:val="a"/>
    <w:next w:val="a"/>
    <w:link w:val="30"/>
    <w:qFormat/>
    <w:rsid w:val="00EA73D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A73D5"/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styleId="a3">
    <w:name w:val="page number"/>
    <w:basedOn w:val="a0"/>
    <w:rsid w:val="00EA73D5"/>
  </w:style>
  <w:style w:type="paragraph" w:styleId="a4">
    <w:name w:val="footer"/>
    <w:basedOn w:val="a"/>
    <w:link w:val="a5"/>
    <w:rsid w:val="00EA73D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Нижний колонтитул Знак"/>
    <w:basedOn w:val="a0"/>
    <w:link w:val="a4"/>
    <w:rsid w:val="00EA73D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Body Text"/>
    <w:basedOn w:val="a"/>
    <w:link w:val="a7"/>
    <w:unhideWhenUsed/>
    <w:rsid w:val="00EA73D5"/>
    <w:pPr>
      <w:spacing w:after="120" w:line="240" w:lineRule="auto"/>
    </w:pPr>
    <w:rPr>
      <w:rFonts w:ascii="Times Armenian" w:eastAsia="Times New Roman" w:hAnsi="Times Armenian" w:cs="Times New Roman"/>
      <w:sz w:val="24"/>
      <w:szCs w:val="20"/>
      <w:lang w:val="en-US"/>
    </w:rPr>
  </w:style>
  <w:style w:type="character" w:customStyle="1" w:styleId="a7">
    <w:name w:val="Основной текст Знак"/>
    <w:basedOn w:val="a0"/>
    <w:link w:val="a6"/>
    <w:rsid w:val="00EA73D5"/>
    <w:rPr>
      <w:rFonts w:ascii="Times Armenian" w:eastAsia="Times New Roman" w:hAnsi="Times Armenian" w:cs="Times New Roman"/>
      <w:sz w:val="24"/>
      <w:szCs w:val="20"/>
      <w:lang w:val="en-US"/>
    </w:rPr>
  </w:style>
  <w:style w:type="character" w:styleId="a8">
    <w:name w:val="Hyperlink"/>
    <w:basedOn w:val="a0"/>
    <w:uiPriority w:val="99"/>
    <w:unhideWhenUsed/>
    <w:rsid w:val="00EA73D5"/>
    <w:rPr>
      <w:color w:val="0000FF" w:themeColor="hyperlink"/>
      <w:u w:val="single"/>
    </w:rPr>
  </w:style>
  <w:style w:type="paragraph" w:customStyle="1" w:styleId="A9">
    <w:name w:val="Основной текст A"/>
    <w:rsid w:val="00F9544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zhela186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2024-02-16T10:16:00Z</cp:lastPrinted>
  <dcterms:created xsi:type="dcterms:W3CDTF">2024-02-12T07:43:00Z</dcterms:created>
  <dcterms:modified xsi:type="dcterms:W3CDTF">2024-03-14T11:51:00Z</dcterms:modified>
</cp:coreProperties>
</file>