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sdt>
      <w:sdtPr>
        <w:rPr>
          <w:rFonts w:ascii="Times New Roman" w:eastAsiaTheme="minorHAnsi" w:hAnsi="Times New Roman" w:cs="Times New Roman"/>
          <w:color w:val="auto"/>
          <w:sz w:val="24"/>
          <w:szCs w:val="24"/>
          <w:lang w:eastAsia="en-US"/>
        </w:rPr>
        <w:id w:val="-194545133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271FD99" w14:textId="77777777" w:rsidR="00FE751D" w:rsidRPr="007875BB" w:rsidRDefault="00FE751D" w:rsidP="00FE751D">
          <w:pPr>
            <w:pStyle w:val="a4"/>
            <w:rPr>
              <w:rFonts w:ascii="Times New Roman" w:hAnsi="Times New Roman" w:cs="Times New Roman"/>
              <w:sz w:val="24"/>
              <w:szCs w:val="24"/>
            </w:rPr>
          </w:pPr>
          <w:r w:rsidRPr="007875BB">
            <w:rPr>
              <w:rFonts w:ascii="Times New Roman" w:hAnsi="Times New Roman" w:cs="Times New Roman"/>
              <w:sz w:val="24"/>
              <w:szCs w:val="24"/>
            </w:rPr>
            <w:t>Оглавление</w:t>
          </w:r>
        </w:p>
        <w:p w14:paraId="0B43DA81" w14:textId="67816940" w:rsidR="00D62E58" w:rsidRDefault="00FE751D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7875BB">
            <w:rPr>
              <w:rFonts w:cs="Times New Roman"/>
              <w:b/>
              <w:bCs/>
              <w:szCs w:val="24"/>
            </w:rPr>
            <w:fldChar w:fldCharType="begin"/>
          </w:r>
          <w:r w:rsidRPr="007875BB">
            <w:rPr>
              <w:rFonts w:cs="Times New Roman"/>
              <w:b/>
              <w:bCs/>
              <w:szCs w:val="24"/>
            </w:rPr>
            <w:instrText xml:space="preserve"> TOC \o "1-3" \h \z \u </w:instrText>
          </w:r>
          <w:r w:rsidRPr="007875BB">
            <w:rPr>
              <w:rFonts w:cs="Times New Roman"/>
              <w:b/>
              <w:bCs/>
              <w:szCs w:val="24"/>
            </w:rPr>
            <w:fldChar w:fldCharType="separate"/>
          </w:r>
          <w:hyperlink w:anchor="_Toc163579796" w:history="1">
            <w:r w:rsidR="00D62E58" w:rsidRPr="008D278A">
              <w:rPr>
                <w:rStyle w:val="a5"/>
                <w:rFonts w:cs="Times New Roman"/>
                <w:noProof/>
              </w:rPr>
              <w:t>1</w:t>
            </w:r>
            <w:r w:rsidR="00D62E58"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="00D62E58" w:rsidRPr="008D278A">
              <w:rPr>
                <w:rStyle w:val="a5"/>
                <w:rFonts w:cs="Times New Roman"/>
                <w:noProof/>
              </w:rPr>
              <w:t>Введение</w:t>
            </w:r>
            <w:r w:rsidR="00D62E58">
              <w:rPr>
                <w:noProof/>
                <w:webHidden/>
              </w:rPr>
              <w:tab/>
            </w:r>
            <w:r w:rsidR="00D62E58">
              <w:rPr>
                <w:noProof/>
                <w:webHidden/>
              </w:rPr>
              <w:fldChar w:fldCharType="begin"/>
            </w:r>
            <w:r w:rsidR="00D62E58">
              <w:rPr>
                <w:noProof/>
                <w:webHidden/>
              </w:rPr>
              <w:instrText xml:space="preserve"> PAGEREF _Toc163579796 \h </w:instrText>
            </w:r>
            <w:r w:rsidR="00D62E58">
              <w:rPr>
                <w:noProof/>
                <w:webHidden/>
              </w:rPr>
            </w:r>
            <w:r w:rsidR="00D62E58">
              <w:rPr>
                <w:noProof/>
                <w:webHidden/>
              </w:rPr>
              <w:fldChar w:fldCharType="separate"/>
            </w:r>
            <w:r w:rsidR="00D62E58">
              <w:rPr>
                <w:noProof/>
                <w:webHidden/>
              </w:rPr>
              <w:t>3</w:t>
            </w:r>
            <w:r w:rsidR="00D62E58">
              <w:rPr>
                <w:noProof/>
                <w:webHidden/>
              </w:rPr>
              <w:fldChar w:fldCharType="end"/>
            </w:r>
          </w:hyperlink>
        </w:p>
        <w:p w14:paraId="45223086" w14:textId="3D2493E1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797" w:history="1">
            <w:r w:rsidRPr="008D278A">
              <w:rPr>
                <w:rStyle w:val="a5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Обозначения и сокращения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AC5E38" w14:textId="34D87607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798" w:history="1">
            <w:r w:rsidRPr="008D278A">
              <w:rPr>
                <w:rStyle w:val="a5"/>
                <w:rFonts w:cs="Times New Roman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noProof/>
              </w:rPr>
              <w:t>Функциональные требования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A76682" w14:textId="1E6772DE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799" w:history="1">
            <w:r w:rsidRPr="008D278A">
              <w:rPr>
                <w:rStyle w:val="a5"/>
                <w:rFonts w:cs="Times New Roman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noProof/>
              </w:rPr>
              <w:t>Ролевая модель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144CBC" w14:textId="560D1135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0" w:history="1">
            <w:r w:rsidRPr="008D278A">
              <w:rPr>
                <w:rStyle w:val="a5"/>
                <w:rFonts w:cs="Times New Roman"/>
                <w:noProof/>
              </w:rPr>
              <w:t>5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noProof/>
              </w:rPr>
              <w:t>Справочники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D0BB64" w14:textId="37143A4D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1" w:history="1">
            <w:r w:rsidRPr="008D278A">
              <w:rPr>
                <w:rStyle w:val="a5"/>
                <w:rFonts w:cs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noProof/>
              </w:rPr>
              <w:t>Подразделения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B19ECE" w14:textId="0A43E4B9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2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Статьи Доходов / Расходов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3261682" w14:textId="367B1566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3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Вид работ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73A529E" w14:textId="238AF97E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4" w:history="1">
            <w:r w:rsidRPr="008D278A">
              <w:rPr>
                <w:rStyle w:val="a5"/>
                <w:rFonts w:cs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5.4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bCs/>
                <w:noProof/>
              </w:rPr>
              <w:t>ЦФО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8045A0" w14:textId="3B2DAF85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5" w:history="1">
            <w:r w:rsidRPr="008D278A">
              <w:rPr>
                <w:rStyle w:val="a5"/>
                <w:rFonts w:cs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5.5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bCs/>
                <w:noProof/>
              </w:rPr>
              <w:t>Коды Матрицы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FBD6E2" w14:textId="1DEBB4B5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6" w:history="1">
            <w:r w:rsidRPr="008D278A">
              <w:rPr>
                <w:rStyle w:val="a5"/>
                <w:rFonts w:cs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5.6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noProof/>
              </w:rPr>
              <w:t>Коды-сумматоры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6F41B6" w14:textId="4D453FEE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7" w:history="1">
            <w:r w:rsidRPr="008D278A">
              <w:rPr>
                <w:rStyle w:val="a5"/>
                <w:rFonts w:cs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5.7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cs="Times New Roman"/>
                <w:bCs/>
                <w:noProof/>
              </w:rPr>
              <w:t>Параметры замены</w:t>
            </w:r>
            <w:r w:rsidRPr="008D278A">
              <w:rPr>
                <w:rStyle w:val="a5"/>
                <w:rFonts w:cs="Times New Roman"/>
                <w:bCs/>
                <w:noProof/>
                <w:lang w:val="en-US"/>
              </w:rPr>
              <w:t>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38EA5E" w14:textId="299EB935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8" w:history="1">
            <w:r w:rsidRPr="008D278A">
              <w:rPr>
                <w:rStyle w:val="a5"/>
                <w:noProof/>
              </w:rPr>
              <w:t>6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Загрузка и просмотр ежемесячных плановых показателей по ЦФО.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83C661" w14:textId="086EB4CC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09" w:history="1">
            <w:r w:rsidRPr="008D278A">
              <w:rPr>
                <w:rStyle w:val="a5"/>
                <w:rFonts w:eastAsia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eastAsia="Times New Roman"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55E53D9" w14:textId="55891480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0" w:history="1">
            <w:r w:rsidRPr="008D278A">
              <w:rPr>
                <w:rStyle w:val="a5"/>
                <w:rFonts w:eastAsia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eastAsia="Times New Roman"/>
                <w:noProof/>
              </w:rPr>
              <w:t>Подготовка файла для загрузки плановых показателей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C39928" w14:textId="0FE438D9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1" w:history="1">
            <w:r w:rsidRPr="008D278A">
              <w:rPr>
                <w:rStyle w:val="a5"/>
                <w:rFonts w:eastAsia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eastAsia="Times New Roman"/>
                <w:noProof/>
              </w:rPr>
              <w:t>Первичная загрузка плановых показателей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0D74788" w14:textId="5E1B86BA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2" w:history="1">
            <w:r w:rsidRPr="008D278A">
              <w:rPr>
                <w:rStyle w:val="a5"/>
                <w:rFonts w:eastAsia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6.4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eastAsia="Times New Roman"/>
                <w:noProof/>
              </w:rPr>
              <w:t>Повторная загрузка плановых показателей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E0087E" w14:textId="09EAAE63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3" w:history="1">
            <w:r w:rsidRPr="008D278A">
              <w:rPr>
                <w:rStyle w:val="a5"/>
                <w:noProof/>
              </w:rPr>
              <w:t>7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Загрузка фактической информации.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B2ACAE" w14:textId="0DB2309F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4" w:history="1">
            <w:r w:rsidRPr="008D278A">
              <w:rPr>
                <w:rStyle w:val="a5"/>
                <w:rFonts w:eastAsia="Times New Roman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rFonts w:eastAsia="Times New Roman"/>
                <w:bCs/>
                <w:noProof/>
              </w:rPr>
              <w:t xml:space="preserve">Этап.1 Загрузка EXCEL- файла «AS </w:t>
            </w:r>
            <w:r w:rsidRPr="008D278A">
              <w:rPr>
                <w:rStyle w:val="a5"/>
                <w:rFonts w:eastAsia="Times New Roman"/>
                <w:bCs/>
                <w:noProof/>
                <w:lang w:val="en-US"/>
              </w:rPr>
              <w:t>Accountant</w:t>
            </w:r>
            <w:r w:rsidRPr="008D278A">
              <w:rPr>
                <w:rStyle w:val="a5"/>
                <w:rFonts w:eastAsia="Times New Roman"/>
                <w:bCs/>
                <w:noProof/>
              </w:rPr>
              <w:t>».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97600F" w14:textId="709943A4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5" w:history="1">
            <w:r w:rsidRPr="008D278A">
              <w:rPr>
                <w:rStyle w:val="a5"/>
                <w:b/>
                <w:bCs/>
                <w:noProof/>
              </w:rPr>
              <w:t>7.1.1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4CF8E9" w14:textId="70B7BE8A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6" w:history="1">
            <w:r w:rsidRPr="008D278A">
              <w:rPr>
                <w:rStyle w:val="a5"/>
                <w:b/>
                <w:bCs/>
                <w:noProof/>
              </w:rPr>
              <w:t>7.1.2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 xml:space="preserve">Загрузка файла с проводками AS </w:t>
            </w:r>
            <w:r w:rsidRPr="008D278A">
              <w:rPr>
                <w:rStyle w:val="a5"/>
                <w:b/>
                <w:bCs/>
                <w:noProof/>
                <w:lang w:val="en-US"/>
              </w:rPr>
              <w:t>Accountant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F5FE34" w14:textId="334C70D2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7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 xml:space="preserve">Этап 2 - Загрузка </w:t>
            </w:r>
            <w:r w:rsidRPr="008D278A">
              <w:rPr>
                <w:rStyle w:val="a5"/>
                <w:noProof/>
                <w:lang w:val="en-US"/>
              </w:rPr>
              <w:t>EXCEL</w:t>
            </w:r>
            <w:r w:rsidRPr="008D278A">
              <w:rPr>
                <w:rStyle w:val="a5"/>
                <w:noProof/>
              </w:rPr>
              <w:t>- файла проводок по материальным затратам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25D899" w14:textId="1EF93D76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8" w:history="1">
            <w:r w:rsidRPr="008D278A">
              <w:rPr>
                <w:rStyle w:val="a5"/>
                <w:b/>
                <w:bCs/>
                <w:noProof/>
              </w:rPr>
              <w:t>7.2.1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F338E7" w14:textId="04773E34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19" w:history="1">
            <w:r w:rsidRPr="008D278A">
              <w:rPr>
                <w:rStyle w:val="a5"/>
                <w:b/>
                <w:bCs/>
                <w:noProof/>
              </w:rPr>
              <w:t>7.2.2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Загрузка файла с проводками материальных затрат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DACF28" w14:textId="1D22E60A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0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Этап 3 – Заполнение документа «Разбор проводок» со списком проводок для дальнейшей обработки.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4A182F" w14:textId="69A7F300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1" w:history="1">
            <w:r w:rsidRPr="008D278A">
              <w:rPr>
                <w:rStyle w:val="a5"/>
                <w:b/>
                <w:bCs/>
                <w:noProof/>
              </w:rPr>
              <w:t>7.3.1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8E9739" w14:textId="50838FD2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2" w:history="1">
            <w:r w:rsidRPr="008D278A">
              <w:rPr>
                <w:rStyle w:val="a5"/>
                <w:b/>
                <w:bCs/>
                <w:noProof/>
              </w:rPr>
              <w:t>7.3.2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Создание и автоматическое заполнение внутреннего документа со списком проводок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4C1882" w14:textId="3066774F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3" w:history="1">
            <w:r w:rsidRPr="008D278A">
              <w:rPr>
                <w:rStyle w:val="a5"/>
                <w:b/>
                <w:bCs/>
                <w:noProof/>
              </w:rPr>
              <w:t>7.3.3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 xml:space="preserve">Ручная замена проводок AS </w:t>
            </w:r>
            <w:r w:rsidRPr="008D278A">
              <w:rPr>
                <w:rStyle w:val="a5"/>
                <w:b/>
                <w:bCs/>
                <w:noProof/>
                <w:lang w:val="en-US"/>
              </w:rPr>
              <w:t>Accountant</w:t>
            </w:r>
            <w:r w:rsidRPr="008D278A">
              <w:rPr>
                <w:rStyle w:val="a5"/>
                <w:b/>
                <w:bCs/>
                <w:noProof/>
              </w:rPr>
              <w:t xml:space="preserve"> материальными проводками.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5512E9" w14:textId="1F59507B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4" w:history="1">
            <w:r w:rsidRPr="008D278A">
              <w:rPr>
                <w:rStyle w:val="a5"/>
                <w:noProof/>
              </w:rPr>
              <w:t>8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Проведение автоматизированного распределения проводок по подразделениям ГП Армения и кодам матрицы.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6C34CC2" w14:textId="71BD7CC3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5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8.1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Настройка формул для расчета кодов Матрицы.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649FB2" w14:textId="1F27185D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6" w:history="1">
            <w:r w:rsidRPr="008D278A">
              <w:rPr>
                <w:rStyle w:val="a5"/>
                <w:b/>
                <w:bCs/>
                <w:noProof/>
              </w:rPr>
              <w:t>8.1.1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4F34C0" w14:textId="1683DA16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7" w:history="1">
            <w:r w:rsidRPr="008D278A">
              <w:rPr>
                <w:rStyle w:val="a5"/>
                <w:b/>
                <w:bCs/>
                <w:noProof/>
              </w:rPr>
              <w:t>8.1.2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Настройка формул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A76F5C" w14:textId="69BC80D2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8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8.2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Автоматический «Разбор» проводок.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67EC73" w14:textId="440DBD2F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29" w:history="1">
            <w:r w:rsidRPr="008D278A">
              <w:rPr>
                <w:rStyle w:val="a5"/>
                <w:b/>
                <w:bCs/>
                <w:noProof/>
              </w:rPr>
              <w:t>8.2.1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E6AAF3" w14:textId="4BB86EB2" w:rsidR="00D62E58" w:rsidRDefault="00D62E58">
          <w:pPr>
            <w:pStyle w:val="31"/>
            <w:tabs>
              <w:tab w:val="left" w:pos="132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0" w:history="1">
            <w:r w:rsidRPr="008D278A">
              <w:rPr>
                <w:rStyle w:val="a5"/>
                <w:b/>
                <w:bCs/>
                <w:noProof/>
              </w:rPr>
              <w:t>8.2.2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b/>
                <w:bCs/>
                <w:noProof/>
              </w:rPr>
              <w:t>Выполнение автоматического разбора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392ECD" w14:textId="01363800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1" w:history="1">
            <w:r w:rsidRPr="008D278A">
              <w:rPr>
                <w:rStyle w:val="a5"/>
                <w:noProof/>
              </w:rPr>
              <w:t>9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Ручной разбор проводок.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8C55880" w14:textId="411AC3EB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2" w:history="1">
            <w:r w:rsidRPr="008D278A">
              <w:rPr>
                <w:rStyle w:val="a5"/>
                <w:noProof/>
              </w:rPr>
              <w:t>10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Корректировка (переброс) проводок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E0DACC" w14:textId="6E1C74AC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3" w:history="1">
            <w:r w:rsidRPr="008D278A">
              <w:rPr>
                <w:rStyle w:val="a5"/>
                <w:noProof/>
              </w:rPr>
              <w:t>11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Учет дополнительных сумм при расчете значений кодов Матрицы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36BC11" w14:textId="6BF6E034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4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11.1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D9D0F7" w14:textId="40402AEE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5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11.2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Ввод дополнительных значений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3323FB8" w14:textId="306DF26F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6" w:history="1">
            <w:r w:rsidRPr="008D278A">
              <w:rPr>
                <w:rStyle w:val="a5"/>
                <w:noProof/>
              </w:rPr>
              <w:t>12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План-факторный анализ (Бюджет доходов и расходов) по ЦФО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9C31ADC" w14:textId="2D989009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7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Настройка системы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EA396D" w14:textId="55EC667A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8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Ввод данных для план-факторного анализа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A9CA5D" w14:textId="471D6137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39" w:history="1">
            <w:r w:rsidRPr="008D278A">
              <w:rPr>
                <w:rStyle w:val="a5"/>
                <w:noProof/>
              </w:rPr>
              <w:t>13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Выходные отчеты.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C51B5D" w14:textId="29B7219A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0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13.1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Корректировка.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B7A6DD" w14:textId="60DB2399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1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13.2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Плановые показатели.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892B39" w14:textId="3408263B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2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13.3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Бюджет доходов и расходов.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4C19B9" w14:textId="0BD72BC2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3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13.4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Сводный отчет Матрица фактов.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83BD53" w14:textId="0E80B99B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4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13.5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Матрица фактов.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03014D" w14:textId="038A7814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5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13.6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Матрица бюджета.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55D33F" w14:textId="0193FE1D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6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13.7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Отчетные формы по доходам и расходам в соответствии с МСФО.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95DD7F" w14:textId="79AF1D42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7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13.8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Прибыль-убыток в соответствии с МСФО.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5F212A" w14:textId="70AC98F3" w:rsidR="00D62E58" w:rsidRDefault="00D62E58">
          <w:pPr>
            <w:pStyle w:val="21"/>
            <w:tabs>
              <w:tab w:val="left" w:pos="8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8" w:history="1">
            <w:r w:rsidRPr="008D278A">
              <w:rPr>
                <w:rStyle w:val="a5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13.9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Показатели для план-фактного анализа бюджетов доходов и расходов.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87FB70" w14:textId="0553B61C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49" w:history="1">
            <w:r w:rsidRPr="008D278A">
              <w:rPr>
                <w:rStyle w:val="a5"/>
                <w:noProof/>
              </w:rPr>
              <w:t>14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Приложения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C5AD7D" w14:textId="2B49CDAE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0" w:history="1">
            <w:r w:rsidRPr="008D278A">
              <w:rPr>
                <w:rStyle w:val="a5"/>
                <w:noProof/>
              </w:rPr>
              <w:t>Приложение 1. Структура</w:t>
            </w:r>
            <w:r w:rsidRPr="008D278A">
              <w:rPr>
                <w:rStyle w:val="a5"/>
                <w:bCs/>
                <w:noProof/>
              </w:rPr>
              <w:t xml:space="preserve"> «План»</w:t>
            </w:r>
            <w:r w:rsidRPr="008D278A">
              <w:rPr>
                <w:rStyle w:val="a5"/>
                <w:noProof/>
              </w:rPr>
              <w:t>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9D57EB" w14:textId="2C226CA2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1" w:history="1">
            <w:r w:rsidRPr="008D278A">
              <w:rPr>
                <w:rStyle w:val="a5"/>
                <w:noProof/>
              </w:rPr>
              <w:t xml:space="preserve">Приложение 2 Структура </w:t>
            </w:r>
            <w:r w:rsidRPr="008D278A">
              <w:rPr>
                <w:rStyle w:val="a5"/>
                <w:bCs/>
                <w:noProof/>
              </w:rPr>
              <w:t>«</w:t>
            </w:r>
            <w:r w:rsidRPr="008D278A">
              <w:rPr>
                <w:rStyle w:val="a5"/>
                <w:noProof/>
              </w:rPr>
              <w:t xml:space="preserve">Разбор </w:t>
            </w:r>
            <w:r w:rsidRPr="008D278A">
              <w:rPr>
                <w:rStyle w:val="a5"/>
                <w:noProof/>
                <w:lang w:val="en-US"/>
              </w:rPr>
              <w:t>Excel</w:t>
            </w:r>
            <w:r w:rsidRPr="008D278A">
              <w:rPr>
                <w:rStyle w:val="a5"/>
                <w:bCs/>
                <w:noProof/>
              </w:rPr>
              <w:t>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42C576" w14:textId="34C5114E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2" w:history="1">
            <w:r w:rsidRPr="008D278A">
              <w:rPr>
                <w:rStyle w:val="a5"/>
                <w:noProof/>
              </w:rPr>
              <w:t xml:space="preserve">Приложение 3. Требования к формату файла </w:t>
            </w:r>
            <w:r w:rsidRPr="008D278A">
              <w:rPr>
                <w:rStyle w:val="a5"/>
                <w:noProof/>
                <w:lang w:val="en-US"/>
              </w:rPr>
              <w:t xml:space="preserve">Excel </w:t>
            </w:r>
            <w:r w:rsidRPr="008D278A">
              <w:rPr>
                <w:rStyle w:val="a5"/>
                <w:noProof/>
              </w:rPr>
              <w:t xml:space="preserve">для загрузки проводок </w:t>
            </w:r>
            <w:r w:rsidRPr="008D278A">
              <w:rPr>
                <w:rStyle w:val="a5"/>
                <w:noProof/>
                <w:lang w:val="en-US"/>
              </w:rPr>
              <w:t>As Accountant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9E19B5" w14:textId="34C9CF90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3" w:history="1">
            <w:r w:rsidRPr="008D278A">
              <w:rPr>
                <w:rStyle w:val="a5"/>
                <w:noProof/>
              </w:rPr>
              <w:t xml:space="preserve">Приложение 4. Требования к формату файла </w:t>
            </w:r>
            <w:r w:rsidRPr="008D278A">
              <w:rPr>
                <w:rStyle w:val="a5"/>
                <w:noProof/>
                <w:lang w:val="en-US"/>
              </w:rPr>
              <w:t xml:space="preserve">Excel </w:t>
            </w:r>
            <w:r w:rsidRPr="008D278A">
              <w:rPr>
                <w:rStyle w:val="a5"/>
                <w:noProof/>
              </w:rPr>
              <w:t>для загрузки материальных проводок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4D066D" w14:textId="38E46335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4" w:history="1">
            <w:r w:rsidRPr="008D278A">
              <w:rPr>
                <w:rStyle w:val="a5"/>
                <w:noProof/>
              </w:rPr>
              <w:t>Приложение 5. Структуры для проведения корректировки и ручного разбора проводок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EFC5CFC" w14:textId="5D15DA37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5" w:history="1">
            <w:r w:rsidRPr="008D278A">
              <w:rPr>
                <w:rStyle w:val="a5"/>
                <w:noProof/>
              </w:rPr>
              <w:t>Приложение 6. Структуры для описания формул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882422" w14:textId="1BEC3BD0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6" w:history="1">
            <w:r w:rsidRPr="008D278A">
              <w:rPr>
                <w:rStyle w:val="a5"/>
                <w:noProof/>
              </w:rPr>
              <w:t>Приложение 7. Структуры для описания дополнительных сумм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DF1E78" w14:textId="6B2E2708" w:rsidR="00D62E58" w:rsidRDefault="00D62E58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7" w:history="1">
            <w:r w:rsidRPr="008D278A">
              <w:rPr>
                <w:rStyle w:val="a5"/>
                <w:noProof/>
              </w:rPr>
              <w:t>Приложение 8. Структура «ЦФО бюджет доходов и расходов»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A0AD92" w14:textId="7FB17647" w:rsidR="00D62E58" w:rsidRDefault="00D62E58">
          <w:pPr>
            <w:pStyle w:val="11"/>
            <w:tabs>
              <w:tab w:val="left" w:pos="480"/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63579858" w:history="1">
            <w:r w:rsidRPr="008D278A">
              <w:rPr>
                <w:rStyle w:val="a5"/>
                <w:noProof/>
              </w:rPr>
              <w:t>15</w:t>
            </w:r>
            <w:r>
              <w:rPr>
                <w:rFonts w:asciiTheme="minorHAnsi" w:eastAsiaTheme="minorEastAsia" w:hAnsiTheme="minorHAnsi"/>
                <w:noProof/>
                <w:sz w:val="22"/>
                <w:lang w:eastAsia="ru-RU"/>
              </w:rPr>
              <w:tab/>
            </w:r>
            <w:r w:rsidRPr="008D278A">
              <w:rPr>
                <w:rStyle w:val="a5"/>
                <w:noProof/>
              </w:rPr>
              <w:t>Лист изменений.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_Toc163579858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AE4788" w14:textId="042F9AED" w:rsidR="00FE751D" w:rsidRPr="007875BB" w:rsidRDefault="00FE751D" w:rsidP="00FE751D">
          <w:pPr>
            <w:rPr>
              <w:rFonts w:cs="Times New Roman"/>
              <w:szCs w:val="24"/>
            </w:rPr>
          </w:pPr>
          <w:r w:rsidRPr="007875BB">
            <w:rPr>
              <w:rFonts w:cs="Times New Roman"/>
              <w:b/>
              <w:bCs/>
              <w:szCs w:val="24"/>
            </w:rPr>
            <w:fldChar w:fldCharType="end"/>
          </w:r>
        </w:p>
      </w:sdtContent>
    </w:sdt>
    <w:p w14:paraId="62FB0D83" w14:textId="77777777" w:rsidR="00FE751D" w:rsidRPr="007875BB" w:rsidRDefault="00FE751D" w:rsidP="00FE751D">
      <w:p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br w:type="page"/>
      </w:r>
    </w:p>
    <w:p w14:paraId="54424403" w14:textId="77777777" w:rsidR="00FE751D" w:rsidRPr="007875BB" w:rsidRDefault="00FE751D" w:rsidP="00FE751D">
      <w:pPr>
        <w:rPr>
          <w:rFonts w:cs="Times New Roman"/>
          <w:szCs w:val="24"/>
        </w:rPr>
      </w:pPr>
    </w:p>
    <w:p w14:paraId="0D3816BD" w14:textId="77777777" w:rsidR="00FE751D" w:rsidRPr="007875BB" w:rsidRDefault="00FE751D" w:rsidP="00FE751D">
      <w:pPr>
        <w:pStyle w:val="1"/>
        <w:rPr>
          <w:rFonts w:cs="Times New Roman"/>
          <w:szCs w:val="24"/>
        </w:rPr>
      </w:pPr>
      <w:bookmarkStart w:id="0" w:name="_Toc148701394"/>
      <w:bookmarkStart w:id="1" w:name="_Toc163579796"/>
      <w:r w:rsidRPr="007875BB">
        <w:rPr>
          <w:rFonts w:cs="Times New Roman"/>
          <w:szCs w:val="24"/>
        </w:rPr>
        <w:t>Введение</w:t>
      </w:r>
      <w:bookmarkEnd w:id="0"/>
      <w:bookmarkEnd w:id="1"/>
    </w:p>
    <w:p w14:paraId="3BCCF680" w14:textId="77777777" w:rsidR="00FE751D" w:rsidRDefault="00FE751D" w:rsidP="003E3AF3">
      <w:pPr>
        <w:jc w:val="both"/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Данный документ посвящен описанию требований Заказчика ЗАО «Газпром Армения», описанию методологии, технологических и технических решений автоматизации процессов «Контроллинга» </w:t>
      </w:r>
      <w:bookmarkStart w:id="2" w:name="_GoBack"/>
      <w:bookmarkEnd w:id="2"/>
      <w:r w:rsidRPr="007875BB">
        <w:rPr>
          <w:rFonts w:cs="Times New Roman"/>
          <w:szCs w:val="24"/>
        </w:rPr>
        <w:t>над исполнением (не превышением) плановых лимитов расходов по направлениям деятельности и центрам финансовой ответственности (далее - ЦФО) ГП Армения (в дальнейшем Заказчик) в рамках ПО Сакура-</w:t>
      </w:r>
      <w:r w:rsidRPr="007875BB">
        <w:rPr>
          <w:rFonts w:cs="Times New Roman"/>
          <w:szCs w:val="24"/>
          <w:lang w:val="en-US"/>
        </w:rPr>
        <w:t>PRO</w:t>
      </w:r>
      <w:r w:rsidRPr="007875BB">
        <w:rPr>
          <w:rFonts w:cs="Times New Roman"/>
          <w:szCs w:val="24"/>
        </w:rPr>
        <w:t xml:space="preserve">. </w:t>
      </w:r>
    </w:p>
    <w:p w14:paraId="41195BED" w14:textId="77777777" w:rsidR="00FE751D" w:rsidRPr="00523CA6" w:rsidRDefault="00FE751D" w:rsidP="00FE751D">
      <w:pPr>
        <w:pStyle w:val="1"/>
      </w:pPr>
      <w:bookmarkStart w:id="3" w:name="_Toc163579797"/>
      <w:r w:rsidRPr="00523CA6">
        <w:t>Обозначения и сокращения</w:t>
      </w:r>
      <w:bookmarkEnd w:id="3"/>
    </w:p>
    <w:p w14:paraId="3099E2DD" w14:textId="4C471784" w:rsidR="00EC2354" w:rsidRDefault="00EC2354" w:rsidP="00EC2354">
      <w:pPr>
        <w:rPr>
          <w:rFonts w:cs="Times New Roman"/>
          <w:szCs w:val="24"/>
        </w:rPr>
      </w:pPr>
      <w:r w:rsidRPr="00F15979">
        <w:rPr>
          <w:rFonts w:cs="Times New Roman"/>
          <w:b/>
          <w:szCs w:val="24"/>
        </w:rPr>
        <w:t>БД</w:t>
      </w:r>
      <w:r>
        <w:rPr>
          <w:rFonts w:cs="Times New Roman"/>
          <w:szCs w:val="24"/>
        </w:rPr>
        <w:t xml:space="preserve"> – База данных.</w:t>
      </w:r>
    </w:p>
    <w:p w14:paraId="5E5E03E9" w14:textId="23A9A6E0" w:rsidR="00EC2354" w:rsidRPr="00F15979" w:rsidRDefault="00EC2354" w:rsidP="00EC2354">
      <w:r w:rsidRPr="00EC2354">
        <w:rPr>
          <w:rFonts w:cs="Times New Roman"/>
          <w:b/>
          <w:bCs/>
          <w:szCs w:val="24"/>
        </w:rPr>
        <w:t xml:space="preserve">НСИ </w:t>
      </w:r>
      <w:r>
        <w:rPr>
          <w:rFonts w:cs="Times New Roman"/>
          <w:szCs w:val="24"/>
        </w:rPr>
        <w:t>– нормативно-справочная информация.</w:t>
      </w:r>
    </w:p>
    <w:p w14:paraId="494FEC4D" w14:textId="77777777" w:rsidR="00EC2354" w:rsidRDefault="00EC2354" w:rsidP="00EC2354">
      <w:pPr>
        <w:rPr>
          <w:rFonts w:cs="Times New Roman"/>
          <w:szCs w:val="24"/>
        </w:rPr>
      </w:pPr>
      <w:r w:rsidRPr="003960A4">
        <w:rPr>
          <w:b/>
        </w:rPr>
        <w:t>Ф</w:t>
      </w:r>
      <w:r>
        <w:rPr>
          <w:b/>
        </w:rPr>
        <w:t>ГГ</w:t>
      </w:r>
      <w:r w:rsidRPr="003960A4">
        <w:rPr>
          <w:b/>
        </w:rPr>
        <w:t xml:space="preserve"> - </w:t>
      </w:r>
      <w:r w:rsidRPr="003960A4">
        <w:rPr>
          <w:rFonts w:cs="Times New Roman"/>
          <w:bCs/>
          <w:color w:val="000000"/>
          <w:szCs w:val="24"/>
          <w:shd w:val="clear" w:color="auto" w:fill="FFFFFF"/>
        </w:rPr>
        <w:t>Филиалы по газификации и газоснабжению</w:t>
      </w:r>
      <w:r>
        <w:rPr>
          <w:rFonts w:cs="Times New Roman"/>
          <w:bCs/>
          <w:color w:val="000000"/>
          <w:szCs w:val="24"/>
          <w:shd w:val="clear" w:color="auto" w:fill="FFFFFF"/>
        </w:rPr>
        <w:t xml:space="preserve"> </w:t>
      </w:r>
      <w:r>
        <w:t xml:space="preserve">- термин, используемый в </w:t>
      </w:r>
      <w:r w:rsidRPr="007875BB">
        <w:rPr>
          <w:rFonts w:cs="Times New Roman"/>
          <w:szCs w:val="24"/>
        </w:rPr>
        <w:t>ЗАО «Газпром Армения»</w:t>
      </w:r>
      <w:r>
        <w:rPr>
          <w:rFonts w:cs="Times New Roman"/>
          <w:szCs w:val="24"/>
        </w:rPr>
        <w:t>.</w:t>
      </w:r>
    </w:p>
    <w:p w14:paraId="1A291879" w14:textId="77777777" w:rsidR="00EC2354" w:rsidRDefault="00EC2354" w:rsidP="00EC2354">
      <w:pPr>
        <w:rPr>
          <w:rFonts w:cs="Times New Roman"/>
          <w:szCs w:val="24"/>
          <w:lang w:val="en-US"/>
        </w:rPr>
      </w:pPr>
      <w:r>
        <w:rPr>
          <w:b/>
        </w:rPr>
        <w:t xml:space="preserve">ФУП – </w:t>
      </w:r>
      <w:r>
        <w:t xml:space="preserve">термин, используемый в </w:t>
      </w:r>
      <w:r w:rsidRPr="007875BB">
        <w:rPr>
          <w:rFonts w:cs="Times New Roman"/>
          <w:szCs w:val="24"/>
        </w:rPr>
        <w:t>ЗАО «Газпром Армения»</w:t>
      </w:r>
      <w:r>
        <w:rPr>
          <w:rFonts w:cs="Times New Roman"/>
          <w:szCs w:val="24"/>
          <w:lang w:val="en-US"/>
        </w:rPr>
        <w:t>:</w:t>
      </w:r>
    </w:p>
    <w:p w14:paraId="359C8CE9" w14:textId="445A16EC" w:rsidR="00EC2354" w:rsidRDefault="00EC2354" w:rsidP="00EC2354">
      <w:pPr>
        <w:ind w:firstLine="708"/>
        <w:rPr>
          <w:color w:val="000000" w:themeColor="text1"/>
          <w:sz w:val="26"/>
          <w:szCs w:val="26"/>
        </w:rPr>
      </w:pPr>
      <w:r w:rsidRPr="00C12742">
        <w:rPr>
          <w:b/>
          <w:color w:val="000000" w:themeColor="text1"/>
          <w:sz w:val="26"/>
          <w:szCs w:val="26"/>
        </w:rPr>
        <w:t>Ф</w:t>
      </w:r>
      <w:r>
        <w:rPr>
          <w:b/>
          <w:color w:val="000000" w:themeColor="text1"/>
          <w:sz w:val="26"/>
          <w:szCs w:val="26"/>
        </w:rPr>
        <w:t xml:space="preserve"> -</w:t>
      </w:r>
      <w:r>
        <w:rPr>
          <w:color w:val="000000" w:themeColor="text1"/>
          <w:sz w:val="26"/>
          <w:szCs w:val="26"/>
        </w:rPr>
        <w:t xml:space="preserve"> Ф</w:t>
      </w:r>
      <w:r w:rsidRPr="0004114A">
        <w:rPr>
          <w:color w:val="000000" w:themeColor="text1"/>
          <w:sz w:val="26"/>
          <w:szCs w:val="26"/>
        </w:rPr>
        <w:t>илиал</w:t>
      </w:r>
      <w:r>
        <w:rPr>
          <w:color w:val="000000" w:themeColor="text1"/>
          <w:sz w:val="26"/>
          <w:szCs w:val="26"/>
        </w:rPr>
        <w:t>ы -</w:t>
      </w:r>
      <w:r w:rsidRPr="0004114A">
        <w:rPr>
          <w:color w:val="000000" w:themeColor="text1"/>
          <w:sz w:val="26"/>
          <w:szCs w:val="26"/>
        </w:rPr>
        <w:t xml:space="preserve"> ФГГ и Инженерный центр</w:t>
      </w:r>
      <w:r w:rsidR="00E32989">
        <w:rPr>
          <w:color w:val="000000" w:themeColor="text1"/>
          <w:sz w:val="26"/>
          <w:szCs w:val="26"/>
        </w:rPr>
        <w:t>;</w:t>
      </w:r>
      <w:r w:rsidRPr="0004114A">
        <w:rPr>
          <w:color w:val="000000" w:themeColor="text1"/>
          <w:sz w:val="26"/>
          <w:szCs w:val="26"/>
        </w:rPr>
        <w:t xml:space="preserve">  </w:t>
      </w:r>
    </w:p>
    <w:p w14:paraId="51D68DE7" w14:textId="77777777" w:rsidR="00EC2354" w:rsidRDefault="00EC2354" w:rsidP="00EC2354">
      <w:pPr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            </w:t>
      </w:r>
      <w:r w:rsidRPr="00C12742">
        <w:rPr>
          <w:b/>
          <w:color w:val="000000" w:themeColor="text1"/>
          <w:sz w:val="26"/>
          <w:szCs w:val="26"/>
        </w:rPr>
        <w:t>У</w:t>
      </w:r>
      <w:r>
        <w:rPr>
          <w:b/>
          <w:color w:val="000000" w:themeColor="text1"/>
          <w:sz w:val="26"/>
          <w:szCs w:val="26"/>
        </w:rPr>
        <w:t xml:space="preserve"> -</w:t>
      </w:r>
      <w:r>
        <w:rPr>
          <w:color w:val="000000" w:themeColor="text1"/>
          <w:sz w:val="26"/>
          <w:szCs w:val="26"/>
        </w:rPr>
        <w:t xml:space="preserve"> У</w:t>
      </w:r>
      <w:r w:rsidRPr="0004114A">
        <w:rPr>
          <w:color w:val="000000" w:themeColor="text1"/>
          <w:sz w:val="26"/>
          <w:szCs w:val="26"/>
        </w:rPr>
        <w:t>чреждения</w:t>
      </w:r>
      <w:r>
        <w:rPr>
          <w:color w:val="000000" w:themeColor="text1"/>
          <w:sz w:val="26"/>
          <w:szCs w:val="26"/>
        </w:rPr>
        <w:t xml:space="preserve"> -</w:t>
      </w:r>
      <w:r w:rsidRPr="0004114A">
        <w:rPr>
          <w:color w:val="000000" w:themeColor="text1"/>
          <w:sz w:val="26"/>
          <w:szCs w:val="26"/>
        </w:rPr>
        <w:t xml:space="preserve"> Раздан-5 и УСК</w:t>
      </w:r>
      <w:r>
        <w:rPr>
          <w:color w:val="000000" w:themeColor="text1"/>
          <w:sz w:val="26"/>
          <w:szCs w:val="26"/>
        </w:rPr>
        <w:t>,</w:t>
      </w:r>
    </w:p>
    <w:p w14:paraId="2F0EA6CB" w14:textId="77777777" w:rsidR="00EC2354" w:rsidRPr="00B451AB" w:rsidRDefault="00EC2354" w:rsidP="00EC2354">
      <w:pPr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            </w:t>
      </w:r>
      <w:r w:rsidRPr="00C12742">
        <w:rPr>
          <w:b/>
          <w:color w:val="000000" w:themeColor="text1"/>
          <w:sz w:val="26"/>
          <w:szCs w:val="26"/>
        </w:rPr>
        <w:t>П</w:t>
      </w:r>
      <w:r>
        <w:rPr>
          <w:color w:val="000000" w:themeColor="text1"/>
          <w:sz w:val="26"/>
          <w:szCs w:val="26"/>
        </w:rPr>
        <w:t xml:space="preserve"> -</w:t>
      </w:r>
      <w:r w:rsidRPr="0004114A">
        <w:rPr>
          <w:color w:val="000000" w:themeColor="text1"/>
          <w:sz w:val="26"/>
          <w:szCs w:val="26"/>
        </w:rPr>
        <w:t xml:space="preserve"> Подразделение</w:t>
      </w:r>
      <w:r>
        <w:rPr>
          <w:color w:val="000000" w:themeColor="text1"/>
          <w:sz w:val="26"/>
          <w:szCs w:val="26"/>
        </w:rPr>
        <w:t xml:space="preserve"> -</w:t>
      </w:r>
      <w:r w:rsidRPr="0004114A">
        <w:rPr>
          <w:color w:val="000000" w:themeColor="text1"/>
          <w:sz w:val="26"/>
          <w:szCs w:val="26"/>
        </w:rPr>
        <w:t xml:space="preserve"> гостиничный комплекс Мариотт Цахкадзор</w:t>
      </w:r>
      <w:r>
        <w:rPr>
          <w:color w:val="000000" w:themeColor="text1"/>
          <w:sz w:val="26"/>
          <w:szCs w:val="26"/>
        </w:rPr>
        <w:t>.</w:t>
      </w:r>
    </w:p>
    <w:p w14:paraId="434B2D7E" w14:textId="77777777" w:rsidR="00EC2354" w:rsidRDefault="00EC2354" w:rsidP="00EC2354">
      <w:pPr>
        <w:rPr>
          <w:rFonts w:cs="Times New Roman"/>
          <w:szCs w:val="24"/>
        </w:rPr>
      </w:pPr>
      <w:r w:rsidRPr="00F15979">
        <w:rPr>
          <w:b/>
        </w:rPr>
        <w:t>ЦФО –</w:t>
      </w:r>
      <w:r>
        <w:t xml:space="preserve"> Центры финансовой ответственности - термин, используемый в </w:t>
      </w:r>
      <w:r w:rsidRPr="007875BB">
        <w:rPr>
          <w:rFonts w:cs="Times New Roman"/>
          <w:szCs w:val="24"/>
        </w:rPr>
        <w:t>ЗАО «Газпром Армения»</w:t>
      </w:r>
      <w:r>
        <w:rPr>
          <w:rFonts w:cs="Times New Roman"/>
          <w:szCs w:val="24"/>
        </w:rPr>
        <w:t>.</w:t>
      </w:r>
    </w:p>
    <w:p w14:paraId="04E85B42" w14:textId="393B1AEF" w:rsidR="00FE751D" w:rsidRPr="00906077" w:rsidRDefault="00FE751D" w:rsidP="00FE751D">
      <w:r w:rsidRPr="00906077">
        <w:rPr>
          <w:b/>
          <w:bCs/>
        </w:rPr>
        <w:t xml:space="preserve">Объект системы - </w:t>
      </w:r>
      <w:r w:rsidRPr="00906077">
        <w:t>элемент иерархической структуры организации «Газпром Армения», к которому относится рассматриваемая информация. Например, Газпром Армения в целом, филиал или ЦФО.</w:t>
      </w:r>
    </w:p>
    <w:p w14:paraId="6101A361" w14:textId="77777777" w:rsidR="00FE751D" w:rsidRPr="00906077" w:rsidRDefault="00FE751D" w:rsidP="00FE751D">
      <w:r w:rsidRPr="00906077">
        <w:rPr>
          <w:b/>
          <w:bCs/>
        </w:rPr>
        <w:t xml:space="preserve">Внутренний документ системы – </w:t>
      </w:r>
      <w:r w:rsidRPr="00906077">
        <w:t xml:space="preserve">настраиваемое технологическое ядро ПО Сакура-PRO – совокупность неотъемлемых сущностей системы: </w:t>
      </w:r>
    </w:p>
    <w:p w14:paraId="16E5A71E" w14:textId="77777777" w:rsidR="00FE751D" w:rsidRPr="00906077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906077">
        <w:rPr>
          <w:rFonts w:cs="Times New Roman"/>
          <w:szCs w:val="24"/>
        </w:rPr>
        <w:t>Данные- набор информации из БД по соответствующему объекту системы на определенную дату (в соответствии с указанной периодичности);</w:t>
      </w:r>
    </w:p>
    <w:p w14:paraId="0348EC70" w14:textId="77777777" w:rsidR="00FE751D" w:rsidRPr="00906077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906077">
        <w:rPr>
          <w:rFonts w:cs="Times New Roman"/>
          <w:szCs w:val="24"/>
        </w:rPr>
        <w:t xml:space="preserve">Форма - </w:t>
      </w:r>
      <w:r w:rsidR="008034BB">
        <w:rPr>
          <w:rFonts w:cs="Times New Roman"/>
          <w:szCs w:val="24"/>
        </w:rPr>
        <w:t>внутренний документ</w:t>
      </w:r>
      <w:r w:rsidRPr="00906077">
        <w:rPr>
          <w:rFonts w:cs="Times New Roman"/>
          <w:szCs w:val="24"/>
        </w:rPr>
        <w:t xml:space="preserve"> для отображения информации; </w:t>
      </w:r>
    </w:p>
    <w:p w14:paraId="1FA3438E" w14:textId="77777777" w:rsidR="00FE751D" w:rsidRPr="00906077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906077">
        <w:rPr>
          <w:rFonts w:cs="Times New Roman"/>
          <w:szCs w:val="24"/>
        </w:rPr>
        <w:t>Операции - набор функций, режимов для преобразования информации.</w:t>
      </w:r>
    </w:p>
    <w:p w14:paraId="55636146" w14:textId="1588152F" w:rsidR="00FE751D" w:rsidRDefault="00FE751D" w:rsidP="00FE751D">
      <w:r w:rsidRPr="00BF7611">
        <w:rPr>
          <w:b/>
          <w:bCs/>
        </w:rPr>
        <w:t>Код Матрицы</w:t>
      </w:r>
      <w:r>
        <w:t xml:space="preserve"> – код, определяющий положение показателя (планового или фактического) в Матрице бюджета.</w:t>
      </w:r>
    </w:p>
    <w:p w14:paraId="20A16E8A" w14:textId="5410EC09" w:rsidR="00ED5B47" w:rsidRDefault="00ED5B47" w:rsidP="00FE751D">
      <w:r w:rsidRPr="00ED5B47">
        <w:rPr>
          <w:b/>
          <w:bCs/>
        </w:rPr>
        <w:t>Матрица бюджета</w:t>
      </w:r>
      <w:r>
        <w:t xml:space="preserve"> – представление данных бюджета Газпром Армения в форме таблицы, строки которой соответствуют статьям доходов/расходов и видам работ, столбцы – ЦФО и ФУП.</w:t>
      </w:r>
    </w:p>
    <w:p w14:paraId="60979E3C" w14:textId="77777777" w:rsidR="00FE751D" w:rsidRDefault="00FE751D" w:rsidP="00FE751D">
      <w:r>
        <w:rPr>
          <w:b/>
          <w:bCs/>
        </w:rPr>
        <w:t>Четырехчастный</w:t>
      </w:r>
      <w:r w:rsidRPr="00BF7611">
        <w:rPr>
          <w:b/>
          <w:bCs/>
        </w:rPr>
        <w:t xml:space="preserve"> код</w:t>
      </w:r>
      <w:r>
        <w:t xml:space="preserve"> – код, состоящий из </w:t>
      </w:r>
      <w:r>
        <w:rPr>
          <w:rFonts w:cstheme="minorHAnsi"/>
        </w:rPr>
        <w:t xml:space="preserve">Кода подразделения, Кода статьи доходов/расходов, Кода вида работ, Кода ЦФО, разделенных символом «.». Совокупность четырех кодов однозначно определяет положение показателя в </w:t>
      </w:r>
      <w:r>
        <w:t>Матрице бюджета.</w:t>
      </w:r>
    </w:p>
    <w:p w14:paraId="339E3B8A" w14:textId="145A2AD4" w:rsidR="00FE751D" w:rsidRPr="00BF7611" w:rsidRDefault="00FE751D" w:rsidP="00FE751D">
      <w:r w:rsidRPr="00DC1410">
        <w:rPr>
          <w:b/>
          <w:bCs/>
        </w:rPr>
        <w:t>Агрегат</w:t>
      </w:r>
      <w:r>
        <w:t xml:space="preserve"> – совокупность проводок</w:t>
      </w:r>
      <w:r w:rsidRPr="00DC1410">
        <w:t xml:space="preserve"> </w:t>
      </w:r>
      <w:r>
        <w:rPr>
          <w:lang w:val="en-US"/>
        </w:rPr>
        <w:t>AS</w:t>
      </w:r>
      <w:r w:rsidRPr="009E3DC9">
        <w:t xml:space="preserve"> </w:t>
      </w:r>
      <w:r>
        <w:rPr>
          <w:lang w:val="en-US"/>
        </w:rPr>
        <w:t>A</w:t>
      </w:r>
      <w:r w:rsidR="00F54436">
        <w:rPr>
          <w:lang w:val="en-US"/>
        </w:rPr>
        <w:t>ccountant</w:t>
      </w:r>
      <w:r>
        <w:t xml:space="preserve">, </w:t>
      </w:r>
      <w:r w:rsidR="00D861CC">
        <w:t>сгруппирова</w:t>
      </w:r>
      <w:r>
        <w:t>нных по подразделению и показателю (коду Матрицы).</w:t>
      </w:r>
    </w:p>
    <w:p w14:paraId="585EEB82" w14:textId="77777777" w:rsidR="00FE751D" w:rsidRPr="007875BB" w:rsidRDefault="00FE751D" w:rsidP="00FE751D">
      <w:pPr>
        <w:ind w:firstLine="567"/>
        <w:jc w:val="both"/>
        <w:rPr>
          <w:rFonts w:cs="Times New Roman"/>
          <w:szCs w:val="24"/>
        </w:rPr>
      </w:pPr>
    </w:p>
    <w:p w14:paraId="4C7DB3EA" w14:textId="77777777" w:rsidR="00FE751D" w:rsidRPr="007875BB" w:rsidRDefault="00FE751D" w:rsidP="00FE751D">
      <w:pPr>
        <w:pStyle w:val="1"/>
        <w:rPr>
          <w:rFonts w:cs="Times New Roman"/>
          <w:szCs w:val="24"/>
        </w:rPr>
      </w:pPr>
      <w:bookmarkStart w:id="4" w:name="_Toc148701396"/>
      <w:bookmarkStart w:id="5" w:name="_Ref162195128"/>
      <w:bookmarkStart w:id="6" w:name="_Toc163579798"/>
      <w:r w:rsidRPr="007875BB">
        <w:rPr>
          <w:rFonts w:cs="Times New Roman"/>
          <w:szCs w:val="24"/>
        </w:rPr>
        <w:t>Функциональные требования</w:t>
      </w:r>
      <w:bookmarkEnd w:id="4"/>
      <w:bookmarkEnd w:id="5"/>
      <w:bookmarkEnd w:id="6"/>
    </w:p>
    <w:p w14:paraId="0D6C021C" w14:textId="3B31E0CC" w:rsidR="00FE751D" w:rsidRDefault="00FE751D" w:rsidP="009D0F50">
      <w:pPr>
        <w:pStyle w:val="a6"/>
        <w:rPr>
          <w:rFonts w:cs="Times New Roman"/>
          <w:sz w:val="24"/>
          <w:szCs w:val="24"/>
        </w:rPr>
      </w:pPr>
      <w:r w:rsidRPr="007875BB">
        <w:rPr>
          <w:rFonts w:cs="Times New Roman"/>
          <w:sz w:val="24"/>
          <w:szCs w:val="24"/>
        </w:rPr>
        <w:t>В целях реализации требований Заказчика необходимо автоматизировать процесс «Контроллинга</w:t>
      </w:r>
      <w:r w:rsidR="00EC2354" w:rsidRPr="007875BB">
        <w:rPr>
          <w:rFonts w:cs="Times New Roman"/>
          <w:sz w:val="24"/>
          <w:szCs w:val="24"/>
        </w:rPr>
        <w:t>», включающ</w:t>
      </w:r>
      <w:r w:rsidR="00C52C7B">
        <w:rPr>
          <w:rFonts w:cs="Times New Roman"/>
          <w:sz w:val="24"/>
          <w:szCs w:val="24"/>
        </w:rPr>
        <w:t>ий</w:t>
      </w:r>
      <w:r w:rsidR="00EC2354" w:rsidRPr="007875BB">
        <w:rPr>
          <w:rFonts w:cs="Times New Roman"/>
          <w:sz w:val="24"/>
          <w:szCs w:val="24"/>
        </w:rPr>
        <w:t xml:space="preserve"> следующие этап</w:t>
      </w:r>
      <w:r w:rsidR="00EC2354">
        <w:rPr>
          <w:rFonts w:cs="Times New Roman"/>
          <w:sz w:val="24"/>
          <w:szCs w:val="24"/>
        </w:rPr>
        <w:t xml:space="preserve">ы Бизнес-процесса </w:t>
      </w:r>
      <w:r w:rsidR="00EC2354" w:rsidRPr="007875BB">
        <w:rPr>
          <w:rFonts w:cs="Times New Roman"/>
          <w:sz w:val="24"/>
          <w:szCs w:val="24"/>
        </w:rPr>
        <w:t>обработки, хранения и использования данных в отчетных документах</w:t>
      </w:r>
      <w:r w:rsidR="00EC2354" w:rsidRPr="00CB16E9">
        <w:rPr>
          <w:rFonts w:cs="Times New Roman"/>
          <w:sz w:val="24"/>
          <w:szCs w:val="24"/>
        </w:rPr>
        <w:t xml:space="preserve"> </w:t>
      </w:r>
      <w:r w:rsidR="00EC2354">
        <w:rPr>
          <w:rFonts w:cs="Times New Roman"/>
          <w:sz w:val="24"/>
          <w:szCs w:val="24"/>
        </w:rPr>
        <w:t xml:space="preserve">(см. </w:t>
      </w:r>
      <w:r w:rsidR="00EC2354">
        <w:rPr>
          <w:rFonts w:cs="Times New Roman"/>
          <w:sz w:val="24"/>
          <w:szCs w:val="24"/>
        </w:rPr>
        <w:fldChar w:fldCharType="begin"/>
      </w:r>
      <w:r w:rsidR="00EC2354">
        <w:rPr>
          <w:rFonts w:cs="Times New Roman"/>
          <w:sz w:val="24"/>
          <w:szCs w:val="24"/>
        </w:rPr>
        <w:instrText xml:space="preserve"> REF _Ref162614347 \h </w:instrText>
      </w:r>
      <w:r w:rsidR="009D0F50">
        <w:rPr>
          <w:rFonts w:cs="Times New Roman"/>
          <w:sz w:val="24"/>
          <w:szCs w:val="24"/>
        </w:rPr>
        <w:instrText xml:space="preserve"> \* MERGEFORMAT </w:instrText>
      </w:r>
      <w:r w:rsidR="00EC2354">
        <w:rPr>
          <w:rFonts w:cs="Times New Roman"/>
          <w:sz w:val="24"/>
          <w:szCs w:val="24"/>
        </w:rPr>
      </w:r>
      <w:r w:rsidR="00EC2354">
        <w:rPr>
          <w:rFonts w:cs="Times New Roman"/>
          <w:sz w:val="24"/>
          <w:szCs w:val="24"/>
        </w:rPr>
        <w:fldChar w:fldCharType="separate"/>
      </w:r>
      <w:r w:rsidR="00D62E58" w:rsidRPr="00D62E58">
        <w:rPr>
          <w:rFonts w:cs="Times New Roman"/>
          <w:sz w:val="24"/>
          <w:szCs w:val="24"/>
        </w:rPr>
        <w:t>Рисунок 1</w:t>
      </w:r>
      <w:r w:rsidR="00EC2354">
        <w:rPr>
          <w:rFonts w:cs="Times New Roman"/>
          <w:sz w:val="24"/>
          <w:szCs w:val="24"/>
        </w:rPr>
        <w:fldChar w:fldCharType="end"/>
      </w:r>
      <w:r w:rsidR="00EC2354">
        <w:rPr>
          <w:rFonts w:cs="Times New Roman"/>
          <w:sz w:val="24"/>
          <w:szCs w:val="24"/>
        </w:rPr>
        <w:t>)</w:t>
      </w:r>
      <w:r w:rsidRPr="007875BB">
        <w:rPr>
          <w:rFonts w:cs="Times New Roman"/>
          <w:sz w:val="24"/>
          <w:szCs w:val="24"/>
        </w:rPr>
        <w:t xml:space="preserve">: </w:t>
      </w:r>
    </w:p>
    <w:p w14:paraId="01116FC2" w14:textId="77777777" w:rsidR="00EC2354" w:rsidRDefault="00EC2354" w:rsidP="00EC2354">
      <w:pPr>
        <w:pStyle w:val="a6"/>
        <w:keepNext/>
      </w:pPr>
      <w:r w:rsidRPr="000502FF">
        <w:rPr>
          <w:noProof/>
        </w:rPr>
        <w:drawing>
          <wp:inline distT="0" distB="0" distL="0" distR="0" wp14:anchorId="5AD6637C" wp14:editId="71B0EB48">
            <wp:extent cx="5940425" cy="5019675"/>
            <wp:effectExtent l="0" t="0" r="317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1B63DA" w14:textId="77E902F8" w:rsidR="00EC2354" w:rsidRPr="007875BB" w:rsidRDefault="00EC2354" w:rsidP="00EC2354">
      <w:pPr>
        <w:pStyle w:val="ad"/>
        <w:jc w:val="both"/>
        <w:rPr>
          <w:rFonts w:cs="Times New Roman"/>
          <w:sz w:val="24"/>
          <w:szCs w:val="24"/>
        </w:rPr>
      </w:pPr>
      <w:bookmarkStart w:id="7" w:name="_Ref162614347"/>
      <w:r>
        <w:t xml:space="preserve">Рисунок </w:t>
      </w:r>
      <w:fldSimple w:instr=" SEQ Рисунок \* ARABIC ">
        <w:r w:rsidR="00D62E58">
          <w:rPr>
            <w:noProof/>
          </w:rPr>
          <w:t>1</w:t>
        </w:r>
      </w:fldSimple>
      <w:bookmarkEnd w:id="7"/>
    </w:p>
    <w:p w14:paraId="0399A772" w14:textId="4CB62FAF" w:rsidR="00FE751D" w:rsidRPr="007875BB" w:rsidRDefault="00EC2354" w:rsidP="00434626">
      <w:pPr>
        <w:pStyle w:val="a6"/>
        <w:spacing w:after="120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1</w:t>
      </w:r>
      <w:r w:rsidR="00FE751D" w:rsidRPr="007875BB">
        <w:rPr>
          <w:rFonts w:cs="Times New Roman"/>
          <w:sz w:val="24"/>
          <w:szCs w:val="24"/>
        </w:rPr>
        <w:t xml:space="preserve">) Загрузка </w:t>
      </w:r>
      <w:r>
        <w:rPr>
          <w:rFonts w:cs="Times New Roman"/>
          <w:sz w:val="24"/>
          <w:szCs w:val="24"/>
        </w:rPr>
        <w:t xml:space="preserve">и обработка </w:t>
      </w:r>
      <w:r w:rsidR="00FE751D" w:rsidRPr="007875BB">
        <w:rPr>
          <w:rFonts w:cs="Times New Roman"/>
          <w:sz w:val="24"/>
          <w:szCs w:val="24"/>
        </w:rPr>
        <w:t>плановой информации.</w:t>
      </w:r>
    </w:p>
    <w:p w14:paraId="38B96787" w14:textId="3B616CCC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Загрузка </w:t>
      </w:r>
      <w:r w:rsidRPr="00434626">
        <w:rPr>
          <w:rFonts w:cs="Times New Roman"/>
          <w:szCs w:val="24"/>
        </w:rPr>
        <w:t>EXCEL</w:t>
      </w:r>
      <w:r w:rsidRPr="007875BB">
        <w:rPr>
          <w:rFonts w:cs="Times New Roman"/>
          <w:szCs w:val="24"/>
        </w:rPr>
        <w:t>- файла с плановой информацией по статьям доходов и расходов в разрезе ЦФО за год в разрезе месяц</w:t>
      </w:r>
      <w:r w:rsidR="00434626">
        <w:rPr>
          <w:rFonts w:cs="Times New Roman"/>
          <w:szCs w:val="24"/>
        </w:rPr>
        <w:t>ев</w:t>
      </w:r>
      <w:r w:rsidRPr="007875BB">
        <w:rPr>
          <w:rFonts w:cs="Times New Roman"/>
          <w:szCs w:val="24"/>
        </w:rPr>
        <w:t>;</w:t>
      </w:r>
    </w:p>
    <w:p w14:paraId="3BC578D7" w14:textId="0DFE87D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Формирование отчетных документов «Бюджет доходов и расходов </w:t>
      </w:r>
    </w:p>
    <w:p w14:paraId="21B99EEF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в сфере …» в разрезе ЦФО </w:t>
      </w:r>
    </w:p>
    <w:p w14:paraId="6912ED98" w14:textId="59799BFE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Формирование отчетного документа «Матрица бюджета» по ГП Армения</w:t>
      </w:r>
      <w:r w:rsidR="00434626">
        <w:rPr>
          <w:rFonts w:cs="Times New Roman"/>
          <w:szCs w:val="24"/>
        </w:rPr>
        <w:t>.</w:t>
      </w:r>
    </w:p>
    <w:p w14:paraId="1631D7F5" w14:textId="149902C2" w:rsidR="00FE751D" w:rsidRPr="007875BB" w:rsidRDefault="00EC2354" w:rsidP="00434626">
      <w:pPr>
        <w:pStyle w:val="a6"/>
        <w:spacing w:after="120"/>
        <w:ind w:firstLine="567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2</w:t>
      </w:r>
      <w:r w:rsidR="00FE751D" w:rsidRPr="007875BB">
        <w:rPr>
          <w:rFonts w:cs="Times New Roman"/>
          <w:sz w:val="24"/>
          <w:szCs w:val="24"/>
        </w:rPr>
        <w:t xml:space="preserve">) Загрузка </w:t>
      </w:r>
      <w:r>
        <w:rPr>
          <w:rFonts w:cs="Times New Roman"/>
          <w:sz w:val="24"/>
          <w:szCs w:val="24"/>
        </w:rPr>
        <w:t xml:space="preserve">и обработка </w:t>
      </w:r>
      <w:r w:rsidR="00FE751D" w:rsidRPr="007875BB">
        <w:rPr>
          <w:rFonts w:cs="Times New Roman"/>
          <w:sz w:val="24"/>
          <w:szCs w:val="24"/>
        </w:rPr>
        <w:t>фактической информации.</w:t>
      </w:r>
    </w:p>
    <w:p w14:paraId="11368F86" w14:textId="768F33FE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Загрузка </w:t>
      </w:r>
      <w:r w:rsidRPr="00434626">
        <w:rPr>
          <w:rFonts w:cs="Times New Roman"/>
          <w:szCs w:val="24"/>
        </w:rPr>
        <w:t>EXCEL</w:t>
      </w:r>
      <w:r w:rsidRPr="007875BB">
        <w:rPr>
          <w:rFonts w:cs="Times New Roman"/>
          <w:szCs w:val="24"/>
        </w:rPr>
        <w:t xml:space="preserve">- файла </w:t>
      </w:r>
      <w:r w:rsidR="00434626">
        <w:rPr>
          <w:rFonts w:cs="Times New Roman"/>
          <w:szCs w:val="24"/>
        </w:rPr>
        <w:t xml:space="preserve">с проводками </w:t>
      </w:r>
      <w:r w:rsidRPr="007875BB">
        <w:rPr>
          <w:rFonts w:cs="Times New Roman"/>
          <w:szCs w:val="24"/>
        </w:rPr>
        <w:t>«</w:t>
      </w:r>
      <w:r w:rsidRPr="00434626">
        <w:rPr>
          <w:rFonts w:cs="Times New Roman"/>
          <w:szCs w:val="24"/>
        </w:rPr>
        <w:t>AS</w:t>
      </w:r>
      <w:r w:rsidRPr="007875BB">
        <w:rPr>
          <w:rFonts w:cs="Times New Roman"/>
          <w:szCs w:val="24"/>
        </w:rPr>
        <w:t xml:space="preserve"> </w:t>
      </w:r>
      <w:r w:rsidRPr="00434626">
        <w:rPr>
          <w:rFonts w:cs="Times New Roman"/>
          <w:szCs w:val="24"/>
        </w:rPr>
        <w:t>Accountant</w:t>
      </w:r>
      <w:r w:rsidRPr="007875BB">
        <w:rPr>
          <w:rFonts w:cs="Times New Roman"/>
          <w:szCs w:val="24"/>
        </w:rPr>
        <w:t>»;</w:t>
      </w:r>
    </w:p>
    <w:p w14:paraId="752CC006" w14:textId="29764A92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Загрузка </w:t>
      </w:r>
      <w:r w:rsidRPr="00434626">
        <w:rPr>
          <w:rFonts w:cs="Times New Roman"/>
          <w:szCs w:val="24"/>
        </w:rPr>
        <w:t>EXCEL</w:t>
      </w:r>
      <w:r w:rsidRPr="007875BB">
        <w:rPr>
          <w:rFonts w:cs="Times New Roman"/>
          <w:szCs w:val="24"/>
        </w:rPr>
        <w:t xml:space="preserve">- файла </w:t>
      </w:r>
      <w:r w:rsidR="00434626">
        <w:rPr>
          <w:rFonts w:cs="Times New Roman"/>
          <w:szCs w:val="24"/>
        </w:rPr>
        <w:t xml:space="preserve">с </w:t>
      </w:r>
      <w:r w:rsidRPr="007875BB">
        <w:rPr>
          <w:rFonts w:cs="Times New Roman"/>
          <w:szCs w:val="24"/>
        </w:rPr>
        <w:t>проводк</w:t>
      </w:r>
      <w:r w:rsidR="00434626">
        <w:rPr>
          <w:rFonts w:cs="Times New Roman"/>
          <w:szCs w:val="24"/>
        </w:rPr>
        <w:t>ами</w:t>
      </w:r>
      <w:r w:rsidRPr="007875BB">
        <w:rPr>
          <w:rFonts w:cs="Times New Roman"/>
          <w:szCs w:val="24"/>
        </w:rPr>
        <w:t xml:space="preserve"> материальны</w:t>
      </w:r>
      <w:r w:rsidR="00D861CC">
        <w:rPr>
          <w:rFonts w:cs="Times New Roman"/>
          <w:szCs w:val="24"/>
        </w:rPr>
        <w:t>х</w:t>
      </w:r>
      <w:r w:rsidRPr="007875BB">
        <w:rPr>
          <w:rFonts w:cs="Times New Roman"/>
          <w:szCs w:val="24"/>
        </w:rPr>
        <w:t xml:space="preserve"> затрат;</w:t>
      </w:r>
    </w:p>
    <w:p w14:paraId="50CF96CC" w14:textId="674BE6F9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Проведение процедуры замены проводок «</w:t>
      </w:r>
      <w:r w:rsidRPr="00434626">
        <w:rPr>
          <w:rFonts w:cs="Times New Roman"/>
          <w:szCs w:val="24"/>
        </w:rPr>
        <w:t>AS</w:t>
      </w:r>
      <w:r w:rsidRPr="007875BB">
        <w:rPr>
          <w:rFonts w:cs="Times New Roman"/>
          <w:szCs w:val="24"/>
        </w:rPr>
        <w:t xml:space="preserve"> </w:t>
      </w:r>
      <w:r w:rsidRPr="00434626">
        <w:rPr>
          <w:rFonts w:cs="Times New Roman"/>
          <w:szCs w:val="24"/>
        </w:rPr>
        <w:t>Accountant</w:t>
      </w:r>
      <w:r w:rsidRPr="007875BB">
        <w:rPr>
          <w:rFonts w:cs="Times New Roman"/>
          <w:szCs w:val="24"/>
        </w:rPr>
        <w:t>»</w:t>
      </w:r>
      <w:r w:rsidR="00434626">
        <w:rPr>
          <w:rFonts w:cs="Times New Roman"/>
          <w:szCs w:val="24"/>
        </w:rPr>
        <w:t>, относящихся к материальным затратам,</w:t>
      </w:r>
      <w:r w:rsidRPr="007875BB">
        <w:rPr>
          <w:rFonts w:cs="Times New Roman"/>
          <w:szCs w:val="24"/>
        </w:rPr>
        <w:t xml:space="preserve"> на </w:t>
      </w:r>
      <w:r w:rsidR="00434626">
        <w:rPr>
          <w:rFonts w:cs="Times New Roman"/>
          <w:szCs w:val="24"/>
        </w:rPr>
        <w:t xml:space="preserve">детализированные </w:t>
      </w:r>
      <w:r w:rsidRPr="007875BB">
        <w:rPr>
          <w:rFonts w:cs="Times New Roman"/>
          <w:szCs w:val="24"/>
        </w:rPr>
        <w:t>проводк</w:t>
      </w:r>
      <w:r w:rsidR="00D861CC">
        <w:rPr>
          <w:rFonts w:cs="Times New Roman"/>
          <w:szCs w:val="24"/>
        </w:rPr>
        <w:t>и</w:t>
      </w:r>
      <w:r w:rsidRPr="007875BB">
        <w:rPr>
          <w:rFonts w:cs="Times New Roman"/>
          <w:szCs w:val="24"/>
        </w:rPr>
        <w:t xml:space="preserve"> материальны</w:t>
      </w:r>
      <w:r w:rsidR="002849FD">
        <w:rPr>
          <w:rFonts w:cs="Times New Roman"/>
          <w:szCs w:val="24"/>
        </w:rPr>
        <w:t>х</w:t>
      </w:r>
      <w:r w:rsidRPr="007875BB">
        <w:rPr>
          <w:rFonts w:cs="Times New Roman"/>
          <w:szCs w:val="24"/>
        </w:rPr>
        <w:t xml:space="preserve"> затрат</w:t>
      </w:r>
      <w:r w:rsidR="00434626">
        <w:rPr>
          <w:rFonts w:cs="Times New Roman"/>
          <w:szCs w:val="24"/>
        </w:rPr>
        <w:t>;</w:t>
      </w:r>
      <w:r w:rsidRPr="007875BB">
        <w:rPr>
          <w:rFonts w:cs="Times New Roman"/>
          <w:szCs w:val="24"/>
        </w:rPr>
        <w:t xml:space="preserve"> </w:t>
      </w:r>
      <w:r w:rsidR="002849FD">
        <w:rPr>
          <w:rFonts w:cs="Times New Roman"/>
          <w:szCs w:val="24"/>
        </w:rPr>
        <w:t>формирование списка</w:t>
      </w:r>
      <w:r w:rsidRPr="007875BB">
        <w:rPr>
          <w:rFonts w:cs="Times New Roman"/>
          <w:szCs w:val="24"/>
        </w:rPr>
        <w:t xml:space="preserve"> проводок для дальнейшей обработки;</w:t>
      </w:r>
    </w:p>
    <w:p w14:paraId="46D8EA3F" w14:textId="06169E56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lastRenderedPageBreak/>
        <w:t xml:space="preserve">Проведение автоматизированного разбора поводок по </w:t>
      </w:r>
      <w:r w:rsidR="00434626">
        <w:rPr>
          <w:rFonts w:cs="Times New Roman"/>
          <w:szCs w:val="24"/>
        </w:rPr>
        <w:t xml:space="preserve">кодам Матрицы с помощью </w:t>
      </w:r>
      <w:r w:rsidRPr="007875BB">
        <w:rPr>
          <w:rFonts w:cs="Times New Roman"/>
          <w:szCs w:val="24"/>
        </w:rPr>
        <w:t>введенны</w:t>
      </w:r>
      <w:r w:rsidR="00434626">
        <w:rPr>
          <w:rFonts w:cs="Times New Roman"/>
          <w:szCs w:val="24"/>
        </w:rPr>
        <w:t>х</w:t>
      </w:r>
      <w:r w:rsidRPr="007875BB">
        <w:rPr>
          <w:rFonts w:cs="Times New Roman"/>
          <w:szCs w:val="24"/>
        </w:rPr>
        <w:t xml:space="preserve"> формул</w:t>
      </w:r>
      <w:r w:rsidR="00434626">
        <w:rPr>
          <w:rFonts w:cs="Times New Roman"/>
          <w:szCs w:val="24"/>
        </w:rPr>
        <w:t xml:space="preserve"> с </w:t>
      </w:r>
      <w:r w:rsidRPr="007875BB">
        <w:rPr>
          <w:rFonts w:cs="Times New Roman"/>
          <w:szCs w:val="24"/>
        </w:rPr>
        <w:t>автоматическим распределениям проводок по подразделениям ГП Армения;</w:t>
      </w:r>
    </w:p>
    <w:p w14:paraId="0A9F606F" w14:textId="1B201C0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Ручной разбор проводок, не попавших в автоматизированную процедуру;</w:t>
      </w:r>
    </w:p>
    <w:p w14:paraId="73A9E628" w14:textId="711276A6" w:rsidR="00FE751D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434626">
        <w:rPr>
          <w:rFonts w:cs="Times New Roman"/>
          <w:szCs w:val="24"/>
        </w:rPr>
        <w:t xml:space="preserve">Проведение процедуры «Корректировки» ответственными специалистами </w:t>
      </w:r>
      <w:r w:rsidR="00434626">
        <w:rPr>
          <w:rFonts w:cs="Times New Roman"/>
          <w:szCs w:val="24"/>
        </w:rPr>
        <w:t>п</w:t>
      </w:r>
      <w:r w:rsidRPr="00434626">
        <w:rPr>
          <w:rFonts w:cs="Times New Roman"/>
          <w:szCs w:val="24"/>
        </w:rPr>
        <w:t>одразделений;</w:t>
      </w:r>
    </w:p>
    <w:p w14:paraId="6C5EC4B9" w14:textId="36229492" w:rsidR="00EC2354" w:rsidRPr="009D0F50" w:rsidRDefault="00EC2354" w:rsidP="009D0F50">
      <w:pPr>
        <w:pStyle w:val="a6"/>
        <w:spacing w:after="120"/>
        <w:ind w:firstLine="567"/>
        <w:rPr>
          <w:rFonts w:cs="Times New Roman"/>
          <w:sz w:val="24"/>
          <w:szCs w:val="24"/>
        </w:rPr>
      </w:pPr>
      <w:r w:rsidRPr="009D0F50">
        <w:rPr>
          <w:rFonts w:cs="Times New Roman"/>
          <w:sz w:val="24"/>
          <w:szCs w:val="24"/>
        </w:rPr>
        <w:t>3) Анализ информации и построение отчетов</w:t>
      </w:r>
    </w:p>
    <w:p w14:paraId="57EF708F" w14:textId="574D19C5" w:rsidR="00FE751D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Формирование отчета «Матрица фактов»;</w:t>
      </w:r>
    </w:p>
    <w:p w14:paraId="43E275D4" w14:textId="6BBBEBA1" w:rsidR="00EC2354" w:rsidRPr="007875BB" w:rsidRDefault="00EC2354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>Формирование отчета «Матрица бюджета»;</w:t>
      </w:r>
    </w:p>
    <w:p w14:paraId="17BE0AAC" w14:textId="2BA0A10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Формирование отчета «План-факт анализ» в разрезе ЦФО;</w:t>
      </w:r>
    </w:p>
    <w:p w14:paraId="70AC3176" w14:textId="0FD41C44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Формирование агрегированных отчетов</w:t>
      </w:r>
      <w:r w:rsidRPr="00434626">
        <w:rPr>
          <w:rFonts w:cs="Times New Roman"/>
          <w:szCs w:val="24"/>
        </w:rPr>
        <w:t>.</w:t>
      </w:r>
    </w:p>
    <w:p w14:paraId="3B93AC71" w14:textId="4F919148" w:rsidR="00D04244" w:rsidRDefault="00D04244" w:rsidP="00FE751D">
      <w:pPr>
        <w:pStyle w:val="1"/>
        <w:rPr>
          <w:rFonts w:cs="Times New Roman"/>
          <w:szCs w:val="24"/>
        </w:rPr>
      </w:pPr>
      <w:bookmarkStart w:id="8" w:name="_Toc163579799"/>
      <w:r>
        <w:rPr>
          <w:rFonts w:cs="Times New Roman"/>
          <w:szCs w:val="24"/>
        </w:rPr>
        <w:t>Ролевая модель</w:t>
      </w:r>
      <w:bookmarkEnd w:id="8"/>
    </w:p>
    <w:p w14:paraId="1E7F654E" w14:textId="5781C509" w:rsidR="00D04244" w:rsidRDefault="00D04244" w:rsidP="00D04244">
      <w:p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В целях реализации требований</w:t>
      </w:r>
      <w:r>
        <w:rPr>
          <w:rFonts w:cs="Times New Roman"/>
          <w:szCs w:val="24"/>
        </w:rPr>
        <w:t>,</w:t>
      </w:r>
      <w:r w:rsidRPr="007875BB">
        <w:rPr>
          <w:rFonts w:cs="Times New Roman"/>
          <w:szCs w:val="24"/>
        </w:rPr>
        <w:t xml:space="preserve"> описанных в п.</w:t>
      </w:r>
      <w:r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_Ref162195128 \n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3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,</w:t>
      </w:r>
      <w:r w:rsidRPr="007875BB">
        <w:rPr>
          <w:rFonts w:cs="Times New Roman"/>
          <w:szCs w:val="24"/>
        </w:rPr>
        <w:t xml:space="preserve"> необходимо настроить</w:t>
      </w:r>
      <w:r>
        <w:rPr>
          <w:rFonts w:cs="Times New Roman"/>
          <w:szCs w:val="24"/>
        </w:rPr>
        <w:t xml:space="preserve"> ролевую модель, в рамках которой пользователям предоставляются права доступа, минимально необходимые для выполнения служебных обязанностей.</w:t>
      </w:r>
    </w:p>
    <w:p w14:paraId="35012F2C" w14:textId="1AA6E786" w:rsidR="00D04244" w:rsidRDefault="00D04244" w:rsidP="00D04244">
      <w:r>
        <w:rPr>
          <w:rFonts w:cs="Times New Roman"/>
          <w:szCs w:val="24"/>
        </w:rPr>
        <w:t xml:space="preserve">Для этого в системе </w:t>
      </w:r>
      <w:r w:rsidRPr="00906077">
        <w:t>Сакура-PRO</w:t>
      </w:r>
      <w:r>
        <w:t xml:space="preserve"> настроены и описаны следующие роли:</w:t>
      </w:r>
    </w:p>
    <w:p w14:paraId="100CB7F4" w14:textId="4F2A3BD7" w:rsidR="00D04244" w:rsidRPr="006F479B" w:rsidRDefault="00D04244" w:rsidP="005B681E">
      <w:pPr>
        <w:pStyle w:val="a3"/>
        <w:numPr>
          <w:ilvl w:val="0"/>
          <w:numId w:val="19"/>
        </w:numPr>
        <w:rPr>
          <w:b/>
          <w:bCs/>
        </w:rPr>
      </w:pPr>
      <w:r w:rsidRPr="006F479B">
        <w:rPr>
          <w:b/>
          <w:bCs/>
        </w:rPr>
        <w:t>Администратор настройки и загрузки</w:t>
      </w:r>
      <w:r w:rsidR="006F479B">
        <w:rPr>
          <w:b/>
          <w:bCs/>
        </w:rPr>
        <w:t xml:space="preserve"> </w:t>
      </w:r>
      <w:r w:rsidR="006F479B">
        <w:t>– пользователю даются максимальные права: доступ ко всем объектам (Газпром Армения, подразделения, ЦФО), просмотр и редактирование всех внутренних документов, загрузка файлов, просмотр и выгрузка сводных отчетов.</w:t>
      </w:r>
    </w:p>
    <w:p w14:paraId="789EF3D7" w14:textId="46655485" w:rsidR="006F479B" w:rsidRDefault="006F479B" w:rsidP="005B681E">
      <w:pPr>
        <w:pStyle w:val="a3"/>
        <w:numPr>
          <w:ilvl w:val="0"/>
          <w:numId w:val="19"/>
        </w:numPr>
      </w:pPr>
      <w:r w:rsidRPr="006F479B">
        <w:rPr>
          <w:b/>
          <w:bCs/>
        </w:rPr>
        <w:t>Сотрудник ФУП</w:t>
      </w:r>
      <w:r>
        <w:t xml:space="preserve"> – пользователю даются права на доступ к своему подразделению, просмотр и редактирование проводок в документе «Корректировка».</w:t>
      </w:r>
    </w:p>
    <w:p w14:paraId="73A91872" w14:textId="285E8E67" w:rsidR="006F479B" w:rsidRDefault="006F479B" w:rsidP="005B681E">
      <w:pPr>
        <w:pStyle w:val="a3"/>
        <w:numPr>
          <w:ilvl w:val="0"/>
          <w:numId w:val="19"/>
        </w:numPr>
      </w:pPr>
      <w:r w:rsidRPr="006F479B">
        <w:rPr>
          <w:b/>
          <w:bCs/>
        </w:rPr>
        <w:t>Сотрудник ЦФО</w:t>
      </w:r>
      <w:r w:rsidRPr="006F479B">
        <w:t xml:space="preserve"> </w:t>
      </w:r>
      <w:r>
        <w:t>– пользователю даются права на доступ к своему ЦФО, просмотр плановых показателей, просмотр и редактирование документа «Бюджет доходов и расходов».</w:t>
      </w:r>
    </w:p>
    <w:p w14:paraId="59BC1D20" w14:textId="42DA1CB8" w:rsidR="006F479B" w:rsidRDefault="006F479B" w:rsidP="005B681E">
      <w:pPr>
        <w:pStyle w:val="a3"/>
        <w:numPr>
          <w:ilvl w:val="0"/>
          <w:numId w:val="19"/>
        </w:numPr>
      </w:pPr>
      <w:r w:rsidRPr="006F479B">
        <w:rPr>
          <w:b/>
          <w:bCs/>
        </w:rPr>
        <w:t>Полный просмотр</w:t>
      </w:r>
      <w:r>
        <w:t xml:space="preserve"> – пользователю даются права на доступ ко всем объектам, просмотр</w:t>
      </w:r>
      <w:r w:rsidRPr="006F479B">
        <w:t xml:space="preserve"> </w:t>
      </w:r>
      <w:r>
        <w:t>всех внутренних документов, просмотр сводных отчетов.</w:t>
      </w:r>
    </w:p>
    <w:p w14:paraId="2915D5B8" w14:textId="784CF659" w:rsidR="00FE751D" w:rsidRPr="007875BB" w:rsidRDefault="00FE751D" w:rsidP="00FE751D">
      <w:pPr>
        <w:pStyle w:val="1"/>
        <w:rPr>
          <w:rFonts w:cs="Times New Roman"/>
          <w:szCs w:val="24"/>
        </w:rPr>
      </w:pPr>
      <w:bookmarkStart w:id="9" w:name="_Toc163579800"/>
      <w:r w:rsidRPr="007875BB">
        <w:rPr>
          <w:rFonts w:cs="Times New Roman"/>
          <w:szCs w:val="24"/>
        </w:rPr>
        <w:t>Справочники</w:t>
      </w:r>
      <w:bookmarkEnd w:id="9"/>
    </w:p>
    <w:p w14:paraId="45B4C178" w14:textId="0B3C9F89" w:rsidR="00FE751D" w:rsidRPr="007875BB" w:rsidRDefault="00FE751D" w:rsidP="00FE751D">
      <w:pPr>
        <w:pStyle w:val="a6"/>
        <w:rPr>
          <w:rFonts w:cs="Times New Roman"/>
          <w:sz w:val="24"/>
          <w:szCs w:val="24"/>
        </w:rPr>
      </w:pPr>
      <w:r w:rsidRPr="007875BB">
        <w:rPr>
          <w:rFonts w:cs="Times New Roman"/>
          <w:sz w:val="24"/>
          <w:szCs w:val="24"/>
        </w:rPr>
        <w:t>В целях реализации требований</w:t>
      </w:r>
      <w:r w:rsidR="00E24B4C">
        <w:rPr>
          <w:rFonts w:cs="Times New Roman"/>
          <w:sz w:val="24"/>
          <w:szCs w:val="24"/>
        </w:rPr>
        <w:t>,</w:t>
      </w:r>
      <w:r w:rsidRPr="007875BB">
        <w:rPr>
          <w:rFonts w:cs="Times New Roman"/>
          <w:sz w:val="24"/>
          <w:szCs w:val="24"/>
        </w:rPr>
        <w:t xml:space="preserve"> описанных в п.</w:t>
      </w:r>
      <w:r w:rsidR="00E24B4C">
        <w:rPr>
          <w:rFonts w:cs="Times New Roman"/>
          <w:sz w:val="24"/>
          <w:szCs w:val="24"/>
        </w:rPr>
        <w:t xml:space="preserve"> </w:t>
      </w:r>
      <w:r w:rsidR="00E24B4C">
        <w:rPr>
          <w:rFonts w:cs="Times New Roman"/>
          <w:sz w:val="24"/>
          <w:szCs w:val="24"/>
        </w:rPr>
        <w:fldChar w:fldCharType="begin"/>
      </w:r>
      <w:r w:rsidR="00E24B4C">
        <w:rPr>
          <w:rFonts w:cs="Times New Roman"/>
          <w:sz w:val="24"/>
          <w:szCs w:val="24"/>
        </w:rPr>
        <w:instrText xml:space="preserve"> REF _Ref162195128 \n \h </w:instrText>
      </w:r>
      <w:r w:rsidR="00E24B4C">
        <w:rPr>
          <w:rFonts w:cs="Times New Roman"/>
          <w:sz w:val="24"/>
          <w:szCs w:val="24"/>
        </w:rPr>
      </w:r>
      <w:r w:rsidR="00E24B4C">
        <w:rPr>
          <w:rFonts w:cs="Times New Roman"/>
          <w:sz w:val="24"/>
          <w:szCs w:val="24"/>
        </w:rPr>
        <w:fldChar w:fldCharType="separate"/>
      </w:r>
      <w:r w:rsidR="00D62E58">
        <w:rPr>
          <w:rFonts w:cs="Times New Roman"/>
          <w:sz w:val="24"/>
          <w:szCs w:val="24"/>
        </w:rPr>
        <w:t>3</w:t>
      </w:r>
      <w:r w:rsidR="00E24B4C">
        <w:rPr>
          <w:rFonts w:cs="Times New Roman"/>
          <w:sz w:val="24"/>
          <w:szCs w:val="24"/>
        </w:rPr>
        <w:fldChar w:fldCharType="end"/>
      </w:r>
      <w:r w:rsidR="00E24B4C">
        <w:rPr>
          <w:rFonts w:cs="Times New Roman"/>
          <w:sz w:val="24"/>
          <w:szCs w:val="24"/>
        </w:rPr>
        <w:t>,</w:t>
      </w:r>
      <w:r w:rsidRPr="007875BB">
        <w:rPr>
          <w:rFonts w:cs="Times New Roman"/>
          <w:sz w:val="24"/>
          <w:szCs w:val="24"/>
        </w:rPr>
        <w:t xml:space="preserve"> необходимо настроить систему нормативно-справочной информации (НСИ). Для этого</w:t>
      </w:r>
      <w:r w:rsidR="00E24B4C">
        <w:rPr>
          <w:rFonts w:cs="Times New Roman"/>
          <w:sz w:val="24"/>
          <w:szCs w:val="24"/>
        </w:rPr>
        <w:t xml:space="preserve"> </w:t>
      </w:r>
      <w:r w:rsidR="00E24B4C" w:rsidRPr="007875BB">
        <w:rPr>
          <w:rFonts w:cs="Times New Roman"/>
          <w:sz w:val="24"/>
          <w:szCs w:val="24"/>
        </w:rPr>
        <w:t>структуры справочников</w:t>
      </w:r>
      <w:r w:rsidRPr="007875BB">
        <w:rPr>
          <w:rFonts w:cs="Times New Roman"/>
          <w:sz w:val="24"/>
          <w:szCs w:val="24"/>
        </w:rPr>
        <w:t xml:space="preserve"> </w:t>
      </w:r>
      <w:r w:rsidR="00E24B4C" w:rsidRPr="007875BB">
        <w:rPr>
          <w:rFonts w:cs="Times New Roman"/>
          <w:sz w:val="24"/>
          <w:szCs w:val="24"/>
        </w:rPr>
        <w:t xml:space="preserve">должны быть описаны в базе данных </w:t>
      </w:r>
      <w:r w:rsidRPr="007875BB">
        <w:rPr>
          <w:rFonts w:cs="Times New Roman"/>
          <w:sz w:val="24"/>
          <w:szCs w:val="24"/>
        </w:rPr>
        <w:t>и заполнены соответствующей информацией. В систему НСИ входят следующие информационные и технические справочники:</w:t>
      </w:r>
    </w:p>
    <w:p w14:paraId="426EF954" w14:textId="0C7393A2" w:rsidR="00FE751D" w:rsidRPr="007875BB" w:rsidRDefault="00FE751D" w:rsidP="00C134C1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Подразделения</w:t>
      </w:r>
      <w:r w:rsidR="00E24B4C">
        <w:rPr>
          <w:rFonts w:cs="Times New Roman"/>
          <w:szCs w:val="24"/>
        </w:rPr>
        <w:t xml:space="preserve"> Газпром Армения</w:t>
      </w:r>
    </w:p>
    <w:p w14:paraId="365FD219" w14:textId="48F37303" w:rsidR="00FE751D" w:rsidRPr="007875BB" w:rsidRDefault="00FE751D" w:rsidP="00C134C1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Статьи Доходов/расходов</w:t>
      </w:r>
    </w:p>
    <w:p w14:paraId="150BE6F8" w14:textId="3E9006AB" w:rsidR="00FE751D" w:rsidRPr="007875BB" w:rsidRDefault="00FE751D" w:rsidP="00C134C1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Вид работ</w:t>
      </w:r>
    </w:p>
    <w:p w14:paraId="04A8826D" w14:textId="365C9A06" w:rsidR="00FE751D" w:rsidRPr="007875BB" w:rsidRDefault="00FE751D" w:rsidP="00C134C1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ЦФО</w:t>
      </w:r>
    </w:p>
    <w:p w14:paraId="4FA04A44" w14:textId="198DB219" w:rsidR="00FE751D" w:rsidRDefault="00FE751D" w:rsidP="00C134C1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Код</w:t>
      </w:r>
      <w:r w:rsidR="00F54436">
        <w:rPr>
          <w:rFonts w:cs="Times New Roman"/>
          <w:szCs w:val="24"/>
        </w:rPr>
        <w:t>ы</w:t>
      </w:r>
      <w:r w:rsidRPr="007875BB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>Матрицы</w:t>
      </w:r>
    </w:p>
    <w:p w14:paraId="29E9602A" w14:textId="6BF61B5B" w:rsidR="000227BA" w:rsidRDefault="00F54436" w:rsidP="00C134C1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>Справочник «Коды-сумматоры»</w:t>
      </w:r>
      <w:r w:rsidR="00EC2354">
        <w:rPr>
          <w:rFonts w:cs="Times New Roman"/>
          <w:szCs w:val="24"/>
        </w:rPr>
        <w:t xml:space="preserve"> для построения отчетов</w:t>
      </w:r>
    </w:p>
    <w:p w14:paraId="46BE24A9" w14:textId="2C88D611" w:rsidR="00BF49BA" w:rsidRPr="00BF49BA" w:rsidRDefault="00BF49BA" w:rsidP="00C134C1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BF49BA">
        <w:rPr>
          <w:rFonts w:cs="Times New Roman"/>
          <w:szCs w:val="24"/>
        </w:rPr>
        <w:t xml:space="preserve">Справочник </w:t>
      </w:r>
      <w:r w:rsidR="00F54436">
        <w:rPr>
          <w:rFonts w:cs="Times New Roman"/>
          <w:szCs w:val="24"/>
        </w:rPr>
        <w:t>«</w:t>
      </w:r>
      <w:r w:rsidR="00F54436">
        <w:t>Параметры замены</w:t>
      </w:r>
      <w:r w:rsidR="00F54436">
        <w:rPr>
          <w:rFonts w:cs="Times New Roman"/>
          <w:szCs w:val="24"/>
        </w:rPr>
        <w:t xml:space="preserve">» </w:t>
      </w:r>
      <w:r w:rsidRPr="00BF49BA">
        <w:rPr>
          <w:rFonts w:cs="Times New Roman"/>
          <w:szCs w:val="24"/>
        </w:rPr>
        <w:t xml:space="preserve">для настройки полей, используемых при замене проводок </w:t>
      </w:r>
      <w:r w:rsidRPr="00C134C1">
        <w:rPr>
          <w:rFonts w:cs="Times New Roman"/>
          <w:szCs w:val="24"/>
        </w:rPr>
        <w:t>AS</w:t>
      </w:r>
      <w:r w:rsidRPr="00BF49BA">
        <w:rPr>
          <w:rFonts w:cs="Times New Roman"/>
          <w:szCs w:val="24"/>
        </w:rPr>
        <w:t xml:space="preserve"> </w:t>
      </w:r>
      <w:r w:rsidRPr="00604547">
        <w:rPr>
          <w:rFonts w:cs="Times New Roman"/>
          <w:szCs w:val="24"/>
          <w:lang w:val="en-US"/>
        </w:rPr>
        <w:t>Accountant</w:t>
      </w:r>
      <w:r w:rsidRPr="00BF49BA">
        <w:rPr>
          <w:rFonts w:cs="Times New Roman"/>
          <w:szCs w:val="24"/>
        </w:rPr>
        <w:t xml:space="preserve"> проводками материальных затрат</w:t>
      </w:r>
      <w:r>
        <w:rPr>
          <w:rFonts w:cs="Times New Roman"/>
          <w:szCs w:val="24"/>
        </w:rPr>
        <w:t>.</w:t>
      </w:r>
    </w:p>
    <w:p w14:paraId="70C2F34B" w14:textId="18C157B0" w:rsidR="00FE751D" w:rsidRPr="007875BB" w:rsidRDefault="000227BA" w:rsidP="00FE751D">
      <w:pPr>
        <w:pStyle w:val="2"/>
        <w:rPr>
          <w:rFonts w:cs="Times New Roman"/>
          <w:bCs/>
          <w:szCs w:val="24"/>
        </w:rPr>
      </w:pPr>
      <w:bookmarkStart w:id="10" w:name="_Ref161752686"/>
      <w:bookmarkStart w:id="11" w:name="_Ref161752692"/>
      <w:bookmarkStart w:id="12" w:name="_Ref161838551"/>
      <w:bookmarkStart w:id="13" w:name="_Toc163579801"/>
      <w:r>
        <w:rPr>
          <w:rFonts w:cs="Times New Roman"/>
          <w:szCs w:val="24"/>
        </w:rPr>
        <w:lastRenderedPageBreak/>
        <w:t>Подразделения</w:t>
      </w:r>
      <w:bookmarkEnd w:id="10"/>
      <w:bookmarkEnd w:id="11"/>
      <w:bookmarkEnd w:id="12"/>
      <w:bookmarkEnd w:id="13"/>
    </w:p>
    <w:p w14:paraId="01FC7671" w14:textId="79CF6BBC" w:rsidR="00FE751D" w:rsidRPr="007875BB" w:rsidRDefault="000227BA" w:rsidP="00FE751D">
      <w:pPr>
        <w:rPr>
          <w:rFonts w:cs="Times New Roman"/>
          <w:b/>
          <w:bCs/>
          <w:szCs w:val="24"/>
        </w:rPr>
      </w:pPr>
      <w:r>
        <w:rPr>
          <w:rFonts w:cs="Times New Roman"/>
          <w:szCs w:val="24"/>
        </w:rPr>
        <w:t>Содержит список п</w:t>
      </w:r>
      <w:r w:rsidRPr="000227BA">
        <w:rPr>
          <w:rFonts w:cs="Times New Roman"/>
          <w:szCs w:val="24"/>
        </w:rPr>
        <w:t>одразделени</w:t>
      </w:r>
      <w:r>
        <w:rPr>
          <w:rFonts w:cs="Times New Roman"/>
          <w:szCs w:val="24"/>
        </w:rPr>
        <w:t>й</w:t>
      </w:r>
      <w:r w:rsidRPr="000227BA">
        <w:rPr>
          <w:rFonts w:cs="Times New Roman"/>
          <w:szCs w:val="24"/>
        </w:rPr>
        <w:t xml:space="preserve"> Газпром Армения</w:t>
      </w:r>
      <w:r>
        <w:rPr>
          <w:rFonts w:cs="Times New Roman"/>
          <w:szCs w:val="24"/>
        </w:rPr>
        <w:t xml:space="preserve"> (ФУП и филиалов), являющихся первой частью четырехчастного кода.</w:t>
      </w:r>
      <w:r w:rsidRPr="000227BA">
        <w:rPr>
          <w:rFonts w:cs="Times New Roman"/>
          <w:szCs w:val="24"/>
        </w:rPr>
        <w:t xml:space="preserve"> </w:t>
      </w:r>
      <w:r w:rsidR="00FE751D" w:rsidRPr="007875BB">
        <w:rPr>
          <w:rFonts w:cs="Times New Roman"/>
          <w:szCs w:val="24"/>
        </w:rPr>
        <w:t>Список атрибутов:</w:t>
      </w:r>
    </w:p>
    <w:p w14:paraId="4D5879A2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Код</w:t>
      </w:r>
    </w:p>
    <w:p w14:paraId="563F189D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Наименование</w:t>
      </w:r>
    </w:p>
    <w:p w14:paraId="4DA02AEE" w14:textId="21CA390D" w:rsidR="00FE751D" w:rsidRPr="001D76C8" w:rsidRDefault="000227BA" w:rsidP="00FE751D">
      <w:pPr>
        <w:pStyle w:val="2"/>
      </w:pPr>
      <w:bookmarkStart w:id="14" w:name="_Ref161752865"/>
      <w:bookmarkStart w:id="15" w:name="_Ref161838432"/>
      <w:bookmarkStart w:id="16" w:name="_Ref161838570"/>
      <w:bookmarkStart w:id="17" w:name="_Toc163579802"/>
      <w:r>
        <w:t>Статьи Доходов / Расходов</w:t>
      </w:r>
      <w:bookmarkEnd w:id="14"/>
      <w:bookmarkEnd w:id="15"/>
      <w:bookmarkEnd w:id="16"/>
      <w:bookmarkEnd w:id="17"/>
    </w:p>
    <w:p w14:paraId="149BDBE2" w14:textId="2CDFB022" w:rsidR="00FE751D" w:rsidRPr="00A65B6F" w:rsidRDefault="000227BA" w:rsidP="00A65B6F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Содержит список </w:t>
      </w:r>
      <w:r>
        <w:t>с</w:t>
      </w:r>
      <w:r w:rsidRPr="001D76C8">
        <w:t>тат</w:t>
      </w:r>
      <w:r>
        <w:t>ей</w:t>
      </w:r>
      <w:r w:rsidRPr="001D76C8">
        <w:t xml:space="preserve"> доходов</w:t>
      </w:r>
      <w:r>
        <w:t xml:space="preserve"> и </w:t>
      </w:r>
      <w:r w:rsidRPr="001D76C8">
        <w:t>расходов</w:t>
      </w:r>
      <w:r>
        <w:t xml:space="preserve">, </w:t>
      </w:r>
      <w:r>
        <w:rPr>
          <w:rFonts w:cs="Times New Roman"/>
          <w:szCs w:val="24"/>
        </w:rPr>
        <w:t xml:space="preserve">являющихся второй частью четырехчастного кода. </w:t>
      </w:r>
      <w:r w:rsidR="00FE751D" w:rsidRPr="00A65B6F">
        <w:rPr>
          <w:rFonts w:cs="Times New Roman"/>
          <w:szCs w:val="24"/>
        </w:rPr>
        <w:t>Список атрибутов:</w:t>
      </w:r>
    </w:p>
    <w:p w14:paraId="3A4F2466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Номер</w:t>
      </w:r>
    </w:p>
    <w:p w14:paraId="093438D8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Наименование</w:t>
      </w:r>
    </w:p>
    <w:p w14:paraId="33757D80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Код</w:t>
      </w:r>
    </w:p>
    <w:p w14:paraId="3D5C78D5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Тип (доходы/расходы)</w:t>
      </w:r>
    </w:p>
    <w:p w14:paraId="19812240" w14:textId="799B4607" w:rsidR="00FE751D" w:rsidRPr="001D76C8" w:rsidRDefault="00FE751D" w:rsidP="00F91D6A">
      <w:pPr>
        <w:pStyle w:val="2"/>
        <w:numPr>
          <w:ilvl w:val="1"/>
          <w:numId w:val="5"/>
        </w:numPr>
      </w:pPr>
      <w:bookmarkStart w:id="18" w:name="_Ref161752884"/>
      <w:bookmarkStart w:id="19" w:name="_Ref161838582"/>
      <w:bookmarkStart w:id="20" w:name="_Toc163579803"/>
      <w:r w:rsidRPr="001D76C8">
        <w:t>Вид работ</w:t>
      </w:r>
      <w:bookmarkEnd w:id="18"/>
      <w:bookmarkEnd w:id="19"/>
      <w:bookmarkEnd w:id="20"/>
      <w:r w:rsidRPr="001D76C8">
        <w:t xml:space="preserve"> </w:t>
      </w:r>
    </w:p>
    <w:p w14:paraId="0A0BBE94" w14:textId="3FAD0640" w:rsidR="00FE751D" w:rsidRPr="007875BB" w:rsidRDefault="000227BA" w:rsidP="00FE751D">
      <w:pPr>
        <w:rPr>
          <w:rFonts w:cs="Times New Roman"/>
          <w:b/>
          <w:bCs/>
          <w:szCs w:val="24"/>
        </w:rPr>
      </w:pPr>
      <w:r>
        <w:rPr>
          <w:rFonts w:cs="Times New Roman"/>
          <w:szCs w:val="24"/>
        </w:rPr>
        <w:t xml:space="preserve">Содержит список видов работ, являющихся третьей частью четырехчастного кода. </w:t>
      </w:r>
      <w:r w:rsidR="00FE751D" w:rsidRPr="007875BB">
        <w:rPr>
          <w:rFonts w:cs="Times New Roman"/>
          <w:szCs w:val="24"/>
        </w:rPr>
        <w:t>Список атрибутов:</w:t>
      </w:r>
    </w:p>
    <w:p w14:paraId="7F9AF89F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Код</w:t>
      </w:r>
    </w:p>
    <w:p w14:paraId="7740E930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Наименование</w:t>
      </w:r>
    </w:p>
    <w:p w14:paraId="103ED957" w14:textId="18B5D645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Статья – ссылка на элементы справочника</w:t>
      </w:r>
      <w:r>
        <w:rPr>
          <w:rFonts w:cs="Times New Roman"/>
          <w:szCs w:val="24"/>
        </w:rPr>
        <w:t xml:space="preserve"> статей доходов и расходов (см. п.</w:t>
      </w:r>
      <w:r w:rsidRPr="007875BB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_Ref161838432 \n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5.2</w:t>
      </w:r>
      <w:r>
        <w:rPr>
          <w:rFonts w:cs="Times New Roman"/>
          <w:szCs w:val="24"/>
        </w:rPr>
        <w:fldChar w:fldCharType="end"/>
      </w:r>
      <w:r w:rsidRPr="00FA7F8A">
        <w:rPr>
          <w:rFonts w:cs="Times New Roman"/>
          <w:szCs w:val="24"/>
        </w:rPr>
        <w:t>)</w:t>
      </w:r>
      <w:r w:rsidRPr="007875BB">
        <w:rPr>
          <w:rFonts w:cs="Times New Roman"/>
          <w:szCs w:val="24"/>
        </w:rPr>
        <w:t xml:space="preserve">, к которому может относиться данный элемент справочника </w:t>
      </w:r>
      <w:r w:rsidRPr="00FA7F8A">
        <w:rPr>
          <w:rFonts w:cs="Times New Roman"/>
          <w:szCs w:val="24"/>
        </w:rPr>
        <w:t xml:space="preserve">Вид работ. </w:t>
      </w:r>
      <w:r w:rsidRPr="007875BB">
        <w:rPr>
          <w:rFonts w:cs="Times New Roman"/>
          <w:szCs w:val="24"/>
        </w:rPr>
        <w:t>Используется для ограничения списка доступных Видов работ при выборе пользователем Статьи доходов/расходов.</w:t>
      </w:r>
    </w:p>
    <w:p w14:paraId="56249EAB" w14:textId="098BC802" w:rsidR="00FE751D" w:rsidRPr="007875BB" w:rsidRDefault="00FE751D" w:rsidP="00FE751D">
      <w:pPr>
        <w:pStyle w:val="2"/>
        <w:rPr>
          <w:rFonts w:cs="Times New Roman"/>
          <w:b w:val="0"/>
          <w:bCs/>
          <w:szCs w:val="24"/>
        </w:rPr>
      </w:pPr>
      <w:bookmarkStart w:id="21" w:name="_Ref161752937"/>
      <w:bookmarkStart w:id="22" w:name="_Ref161838595"/>
      <w:bookmarkStart w:id="23" w:name="_Toc163579804"/>
      <w:r w:rsidRPr="007875BB">
        <w:rPr>
          <w:rFonts w:cs="Times New Roman"/>
          <w:bCs/>
          <w:szCs w:val="24"/>
        </w:rPr>
        <w:t>ЦФО</w:t>
      </w:r>
      <w:bookmarkEnd w:id="21"/>
      <w:bookmarkEnd w:id="22"/>
      <w:bookmarkEnd w:id="23"/>
    </w:p>
    <w:p w14:paraId="55E7EB93" w14:textId="08BF5574" w:rsidR="00FE751D" w:rsidRPr="007875BB" w:rsidRDefault="000227BA" w:rsidP="00FE751D">
      <w:pPr>
        <w:rPr>
          <w:rFonts w:cs="Times New Roman"/>
          <w:b/>
          <w:bCs/>
          <w:szCs w:val="24"/>
        </w:rPr>
      </w:pPr>
      <w:r>
        <w:rPr>
          <w:rFonts w:cs="Times New Roman"/>
          <w:szCs w:val="24"/>
        </w:rPr>
        <w:t xml:space="preserve">Содержит список ЦФО, являющихся четвертой частью четырехчастного кода. </w:t>
      </w:r>
      <w:r w:rsidR="00FE751D" w:rsidRPr="007875BB">
        <w:rPr>
          <w:rFonts w:cs="Times New Roman"/>
          <w:szCs w:val="24"/>
        </w:rPr>
        <w:t>Список атрибутов:</w:t>
      </w:r>
    </w:p>
    <w:p w14:paraId="3D453DFE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Номер</w:t>
      </w:r>
    </w:p>
    <w:p w14:paraId="24682014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Наименование</w:t>
      </w:r>
    </w:p>
    <w:p w14:paraId="49A35AD5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Краткое наименование</w:t>
      </w:r>
    </w:p>
    <w:p w14:paraId="1AE086BB" w14:textId="7777777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Код</w:t>
      </w:r>
    </w:p>
    <w:p w14:paraId="329D763F" w14:textId="2FE73557" w:rsidR="00FE751D" w:rsidRPr="007875BB" w:rsidRDefault="00FE751D" w:rsidP="00F91D6A">
      <w:pPr>
        <w:pStyle w:val="a3"/>
        <w:numPr>
          <w:ilvl w:val="0"/>
          <w:numId w:val="3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Статья – ссылка на элементы справочника </w:t>
      </w:r>
      <w:r>
        <w:rPr>
          <w:rFonts w:cs="Times New Roman"/>
          <w:szCs w:val="24"/>
        </w:rPr>
        <w:t>статей доходов и расходов (см. п.</w:t>
      </w:r>
      <w:r w:rsidRPr="007875BB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_Ref161838432 \n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5.2</w:t>
      </w:r>
      <w:r>
        <w:rPr>
          <w:rFonts w:cs="Times New Roman"/>
          <w:szCs w:val="24"/>
        </w:rPr>
        <w:fldChar w:fldCharType="end"/>
      </w:r>
      <w:r w:rsidRPr="00FA7F8A">
        <w:rPr>
          <w:rFonts w:cs="Times New Roman"/>
          <w:szCs w:val="24"/>
        </w:rPr>
        <w:t>)</w:t>
      </w:r>
      <w:r w:rsidRPr="007875BB">
        <w:rPr>
          <w:rFonts w:cs="Times New Roman"/>
          <w:szCs w:val="24"/>
        </w:rPr>
        <w:t>, которые могут использоваться для данного ЦФО. Используется для ограничения списка доступных ЦФО при выборе пользователем Статьи доходов/расходов.</w:t>
      </w:r>
    </w:p>
    <w:p w14:paraId="5DCE1F35" w14:textId="3C865533" w:rsidR="00FE751D" w:rsidRPr="007875BB" w:rsidRDefault="00FE751D" w:rsidP="00FE751D">
      <w:pPr>
        <w:pStyle w:val="2"/>
        <w:rPr>
          <w:rFonts w:cs="Times New Roman"/>
          <w:szCs w:val="24"/>
        </w:rPr>
      </w:pPr>
      <w:bookmarkStart w:id="24" w:name="_Ref163225060"/>
      <w:bookmarkStart w:id="25" w:name="_Ref161752846"/>
      <w:bookmarkStart w:id="26" w:name="_Ref161850613"/>
      <w:bookmarkStart w:id="27" w:name="_Toc163579805"/>
      <w:r w:rsidRPr="007875BB">
        <w:rPr>
          <w:rFonts w:cs="Times New Roman"/>
          <w:bCs/>
          <w:szCs w:val="24"/>
        </w:rPr>
        <w:t>Коды</w:t>
      </w:r>
      <w:r w:rsidR="0036080D">
        <w:rPr>
          <w:rFonts w:cs="Times New Roman"/>
          <w:bCs/>
          <w:szCs w:val="24"/>
        </w:rPr>
        <w:t xml:space="preserve"> Матрицы</w:t>
      </w:r>
      <w:bookmarkEnd w:id="24"/>
      <w:bookmarkEnd w:id="27"/>
      <w:r w:rsidRPr="007875BB">
        <w:rPr>
          <w:rFonts w:cs="Times New Roman"/>
          <w:bCs/>
          <w:szCs w:val="24"/>
        </w:rPr>
        <w:t xml:space="preserve"> </w:t>
      </w:r>
      <w:bookmarkEnd w:id="25"/>
      <w:bookmarkEnd w:id="26"/>
      <w:r w:rsidRPr="007875BB">
        <w:rPr>
          <w:rFonts w:cs="Times New Roman"/>
          <w:szCs w:val="24"/>
        </w:rPr>
        <w:t xml:space="preserve"> </w:t>
      </w:r>
    </w:p>
    <w:p w14:paraId="479029AB" w14:textId="6E659577" w:rsidR="00FE751D" w:rsidRPr="00CD31CE" w:rsidRDefault="000227BA" w:rsidP="00CD31CE">
      <w:r w:rsidRPr="00CD31CE">
        <w:t>Содержит список кодов Матрицы</w:t>
      </w:r>
      <w:r w:rsidR="00CD31CE" w:rsidRPr="00CD31CE">
        <w:t>.</w:t>
      </w:r>
      <w:r w:rsidRPr="00CD31CE">
        <w:t xml:space="preserve"> </w:t>
      </w:r>
      <w:r w:rsidR="00FE751D" w:rsidRPr="00CD31CE">
        <w:t>Список атрибутов:</w:t>
      </w:r>
    </w:p>
    <w:p w14:paraId="009B50CE" w14:textId="77777777" w:rsidR="00FE751D" w:rsidRPr="007875BB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Код</w:t>
      </w:r>
      <w:r w:rsidRPr="007875BB">
        <w:rPr>
          <w:rFonts w:cs="Times New Roman"/>
          <w:szCs w:val="24"/>
          <w:lang w:val="en-US"/>
        </w:rPr>
        <w:t xml:space="preserve"> </w:t>
      </w:r>
      <w:r w:rsidRPr="007875BB">
        <w:rPr>
          <w:rFonts w:cs="Times New Roman"/>
          <w:szCs w:val="24"/>
        </w:rPr>
        <w:t>Матрицы</w:t>
      </w:r>
    </w:p>
    <w:p w14:paraId="61778D7B" w14:textId="2137E540" w:rsidR="00FE751D" w:rsidRPr="007875BB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Подразделение - ссылка на элементы</w:t>
      </w:r>
      <w:r>
        <w:rPr>
          <w:rFonts w:cs="Times New Roman"/>
          <w:szCs w:val="24"/>
        </w:rPr>
        <w:t xml:space="preserve"> справочника</w:t>
      </w:r>
      <w:r w:rsidRPr="007875BB">
        <w:rPr>
          <w:rFonts w:cs="Times New Roman"/>
          <w:szCs w:val="24"/>
        </w:rPr>
        <w:t xml:space="preserve"> </w:t>
      </w:r>
      <w:r w:rsidRPr="007875BB">
        <w:rPr>
          <w:rFonts w:cs="Times New Roman"/>
          <w:bCs/>
          <w:szCs w:val="24"/>
        </w:rPr>
        <w:t>Подразделения (</w:t>
      </w:r>
      <w:r>
        <w:rPr>
          <w:rFonts w:cs="Times New Roman"/>
          <w:bCs/>
          <w:szCs w:val="24"/>
        </w:rPr>
        <w:t xml:space="preserve">см. п. </w:t>
      </w:r>
      <w:r>
        <w:rPr>
          <w:rFonts w:cs="Times New Roman"/>
          <w:bCs/>
          <w:szCs w:val="24"/>
        </w:rPr>
        <w:fldChar w:fldCharType="begin"/>
      </w:r>
      <w:r>
        <w:rPr>
          <w:rFonts w:cs="Times New Roman"/>
          <w:bCs/>
          <w:szCs w:val="24"/>
        </w:rPr>
        <w:instrText xml:space="preserve"> REF _Ref161838551 \n \h </w:instrText>
      </w:r>
      <w:r>
        <w:rPr>
          <w:rFonts w:cs="Times New Roman"/>
          <w:bCs/>
          <w:szCs w:val="24"/>
        </w:rPr>
      </w:r>
      <w:r>
        <w:rPr>
          <w:rFonts w:cs="Times New Roman"/>
          <w:bCs/>
          <w:szCs w:val="24"/>
        </w:rPr>
        <w:fldChar w:fldCharType="separate"/>
      </w:r>
      <w:r w:rsidR="00D62E58">
        <w:rPr>
          <w:rFonts w:cs="Times New Roman"/>
          <w:bCs/>
          <w:szCs w:val="24"/>
        </w:rPr>
        <w:t>5.1</w:t>
      </w:r>
      <w:r>
        <w:rPr>
          <w:rFonts w:cs="Times New Roman"/>
          <w:bCs/>
          <w:szCs w:val="24"/>
        </w:rPr>
        <w:fldChar w:fldCharType="end"/>
      </w:r>
      <w:r w:rsidRPr="007875BB">
        <w:rPr>
          <w:rFonts w:cs="Times New Roman"/>
          <w:bCs/>
          <w:szCs w:val="24"/>
        </w:rPr>
        <w:t>)</w:t>
      </w:r>
    </w:p>
    <w:p w14:paraId="427B8CB0" w14:textId="753CDFB9" w:rsidR="00FE751D" w:rsidRPr="007875BB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lastRenderedPageBreak/>
        <w:t xml:space="preserve">Статья - ссылка на элементы справочника </w:t>
      </w:r>
      <w:r w:rsidRPr="007875BB">
        <w:rPr>
          <w:rFonts w:cs="Times New Roman"/>
          <w:bCs/>
          <w:szCs w:val="24"/>
        </w:rPr>
        <w:t>Статьи доходов/расходов (</w:t>
      </w:r>
      <w:r>
        <w:rPr>
          <w:rFonts w:cs="Times New Roman"/>
          <w:bCs/>
          <w:szCs w:val="24"/>
        </w:rPr>
        <w:t xml:space="preserve">см. п. </w:t>
      </w:r>
      <w:r>
        <w:rPr>
          <w:rFonts w:cs="Times New Roman"/>
          <w:bCs/>
          <w:szCs w:val="24"/>
        </w:rPr>
        <w:fldChar w:fldCharType="begin"/>
      </w:r>
      <w:r>
        <w:rPr>
          <w:rFonts w:cs="Times New Roman"/>
          <w:bCs/>
          <w:szCs w:val="24"/>
        </w:rPr>
        <w:instrText xml:space="preserve"> REF _Ref161838570 \n \h </w:instrText>
      </w:r>
      <w:r>
        <w:rPr>
          <w:rFonts w:cs="Times New Roman"/>
          <w:bCs/>
          <w:szCs w:val="24"/>
        </w:rPr>
      </w:r>
      <w:r>
        <w:rPr>
          <w:rFonts w:cs="Times New Roman"/>
          <w:bCs/>
          <w:szCs w:val="24"/>
        </w:rPr>
        <w:fldChar w:fldCharType="separate"/>
      </w:r>
      <w:r w:rsidR="00D62E58">
        <w:rPr>
          <w:rFonts w:cs="Times New Roman"/>
          <w:bCs/>
          <w:szCs w:val="24"/>
        </w:rPr>
        <w:t>5.2</w:t>
      </w:r>
      <w:r>
        <w:rPr>
          <w:rFonts w:cs="Times New Roman"/>
          <w:bCs/>
          <w:szCs w:val="24"/>
        </w:rPr>
        <w:fldChar w:fldCharType="end"/>
      </w:r>
      <w:r w:rsidRPr="007875BB">
        <w:rPr>
          <w:rFonts w:cs="Times New Roman"/>
          <w:bCs/>
          <w:szCs w:val="24"/>
        </w:rPr>
        <w:t>)</w:t>
      </w:r>
    </w:p>
    <w:p w14:paraId="18D11B8C" w14:textId="6047F6DC" w:rsidR="00FE751D" w:rsidRPr="007875BB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Вид работ- ссылка на элементы справочника </w:t>
      </w:r>
      <w:r w:rsidRPr="007875BB">
        <w:rPr>
          <w:rFonts w:cs="Times New Roman"/>
          <w:bCs/>
          <w:szCs w:val="24"/>
        </w:rPr>
        <w:t>Вид работ (</w:t>
      </w:r>
      <w:r>
        <w:rPr>
          <w:rFonts w:cs="Times New Roman"/>
          <w:bCs/>
          <w:szCs w:val="24"/>
        </w:rPr>
        <w:t xml:space="preserve">см. п. </w:t>
      </w:r>
      <w:r>
        <w:rPr>
          <w:rFonts w:cs="Times New Roman"/>
          <w:bCs/>
          <w:szCs w:val="24"/>
        </w:rPr>
        <w:fldChar w:fldCharType="begin"/>
      </w:r>
      <w:r>
        <w:rPr>
          <w:rFonts w:cs="Times New Roman"/>
          <w:bCs/>
          <w:szCs w:val="24"/>
        </w:rPr>
        <w:instrText xml:space="preserve"> REF _Ref161838582 \n \h </w:instrText>
      </w:r>
      <w:r>
        <w:rPr>
          <w:rFonts w:cs="Times New Roman"/>
          <w:bCs/>
          <w:szCs w:val="24"/>
        </w:rPr>
      </w:r>
      <w:r>
        <w:rPr>
          <w:rFonts w:cs="Times New Roman"/>
          <w:bCs/>
          <w:szCs w:val="24"/>
        </w:rPr>
        <w:fldChar w:fldCharType="separate"/>
      </w:r>
      <w:r w:rsidR="00D62E58">
        <w:rPr>
          <w:rFonts w:cs="Times New Roman"/>
          <w:bCs/>
          <w:szCs w:val="24"/>
        </w:rPr>
        <w:t>5.3</w:t>
      </w:r>
      <w:r>
        <w:rPr>
          <w:rFonts w:cs="Times New Roman"/>
          <w:bCs/>
          <w:szCs w:val="24"/>
        </w:rPr>
        <w:fldChar w:fldCharType="end"/>
      </w:r>
      <w:r w:rsidRPr="007875BB">
        <w:rPr>
          <w:rFonts w:cs="Times New Roman"/>
          <w:bCs/>
          <w:szCs w:val="24"/>
        </w:rPr>
        <w:t>)</w:t>
      </w:r>
    </w:p>
    <w:p w14:paraId="291A9B02" w14:textId="0C492E20" w:rsidR="00FE751D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ЦФО- ссылка на элементы справочника </w:t>
      </w:r>
      <w:r w:rsidRPr="007875BB">
        <w:rPr>
          <w:rFonts w:cs="Times New Roman"/>
          <w:bCs/>
          <w:szCs w:val="24"/>
        </w:rPr>
        <w:t>ЦФО (</w:t>
      </w:r>
      <w:r>
        <w:rPr>
          <w:rFonts w:cs="Times New Roman"/>
          <w:bCs/>
          <w:szCs w:val="24"/>
        </w:rPr>
        <w:t xml:space="preserve">см. п. </w:t>
      </w:r>
      <w:r>
        <w:rPr>
          <w:rFonts w:cs="Times New Roman"/>
          <w:bCs/>
          <w:szCs w:val="24"/>
        </w:rPr>
        <w:fldChar w:fldCharType="begin"/>
      </w:r>
      <w:r>
        <w:rPr>
          <w:rFonts w:cs="Times New Roman"/>
          <w:bCs/>
          <w:szCs w:val="24"/>
        </w:rPr>
        <w:instrText xml:space="preserve"> REF _Ref161838595 \n \h </w:instrText>
      </w:r>
      <w:r>
        <w:rPr>
          <w:rFonts w:cs="Times New Roman"/>
          <w:bCs/>
          <w:szCs w:val="24"/>
        </w:rPr>
      </w:r>
      <w:r>
        <w:rPr>
          <w:rFonts w:cs="Times New Roman"/>
          <w:bCs/>
          <w:szCs w:val="24"/>
        </w:rPr>
        <w:fldChar w:fldCharType="separate"/>
      </w:r>
      <w:r w:rsidR="00D62E58">
        <w:rPr>
          <w:rFonts w:cs="Times New Roman"/>
          <w:bCs/>
          <w:szCs w:val="24"/>
        </w:rPr>
        <w:t>5.4</w:t>
      </w:r>
      <w:r>
        <w:rPr>
          <w:rFonts w:cs="Times New Roman"/>
          <w:bCs/>
          <w:szCs w:val="24"/>
        </w:rPr>
        <w:fldChar w:fldCharType="end"/>
      </w:r>
      <w:r w:rsidRPr="007875BB">
        <w:rPr>
          <w:rFonts w:cs="Times New Roman"/>
          <w:bCs/>
          <w:szCs w:val="24"/>
        </w:rPr>
        <w:t>)</w:t>
      </w:r>
      <w:r w:rsidRPr="007875BB">
        <w:rPr>
          <w:rFonts w:cs="Times New Roman"/>
          <w:szCs w:val="24"/>
        </w:rPr>
        <w:t>.</w:t>
      </w:r>
    </w:p>
    <w:p w14:paraId="7CB96AB3" w14:textId="0754F775" w:rsidR="00FE751D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>Описание - текст</w:t>
      </w:r>
      <w:r w:rsidRPr="00806BDC">
        <w:rPr>
          <w:rFonts w:cs="Times New Roman"/>
          <w:szCs w:val="24"/>
        </w:rPr>
        <w:t xml:space="preserve"> для формирования «боковины»</w:t>
      </w:r>
      <w:r w:rsidR="00A65B6F">
        <w:rPr>
          <w:rFonts w:cs="Times New Roman"/>
          <w:szCs w:val="24"/>
        </w:rPr>
        <w:t xml:space="preserve"> внутреннего документа «Бюджет доходов и расходов» (см. п. </w:t>
      </w:r>
      <w:r w:rsidR="00A65B6F">
        <w:rPr>
          <w:rFonts w:cs="Times New Roman"/>
          <w:szCs w:val="24"/>
        </w:rPr>
        <w:fldChar w:fldCharType="begin"/>
      </w:r>
      <w:r w:rsidR="00A65B6F">
        <w:rPr>
          <w:rFonts w:cs="Times New Roman"/>
          <w:szCs w:val="24"/>
        </w:rPr>
        <w:instrText xml:space="preserve"> REF _Ref162345518 \n \h </w:instrText>
      </w:r>
      <w:r w:rsidR="00A65B6F">
        <w:rPr>
          <w:rFonts w:cs="Times New Roman"/>
          <w:szCs w:val="24"/>
        </w:rPr>
      </w:r>
      <w:r w:rsidR="00A65B6F"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12</w:t>
      </w:r>
      <w:r w:rsidR="00A65B6F">
        <w:rPr>
          <w:rFonts w:cs="Times New Roman"/>
          <w:szCs w:val="24"/>
        </w:rPr>
        <w:fldChar w:fldCharType="end"/>
      </w:r>
      <w:r w:rsidR="00A65B6F">
        <w:rPr>
          <w:rFonts w:cs="Times New Roman"/>
          <w:szCs w:val="24"/>
        </w:rPr>
        <w:t>),</w:t>
      </w:r>
      <w:r w:rsidRPr="00806BDC">
        <w:rPr>
          <w:rFonts w:cs="Times New Roman"/>
          <w:szCs w:val="24"/>
        </w:rPr>
        <w:t xml:space="preserve"> </w:t>
      </w:r>
      <w:r w:rsidR="00A65B6F">
        <w:rPr>
          <w:rFonts w:cs="Times New Roman"/>
          <w:szCs w:val="24"/>
        </w:rPr>
        <w:t>отчетов</w:t>
      </w:r>
      <w:r>
        <w:rPr>
          <w:rFonts w:cs="Times New Roman"/>
          <w:szCs w:val="24"/>
        </w:rPr>
        <w:t xml:space="preserve"> «План</w:t>
      </w:r>
      <w:r w:rsidR="00A65B6F">
        <w:rPr>
          <w:rFonts w:cs="Times New Roman"/>
          <w:szCs w:val="24"/>
        </w:rPr>
        <w:t>овые показатели</w:t>
      </w:r>
      <w:r>
        <w:rPr>
          <w:rFonts w:cs="Times New Roman"/>
          <w:szCs w:val="24"/>
        </w:rPr>
        <w:t>»</w:t>
      </w:r>
      <w:r w:rsidR="00A65B6F">
        <w:rPr>
          <w:rFonts w:cs="Times New Roman"/>
          <w:szCs w:val="24"/>
        </w:rPr>
        <w:t xml:space="preserve"> (см. п. </w:t>
      </w:r>
      <w:r w:rsidR="00A65B6F">
        <w:rPr>
          <w:rFonts w:cs="Times New Roman"/>
          <w:szCs w:val="24"/>
        </w:rPr>
        <w:fldChar w:fldCharType="begin"/>
      </w:r>
      <w:r w:rsidR="00A65B6F">
        <w:rPr>
          <w:rFonts w:cs="Times New Roman"/>
          <w:szCs w:val="24"/>
        </w:rPr>
        <w:instrText xml:space="preserve"> REF _Ref162515796 \n \h </w:instrText>
      </w:r>
      <w:r w:rsidR="00A65B6F">
        <w:rPr>
          <w:rFonts w:cs="Times New Roman"/>
          <w:szCs w:val="24"/>
        </w:rPr>
      </w:r>
      <w:r w:rsidR="00A65B6F"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13.2</w:t>
      </w:r>
      <w:r w:rsidR="00A65B6F">
        <w:rPr>
          <w:rFonts w:cs="Times New Roman"/>
          <w:szCs w:val="24"/>
        </w:rPr>
        <w:fldChar w:fldCharType="end"/>
      </w:r>
      <w:r w:rsidR="00A65B6F">
        <w:rPr>
          <w:rFonts w:cs="Times New Roman"/>
          <w:szCs w:val="24"/>
        </w:rPr>
        <w:t xml:space="preserve">, </w:t>
      </w:r>
      <w:r w:rsidR="00A65B6F">
        <w:rPr>
          <w:rFonts w:cs="Times New Roman"/>
          <w:szCs w:val="24"/>
        </w:rPr>
        <w:fldChar w:fldCharType="begin"/>
      </w:r>
      <w:r w:rsidR="00A65B6F">
        <w:rPr>
          <w:rFonts w:cs="Times New Roman"/>
          <w:szCs w:val="24"/>
        </w:rPr>
        <w:instrText xml:space="preserve"> REF _Ref162515798 \n \h </w:instrText>
      </w:r>
      <w:r w:rsidR="00A65B6F">
        <w:rPr>
          <w:rFonts w:cs="Times New Roman"/>
          <w:szCs w:val="24"/>
        </w:rPr>
      </w:r>
      <w:r w:rsidR="00A65B6F"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13.3</w:t>
      </w:r>
      <w:r w:rsidR="00A65B6F">
        <w:rPr>
          <w:rFonts w:cs="Times New Roman"/>
          <w:szCs w:val="24"/>
        </w:rPr>
        <w:fldChar w:fldCharType="end"/>
      </w:r>
      <w:r w:rsidR="00A65B6F">
        <w:rPr>
          <w:rFonts w:cs="Times New Roman"/>
          <w:szCs w:val="24"/>
        </w:rPr>
        <w:t>) и «Бюджет доходов и расходов»</w:t>
      </w:r>
      <w:r w:rsidR="00F65FA1">
        <w:rPr>
          <w:rFonts w:cs="Times New Roman"/>
          <w:szCs w:val="24"/>
        </w:rPr>
        <w:t>.</w:t>
      </w:r>
      <w:r>
        <w:rPr>
          <w:rFonts w:cs="Times New Roman"/>
          <w:szCs w:val="24"/>
        </w:rPr>
        <w:t xml:space="preserve"> </w:t>
      </w:r>
    </w:p>
    <w:p w14:paraId="51408F4C" w14:textId="3842BE5F" w:rsidR="00A65B6F" w:rsidRPr="007875BB" w:rsidRDefault="00207467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Входит в сумматор – ссылка на элементы справочника </w:t>
      </w:r>
      <w:r w:rsidR="009D0F50">
        <w:rPr>
          <w:rFonts w:cs="Times New Roman"/>
          <w:szCs w:val="24"/>
        </w:rPr>
        <w:t>Коды-с</w:t>
      </w:r>
      <w:r>
        <w:rPr>
          <w:rFonts w:cs="Times New Roman"/>
          <w:szCs w:val="24"/>
        </w:rPr>
        <w:t xml:space="preserve">умматоры (см. п. 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_Ref162518882 \n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5.6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>).</w:t>
      </w:r>
    </w:p>
    <w:p w14:paraId="1BB31770" w14:textId="3AC5453D" w:rsidR="00207467" w:rsidRDefault="00CD31CE" w:rsidP="00FE751D">
      <w:pPr>
        <w:pStyle w:val="2"/>
        <w:rPr>
          <w:rFonts w:cs="Times New Roman"/>
          <w:szCs w:val="24"/>
        </w:rPr>
      </w:pPr>
      <w:bookmarkStart w:id="28" w:name="_Ref162518882"/>
      <w:bookmarkStart w:id="29" w:name="_Ref161840927"/>
      <w:bookmarkStart w:id="30" w:name="_Ref161846845"/>
      <w:bookmarkStart w:id="31" w:name="_Toc163579806"/>
      <w:r>
        <w:rPr>
          <w:rFonts w:cs="Times New Roman"/>
          <w:szCs w:val="24"/>
        </w:rPr>
        <w:t>Коды-с</w:t>
      </w:r>
      <w:r w:rsidR="00207467">
        <w:rPr>
          <w:rFonts w:cs="Times New Roman"/>
          <w:szCs w:val="24"/>
        </w:rPr>
        <w:t>умматоры</w:t>
      </w:r>
      <w:bookmarkEnd w:id="28"/>
      <w:bookmarkEnd w:id="31"/>
    </w:p>
    <w:p w14:paraId="6E0F6F22" w14:textId="2DA33D37" w:rsidR="00207467" w:rsidRDefault="00CD31CE" w:rsidP="00207467">
      <w:r>
        <w:t>Содержит список кодов Матрицы, значение которых рассчитывается как сумма значений кодов Матрицы из справочника «Коды</w:t>
      </w:r>
      <w:r w:rsidR="0036080D">
        <w:t xml:space="preserve"> Матрицы</w:t>
      </w:r>
      <w:r>
        <w:t xml:space="preserve">» (см. п. </w:t>
      </w:r>
      <w:r>
        <w:fldChar w:fldCharType="begin"/>
      </w:r>
      <w:r>
        <w:instrText xml:space="preserve"> REF _Ref161752846 \n \h </w:instrText>
      </w:r>
      <w:r>
        <w:fldChar w:fldCharType="separate"/>
      </w:r>
      <w:r w:rsidR="00D62E58">
        <w:t>5.5</w:t>
      </w:r>
      <w:r>
        <w:fldChar w:fldCharType="end"/>
      </w:r>
      <w:r>
        <w:t xml:space="preserve">). </w:t>
      </w:r>
      <w:r w:rsidR="00207467">
        <w:t>Список атрибутов:</w:t>
      </w:r>
    </w:p>
    <w:p w14:paraId="22DC0279" w14:textId="6D57AE87" w:rsidR="00207467" w:rsidRDefault="00207467" w:rsidP="00207467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Код</w:t>
      </w:r>
      <w:r w:rsidRPr="007875BB">
        <w:rPr>
          <w:rFonts w:cs="Times New Roman"/>
          <w:szCs w:val="24"/>
          <w:lang w:val="en-US"/>
        </w:rPr>
        <w:t xml:space="preserve"> </w:t>
      </w:r>
      <w:r w:rsidRPr="007875BB">
        <w:rPr>
          <w:rFonts w:cs="Times New Roman"/>
          <w:szCs w:val="24"/>
        </w:rPr>
        <w:t>Матрицы</w:t>
      </w:r>
    </w:p>
    <w:p w14:paraId="1E7CAD0E" w14:textId="1B208C76" w:rsidR="00207467" w:rsidRPr="00207467" w:rsidRDefault="00207467" w:rsidP="00207467">
      <w:pPr>
        <w:pStyle w:val="a3"/>
        <w:numPr>
          <w:ilvl w:val="0"/>
          <w:numId w:val="4"/>
        </w:numPr>
      </w:pPr>
      <w:r w:rsidRPr="00422694">
        <w:rPr>
          <w:rFonts w:cs="Times New Roman"/>
          <w:szCs w:val="24"/>
        </w:rPr>
        <w:t xml:space="preserve">Наименование - текст для формирования «боковины» отчетов «Марица бюджета» (см. п. </w:t>
      </w:r>
      <w:r w:rsidRPr="00422694">
        <w:rPr>
          <w:rFonts w:cs="Times New Roman"/>
          <w:szCs w:val="24"/>
        </w:rPr>
        <w:fldChar w:fldCharType="begin"/>
      </w:r>
      <w:r w:rsidRPr="00422694">
        <w:rPr>
          <w:rFonts w:cs="Times New Roman"/>
          <w:szCs w:val="24"/>
        </w:rPr>
        <w:instrText xml:space="preserve"> REF _Ref162518911 \n \h </w:instrText>
      </w:r>
      <w:r w:rsidRPr="00422694">
        <w:rPr>
          <w:rFonts w:cs="Times New Roman"/>
          <w:szCs w:val="24"/>
        </w:rPr>
      </w:r>
      <w:r w:rsidRPr="00422694"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13.6</w:t>
      </w:r>
      <w:r w:rsidRPr="00422694">
        <w:rPr>
          <w:rFonts w:cs="Times New Roman"/>
          <w:szCs w:val="24"/>
        </w:rPr>
        <w:fldChar w:fldCharType="end"/>
      </w:r>
      <w:r w:rsidRPr="00422694">
        <w:rPr>
          <w:rFonts w:cs="Times New Roman"/>
          <w:szCs w:val="24"/>
        </w:rPr>
        <w:t>) и «Бюджет доходов и расходов»</w:t>
      </w:r>
      <w:r w:rsidR="00422694" w:rsidRPr="00422694">
        <w:rPr>
          <w:rFonts w:cs="Times New Roman"/>
          <w:szCs w:val="24"/>
        </w:rPr>
        <w:t xml:space="preserve"> (см. п. </w:t>
      </w:r>
      <w:r w:rsidR="00422694" w:rsidRPr="00422694">
        <w:rPr>
          <w:rFonts w:cs="Times New Roman"/>
          <w:szCs w:val="24"/>
        </w:rPr>
        <w:fldChar w:fldCharType="begin"/>
      </w:r>
      <w:r w:rsidR="00422694" w:rsidRPr="00422694">
        <w:rPr>
          <w:rFonts w:cs="Times New Roman"/>
          <w:szCs w:val="24"/>
        </w:rPr>
        <w:instrText xml:space="preserve"> REF _Ref162518969 \n \h </w:instrText>
      </w:r>
      <w:r w:rsidR="00422694" w:rsidRPr="00422694">
        <w:rPr>
          <w:rFonts w:cs="Times New Roman"/>
          <w:szCs w:val="24"/>
        </w:rPr>
      </w:r>
      <w:r w:rsidR="00422694" w:rsidRPr="00422694">
        <w:rPr>
          <w:rFonts w:cs="Times New Roman"/>
          <w:szCs w:val="24"/>
        </w:rPr>
        <w:fldChar w:fldCharType="separate"/>
      </w:r>
      <w:r w:rsidR="00D62E58">
        <w:rPr>
          <w:rFonts w:cs="Times New Roman"/>
          <w:szCs w:val="24"/>
        </w:rPr>
        <w:t>13.3</w:t>
      </w:r>
      <w:r w:rsidR="00422694" w:rsidRPr="00422694">
        <w:rPr>
          <w:rFonts w:cs="Times New Roman"/>
          <w:szCs w:val="24"/>
        </w:rPr>
        <w:fldChar w:fldCharType="end"/>
      </w:r>
      <w:r w:rsidR="00422694" w:rsidRPr="00422694">
        <w:rPr>
          <w:rFonts w:cs="Times New Roman"/>
          <w:szCs w:val="24"/>
        </w:rPr>
        <w:t>).</w:t>
      </w:r>
    </w:p>
    <w:p w14:paraId="458AEEA6" w14:textId="5D40ABB0" w:rsidR="00FE751D" w:rsidRPr="007875BB" w:rsidRDefault="00F54436" w:rsidP="00FE751D">
      <w:pPr>
        <w:pStyle w:val="2"/>
        <w:rPr>
          <w:rFonts w:cs="Times New Roman"/>
          <w:szCs w:val="24"/>
        </w:rPr>
      </w:pPr>
      <w:bookmarkStart w:id="32" w:name="_Ref163486535"/>
      <w:bookmarkStart w:id="33" w:name="_Ref163206417"/>
      <w:bookmarkStart w:id="34" w:name="_Toc163579807"/>
      <w:r w:rsidRPr="00604547">
        <w:rPr>
          <w:rFonts w:cs="Times New Roman"/>
          <w:bCs/>
          <w:szCs w:val="24"/>
        </w:rPr>
        <w:t>Параметры замены</w:t>
      </w:r>
      <w:bookmarkEnd w:id="29"/>
      <w:bookmarkEnd w:id="30"/>
      <w:r w:rsidR="00CD31CE">
        <w:rPr>
          <w:rFonts w:cs="Times New Roman"/>
          <w:bCs/>
          <w:szCs w:val="24"/>
          <w:lang w:val="en-US"/>
        </w:rPr>
        <w:t>.</w:t>
      </w:r>
      <w:bookmarkEnd w:id="32"/>
      <w:bookmarkEnd w:id="34"/>
      <w:r w:rsidR="00CD31CE">
        <w:rPr>
          <w:rFonts w:cs="Times New Roman"/>
          <w:bCs/>
          <w:szCs w:val="24"/>
          <w:lang w:val="en-US"/>
        </w:rPr>
        <w:t xml:space="preserve"> </w:t>
      </w:r>
      <w:bookmarkEnd w:id="33"/>
      <w:r w:rsidR="00FE751D" w:rsidRPr="007875BB">
        <w:rPr>
          <w:rFonts w:cs="Times New Roman"/>
          <w:szCs w:val="24"/>
        </w:rPr>
        <w:t xml:space="preserve">  </w:t>
      </w:r>
    </w:p>
    <w:p w14:paraId="7DF241F9" w14:textId="6522AC2E" w:rsidR="00FE751D" w:rsidRPr="00185A98" w:rsidRDefault="00CD31CE" w:rsidP="00185A98">
      <w:r w:rsidRPr="00185A98">
        <w:t xml:space="preserve">Справочник для настройки полей, используемых при замене проводок AS </w:t>
      </w:r>
      <w:r w:rsidRPr="00604547">
        <w:rPr>
          <w:lang w:val="en-US"/>
        </w:rPr>
        <w:t>Accountant</w:t>
      </w:r>
      <w:r w:rsidRPr="00185A98">
        <w:t xml:space="preserve"> проводками материальных затрат. </w:t>
      </w:r>
      <w:r w:rsidR="00FE751D" w:rsidRPr="00185A98">
        <w:t>Список атрибутов:</w:t>
      </w:r>
    </w:p>
    <w:p w14:paraId="51D9EE55" w14:textId="49EC0734" w:rsidR="00FE751D" w:rsidRPr="007875BB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 xml:space="preserve">Наименование </w:t>
      </w:r>
      <w:r w:rsidR="00185A98">
        <w:rPr>
          <w:rFonts w:cs="Times New Roman"/>
          <w:szCs w:val="24"/>
        </w:rPr>
        <w:t>поля</w:t>
      </w:r>
    </w:p>
    <w:p w14:paraId="30991CE7" w14:textId="77777777" w:rsidR="00FE751D" w:rsidRPr="007875BB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Автоматическая привязка</w:t>
      </w:r>
    </w:p>
    <w:p w14:paraId="7CF6A494" w14:textId="7D6FB03F" w:rsidR="00FE751D" w:rsidRDefault="00FE751D" w:rsidP="00F91D6A">
      <w:pPr>
        <w:pStyle w:val="a3"/>
        <w:numPr>
          <w:ilvl w:val="0"/>
          <w:numId w:val="4"/>
        </w:numPr>
        <w:rPr>
          <w:rFonts w:cs="Times New Roman"/>
          <w:szCs w:val="24"/>
        </w:rPr>
      </w:pPr>
      <w:r w:rsidRPr="007875BB">
        <w:rPr>
          <w:rFonts w:cs="Times New Roman"/>
          <w:szCs w:val="24"/>
        </w:rPr>
        <w:t>Ручная привязка</w:t>
      </w:r>
    </w:p>
    <w:p w14:paraId="40C968F5" w14:textId="552FCCEA" w:rsidR="00185A98" w:rsidRPr="00185A98" w:rsidRDefault="00185A98" w:rsidP="00185A98">
      <w:pPr>
        <w:rPr>
          <w:rFonts w:cs="Times New Roman"/>
          <w:szCs w:val="24"/>
        </w:rPr>
      </w:pPr>
      <w:r>
        <w:rPr>
          <w:rFonts w:cs="Times New Roman"/>
          <w:szCs w:val="24"/>
        </w:rPr>
        <w:t>Список полей проводок, отмеченных для использования при автоматической замене:</w:t>
      </w:r>
    </w:p>
    <w:p w14:paraId="18BE479C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date</w:t>
      </w:r>
    </w:p>
    <w:p w14:paraId="56CDD8ED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debet</w:t>
      </w:r>
    </w:p>
    <w:p w14:paraId="3207F136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branch</w:t>
      </w:r>
    </w:p>
    <w:p w14:paraId="75BD7AC8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credit</w:t>
      </w:r>
    </w:p>
    <w:p w14:paraId="011C4684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credit_branch</w:t>
      </w:r>
    </w:p>
    <w:p w14:paraId="34C9F32C" w14:textId="7B0ABB0F" w:rsid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debet_subconto</w:t>
      </w:r>
    </w:p>
    <w:p w14:paraId="62DD2C60" w14:textId="3652EB0C" w:rsidR="00185A98" w:rsidRPr="00185A98" w:rsidRDefault="00185A98" w:rsidP="00185A98">
      <w:pPr>
        <w:rPr>
          <w:rFonts w:cs="Times New Roman"/>
          <w:szCs w:val="24"/>
        </w:rPr>
      </w:pPr>
      <w:r>
        <w:t xml:space="preserve">Список </w:t>
      </w:r>
      <w:r>
        <w:rPr>
          <w:rFonts w:cs="Times New Roman"/>
          <w:szCs w:val="24"/>
        </w:rPr>
        <w:t>полей проводок, отмеченных для использования при ручной замене:</w:t>
      </w:r>
    </w:p>
    <w:p w14:paraId="1CE44357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date</w:t>
      </w:r>
    </w:p>
    <w:p w14:paraId="7BF8320D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debet</w:t>
      </w:r>
    </w:p>
    <w:p w14:paraId="7BA50791" w14:textId="77777777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branch</w:t>
      </w:r>
    </w:p>
    <w:p w14:paraId="65B7352B" w14:textId="5BF0016D" w:rsidR="00185A98" w:rsidRPr="00185A98" w:rsidRDefault="00185A98" w:rsidP="005B681E">
      <w:pPr>
        <w:pStyle w:val="a3"/>
        <w:numPr>
          <w:ilvl w:val="0"/>
          <w:numId w:val="23"/>
        </w:numPr>
        <w:rPr>
          <w:lang w:val="en-US"/>
        </w:rPr>
      </w:pPr>
      <w:r w:rsidRPr="00185A98">
        <w:rPr>
          <w:lang w:val="en-US"/>
        </w:rPr>
        <w:t>credit</w:t>
      </w:r>
    </w:p>
    <w:p w14:paraId="537D4DD9" w14:textId="77777777" w:rsidR="00FE751D" w:rsidRDefault="00FE751D" w:rsidP="00FE751D">
      <w:pPr>
        <w:pStyle w:val="1"/>
      </w:pPr>
      <w:bookmarkStart w:id="35" w:name="_Toc163579808"/>
      <w:r w:rsidRPr="001C5217">
        <w:t xml:space="preserve">Загрузка </w:t>
      </w:r>
      <w:r>
        <w:t xml:space="preserve">и просмотр ежемесячных </w:t>
      </w:r>
      <w:r w:rsidRPr="001C5217">
        <w:t>план</w:t>
      </w:r>
      <w:r>
        <w:t>овых</w:t>
      </w:r>
      <w:r w:rsidRPr="001C5217">
        <w:t xml:space="preserve"> </w:t>
      </w:r>
      <w:r>
        <w:t>показателей</w:t>
      </w:r>
      <w:r w:rsidRPr="001C5217">
        <w:t xml:space="preserve"> по ЦФО</w:t>
      </w:r>
      <w:r>
        <w:t>.</w:t>
      </w:r>
      <w:bookmarkEnd w:id="35"/>
    </w:p>
    <w:p w14:paraId="1E34E8DA" w14:textId="55B249A2" w:rsidR="00CB3146" w:rsidRDefault="007C60C9" w:rsidP="007C60C9">
      <w:r>
        <w:t xml:space="preserve">Целью данной процедуры является </w:t>
      </w:r>
      <w:r w:rsidR="00D11DBE">
        <w:t>сохранени</w:t>
      </w:r>
      <w:r w:rsidR="0077259F">
        <w:t>е</w:t>
      </w:r>
      <w:r w:rsidR="00D11DBE">
        <w:t xml:space="preserve"> в </w:t>
      </w:r>
      <w:r w:rsidR="00CB3146">
        <w:t>БД Сакур</w:t>
      </w:r>
      <w:r w:rsidR="0077259F">
        <w:t>а</w:t>
      </w:r>
      <w:r w:rsidR="00D11DBE">
        <w:t xml:space="preserve"> данных по плановым показателям </w:t>
      </w:r>
      <w:r w:rsidR="00CB3146">
        <w:t xml:space="preserve">Газпром Армения </w:t>
      </w:r>
      <w:r w:rsidR="00D11DBE">
        <w:t>в разрезе ЦФО</w:t>
      </w:r>
      <w:r w:rsidR="00CB3146">
        <w:t>.</w:t>
      </w:r>
      <w:r w:rsidR="00D11DBE">
        <w:t xml:space="preserve"> </w:t>
      </w:r>
    </w:p>
    <w:p w14:paraId="09204FF5" w14:textId="4888D903" w:rsidR="007C60C9" w:rsidRDefault="00D11DBE" w:rsidP="007C60C9">
      <w:r>
        <w:lastRenderedPageBreak/>
        <w:t xml:space="preserve">Пользователь получает возможность просматривать плановые показатели, использовать их </w:t>
      </w:r>
      <w:r w:rsidR="00CB3146">
        <w:t>в</w:t>
      </w:r>
      <w:r>
        <w:t xml:space="preserve"> различных документ</w:t>
      </w:r>
      <w:r w:rsidR="00CB3146">
        <w:t>ах</w:t>
      </w:r>
      <w:r>
        <w:t xml:space="preserve"> с целью контроля их выполнения</w:t>
      </w:r>
      <w:r w:rsidR="00CB3146">
        <w:t xml:space="preserve">. Данные также используются для </w:t>
      </w:r>
      <w:r w:rsidR="007C60C9">
        <w:t>формировани</w:t>
      </w:r>
      <w:r w:rsidR="00CB3146">
        <w:t>я</w:t>
      </w:r>
      <w:r w:rsidR="007C60C9">
        <w:t xml:space="preserve"> годового бюджета Газпром Армения в разрезе статей доходов</w:t>
      </w:r>
      <w:r w:rsidR="00CB3146">
        <w:t xml:space="preserve"> и </w:t>
      </w:r>
      <w:r w:rsidR="007C60C9">
        <w:t>расходов по ЦФО и производственным подразделениям</w:t>
      </w:r>
      <w:r w:rsidR="00CB3146">
        <w:t>,</w:t>
      </w:r>
      <w:r w:rsidR="007C60C9">
        <w:t xml:space="preserve"> дальнейш</w:t>
      </w:r>
      <w:r w:rsidR="00CB3146">
        <w:t>его</w:t>
      </w:r>
      <w:r w:rsidR="007C60C9">
        <w:t xml:space="preserve"> анализ</w:t>
      </w:r>
      <w:r w:rsidR="00CB3146">
        <w:t>а</w:t>
      </w:r>
      <w:r w:rsidR="007C60C9">
        <w:t xml:space="preserve"> выполнения бюджета по соответствующим показателям учета.  </w:t>
      </w:r>
    </w:p>
    <w:p w14:paraId="37A8207A" w14:textId="77777777" w:rsidR="007C60C9" w:rsidRDefault="007C60C9" w:rsidP="007C60C9">
      <w:pPr>
        <w:pStyle w:val="2"/>
        <w:keepLines w:val="0"/>
        <w:rPr>
          <w:rFonts w:eastAsia="Times New Roman"/>
        </w:rPr>
      </w:pPr>
      <w:bookmarkStart w:id="36" w:name="_Ref162015721"/>
      <w:bookmarkStart w:id="37" w:name="_Toc163579809"/>
      <w:r>
        <w:rPr>
          <w:rFonts w:eastAsia="Times New Roman"/>
        </w:rPr>
        <w:t>Настройка системы</w:t>
      </w:r>
      <w:bookmarkEnd w:id="36"/>
      <w:bookmarkEnd w:id="37"/>
    </w:p>
    <w:p w14:paraId="47F2C42F" w14:textId="659A8C59" w:rsidR="001A5F4E" w:rsidRDefault="001A5F4E" w:rsidP="001A5F4E">
      <w:r>
        <w:t xml:space="preserve">Для хранения и обработки загружаемых плановых показателей </w:t>
      </w:r>
      <w:r w:rsidR="009A42CD">
        <w:t xml:space="preserve">в системе </w:t>
      </w:r>
      <w:r w:rsidR="009A42CD" w:rsidRPr="007875BB">
        <w:rPr>
          <w:rFonts w:cs="Times New Roman"/>
          <w:szCs w:val="24"/>
        </w:rPr>
        <w:t>Сакура-</w:t>
      </w:r>
      <w:r w:rsidR="009A42CD" w:rsidRPr="007875BB">
        <w:rPr>
          <w:rFonts w:cs="Times New Roman"/>
          <w:szCs w:val="24"/>
          <w:lang w:val="en-US"/>
        </w:rPr>
        <w:t>PRO</w:t>
      </w:r>
      <w:r w:rsidR="009A42CD">
        <w:rPr>
          <w:rFonts w:cs="Times New Roman"/>
          <w:szCs w:val="24"/>
        </w:rPr>
        <w:t xml:space="preserve"> настроен</w:t>
      </w:r>
      <w:r w:rsidR="00B07C7F">
        <w:rPr>
          <w:rFonts w:cs="Times New Roman"/>
          <w:szCs w:val="24"/>
        </w:rPr>
        <w:t>ы</w:t>
      </w:r>
      <w:r>
        <w:t xml:space="preserve">: </w:t>
      </w:r>
    </w:p>
    <w:p w14:paraId="475D0D13" w14:textId="1DEBC624" w:rsidR="001A5F4E" w:rsidRDefault="001A5F4E" w:rsidP="005B681E">
      <w:pPr>
        <w:pStyle w:val="a3"/>
        <w:numPr>
          <w:ilvl w:val="0"/>
          <w:numId w:val="6"/>
        </w:numPr>
        <w:spacing w:before="120"/>
      </w:pPr>
      <w:r w:rsidRPr="00B07C7F">
        <w:t>структур</w:t>
      </w:r>
      <w:r w:rsidR="00C85447" w:rsidRPr="00B07C7F">
        <w:t>а</w:t>
      </w:r>
      <w:r w:rsidRPr="00B07C7F">
        <w:t xml:space="preserve"> </w:t>
      </w:r>
      <w:r w:rsidR="00B07C7F" w:rsidRPr="00B07C7F">
        <w:t xml:space="preserve">«План» </w:t>
      </w:r>
      <w:r w:rsidRPr="00B07C7F">
        <w:t>в</w:t>
      </w:r>
      <w:r>
        <w:t xml:space="preserve"> БД;</w:t>
      </w:r>
    </w:p>
    <w:p w14:paraId="327283E0" w14:textId="50521F81" w:rsidR="001A5F4E" w:rsidRDefault="007305D1" w:rsidP="005B681E">
      <w:pPr>
        <w:pStyle w:val="a3"/>
        <w:numPr>
          <w:ilvl w:val="0"/>
          <w:numId w:val="6"/>
        </w:numPr>
        <w:spacing w:before="120"/>
      </w:pPr>
      <w:r>
        <w:t>внутренний</w:t>
      </w:r>
      <w:r>
        <w:rPr>
          <w:rFonts w:eastAsia="Times New Roman"/>
        </w:rPr>
        <w:t xml:space="preserve"> документ «Плановые показатели» для</w:t>
      </w:r>
      <w:r w:rsidR="00A257AF">
        <w:rPr>
          <w:rFonts w:eastAsia="Times New Roman"/>
        </w:rPr>
        <w:t xml:space="preserve"> загрузки, </w:t>
      </w:r>
      <w:r>
        <w:rPr>
          <w:rFonts w:eastAsia="Times New Roman"/>
        </w:rPr>
        <w:t>хранения и просмотра плановых показателей по ЦФО</w:t>
      </w:r>
      <w:r w:rsidR="001A5F4E">
        <w:t xml:space="preserve">. </w:t>
      </w:r>
    </w:p>
    <w:p w14:paraId="6E3A0822" w14:textId="7272E187" w:rsidR="00B97819" w:rsidRDefault="000F5F7A" w:rsidP="00B97819">
      <w:pPr>
        <w:rPr>
          <w:rFonts w:eastAsia="Times New Roman"/>
        </w:rPr>
      </w:pPr>
      <w:r>
        <w:t>Описание с</w:t>
      </w:r>
      <w:r w:rsidR="00B97819">
        <w:t>труктур</w:t>
      </w:r>
      <w:r>
        <w:t>ы «План»,</w:t>
      </w:r>
      <w:r w:rsidR="00B97819">
        <w:t xml:space="preserve"> </w:t>
      </w:r>
      <w:r w:rsidR="003B4FE2">
        <w:t xml:space="preserve">настроенной </w:t>
      </w:r>
      <w:r w:rsidR="00B97819">
        <w:t xml:space="preserve">в БД для хранения </w:t>
      </w:r>
      <w:r w:rsidR="00375C96">
        <w:t xml:space="preserve">документов с </w:t>
      </w:r>
      <w:r w:rsidR="00B97819">
        <w:t>прин</w:t>
      </w:r>
      <w:r w:rsidR="00375C96">
        <w:t>ятыми</w:t>
      </w:r>
      <w:r w:rsidR="00B97819">
        <w:t xml:space="preserve"> </w:t>
      </w:r>
      <w:r w:rsidR="009034AB">
        <w:t>данны</w:t>
      </w:r>
      <w:r w:rsidR="00375C96">
        <w:t>ми</w:t>
      </w:r>
      <w:r w:rsidR="009034AB">
        <w:t xml:space="preserve"> по плановым показателям</w:t>
      </w:r>
      <w:r>
        <w:t xml:space="preserve">, </w:t>
      </w:r>
      <w:r w:rsidR="00375C96">
        <w:t>описано в разделе</w:t>
      </w:r>
      <w:r>
        <w:t xml:space="preserve"> </w:t>
      </w:r>
      <w:r w:rsidR="00375C96">
        <w:t>«</w:t>
      </w:r>
      <w:r>
        <w:fldChar w:fldCharType="begin"/>
      </w:r>
      <w:r>
        <w:instrText xml:space="preserve"> REF _Ref163406027 \h </w:instrText>
      </w:r>
      <w:r>
        <w:fldChar w:fldCharType="separate"/>
      </w:r>
      <w:r w:rsidR="00D62E58">
        <w:t>Приложение 1. Структура</w:t>
      </w:r>
      <w:r w:rsidR="00D62E58" w:rsidRPr="00260E26">
        <w:rPr>
          <w:bCs/>
        </w:rPr>
        <w:t xml:space="preserve"> </w:t>
      </w:r>
      <w:r w:rsidR="00D62E58">
        <w:rPr>
          <w:bCs/>
        </w:rPr>
        <w:t>«План»</w:t>
      </w:r>
      <w:r w:rsidR="00D62E58">
        <w:t>.</w:t>
      </w:r>
      <w:r>
        <w:fldChar w:fldCharType="end"/>
      </w:r>
      <w:r w:rsidR="00772ECA">
        <w:t xml:space="preserve"> Все поля структуры входят в документ </w:t>
      </w:r>
      <w:r w:rsidR="00772ECA">
        <w:rPr>
          <w:rFonts w:eastAsia="Times New Roman"/>
        </w:rPr>
        <w:t>«Плановые показатели».</w:t>
      </w:r>
    </w:p>
    <w:p w14:paraId="6EE688F9" w14:textId="77777777" w:rsidR="00604547" w:rsidRDefault="00604547" w:rsidP="00B97819">
      <w:pPr>
        <w:rPr>
          <w:rFonts w:eastAsia="Times New Roman"/>
        </w:rPr>
      </w:pPr>
      <w:r>
        <w:t>Внутренний</w:t>
      </w:r>
      <w:r>
        <w:rPr>
          <w:rFonts w:eastAsia="Times New Roman"/>
        </w:rPr>
        <w:t xml:space="preserve"> документ «Плановые показатели» создается ежегодно для всех ЦФО Газпром Армения. </w:t>
      </w:r>
    </w:p>
    <w:p w14:paraId="0390E18C" w14:textId="197F1852" w:rsidR="00ED37D3" w:rsidRPr="00772ECA" w:rsidRDefault="00ED37D3" w:rsidP="00B97819">
      <w:pPr>
        <w:rPr>
          <w:lang w:val="en-US"/>
        </w:rPr>
      </w:pPr>
      <w:r>
        <w:t xml:space="preserve">Описание соответствия колонок </w:t>
      </w:r>
      <w:r w:rsidR="00604547">
        <w:t xml:space="preserve">загружаемого файла </w:t>
      </w:r>
      <w:r w:rsidRPr="00604547">
        <w:rPr>
          <w:lang w:val="en-US"/>
        </w:rPr>
        <w:t>Excel</w:t>
      </w:r>
      <w:r>
        <w:t xml:space="preserve"> и полей документа </w:t>
      </w:r>
      <w:r>
        <w:rPr>
          <w:rFonts w:eastAsia="Times New Roman"/>
        </w:rPr>
        <w:t xml:space="preserve">«Плановые показатели» см. </w:t>
      </w:r>
      <w:r w:rsidR="00604547">
        <w:rPr>
          <w:rFonts w:eastAsia="Times New Roman"/>
        </w:rPr>
        <w:t>в разделе «</w:t>
      </w:r>
      <w:r>
        <w:rPr>
          <w:rFonts w:eastAsia="Times New Roman"/>
        </w:rPr>
        <w:fldChar w:fldCharType="begin"/>
      </w:r>
      <w:r>
        <w:rPr>
          <w:rFonts w:eastAsia="Times New Roman"/>
        </w:rPr>
        <w:instrText xml:space="preserve"> REF _Ref163406027 \h </w:instrText>
      </w:r>
      <w:r>
        <w:rPr>
          <w:rFonts w:eastAsia="Times New Roman"/>
        </w:rPr>
      </w:r>
      <w:r>
        <w:rPr>
          <w:rFonts w:eastAsia="Times New Roman"/>
        </w:rPr>
        <w:fldChar w:fldCharType="separate"/>
      </w:r>
      <w:r w:rsidR="00D62E58">
        <w:t>Приложение 1. Структура</w:t>
      </w:r>
      <w:r w:rsidR="00D62E58" w:rsidRPr="00260E26">
        <w:rPr>
          <w:bCs/>
        </w:rPr>
        <w:t xml:space="preserve"> </w:t>
      </w:r>
      <w:r w:rsidR="00D62E58">
        <w:rPr>
          <w:bCs/>
        </w:rPr>
        <w:t>«План»</w:t>
      </w:r>
      <w:r w:rsidR="00D62E58">
        <w:t>.</w:t>
      </w:r>
      <w:r>
        <w:rPr>
          <w:rFonts w:eastAsia="Times New Roman"/>
        </w:rPr>
        <w:fldChar w:fldCharType="end"/>
      </w:r>
    </w:p>
    <w:p w14:paraId="57364073" w14:textId="6B6B4DB5" w:rsidR="007C60C9" w:rsidRDefault="007C60C9" w:rsidP="007C60C9">
      <w:pPr>
        <w:pStyle w:val="2"/>
        <w:keepLines w:val="0"/>
        <w:rPr>
          <w:rFonts w:eastAsia="Times New Roman"/>
        </w:rPr>
      </w:pPr>
      <w:bookmarkStart w:id="38" w:name="_Ref162966445"/>
      <w:bookmarkStart w:id="39" w:name="_Toc163579810"/>
      <w:r>
        <w:rPr>
          <w:rFonts w:eastAsia="Times New Roman"/>
        </w:rPr>
        <w:t xml:space="preserve">Подготовка </w:t>
      </w:r>
      <w:r w:rsidR="002F3B4B">
        <w:rPr>
          <w:rFonts w:eastAsia="Times New Roman"/>
        </w:rPr>
        <w:t>файла для</w:t>
      </w:r>
      <w:r>
        <w:rPr>
          <w:rFonts w:eastAsia="Times New Roman"/>
        </w:rPr>
        <w:t xml:space="preserve"> загрузк</w:t>
      </w:r>
      <w:r w:rsidR="002F3B4B">
        <w:rPr>
          <w:rFonts w:eastAsia="Times New Roman"/>
        </w:rPr>
        <w:t>и</w:t>
      </w:r>
      <w:r w:rsidR="00965200">
        <w:rPr>
          <w:rFonts w:eastAsia="Times New Roman"/>
        </w:rPr>
        <w:t xml:space="preserve"> </w:t>
      </w:r>
      <w:r w:rsidR="00965200" w:rsidRPr="00965200">
        <w:rPr>
          <w:rFonts w:eastAsia="Times New Roman"/>
        </w:rPr>
        <w:t>плановых показателей</w:t>
      </w:r>
      <w:bookmarkEnd w:id="38"/>
      <w:bookmarkEnd w:id="39"/>
    </w:p>
    <w:p w14:paraId="575350D2" w14:textId="2F8EA78C" w:rsidR="007305D1" w:rsidRDefault="007305D1" w:rsidP="007C60C9">
      <w:pPr>
        <w:jc w:val="both"/>
      </w:pPr>
      <w:r>
        <w:t>И</w:t>
      </w:r>
      <w:r w:rsidR="007C60C9">
        <w:t>сточник</w:t>
      </w:r>
      <w:r>
        <w:t>ом</w:t>
      </w:r>
      <w:r w:rsidR="007C60C9">
        <w:t xml:space="preserve"> данных явля</w:t>
      </w:r>
      <w:r>
        <w:t>е</w:t>
      </w:r>
      <w:r w:rsidR="007C60C9">
        <w:t>тся Excel-файл</w:t>
      </w:r>
      <w:r>
        <w:t xml:space="preserve"> с показателями</w:t>
      </w:r>
      <w:r w:rsidR="007C60C9">
        <w:t xml:space="preserve"> всех ЦФО (</w:t>
      </w:r>
      <w:r>
        <w:fldChar w:fldCharType="begin"/>
      </w:r>
      <w:r>
        <w:instrText xml:space="preserve"> REF _Ref161851370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2</w:t>
      </w:r>
      <w:r>
        <w:fldChar w:fldCharType="end"/>
      </w:r>
      <w:r w:rsidR="007C60C9">
        <w:t xml:space="preserve">) </w:t>
      </w:r>
      <w:r>
        <w:t xml:space="preserve">на отдельных листах, </w:t>
      </w:r>
      <w:r w:rsidR="007C60C9">
        <w:t>обработанны</w:t>
      </w:r>
      <w:r>
        <w:t>й</w:t>
      </w:r>
      <w:r w:rsidR="007C60C9">
        <w:t xml:space="preserve"> специальным макросом. </w:t>
      </w:r>
    </w:p>
    <w:p w14:paraId="32506859" w14:textId="776399EC" w:rsidR="007305D1" w:rsidRDefault="00723D39" w:rsidP="007305D1">
      <w:pPr>
        <w:pStyle w:val="a3"/>
        <w:keepNext/>
        <w:spacing w:before="120"/>
        <w:ind w:left="0"/>
      </w:pPr>
      <w:r w:rsidRPr="00723D39">
        <w:rPr>
          <w:noProof/>
        </w:rPr>
        <w:drawing>
          <wp:inline distT="0" distB="0" distL="0" distR="0" wp14:anchorId="4314F5C9" wp14:editId="27597CDD">
            <wp:extent cx="5940425" cy="291655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1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FF2ED" w14:textId="7B632114" w:rsidR="007C60C9" w:rsidRDefault="007305D1" w:rsidP="007305D1">
      <w:pPr>
        <w:pStyle w:val="ad"/>
      </w:pPr>
      <w:bookmarkStart w:id="40" w:name="_Ref161851370"/>
      <w:r>
        <w:t xml:space="preserve">Рисунок </w:t>
      </w:r>
      <w:r w:rsidR="000838F9">
        <w:rPr>
          <w:noProof/>
        </w:rPr>
        <w:fldChar w:fldCharType="begin"/>
      </w:r>
      <w:r w:rsidR="000838F9">
        <w:rPr>
          <w:noProof/>
        </w:rPr>
        <w:instrText xml:space="preserve"> SEQ Рисунок \* ARABIC </w:instrText>
      </w:r>
      <w:r w:rsidR="000838F9">
        <w:rPr>
          <w:noProof/>
        </w:rPr>
        <w:fldChar w:fldCharType="separate"/>
      </w:r>
      <w:r w:rsidR="00D62E58">
        <w:rPr>
          <w:noProof/>
        </w:rPr>
        <w:t>2</w:t>
      </w:r>
      <w:r w:rsidR="000838F9">
        <w:rPr>
          <w:noProof/>
        </w:rPr>
        <w:fldChar w:fldCharType="end"/>
      </w:r>
      <w:bookmarkEnd w:id="40"/>
    </w:p>
    <w:p w14:paraId="4BD74AB5" w14:textId="2F494B9F" w:rsidR="007305D1" w:rsidRDefault="007305D1" w:rsidP="007305D1">
      <w:pPr>
        <w:jc w:val="both"/>
      </w:pPr>
      <w:r>
        <w:t>Макрос</w:t>
      </w:r>
      <w:r w:rsidR="00965200">
        <w:t xml:space="preserve"> выполняет следующие действия</w:t>
      </w:r>
      <w:r>
        <w:t>:</w:t>
      </w:r>
    </w:p>
    <w:p w14:paraId="1D59EF14" w14:textId="77777777" w:rsidR="007305D1" w:rsidRPr="007305D1" w:rsidRDefault="007305D1" w:rsidP="005B681E">
      <w:pPr>
        <w:pStyle w:val="a3"/>
        <w:numPr>
          <w:ilvl w:val="0"/>
          <w:numId w:val="12"/>
        </w:numPr>
        <w:spacing w:line="252" w:lineRule="auto"/>
        <w:rPr>
          <w:rFonts w:eastAsia="Times New Roman"/>
        </w:rPr>
      </w:pPr>
      <w:r w:rsidRPr="007305D1">
        <w:rPr>
          <w:rFonts w:eastAsia="Times New Roman"/>
        </w:rPr>
        <w:t xml:space="preserve">создает </w:t>
      </w:r>
      <w:r w:rsidRPr="00604547">
        <w:rPr>
          <w:rFonts w:eastAsia="Times New Roman"/>
          <w:lang w:val="en-US"/>
        </w:rPr>
        <w:t>Excel</w:t>
      </w:r>
      <w:r w:rsidRPr="007305D1">
        <w:rPr>
          <w:rFonts w:eastAsia="Times New Roman"/>
        </w:rPr>
        <w:t>-файл из одного листа</w:t>
      </w:r>
      <w:r>
        <w:rPr>
          <w:rFonts w:eastAsia="Times New Roman"/>
        </w:rPr>
        <w:t>;</w:t>
      </w:r>
      <w:r w:rsidRPr="007305D1">
        <w:rPr>
          <w:rFonts w:eastAsia="Times New Roman"/>
        </w:rPr>
        <w:t xml:space="preserve"> </w:t>
      </w:r>
    </w:p>
    <w:p w14:paraId="1E358645" w14:textId="41A9E0CA" w:rsidR="007305D1" w:rsidRPr="007305D1" w:rsidRDefault="007305D1" w:rsidP="005B681E">
      <w:pPr>
        <w:pStyle w:val="a3"/>
        <w:numPr>
          <w:ilvl w:val="0"/>
          <w:numId w:val="12"/>
        </w:numPr>
        <w:spacing w:line="252" w:lineRule="auto"/>
        <w:rPr>
          <w:rFonts w:eastAsia="Times New Roman"/>
        </w:rPr>
      </w:pPr>
      <w:r w:rsidRPr="007305D1">
        <w:rPr>
          <w:rFonts w:eastAsia="Times New Roman"/>
        </w:rPr>
        <w:lastRenderedPageBreak/>
        <w:t>вставляет в заданные ячейки дату отчетного периода и название объекта</w:t>
      </w:r>
      <w:r w:rsidR="00A257AF">
        <w:rPr>
          <w:rFonts w:eastAsia="Times New Roman"/>
        </w:rPr>
        <w:t xml:space="preserve"> –</w:t>
      </w:r>
      <w:r w:rsidRPr="007305D1">
        <w:rPr>
          <w:rFonts w:eastAsia="Times New Roman"/>
        </w:rPr>
        <w:t xml:space="preserve"> </w:t>
      </w:r>
      <w:r w:rsidR="00A257AF">
        <w:rPr>
          <w:rFonts w:eastAsia="Times New Roman"/>
        </w:rPr>
        <w:t>ЦФО Газпром Армения</w:t>
      </w:r>
      <w:r>
        <w:rPr>
          <w:rFonts w:eastAsia="Times New Roman"/>
        </w:rPr>
        <w:t>;</w:t>
      </w:r>
    </w:p>
    <w:p w14:paraId="066CBACB" w14:textId="1A5A45DC" w:rsidR="007305D1" w:rsidRDefault="007305D1" w:rsidP="005B681E">
      <w:pPr>
        <w:pStyle w:val="a3"/>
        <w:numPr>
          <w:ilvl w:val="0"/>
          <w:numId w:val="12"/>
        </w:numPr>
        <w:spacing w:line="252" w:lineRule="auto"/>
        <w:rPr>
          <w:rFonts w:eastAsia="Times New Roman"/>
        </w:rPr>
      </w:pPr>
      <w:r w:rsidRPr="007305D1">
        <w:rPr>
          <w:rFonts w:eastAsia="Times New Roman"/>
        </w:rPr>
        <w:t xml:space="preserve">Копирует и вставляет строки </w:t>
      </w:r>
      <w:r>
        <w:rPr>
          <w:rFonts w:eastAsia="Times New Roman"/>
        </w:rPr>
        <w:t xml:space="preserve">со значениями плановых показателей </w:t>
      </w:r>
      <w:r w:rsidRPr="007305D1">
        <w:rPr>
          <w:rFonts w:eastAsia="Times New Roman"/>
        </w:rPr>
        <w:t xml:space="preserve">из листов по ЦФО, в которых в колонке А </w:t>
      </w:r>
      <w:r w:rsidR="00956524">
        <w:rPr>
          <w:rFonts w:eastAsia="Times New Roman"/>
        </w:rPr>
        <w:t>есть</w:t>
      </w:r>
      <w:r w:rsidRPr="007305D1">
        <w:rPr>
          <w:rFonts w:eastAsia="Times New Roman"/>
        </w:rPr>
        <w:t xml:space="preserve"> значение Кода матрицы. </w:t>
      </w:r>
    </w:p>
    <w:p w14:paraId="1436C3BE" w14:textId="6AF9F3A4" w:rsidR="0077259F" w:rsidRDefault="0077259F" w:rsidP="0077259F">
      <w:pPr>
        <w:spacing w:line="252" w:lineRule="auto"/>
        <w:rPr>
          <w:rFonts w:eastAsia="Times New Roman"/>
        </w:rPr>
      </w:pPr>
      <w:r>
        <w:rPr>
          <w:rFonts w:eastAsia="Times New Roman"/>
        </w:rPr>
        <w:t xml:space="preserve">Результатом является </w:t>
      </w:r>
      <w:r w:rsidRPr="00604547">
        <w:rPr>
          <w:rFonts w:eastAsia="Times New Roman"/>
          <w:lang w:val="en-US"/>
        </w:rPr>
        <w:t>Excel</w:t>
      </w:r>
      <w:r w:rsidRPr="007305D1">
        <w:rPr>
          <w:rFonts w:eastAsia="Times New Roman"/>
        </w:rPr>
        <w:t>-файл</w:t>
      </w:r>
      <w:r>
        <w:rPr>
          <w:rFonts w:eastAsia="Times New Roman"/>
        </w:rPr>
        <w:t xml:space="preserve"> </w:t>
      </w:r>
      <w:bookmarkStart w:id="41" w:name="_Hlk162606886"/>
      <w:r w:rsidR="00965200">
        <w:rPr>
          <w:rFonts w:eastAsia="Times New Roman"/>
        </w:rPr>
        <w:t xml:space="preserve">(тип файла – книга </w:t>
      </w:r>
      <w:r w:rsidR="00965200">
        <w:rPr>
          <w:rFonts w:eastAsia="Times New Roman"/>
          <w:lang w:val="en-US"/>
        </w:rPr>
        <w:t>Excel</w:t>
      </w:r>
      <w:r w:rsidR="00965200">
        <w:rPr>
          <w:rFonts w:eastAsia="Times New Roman"/>
        </w:rPr>
        <w:t xml:space="preserve"> с расширением </w:t>
      </w:r>
      <w:r w:rsidR="00965200">
        <w:rPr>
          <w:rFonts w:eastAsia="Times New Roman"/>
          <w:lang w:val="en-US"/>
        </w:rPr>
        <w:t>x</w:t>
      </w:r>
      <w:r w:rsidR="008928DE">
        <w:rPr>
          <w:rFonts w:eastAsia="Times New Roman"/>
          <w:lang w:val="en-US"/>
        </w:rPr>
        <w:t>lsx</w:t>
      </w:r>
      <w:r w:rsidR="00965200">
        <w:rPr>
          <w:rFonts w:eastAsia="Times New Roman"/>
        </w:rPr>
        <w:t xml:space="preserve">) </w:t>
      </w:r>
      <w:bookmarkEnd w:id="41"/>
      <w:r>
        <w:rPr>
          <w:rFonts w:eastAsia="Times New Roman"/>
        </w:rPr>
        <w:t>в формате, пригодном для автоматизированной загрузки в Сакуру</w:t>
      </w:r>
      <w:r w:rsidR="008928DE">
        <w:rPr>
          <w:rFonts w:eastAsia="Times New Roman"/>
        </w:rPr>
        <w:t xml:space="preserve"> (пример см. </w:t>
      </w:r>
      <w:r w:rsidR="008928DE">
        <w:rPr>
          <w:rFonts w:eastAsia="Times New Roman"/>
        </w:rPr>
        <w:fldChar w:fldCharType="begin"/>
      </w:r>
      <w:r w:rsidR="008928DE">
        <w:rPr>
          <w:rFonts w:eastAsia="Times New Roman"/>
        </w:rPr>
        <w:instrText xml:space="preserve"> REF _Ref162606331 \h </w:instrText>
      </w:r>
      <w:r w:rsidR="008928DE">
        <w:rPr>
          <w:rFonts w:eastAsia="Times New Roman"/>
        </w:rPr>
      </w:r>
      <w:r w:rsidR="008928DE">
        <w:rPr>
          <w:rFonts w:eastAsia="Times New Roman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3</w:t>
      </w:r>
      <w:r w:rsidR="008928DE">
        <w:rPr>
          <w:rFonts w:eastAsia="Times New Roman"/>
        </w:rPr>
        <w:fldChar w:fldCharType="end"/>
      </w:r>
      <w:r w:rsidR="008928DE">
        <w:rPr>
          <w:rFonts w:eastAsia="Times New Roman"/>
        </w:rPr>
        <w:t>)</w:t>
      </w:r>
      <w:r>
        <w:rPr>
          <w:rFonts w:eastAsia="Times New Roman"/>
        </w:rPr>
        <w:t>.</w:t>
      </w:r>
    </w:p>
    <w:p w14:paraId="0A4A5F41" w14:textId="68F8E086" w:rsidR="008928DE" w:rsidRDefault="009701D6" w:rsidP="008928DE">
      <w:pPr>
        <w:keepNext/>
        <w:spacing w:line="252" w:lineRule="auto"/>
      </w:pPr>
      <w:r w:rsidRPr="009701D6">
        <w:rPr>
          <w:noProof/>
        </w:rPr>
        <w:drawing>
          <wp:inline distT="0" distB="0" distL="0" distR="0" wp14:anchorId="2ECA5F14" wp14:editId="7D0FD8D3">
            <wp:extent cx="5940425" cy="1572260"/>
            <wp:effectExtent l="0" t="0" r="3175" b="889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57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38E34" w14:textId="4DC305E9" w:rsidR="008928DE" w:rsidRDefault="008928DE" w:rsidP="008928DE">
      <w:pPr>
        <w:pStyle w:val="ad"/>
        <w:rPr>
          <w:noProof/>
        </w:rPr>
      </w:pPr>
      <w:bookmarkStart w:id="42" w:name="_Ref162606331"/>
      <w:r>
        <w:t xml:space="preserve">Рисунок </w:t>
      </w:r>
      <w:fldSimple w:instr=" SEQ Рисунок \* ARABIC ">
        <w:r w:rsidR="00D62E58">
          <w:rPr>
            <w:noProof/>
          </w:rPr>
          <w:t>3</w:t>
        </w:r>
      </w:fldSimple>
      <w:bookmarkEnd w:id="42"/>
    </w:p>
    <w:p w14:paraId="1446BA4B" w14:textId="05898CD4" w:rsidR="007C60C9" w:rsidRDefault="00F351F4" w:rsidP="007C60C9">
      <w:pPr>
        <w:pStyle w:val="2"/>
        <w:keepLines w:val="0"/>
        <w:rPr>
          <w:rFonts w:eastAsia="Times New Roman"/>
        </w:rPr>
      </w:pPr>
      <w:bookmarkStart w:id="43" w:name="_Ref162966470"/>
      <w:bookmarkStart w:id="44" w:name="_Toc163579811"/>
      <w:r>
        <w:rPr>
          <w:rFonts w:eastAsia="Times New Roman"/>
        </w:rPr>
        <w:t>Первичная загрузка</w:t>
      </w:r>
      <w:r w:rsidR="008928DE">
        <w:rPr>
          <w:rFonts w:eastAsia="Times New Roman"/>
        </w:rPr>
        <w:t xml:space="preserve"> плановы</w:t>
      </w:r>
      <w:r>
        <w:rPr>
          <w:rFonts w:eastAsia="Times New Roman"/>
        </w:rPr>
        <w:t>х</w:t>
      </w:r>
      <w:r w:rsidR="008928DE">
        <w:rPr>
          <w:rFonts w:eastAsia="Times New Roman"/>
        </w:rPr>
        <w:t xml:space="preserve"> показател</w:t>
      </w:r>
      <w:r>
        <w:rPr>
          <w:rFonts w:eastAsia="Times New Roman"/>
        </w:rPr>
        <w:t>ей</w:t>
      </w:r>
      <w:bookmarkEnd w:id="43"/>
      <w:bookmarkEnd w:id="44"/>
    </w:p>
    <w:p w14:paraId="786579BA" w14:textId="77777777" w:rsidR="00956524" w:rsidRDefault="00956524" w:rsidP="00956524">
      <w:r>
        <w:t>Для приема файла пользователь с ролью «Администратора настройки и загрузки» должен авторизоваться на веб странице системы.</w:t>
      </w:r>
    </w:p>
    <w:p w14:paraId="67FBD465" w14:textId="70A0FF6C" w:rsidR="00956524" w:rsidRDefault="00956524" w:rsidP="00956524">
      <w:r>
        <w:t>После успешного входа откроется пользовательский интерфейс (</w:t>
      </w:r>
      <w:r w:rsidR="00665CB4">
        <w:fldChar w:fldCharType="begin"/>
      </w:r>
      <w:r w:rsidR="00665CB4">
        <w:instrText xml:space="preserve"> REF _Ref162015539 \h </w:instrText>
      </w:r>
      <w:r w:rsidR="00665CB4">
        <w:fldChar w:fldCharType="separate"/>
      </w:r>
      <w:r w:rsidR="00D62E58">
        <w:t xml:space="preserve">Рисунок </w:t>
      </w:r>
      <w:r w:rsidR="00D62E58">
        <w:rPr>
          <w:noProof/>
        </w:rPr>
        <w:t>4</w:t>
      </w:r>
      <w:r w:rsidR="00665CB4">
        <w:fldChar w:fldCharType="end"/>
      </w:r>
      <w:r>
        <w:t>)</w:t>
      </w:r>
      <w:r w:rsidRPr="00FE0A4E">
        <w:t>.</w:t>
      </w:r>
      <w:r>
        <w:t xml:space="preserve"> </w:t>
      </w:r>
    </w:p>
    <w:p w14:paraId="43102266" w14:textId="77777777" w:rsidR="00956524" w:rsidRDefault="00956524" w:rsidP="00956524">
      <w:pPr>
        <w:keepNext/>
      </w:pPr>
      <w:r w:rsidRPr="00FE0A4E">
        <w:rPr>
          <w:noProof/>
        </w:rPr>
        <w:drawing>
          <wp:inline distT="0" distB="0" distL="0" distR="0" wp14:anchorId="2E5999DE" wp14:editId="3E709DD5">
            <wp:extent cx="5940425" cy="994410"/>
            <wp:effectExtent l="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9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4789F" w14:textId="00AD39F7" w:rsidR="00956524" w:rsidRDefault="00956524" w:rsidP="00956524">
      <w:pPr>
        <w:pStyle w:val="ad"/>
      </w:pPr>
      <w:bookmarkStart w:id="45" w:name="_Ref162015539"/>
      <w:r>
        <w:t xml:space="preserve">Рисунок </w:t>
      </w:r>
      <w:fldSimple w:instr=" SEQ Рисунок \* ARABIC ">
        <w:r w:rsidR="00D62E58">
          <w:rPr>
            <w:noProof/>
          </w:rPr>
          <w:t>4</w:t>
        </w:r>
      </w:fldSimple>
      <w:bookmarkEnd w:id="45"/>
    </w:p>
    <w:p w14:paraId="0F94563D" w14:textId="5FF2D1EC" w:rsidR="00956524" w:rsidRDefault="00956524" w:rsidP="00956524">
      <w:r>
        <w:t>Пользователь нажимает кнопку «Загрузка файла». Открывается окно для выбора загрузки и файла (</w:t>
      </w:r>
      <w:r w:rsidR="00665CB4">
        <w:fldChar w:fldCharType="begin"/>
      </w:r>
      <w:r w:rsidR="00665CB4">
        <w:instrText xml:space="preserve"> REF _Ref162015562 \h </w:instrText>
      </w:r>
      <w:r w:rsidR="00665CB4">
        <w:fldChar w:fldCharType="separate"/>
      </w:r>
      <w:r w:rsidR="00D62E58">
        <w:t xml:space="preserve">Рисунок </w:t>
      </w:r>
      <w:r w:rsidR="00D62E58">
        <w:rPr>
          <w:noProof/>
        </w:rPr>
        <w:t>5</w:t>
      </w:r>
      <w:r w:rsidR="00665CB4">
        <w:fldChar w:fldCharType="end"/>
      </w:r>
      <w:r>
        <w:t xml:space="preserve">). </w:t>
      </w:r>
    </w:p>
    <w:p w14:paraId="48BD19E8" w14:textId="77777777" w:rsidR="00956524" w:rsidRDefault="00956524" w:rsidP="00956524">
      <w:pPr>
        <w:keepNext/>
      </w:pPr>
      <w:r w:rsidRPr="00414441">
        <w:rPr>
          <w:noProof/>
        </w:rPr>
        <w:drawing>
          <wp:inline distT="0" distB="0" distL="0" distR="0" wp14:anchorId="0163D976" wp14:editId="6E9A389D">
            <wp:extent cx="5438775" cy="234817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555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7B885" w14:textId="5A836F43" w:rsidR="00956524" w:rsidRDefault="00956524" w:rsidP="00956524">
      <w:pPr>
        <w:pStyle w:val="ad"/>
      </w:pPr>
      <w:bookmarkStart w:id="46" w:name="_Ref162015562"/>
      <w:r>
        <w:t xml:space="preserve">Рисунок </w:t>
      </w:r>
      <w:fldSimple w:instr=" SEQ Рисунок \* ARABIC ">
        <w:r w:rsidR="00D62E58">
          <w:rPr>
            <w:noProof/>
          </w:rPr>
          <w:t>5</w:t>
        </w:r>
      </w:fldSimple>
      <w:bookmarkEnd w:id="46"/>
    </w:p>
    <w:p w14:paraId="6C8E749F" w14:textId="141E9AF7" w:rsidR="00956524" w:rsidRDefault="00956524" w:rsidP="008928DE">
      <w:r>
        <w:lastRenderedPageBreak/>
        <w:t xml:space="preserve">Выпадающий список «Выберите шаблон» в левой верхней части окна содержит перечень </w:t>
      </w:r>
      <w:r w:rsidR="0077259F">
        <w:t>внутренних документов</w:t>
      </w:r>
      <w:r>
        <w:t>, для которых настроена возможность загрузки информации из файла. Пользователь раскрывает список и выбирает шаблон «</w:t>
      </w:r>
      <w:r w:rsidR="00737EC8">
        <w:t>План</w:t>
      </w:r>
      <w:r w:rsidR="00A257AF">
        <w:t>овые показатели</w:t>
      </w:r>
      <w:r>
        <w:t xml:space="preserve">». </w:t>
      </w:r>
    </w:p>
    <w:p w14:paraId="301CDB58" w14:textId="616F0D13" w:rsidR="00956524" w:rsidRDefault="00956524" w:rsidP="008928DE">
      <w:r>
        <w:t>После этого выпадающий список в правой верхней части окна «Выберите загрузку» заполняется списком загрузок, настроенных для выбранно</w:t>
      </w:r>
      <w:r w:rsidR="0077259F">
        <w:t>го внутреннего документа</w:t>
      </w:r>
      <w:r>
        <w:t>. Пользователь раскрывает список и выбирает загрузку «</w:t>
      </w:r>
      <w:r w:rsidR="00737EC8">
        <w:t>Загрузка плана по ЦФО</w:t>
      </w:r>
      <w:r>
        <w:t xml:space="preserve">». </w:t>
      </w:r>
    </w:p>
    <w:p w14:paraId="5E1781E1" w14:textId="77777777" w:rsidR="00956524" w:rsidRDefault="00956524" w:rsidP="008928DE">
      <w:r>
        <w:t xml:space="preserve">В нижней части окна (область загрузки «Выберите файл») пользователь выбирает файл для загрузки, перетаскивая его в область загрузки с помощью мыши или открывая стандартный проводник </w:t>
      </w:r>
      <w:r w:rsidRPr="008928DE">
        <w:t>Windows</w:t>
      </w:r>
      <w:r>
        <w:t xml:space="preserve"> кликом на области загрузки.</w:t>
      </w:r>
    </w:p>
    <w:p w14:paraId="46DE7672" w14:textId="77777777" w:rsidR="00956524" w:rsidRDefault="00956524" w:rsidP="008928DE">
      <w:r>
        <w:t>После того, как шаблон, загрузка и файл выбраны, пользователь нажимает на кнопку «Загрузить файл». Модальное окно автоматически закрывается, в правой верхней части экрана отображается сообщение о начале загрузки.</w:t>
      </w:r>
    </w:p>
    <w:p w14:paraId="020A5EF4" w14:textId="2F928CBE" w:rsidR="00CD6B3B" w:rsidRDefault="00CD6B3B" w:rsidP="008928DE">
      <w:r>
        <w:t xml:space="preserve">Если в файле для загрузки присутствуют коды Матрицы, отсутствующие в справочнике «Коды Матрицы» (см. п. </w:t>
      </w:r>
      <w:r>
        <w:fldChar w:fldCharType="begin"/>
      </w:r>
      <w:r>
        <w:instrText xml:space="preserve"> REF _Ref163225060 \n \h </w:instrText>
      </w:r>
      <w:r>
        <w:fldChar w:fldCharType="separate"/>
      </w:r>
      <w:r w:rsidR="00D62E58">
        <w:t>5.5</w:t>
      </w:r>
      <w:r>
        <w:fldChar w:fldCharType="end"/>
      </w:r>
      <w:r>
        <w:t>), выводится ошибка, файл не загружается.</w:t>
      </w:r>
    </w:p>
    <w:p w14:paraId="5F72C7DB" w14:textId="1B8C28AB" w:rsidR="00FE751D" w:rsidRDefault="00956524" w:rsidP="008928DE">
      <w:r>
        <w:t xml:space="preserve">В результате выполнения процедуры загрузки </w:t>
      </w:r>
      <w:r w:rsidR="00A257AF">
        <w:t>по всем ЦФО создаются</w:t>
      </w:r>
      <w:r>
        <w:t xml:space="preserve"> </w:t>
      </w:r>
      <w:r w:rsidR="00A257AF">
        <w:t xml:space="preserve">документы </w:t>
      </w:r>
      <w:r w:rsidR="00A257AF" w:rsidRPr="008928DE">
        <w:t>«План</w:t>
      </w:r>
      <w:r w:rsidR="00A257AF">
        <w:t>овые показатели</w:t>
      </w:r>
      <w:r w:rsidR="00A257AF" w:rsidRPr="008928DE">
        <w:t xml:space="preserve">» за отчетный </w:t>
      </w:r>
      <w:r w:rsidR="00A257AF">
        <w:t>год</w:t>
      </w:r>
      <w:r>
        <w:t xml:space="preserve"> с описанной выше структурой </w:t>
      </w:r>
      <w:r w:rsidR="00737EC8">
        <w:t xml:space="preserve">(см. п. </w:t>
      </w:r>
      <w:r w:rsidR="00737EC8">
        <w:fldChar w:fldCharType="begin"/>
      </w:r>
      <w:r w:rsidR="00737EC8">
        <w:instrText xml:space="preserve"> REF _Ref162015721 \n \h </w:instrText>
      </w:r>
      <w:r w:rsidR="008928DE">
        <w:instrText xml:space="preserve"> \* MERGEFORMAT </w:instrText>
      </w:r>
      <w:r w:rsidR="00737EC8">
        <w:fldChar w:fldCharType="separate"/>
      </w:r>
      <w:r w:rsidR="00D62E58">
        <w:t>6.1</w:t>
      </w:r>
      <w:r w:rsidR="00737EC8">
        <w:fldChar w:fldCharType="end"/>
      </w:r>
      <w:r w:rsidR="00737EC8">
        <w:t>)</w:t>
      </w:r>
      <w:r w:rsidR="00A257AF">
        <w:t>. В документах</w:t>
      </w:r>
      <w:r w:rsidR="00737EC8">
        <w:t xml:space="preserve"> </w:t>
      </w:r>
      <w:r>
        <w:t xml:space="preserve">сохраняются </w:t>
      </w:r>
      <w:r w:rsidR="0044628B">
        <w:t xml:space="preserve">плановые </w:t>
      </w:r>
      <w:r w:rsidR="00A257AF">
        <w:t xml:space="preserve">показатели </w:t>
      </w:r>
      <w:r w:rsidR="00737EC8">
        <w:t xml:space="preserve">по </w:t>
      </w:r>
      <w:r w:rsidR="00A257AF">
        <w:t xml:space="preserve">всем </w:t>
      </w:r>
      <w:r w:rsidR="0044628B">
        <w:t>кодам матрицы</w:t>
      </w:r>
      <w:r w:rsidRPr="008928DE">
        <w:t>.</w:t>
      </w:r>
    </w:p>
    <w:p w14:paraId="05270799" w14:textId="1C5E3631" w:rsidR="00F351F4" w:rsidRPr="00F351F4" w:rsidRDefault="00F351F4" w:rsidP="00F351F4">
      <w:pPr>
        <w:pStyle w:val="2"/>
        <w:keepLines w:val="0"/>
        <w:rPr>
          <w:rFonts w:eastAsia="Times New Roman"/>
        </w:rPr>
      </w:pPr>
      <w:bookmarkStart w:id="47" w:name="_Toc163579812"/>
      <w:r w:rsidRPr="00F351F4">
        <w:rPr>
          <w:rFonts w:eastAsia="Times New Roman"/>
        </w:rPr>
        <w:t>П</w:t>
      </w:r>
      <w:r>
        <w:rPr>
          <w:rFonts w:eastAsia="Times New Roman"/>
        </w:rPr>
        <w:t>овтор</w:t>
      </w:r>
      <w:r w:rsidRPr="00F351F4">
        <w:rPr>
          <w:rFonts w:eastAsia="Times New Roman"/>
        </w:rPr>
        <w:t>ная загрузка плановых показателей</w:t>
      </w:r>
      <w:bookmarkEnd w:id="47"/>
    </w:p>
    <w:p w14:paraId="68E08A02" w14:textId="1B5599ED" w:rsidR="00A3168E" w:rsidRDefault="00A3168E" w:rsidP="0044628B">
      <w:r>
        <w:t xml:space="preserve">Целью повторной загрузки является </w:t>
      </w:r>
      <w:r w:rsidR="00386FC4">
        <w:t>коррекция</w:t>
      </w:r>
      <w:r>
        <w:t xml:space="preserve"> </w:t>
      </w:r>
      <w:r w:rsidR="00CD6B3B">
        <w:t xml:space="preserve">загруженных </w:t>
      </w:r>
      <w:r>
        <w:t xml:space="preserve">плановых показателей. Для этого </w:t>
      </w:r>
      <w:r w:rsidR="00146A00">
        <w:t>подготавливается</w:t>
      </w:r>
      <w:r>
        <w:t xml:space="preserve"> файл, ана</w:t>
      </w:r>
      <w:r w:rsidR="00146A00">
        <w:t>логичный файлу первичной загрузки (см.</w:t>
      </w:r>
      <w:r w:rsidR="00053A53">
        <w:t xml:space="preserve"> п.</w:t>
      </w:r>
      <w:r w:rsidR="00146A00">
        <w:t xml:space="preserve"> </w:t>
      </w:r>
      <w:r w:rsidR="00146A00">
        <w:fldChar w:fldCharType="begin"/>
      </w:r>
      <w:r w:rsidR="00146A00">
        <w:instrText xml:space="preserve"> REF _Ref162966445 \n \h </w:instrText>
      </w:r>
      <w:r w:rsidR="00146A00">
        <w:fldChar w:fldCharType="separate"/>
      </w:r>
      <w:r w:rsidR="00D62E58">
        <w:t>6.2</w:t>
      </w:r>
      <w:r w:rsidR="00146A00">
        <w:fldChar w:fldCharType="end"/>
      </w:r>
      <w:r w:rsidR="00146A00">
        <w:t>)</w:t>
      </w:r>
      <w:r w:rsidR="00445F1E">
        <w:t xml:space="preserve">, </w:t>
      </w:r>
      <w:r w:rsidR="00CD6B3B">
        <w:t xml:space="preserve">с полным перечнем </w:t>
      </w:r>
      <w:r w:rsidR="00445F1E">
        <w:t>плановых данных по всем кодам Матрицы</w:t>
      </w:r>
      <w:r w:rsidR="00146A00">
        <w:t>.</w:t>
      </w:r>
    </w:p>
    <w:p w14:paraId="089390C5" w14:textId="7259FC50" w:rsidR="00146A00" w:rsidRDefault="00A3168E" w:rsidP="0044628B">
      <w:r>
        <w:t>Действия пользователя при повторной загрузке аналогичны действиям при первичной загрузке</w:t>
      </w:r>
      <w:r w:rsidR="00146A00">
        <w:t xml:space="preserve"> (см. п. </w:t>
      </w:r>
      <w:r w:rsidR="00146A00">
        <w:fldChar w:fldCharType="begin"/>
      </w:r>
      <w:r w:rsidR="00146A00">
        <w:instrText xml:space="preserve"> REF _Ref162966470 \n \h </w:instrText>
      </w:r>
      <w:r w:rsidR="00146A00">
        <w:fldChar w:fldCharType="separate"/>
      </w:r>
      <w:r w:rsidR="00D62E58">
        <w:t>6.3</w:t>
      </w:r>
      <w:r w:rsidR="00146A00">
        <w:fldChar w:fldCharType="end"/>
      </w:r>
      <w:r w:rsidR="00146A00">
        <w:t>)</w:t>
      </w:r>
      <w:r>
        <w:t>.</w:t>
      </w:r>
      <w:r w:rsidR="0044628B">
        <w:t xml:space="preserve"> </w:t>
      </w:r>
    </w:p>
    <w:p w14:paraId="6DE65A1C" w14:textId="1BA64EA1" w:rsidR="0044628B" w:rsidRDefault="00146A00" w:rsidP="0044628B">
      <w:r>
        <w:t>В результате выполнения повторной з</w:t>
      </w:r>
      <w:r w:rsidR="0044628B">
        <w:t>агрузк</w:t>
      </w:r>
      <w:r>
        <w:t>и</w:t>
      </w:r>
      <w:r w:rsidR="0044628B">
        <w:t xml:space="preserve"> принятые </w:t>
      </w:r>
      <w:r w:rsidR="00445F1E">
        <w:t xml:space="preserve">ранее </w:t>
      </w:r>
      <w:r w:rsidR="00053A53">
        <w:t xml:space="preserve">значения </w:t>
      </w:r>
      <w:r w:rsidR="0044628B">
        <w:t xml:space="preserve">по кодам Матрицы </w:t>
      </w:r>
      <w:r w:rsidR="00445F1E">
        <w:t xml:space="preserve">удаляются и </w:t>
      </w:r>
      <w:r w:rsidR="0044628B">
        <w:t>заменяются</w:t>
      </w:r>
      <w:r>
        <w:t xml:space="preserve"> </w:t>
      </w:r>
      <w:r w:rsidR="00445F1E">
        <w:t>на новые</w:t>
      </w:r>
      <w:r w:rsidR="0044628B">
        <w:t xml:space="preserve"> в документах </w:t>
      </w:r>
      <w:r w:rsidRPr="008928DE">
        <w:t>«План</w:t>
      </w:r>
      <w:r>
        <w:t>овые показатели</w:t>
      </w:r>
      <w:r w:rsidRPr="008928DE">
        <w:t xml:space="preserve">» за отчетный </w:t>
      </w:r>
      <w:r>
        <w:t xml:space="preserve">год </w:t>
      </w:r>
      <w:r w:rsidR="0044628B">
        <w:t>по ЦФО.</w:t>
      </w:r>
    </w:p>
    <w:p w14:paraId="41067532" w14:textId="77777777" w:rsidR="00FE751D" w:rsidRDefault="00FE751D" w:rsidP="00FE751D">
      <w:pPr>
        <w:pStyle w:val="1"/>
      </w:pPr>
      <w:bookmarkStart w:id="48" w:name="_Ref162205933"/>
      <w:bookmarkStart w:id="49" w:name="_Toc163579813"/>
      <w:r w:rsidRPr="007875BB">
        <w:t>Загрузка фактической информации.</w:t>
      </w:r>
      <w:bookmarkEnd w:id="48"/>
      <w:bookmarkEnd w:id="49"/>
    </w:p>
    <w:p w14:paraId="2FCAE4EB" w14:textId="77777777" w:rsidR="00FE751D" w:rsidRDefault="00FE751D" w:rsidP="00FE751D">
      <w:pPr>
        <w:pStyle w:val="a6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Загрузка фактической бухгалтерской информации разделена на несколько этапов.</w:t>
      </w:r>
    </w:p>
    <w:p w14:paraId="15BCD87A" w14:textId="77777777" w:rsidR="00FE751D" w:rsidRPr="00F51D1C" w:rsidRDefault="00FE751D" w:rsidP="00F51D1C">
      <w:pPr>
        <w:pStyle w:val="2"/>
        <w:keepLines w:val="0"/>
        <w:rPr>
          <w:rFonts w:eastAsia="Times New Roman"/>
          <w:bCs/>
        </w:rPr>
      </w:pPr>
      <w:bookmarkStart w:id="50" w:name="_Toc163579814"/>
      <w:r w:rsidRPr="00F51D1C">
        <w:rPr>
          <w:rFonts w:eastAsia="Times New Roman"/>
          <w:bCs/>
        </w:rPr>
        <w:t xml:space="preserve">Этап.1 Загрузка EXCEL- файла «AS </w:t>
      </w:r>
      <w:r w:rsidRPr="009838D1">
        <w:rPr>
          <w:rFonts w:eastAsia="Times New Roman"/>
          <w:bCs/>
          <w:lang w:val="en-US"/>
        </w:rPr>
        <w:t>Accountant</w:t>
      </w:r>
      <w:r w:rsidRPr="00F51D1C">
        <w:rPr>
          <w:rFonts w:eastAsia="Times New Roman"/>
          <w:bCs/>
        </w:rPr>
        <w:t>».</w:t>
      </w:r>
      <w:bookmarkEnd w:id="50"/>
    </w:p>
    <w:p w14:paraId="08C97047" w14:textId="3BC8B440" w:rsidR="00FE751D" w:rsidRPr="00600E18" w:rsidRDefault="00FE751D" w:rsidP="00FE751D">
      <w:pPr>
        <w:rPr>
          <w:bCs/>
        </w:rPr>
      </w:pPr>
      <w:r w:rsidRPr="00600E18">
        <w:rPr>
          <w:rFonts w:eastAsiaTheme="majorEastAsia" w:cstheme="majorBidi"/>
          <w:bCs/>
          <w:szCs w:val="26"/>
        </w:rPr>
        <w:t xml:space="preserve">Целью загрузки </w:t>
      </w:r>
      <w:r>
        <w:rPr>
          <w:rFonts w:eastAsiaTheme="majorEastAsia" w:cstheme="majorBidi"/>
          <w:bCs/>
          <w:szCs w:val="26"/>
        </w:rPr>
        <w:t xml:space="preserve">является заполнение </w:t>
      </w:r>
      <w:r w:rsidR="00386FC4">
        <w:rPr>
          <w:rFonts w:eastAsiaTheme="majorEastAsia" w:cstheme="majorBidi"/>
          <w:bCs/>
          <w:szCs w:val="26"/>
        </w:rPr>
        <w:t>внутреннего документа «</w:t>
      </w:r>
      <w:r w:rsidR="00386FC4" w:rsidRPr="00386FC4">
        <w:rPr>
          <w:rFonts w:eastAsiaTheme="majorEastAsia" w:cstheme="majorBidi"/>
          <w:bCs/>
          <w:szCs w:val="26"/>
        </w:rPr>
        <w:t xml:space="preserve">Проводки «AS </w:t>
      </w:r>
      <w:r w:rsidR="00386FC4" w:rsidRPr="009838D1">
        <w:rPr>
          <w:rFonts w:eastAsiaTheme="majorEastAsia" w:cstheme="majorBidi"/>
          <w:bCs/>
          <w:szCs w:val="26"/>
          <w:lang w:val="en-US"/>
        </w:rPr>
        <w:t>Accountant</w:t>
      </w:r>
      <w:r w:rsidR="00386FC4" w:rsidRPr="00386FC4">
        <w:rPr>
          <w:rFonts w:eastAsiaTheme="majorEastAsia" w:cstheme="majorBidi"/>
          <w:bCs/>
          <w:szCs w:val="26"/>
        </w:rPr>
        <w:t>»</w:t>
      </w:r>
      <w:r w:rsidR="000D1783">
        <w:rPr>
          <w:rFonts w:eastAsiaTheme="majorEastAsia" w:cstheme="majorBidi"/>
          <w:bCs/>
          <w:szCs w:val="26"/>
        </w:rPr>
        <w:t xml:space="preserve"> </w:t>
      </w:r>
      <w:r>
        <w:rPr>
          <w:rFonts w:eastAsiaTheme="majorEastAsia" w:cstheme="majorBidi"/>
          <w:bCs/>
          <w:szCs w:val="26"/>
        </w:rPr>
        <w:t>провод</w:t>
      </w:r>
      <w:r w:rsidR="000D1783">
        <w:rPr>
          <w:rFonts w:eastAsiaTheme="majorEastAsia" w:cstheme="majorBidi"/>
          <w:bCs/>
          <w:szCs w:val="26"/>
        </w:rPr>
        <w:t>ками</w:t>
      </w:r>
      <w:r>
        <w:rPr>
          <w:rFonts w:eastAsiaTheme="majorEastAsia" w:cstheme="majorBidi"/>
          <w:bCs/>
          <w:szCs w:val="26"/>
        </w:rPr>
        <w:t xml:space="preserve"> </w:t>
      </w:r>
      <w:r w:rsidRPr="00600E18">
        <w:rPr>
          <w:rFonts w:eastAsiaTheme="majorEastAsia" w:cstheme="majorBidi"/>
          <w:bCs/>
          <w:szCs w:val="26"/>
        </w:rPr>
        <w:t xml:space="preserve">AS </w:t>
      </w:r>
      <w:r w:rsidRPr="009838D1">
        <w:rPr>
          <w:rFonts w:eastAsiaTheme="majorEastAsia" w:cstheme="majorBidi"/>
          <w:bCs/>
          <w:szCs w:val="26"/>
          <w:lang w:val="en-US"/>
        </w:rPr>
        <w:t>Accountant</w:t>
      </w:r>
      <w:r>
        <w:rPr>
          <w:rFonts w:eastAsiaTheme="majorEastAsia" w:cstheme="majorBidi"/>
          <w:bCs/>
          <w:szCs w:val="26"/>
        </w:rPr>
        <w:t xml:space="preserve"> за отчетный месяц.</w:t>
      </w:r>
    </w:p>
    <w:p w14:paraId="32E510DC" w14:textId="77777777" w:rsidR="00FE751D" w:rsidRPr="00275B9A" w:rsidRDefault="00FE751D" w:rsidP="00FE751D">
      <w:pPr>
        <w:pStyle w:val="3"/>
        <w:rPr>
          <w:b/>
          <w:bCs/>
        </w:rPr>
      </w:pPr>
      <w:bookmarkStart w:id="51" w:name="_Ref161841113"/>
      <w:bookmarkStart w:id="52" w:name="_Toc163579815"/>
      <w:r w:rsidRPr="00275B9A">
        <w:rPr>
          <w:b/>
          <w:bCs/>
        </w:rPr>
        <w:t>Настройка системы</w:t>
      </w:r>
      <w:bookmarkEnd w:id="51"/>
      <w:bookmarkEnd w:id="52"/>
    </w:p>
    <w:p w14:paraId="18C4A330" w14:textId="50E9E046" w:rsidR="00FE751D" w:rsidRDefault="00FE751D" w:rsidP="00FE751D">
      <w:r>
        <w:t xml:space="preserve">Для хранения загруженных проводок </w:t>
      </w:r>
      <w:r w:rsidR="00C85447">
        <w:t xml:space="preserve">в системе </w:t>
      </w:r>
      <w:r w:rsidR="00C85447" w:rsidRPr="007875BB">
        <w:rPr>
          <w:rFonts w:cs="Times New Roman"/>
          <w:szCs w:val="24"/>
        </w:rPr>
        <w:t>Сакура-</w:t>
      </w:r>
      <w:r w:rsidR="00C85447" w:rsidRPr="007875BB">
        <w:rPr>
          <w:rFonts w:cs="Times New Roman"/>
          <w:szCs w:val="24"/>
          <w:lang w:val="en-US"/>
        </w:rPr>
        <w:t>PRO</w:t>
      </w:r>
      <w:r w:rsidR="00C85447">
        <w:rPr>
          <w:rFonts w:cs="Times New Roman"/>
          <w:szCs w:val="24"/>
        </w:rPr>
        <w:t xml:space="preserve"> настроен</w:t>
      </w:r>
      <w:r w:rsidR="003B4FE2">
        <w:rPr>
          <w:rFonts w:cs="Times New Roman"/>
          <w:szCs w:val="24"/>
        </w:rPr>
        <w:t>ы</w:t>
      </w:r>
      <w:r>
        <w:t xml:space="preserve">: </w:t>
      </w:r>
    </w:p>
    <w:p w14:paraId="4AB5250E" w14:textId="63812862" w:rsidR="00FE751D" w:rsidRDefault="001927F8" w:rsidP="005B681E">
      <w:pPr>
        <w:pStyle w:val="a3"/>
        <w:numPr>
          <w:ilvl w:val="0"/>
          <w:numId w:val="6"/>
        </w:numPr>
        <w:spacing w:before="120"/>
      </w:pPr>
      <w:r>
        <w:t>С</w:t>
      </w:r>
      <w:r w:rsidR="00FE751D">
        <w:t>труктур</w:t>
      </w:r>
      <w:r w:rsidR="00C85447">
        <w:t>а</w:t>
      </w:r>
      <w:r>
        <w:t xml:space="preserve"> «</w:t>
      </w:r>
      <w:r w:rsidRPr="001927F8">
        <w:t xml:space="preserve">Разбор </w:t>
      </w:r>
      <w:r w:rsidRPr="009838D1">
        <w:rPr>
          <w:lang w:val="en-US"/>
        </w:rPr>
        <w:t>Excel</w:t>
      </w:r>
      <w:r>
        <w:t>»</w:t>
      </w:r>
      <w:r w:rsidR="00FE751D">
        <w:t xml:space="preserve"> в БД;</w:t>
      </w:r>
    </w:p>
    <w:p w14:paraId="225B61E7" w14:textId="3E5C82A2" w:rsidR="00FE751D" w:rsidRDefault="003B4FE2" w:rsidP="005B681E">
      <w:pPr>
        <w:pStyle w:val="a3"/>
        <w:numPr>
          <w:ilvl w:val="0"/>
          <w:numId w:val="6"/>
        </w:numPr>
        <w:spacing w:before="120"/>
      </w:pPr>
      <w:r>
        <w:t>В</w:t>
      </w:r>
      <w:r w:rsidR="005D67EB">
        <w:t>нутренний документ</w:t>
      </w:r>
      <w:r w:rsidR="00FE751D">
        <w:t xml:space="preserve"> </w:t>
      </w:r>
      <w:r w:rsidR="001927F8">
        <w:rPr>
          <w:rFonts w:eastAsiaTheme="majorEastAsia" w:cstheme="majorBidi"/>
          <w:bCs/>
          <w:szCs w:val="26"/>
        </w:rPr>
        <w:t>«</w:t>
      </w:r>
      <w:r w:rsidR="001927F8" w:rsidRPr="00386FC4">
        <w:rPr>
          <w:rFonts w:eastAsiaTheme="majorEastAsia" w:cstheme="majorBidi"/>
          <w:bCs/>
          <w:szCs w:val="26"/>
        </w:rPr>
        <w:t xml:space="preserve">Проводки «AS </w:t>
      </w:r>
      <w:r w:rsidR="001927F8" w:rsidRPr="009838D1">
        <w:rPr>
          <w:rFonts w:eastAsiaTheme="majorEastAsia" w:cstheme="majorBidi"/>
          <w:bCs/>
          <w:szCs w:val="26"/>
          <w:lang w:val="en-US"/>
        </w:rPr>
        <w:t>Accountant</w:t>
      </w:r>
      <w:r w:rsidR="001927F8" w:rsidRPr="00386FC4">
        <w:rPr>
          <w:rFonts w:eastAsiaTheme="majorEastAsia" w:cstheme="majorBidi"/>
          <w:bCs/>
          <w:szCs w:val="26"/>
        </w:rPr>
        <w:t>»</w:t>
      </w:r>
      <w:r w:rsidR="001927F8">
        <w:rPr>
          <w:rFonts w:eastAsiaTheme="majorEastAsia" w:cstheme="majorBidi"/>
          <w:bCs/>
          <w:szCs w:val="26"/>
        </w:rPr>
        <w:t xml:space="preserve"> </w:t>
      </w:r>
      <w:r w:rsidR="00FE751D">
        <w:t xml:space="preserve">для отображения загруженной информации и проведения дальнейшей обработки данных. </w:t>
      </w:r>
    </w:p>
    <w:p w14:paraId="26C7B043" w14:textId="574D1FB0" w:rsidR="00FE751D" w:rsidRPr="006A144C" w:rsidRDefault="003B4FE2" w:rsidP="00FE751D">
      <w:r>
        <w:lastRenderedPageBreak/>
        <w:t>Описание</w:t>
      </w:r>
      <w:r w:rsidR="00FE751D">
        <w:t xml:space="preserve"> структур</w:t>
      </w:r>
      <w:r>
        <w:t>ы</w:t>
      </w:r>
      <w:r w:rsidR="00FE751D">
        <w:t xml:space="preserve">, </w:t>
      </w:r>
      <w:r>
        <w:t>настроенной</w:t>
      </w:r>
      <w:r w:rsidR="00FE751D">
        <w:t xml:space="preserve"> в БД для хранения </w:t>
      </w:r>
      <w:r w:rsidR="009F3E51">
        <w:t xml:space="preserve">документов с </w:t>
      </w:r>
      <w:r w:rsidR="00FE751D">
        <w:t>проводк</w:t>
      </w:r>
      <w:r w:rsidR="009F3E51">
        <w:t>ами</w:t>
      </w:r>
      <w:r w:rsidR="00FE751D">
        <w:t xml:space="preserve"> </w:t>
      </w:r>
      <w:r w:rsidR="00FE751D" w:rsidRPr="006A144C">
        <w:t xml:space="preserve">AS </w:t>
      </w:r>
      <w:r w:rsidR="00FE751D" w:rsidRPr="009838D1">
        <w:rPr>
          <w:lang w:val="en-US"/>
        </w:rPr>
        <w:t>Accountant</w:t>
      </w:r>
      <w:r w:rsidR="00FE751D">
        <w:t xml:space="preserve"> и материальных затрат</w:t>
      </w:r>
      <w:r>
        <w:t xml:space="preserve"> </w:t>
      </w:r>
      <w:r w:rsidR="009F3E51">
        <w:t>представлено в разделе</w:t>
      </w:r>
      <w:r>
        <w:t xml:space="preserve"> </w:t>
      </w:r>
      <w:r w:rsidR="009F3E51">
        <w:t>«</w:t>
      </w:r>
      <w:r w:rsidR="009F3E51">
        <w:fldChar w:fldCharType="begin"/>
      </w:r>
      <w:r w:rsidR="009F3E51">
        <w:instrText xml:space="preserve"> REF _Ref163469876 \h </w:instrText>
      </w:r>
      <w:r w:rsidR="009F3E51">
        <w:fldChar w:fldCharType="separate"/>
      </w:r>
      <w:r w:rsidR="00D62E58">
        <w:t xml:space="preserve">Приложение 2 Структура </w:t>
      </w:r>
      <w:r w:rsidR="00D62E58">
        <w:rPr>
          <w:bCs/>
        </w:rPr>
        <w:t>«</w:t>
      </w:r>
      <w:r w:rsidR="00D62E58" w:rsidRPr="001927F8">
        <w:t xml:space="preserve">Разбор </w:t>
      </w:r>
      <w:r w:rsidR="00D62E58" w:rsidRPr="009838D1">
        <w:rPr>
          <w:lang w:val="en-US"/>
        </w:rPr>
        <w:t>Excel</w:t>
      </w:r>
      <w:r w:rsidR="00D62E58" w:rsidRPr="00386FC4">
        <w:rPr>
          <w:bCs/>
        </w:rPr>
        <w:t>»</w:t>
      </w:r>
      <w:r w:rsidR="009F3E51">
        <w:fldChar w:fldCharType="end"/>
      </w:r>
      <w:r w:rsidR="009838D1">
        <w:t xml:space="preserve">. </w:t>
      </w:r>
      <w:r w:rsidR="00FE751D">
        <w:t xml:space="preserve"> В структуре присутствует весь набор колонок </w:t>
      </w:r>
      <w:r w:rsidR="00FE751D" w:rsidRPr="006A144C">
        <w:t xml:space="preserve">EXCEL- файла «AS </w:t>
      </w:r>
      <w:r w:rsidR="00FE751D" w:rsidRPr="009838D1">
        <w:rPr>
          <w:lang w:val="en-US"/>
        </w:rPr>
        <w:t>Accountant</w:t>
      </w:r>
      <w:r w:rsidR="00FE751D" w:rsidRPr="006A144C">
        <w:t>».</w:t>
      </w:r>
    </w:p>
    <w:p w14:paraId="1268A5F6" w14:textId="261EB0DA" w:rsidR="00FE751D" w:rsidRDefault="008034BB" w:rsidP="00FE751D">
      <w:r>
        <w:t>Внутренний документ</w:t>
      </w:r>
      <w:r w:rsidR="00FF47A1">
        <w:t xml:space="preserve"> </w:t>
      </w:r>
      <w:r w:rsidR="00FF47A1">
        <w:rPr>
          <w:rFonts w:cs="Times New Roman"/>
          <w:szCs w:val="24"/>
        </w:rPr>
        <w:t xml:space="preserve">«Проводки </w:t>
      </w:r>
      <w:r w:rsidR="00FF47A1" w:rsidRPr="00260E26">
        <w:rPr>
          <w:rFonts w:cs="Times New Roman"/>
          <w:szCs w:val="24"/>
          <w:lang w:val="en-US"/>
        </w:rPr>
        <w:t>AS</w:t>
      </w:r>
      <w:r w:rsidR="00FF47A1" w:rsidRPr="00260E26">
        <w:rPr>
          <w:rFonts w:cs="Times New Roman"/>
          <w:szCs w:val="24"/>
        </w:rPr>
        <w:t xml:space="preserve"> </w:t>
      </w:r>
      <w:r w:rsidR="00FF47A1" w:rsidRPr="00260E26">
        <w:rPr>
          <w:rFonts w:cs="Times New Roman"/>
          <w:szCs w:val="24"/>
          <w:lang w:val="en-US"/>
        </w:rPr>
        <w:t>Accountant</w:t>
      </w:r>
      <w:r w:rsidR="00FF47A1">
        <w:rPr>
          <w:rFonts w:cs="Times New Roman"/>
          <w:szCs w:val="24"/>
        </w:rPr>
        <w:t>»</w:t>
      </w:r>
      <w:r w:rsidR="00FE751D">
        <w:t>, основанн</w:t>
      </w:r>
      <w:r w:rsidR="00FF47A1">
        <w:t>ый</w:t>
      </w:r>
      <w:r w:rsidR="00FE751D">
        <w:t xml:space="preserve"> на структуре </w:t>
      </w:r>
      <w:r w:rsidR="001927F8">
        <w:t>«</w:t>
      </w:r>
      <w:r w:rsidR="001927F8" w:rsidRPr="001927F8">
        <w:t xml:space="preserve">Разбор </w:t>
      </w:r>
      <w:r w:rsidR="001927F8" w:rsidRPr="009838D1">
        <w:rPr>
          <w:lang w:val="en-US"/>
        </w:rPr>
        <w:t>Excel</w:t>
      </w:r>
      <w:r w:rsidR="00793CBA">
        <w:t>»</w:t>
      </w:r>
      <w:r w:rsidR="00FE751D" w:rsidRPr="00214E80">
        <w:t xml:space="preserve">, </w:t>
      </w:r>
      <w:r w:rsidR="00FF47A1">
        <w:t>используется</w:t>
      </w:r>
      <w:r w:rsidR="00FE751D">
        <w:t xml:space="preserve"> для просмотра загруженных проводок. </w:t>
      </w:r>
      <w:r w:rsidR="00FF47A1">
        <w:t>Документ</w:t>
      </w:r>
      <w:r w:rsidR="00FE751D">
        <w:t>:</w:t>
      </w:r>
    </w:p>
    <w:p w14:paraId="53B39ACB" w14:textId="77777777" w:rsidR="00FE751D" w:rsidRDefault="00FE751D" w:rsidP="005B681E">
      <w:pPr>
        <w:pStyle w:val="a3"/>
        <w:numPr>
          <w:ilvl w:val="0"/>
          <w:numId w:val="13"/>
        </w:numPr>
      </w:pPr>
      <w:r>
        <w:t>относится к объекту «Газпром Армения»;</w:t>
      </w:r>
    </w:p>
    <w:p w14:paraId="2C464214" w14:textId="77777777" w:rsidR="00FE751D" w:rsidRDefault="00FE751D" w:rsidP="005B681E">
      <w:pPr>
        <w:pStyle w:val="a3"/>
        <w:numPr>
          <w:ilvl w:val="0"/>
          <w:numId w:val="13"/>
        </w:numPr>
      </w:pPr>
      <w:r>
        <w:t>имеет месячную периодичность;</w:t>
      </w:r>
    </w:p>
    <w:p w14:paraId="1E61B510" w14:textId="77777777" w:rsidR="00FE751D" w:rsidRDefault="00FE751D" w:rsidP="005B681E">
      <w:pPr>
        <w:pStyle w:val="a3"/>
        <w:numPr>
          <w:ilvl w:val="0"/>
          <w:numId w:val="13"/>
        </w:numPr>
      </w:pPr>
      <w:r>
        <w:t>создается и заполняется автоматически при загрузке файла.</w:t>
      </w:r>
    </w:p>
    <w:p w14:paraId="256BD858" w14:textId="4DCDB428" w:rsidR="00FE751D" w:rsidRDefault="00FE751D" w:rsidP="00FE751D">
      <w:r>
        <w:t xml:space="preserve">В настройках </w:t>
      </w:r>
      <w:r w:rsidR="00FF47A1">
        <w:t>документа</w:t>
      </w:r>
      <w:r>
        <w:t xml:space="preserve"> содержится описание загрузки (структуры загружаемого файла) – ссылка на ячейки с указанием даты и объекта, сопоставление колонок </w:t>
      </w:r>
      <w:r>
        <w:rPr>
          <w:lang w:val="en-US"/>
        </w:rPr>
        <w:t>Excel</w:t>
      </w:r>
      <w:r w:rsidRPr="00441427">
        <w:t xml:space="preserve"> </w:t>
      </w:r>
      <w:r>
        <w:t xml:space="preserve">и </w:t>
      </w:r>
      <w:r w:rsidR="00ED37D3">
        <w:t xml:space="preserve">документа </w:t>
      </w:r>
      <w:r w:rsidR="00ED37D3">
        <w:rPr>
          <w:rFonts w:cs="Times New Roman"/>
          <w:szCs w:val="24"/>
        </w:rPr>
        <w:t xml:space="preserve">«Проводки </w:t>
      </w:r>
      <w:r w:rsidR="00ED37D3" w:rsidRPr="00260E26">
        <w:rPr>
          <w:rFonts w:cs="Times New Roman"/>
          <w:szCs w:val="24"/>
          <w:lang w:val="en-US"/>
        </w:rPr>
        <w:t>AS</w:t>
      </w:r>
      <w:r w:rsidR="00ED37D3" w:rsidRPr="00260E26">
        <w:rPr>
          <w:rFonts w:cs="Times New Roman"/>
          <w:szCs w:val="24"/>
        </w:rPr>
        <w:t xml:space="preserve"> </w:t>
      </w:r>
      <w:r w:rsidR="00ED37D3" w:rsidRPr="00260E26">
        <w:rPr>
          <w:rFonts w:cs="Times New Roman"/>
          <w:szCs w:val="24"/>
          <w:lang w:val="en-US"/>
        </w:rPr>
        <w:t>Accountant</w:t>
      </w:r>
      <w:r w:rsidR="00ED37D3">
        <w:rPr>
          <w:rFonts w:cs="Times New Roman"/>
          <w:szCs w:val="24"/>
        </w:rPr>
        <w:t>»</w:t>
      </w:r>
      <w:r>
        <w:t>.</w:t>
      </w:r>
    </w:p>
    <w:p w14:paraId="2AF35067" w14:textId="39FB48E3" w:rsidR="009F3E51" w:rsidRPr="00ED37D3" w:rsidRDefault="009F3E51" w:rsidP="009F3E51">
      <w:r>
        <w:t xml:space="preserve">Описание соответствия колонок </w:t>
      </w:r>
      <w:r w:rsidRPr="00256F3C">
        <w:rPr>
          <w:lang w:val="en-US"/>
        </w:rPr>
        <w:t>Excel</w:t>
      </w:r>
      <w:r>
        <w:t xml:space="preserve"> и полей документа </w:t>
      </w:r>
      <w:r w:rsidRPr="00ED37D3">
        <w:t xml:space="preserve">«Проводки AS </w:t>
      </w:r>
      <w:r w:rsidRPr="00256F3C">
        <w:rPr>
          <w:lang w:val="en-US"/>
        </w:rPr>
        <w:t>Accountant</w:t>
      </w:r>
      <w:r w:rsidRPr="00ED37D3">
        <w:t>» см</w:t>
      </w:r>
      <w:r>
        <w:t>.</w:t>
      </w:r>
      <w:r w:rsidRPr="00ED37D3">
        <w:t xml:space="preserve"> </w:t>
      </w:r>
      <w:r w:rsidRPr="00ED37D3">
        <w:fldChar w:fldCharType="begin"/>
      </w:r>
      <w:r w:rsidRPr="00ED37D3">
        <w:instrText xml:space="preserve"> REF _Ref163469876 \h </w:instrText>
      </w:r>
      <w:r>
        <w:instrText xml:space="preserve"> \* MERGEFORMAT </w:instrText>
      </w:r>
      <w:r w:rsidRPr="00ED37D3">
        <w:fldChar w:fldCharType="separate"/>
      </w:r>
      <w:r w:rsidR="00D62E58">
        <w:t xml:space="preserve">Приложение 2 Структура </w:t>
      </w:r>
      <w:r w:rsidR="00D62E58" w:rsidRPr="00D62E58">
        <w:t>«</w:t>
      </w:r>
      <w:r w:rsidR="00D62E58" w:rsidRPr="001927F8">
        <w:t xml:space="preserve">Разбор </w:t>
      </w:r>
      <w:r w:rsidR="00D62E58" w:rsidRPr="009838D1">
        <w:rPr>
          <w:lang w:val="en-US"/>
        </w:rPr>
        <w:t>Excel</w:t>
      </w:r>
      <w:r w:rsidR="00D62E58" w:rsidRPr="00D62E58">
        <w:t>»</w:t>
      </w:r>
      <w:r w:rsidRPr="00ED37D3">
        <w:fldChar w:fldCharType="end"/>
      </w:r>
      <w:r w:rsidRPr="00ED37D3">
        <w:t>.</w:t>
      </w:r>
      <w:r w:rsidR="004A51F3">
        <w:t xml:space="preserve"> Требования к формату файла описаны в разделе «</w:t>
      </w:r>
      <w:r w:rsidR="004A51F3">
        <w:fldChar w:fldCharType="begin"/>
      </w:r>
      <w:r w:rsidR="004A51F3">
        <w:instrText xml:space="preserve"> REF _Ref163492884 \h </w:instrText>
      </w:r>
      <w:r w:rsidR="004A51F3">
        <w:fldChar w:fldCharType="separate"/>
      </w:r>
      <w:r w:rsidR="00D62E58">
        <w:t xml:space="preserve">Приложение 3. Требования к формату файла </w:t>
      </w:r>
      <w:r w:rsidR="00D62E58">
        <w:rPr>
          <w:lang w:val="en-US"/>
        </w:rPr>
        <w:t xml:space="preserve">Excel </w:t>
      </w:r>
      <w:r w:rsidR="00D62E58">
        <w:t xml:space="preserve">для загрузки проводок </w:t>
      </w:r>
      <w:r w:rsidR="00D62E58">
        <w:rPr>
          <w:lang w:val="en-US"/>
        </w:rPr>
        <w:t>As Accountant</w:t>
      </w:r>
      <w:r w:rsidR="004A51F3">
        <w:fldChar w:fldCharType="end"/>
      </w:r>
      <w:r w:rsidR="004A51F3">
        <w:t>».</w:t>
      </w:r>
    </w:p>
    <w:p w14:paraId="65BDC7C3" w14:textId="62D9B663" w:rsidR="00FE751D" w:rsidRPr="00244212" w:rsidRDefault="00FE751D" w:rsidP="00244212">
      <w:pPr>
        <w:pStyle w:val="3"/>
        <w:spacing w:after="120"/>
        <w:ind w:left="646"/>
        <w:rPr>
          <w:b/>
          <w:bCs/>
        </w:rPr>
      </w:pPr>
      <w:bookmarkStart w:id="53" w:name="_Toc163579816"/>
      <w:r w:rsidRPr="006D509A">
        <w:rPr>
          <w:b/>
          <w:bCs/>
        </w:rPr>
        <w:t xml:space="preserve">Загрузка файла </w:t>
      </w:r>
      <w:r>
        <w:rPr>
          <w:b/>
          <w:bCs/>
        </w:rPr>
        <w:t xml:space="preserve">с проводками </w:t>
      </w:r>
      <w:r w:rsidRPr="00FB226E">
        <w:rPr>
          <w:b/>
          <w:bCs/>
        </w:rPr>
        <w:t xml:space="preserve">AS </w:t>
      </w:r>
      <w:r w:rsidRPr="00600E18">
        <w:rPr>
          <w:b/>
          <w:bCs/>
          <w:lang w:val="en-US"/>
        </w:rPr>
        <w:t>Accountant</w:t>
      </w:r>
      <w:bookmarkEnd w:id="53"/>
    </w:p>
    <w:p w14:paraId="3CA56E77" w14:textId="77777777" w:rsidR="00FE751D" w:rsidRDefault="00FE751D" w:rsidP="00FE751D">
      <w:r>
        <w:t>Для приема файла пользователь с ролью «Администратора настройки и загрузки» должен авторизоваться на веб странице системы.</w:t>
      </w:r>
    </w:p>
    <w:p w14:paraId="318B90EA" w14:textId="2645848B" w:rsidR="00FE751D" w:rsidRDefault="00FE751D" w:rsidP="00FE751D">
      <w:r>
        <w:t>После успешного входа откроется пользовательский интерфейс</w:t>
      </w:r>
      <w:r w:rsidR="006B6224">
        <w:t xml:space="preserve"> (</w:t>
      </w:r>
      <w:r w:rsidR="006B6224">
        <w:fldChar w:fldCharType="begin"/>
      </w:r>
      <w:r w:rsidR="006B6224">
        <w:instrText xml:space="preserve"> REF _Ref161842955 \h </w:instrText>
      </w:r>
      <w:r w:rsidR="006B6224">
        <w:fldChar w:fldCharType="separate"/>
      </w:r>
      <w:r w:rsidR="00D62E58">
        <w:t xml:space="preserve">Рисунок </w:t>
      </w:r>
      <w:r w:rsidR="00D62E58">
        <w:rPr>
          <w:noProof/>
        </w:rPr>
        <w:t>6</w:t>
      </w:r>
      <w:r w:rsidR="006B6224">
        <w:fldChar w:fldCharType="end"/>
      </w:r>
      <w:r w:rsidR="006B6224">
        <w:t>)</w:t>
      </w:r>
      <w:r w:rsidRPr="00FE0A4E">
        <w:t>.</w:t>
      </w:r>
      <w:r>
        <w:t xml:space="preserve"> </w:t>
      </w:r>
    </w:p>
    <w:p w14:paraId="52433800" w14:textId="77777777" w:rsidR="006B6224" w:rsidRDefault="00FE751D" w:rsidP="006B6224">
      <w:pPr>
        <w:keepNext/>
      </w:pPr>
      <w:r w:rsidRPr="00FE0A4E">
        <w:rPr>
          <w:noProof/>
        </w:rPr>
        <w:drawing>
          <wp:inline distT="0" distB="0" distL="0" distR="0" wp14:anchorId="2D7ADA72" wp14:editId="5D1B0CB9">
            <wp:extent cx="5940425" cy="99441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9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82D6A" w14:textId="3BA89977" w:rsidR="00FE751D" w:rsidRDefault="006B6224" w:rsidP="006B6224">
      <w:pPr>
        <w:pStyle w:val="ad"/>
      </w:pPr>
      <w:bookmarkStart w:id="54" w:name="_Ref161842955"/>
      <w:r>
        <w:t xml:space="preserve">Рисунок </w:t>
      </w:r>
      <w:r w:rsidR="000838F9">
        <w:rPr>
          <w:noProof/>
        </w:rPr>
        <w:fldChar w:fldCharType="begin"/>
      </w:r>
      <w:r w:rsidR="000838F9">
        <w:rPr>
          <w:noProof/>
        </w:rPr>
        <w:instrText xml:space="preserve"> SEQ Рисунок \* ARABIC </w:instrText>
      </w:r>
      <w:r w:rsidR="000838F9">
        <w:rPr>
          <w:noProof/>
        </w:rPr>
        <w:fldChar w:fldCharType="separate"/>
      </w:r>
      <w:r w:rsidR="00D62E58">
        <w:rPr>
          <w:noProof/>
        </w:rPr>
        <w:t>6</w:t>
      </w:r>
      <w:r w:rsidR="000838F9">
        <w:rPr>
          <w:noProof/>
        </w:rPr>
        <w:fldChar w:fldCharType="end"/>
      </w:r>
      <w:bookmarkEnd w:id="54"/>
    </w:p>
    <w:p w14:paraId="55833E68" w14:textId="55EADC7D" w:rsidR="00FE751D" w:rsidRDefault="00FE751D" w:rsidP="00FE751D">
      <w:r>
        <w:t>Пользователь нажимает кнопку «Загрузка файла». Открывается окно для выбора загрузки и файла</w:t>
      </w:r>
      <w:r w:rsidR="006B6224">
        <w:t xml:space="preserve"> (</w:t>
      </w:r>
      <w:r w:rsidR="006B6224">
        <w:fldChar w:fldCharType="begin"/>
      </w:r>
      <w:r w:rsidR="006B6224">
        <w:instrText xml:space="preserve"> REF _Ref161842981 \h </w:instrText>
      </w:r>
      <w:r w:rsidR="006B6224">
        <w:fldChar w:fldCharType="separate"/>
      </w:r>
      <w:r w:rsidR="00D62E58">
        <w:t xml:space="preserve">Рисунок </w:t>
      </w:r>
      <w:r w:rsidR="00D62E58">
        <w:rPr>
          <w:noProof/>
        </w:rPr>
        <w:t>7</w:t>
      </w:r>
      <w:r w:rsidR="006B6224">
        <w:fldChar w:fldCharType="end"/>
      </w:r>
      <w:r w:rsidR="006B6224">
        <w:t>)</w:t>
      </w:r>
      <w:r>
        <w:t xml:space="preserve">. </w:t>
      </w:r>
    </w:p>
    <w:p w14:paraId="26FE0236" w14:textId="77777777" w:rsidR="006B6224" w:rsidRDefault="00FE751D" w:rsidP="006B6224">
      <w:pPr>
        <w:keepNext/>
      </w:pPr>
      <w:r w:rsidRPr="00414441">
        <w:rPr>
          <w:noProof/>
        </w:rPr>
        <w:drawing>
          <wp:inline distT="0" distB="0" distL="0" distR="0" wp14:anchorId="71C3EFB8" wp14:editId="04D04FDF">
            <wp:extent cx="5438775" cy="234817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75553" cy="2364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790B4" w14:textId="5B5C53FB" w:rsidR="00FE751D" w:rsidRDefault="006B6224" w:rsidP="006B6224">
      <w:pPr>
        <w:pStyle w:val="ad"/>
      </w:pPr>
      <w:bookmarkStart w:id="55" w:name="_Ref161842981"/>
      <w:r>
        <w:t xml:space="preserve">Рисунок </w:t>
      </w:r>
      <w:r w:rsidR="000838F9">
        <w:rPr>
          <w:noProof/>
        </w:rPr>
        <w:fldChar w:fldCharType="begin"/>
      </w:r>
      <w:r w:rsidR="000838F9">
        <w:rPr>
          <w:noProof/>
        </w:rPr>
        <w:instrText xml:space="preserve"> SEQ Рисунок \* ARABIC </w:instrText>
      </w:r>
      <w:r w:rsidR="000838F9">
        <w:rPr>
          <w:noProof/>
        </w:rPr>
        <w:fldChar w:fldCharType="separate"/>
      </w:r>
      <w:r w:rsidR="00D62E58">
        <w:rPr>
          <w:noProof/>
        </w:rPr>
        <w:t>7</w:t>
      </w:r>
      <w:r w:rsidR="000838F9">
        <w:rPr>
          <w:noProof/>
        </w:rPr>
        <w:fldChar w:fldCharType="end"/>
      </w:r>
      <w:bookmarkEnd w:id="55"/>
    </w:p>
    <w:p w14:paraId="2C674759" w14:textId="0C906530" w:rsidR="00FE751D" w:rsidRDefault="00FE751D" w:rsidP="00FE751D">
      <w:r>
        <w:lastRenderedPageBreak/>
        <w:t xml:space="preserve">Выпадающий список «Выберите шаблон» в левой верхней части окна содержит перечень </w:t>
      </w:r>
      <w:r w:rsidR="00FF47A1">
        <w:t>внутренних документов</w:t>
      </w:r>
      <w:r>
        <w:t xml:space="preserve">, для которых настроена возможность загрузки информации из файла. Пользователь раскрывает список и выбирает </w:t>
      </w:r>
      <w:r w:rsidR="00FF47A1">
        <w:t>документ</w:t>
      </w:r>
      <w:r>
        <w:t xml:space="preserve"> «проводки </w:t>
      </w:r>
      <w:r>
        <w:rPr>
          <w:lang w:val="en-US"/>
        </w:rPr>
        <w:t>AS</w:t>
      </w:r>
      <w:r w:rsidRPr="005D1E29">
        <w:t xml:space="preserve"> </w:t>
      </w:r>
      <w:r>
        <w:rPr>
          <w:lang w:val="en-US"/>
        </w:rPr>
        <w:t>Accountant</w:t>
      </w:r>
      <w:r>
        <w:t xml:space="preserve">». </w:t>
      </w:r>
    </w:p>
    <w:p w14:paraId="1128E1D9" w14:textId="0619516B" w:rsidR="00FE751D" w:rsidRDefault="00FE751D" w:rsidP="00FE751D">
      <w:r>
        <w:t>После этого выпадающий список в правой верхней части окна «Выберите загрузку» заполняется списком загрузок, настроенных для выбранно</w:t>
      </w:r>
      <w:r w:rsidR="00FF47A1">
        <w:t>го документа</w:t>
      </w:r>
      <w:r>
        <w:t>. Пользователь раскрывает список и выбирает загрузку «</w:t>
      </w:r>
      <w:r>
        <w:rPr>
          <w:lang w:val="en-US"/>
        </w:rPr>
        <w:t>AS</w:t>
      </w:r>
      <w:r w:rsidRPr="00896B09">
        <w:t xml:space="preserve"> </w:t>
      </w:r>
      <w:r>
        <w:rPr>
          <w:lang w:val="en-US"/>
        </w:rPr>
        <w:t>Accountant</w:t>
      </w:r>
      <w:r>
        <w:t xml:space="preserve">». </w:t>
      </w:r>
    </w:p>
    <w:p w14:paraId="686D045E" w14:textId="77777777" w:rsidR="00FE751D" w:rsidRDefault="00FE751D" w:rsidP="00FE751D">
      <w:r>
        <w:t xml:space="preserve">В нижней части окна (область загрузки «Выберите файл») пользователь выбирает файл для загрузки, перетаскивая его в область загрузки с помощью мыши или открывая стандартный проводник </w:t>
      </w:r>
      <w:r>
        <w:rPr>
          <w:lang w:val="en-US"/>
        </w:rPr>
        <w:t>Windows</w:t>
      </w:r>
      <w:r>
        <w:t xml:space="preserve"> кликом на области загрузки.</w:t>
      </w:r>
    </w:p>
    <w:p w14:paraId="394D6F61" w14:textId="77777777" w:rsidR="00FE751D" w:rsidRDefault="00FE751D" w:rsidP="00FE751D">
      <w:r>
        <w:t>После того, как шаблон, загрузка и файл выбраны, пользователь нажимает на кнопку «Загрузить файл». Модальное окно автоматически закрывается, в правой верхней части экрана отображается сообщение о начале загрузки.</w:t>
      </w:r>
    </w:p>
    <w:p w14:paraId="6AB69EEC" w14:textId="263761E9" w:rsidR="00FE751D" w:rsidRDefault="00FE751D" w:rsidP="00FE751D">
      <w:pPr>
        <w:rPr>
          <w:rFonts w:cs="Times New Roman"/>
          <w:szCs w:val="24"/>
        </w:rPr>
      </w:pPr>
      <w:r>
        <w:t xml:space="preserve">В результате выполнения процедуры загрузки </w:t>
      </w:r>
      <w:r w:rsidR="00D10AD6">
        <w:t>а</w:t>
      </w:r>
      <w:r>
        <w:rPr>
          <w:rFonts w:cs="Times New Roman"/>
          <w:szCs w:val="24"/>
        </w:rPr>
        <w:t xml:space="preserve">втоматически создается </w:t>
      </w:r>
      <w:r w:rsidR="008034BB">
        <w:rPr>
          <w:rFonts w:cs="Times New Roman"/>
          <w:szCs w:val="24"/>
        </w:rPr>
        <w:t>внутренний документ</w:t>
      </w:r>
      <w:r>
        <w:rPr>
          <w:rFonts w:cs="Times New Roman"/>
          <w:szCs w:val="24"/>
        </w:rPr>
        <w:t xml:space="preserve"> «Проводки </w:t>
      </w:r>
      <w:r w:rsidRPr="00260E26">
        <w:rPr>
          <w:rFonts w:cs="Times New Roman"/>
          <w:szCs w:val="24"/>
          <w:lang w:val="en-US"/>
        </w:rPr>
        <w:t>AS</w:t>
      </w:r>
      <w:r w:rsidRPr="00260E26">
        <w:rPr>
          <w:rFonts w:cs="Times New Roman"/>
          <w:szCs w:val="24"/>
        </w:rPr>
        <w:t xml:space="preserve"> </w:t>
      </w:r>
      <w:r w:rsidRPr="00260E26">
        <w:rPr>
          <w:rFonts w:cs="Times New Roman"/>
          <w:szCs w:val="24"/>
          <w:lang w:val="en-US"/>
        </w:rPr>
        <w:t>Accountant</w:t>
      </w:r>
      <w:r>
        <w:rPr>
          <w:rFonts w:cs="Times New Roman"/>
          <w:szCs w:val="24"/>
        </w:rPr>
        <w:t>» за отчетный месяц по объекту «Газпром Армения»</w:t>
      </w:r>
      <w:r w:rsidR="006B6224">
        <w:rPr>
          <w:rFonts w:cs="Times New Roman"/>
          <w:szCs w:val="24"/>
        </w:rPr>
        <w:t xml:space="preserve"> (</w:t>
      </w:r>
      <w:r w:rsidR="00244212">
        <w:rPr>
          <w:rFonts w:cs="Times New Roman"/>
          <w:szCs w:val="24"/>
        </w:rPr>
        <w:fldChar w:fldCharType="begin"/>
      </w:r>
      <w:r w:rsidR="00244212">
        <w:rPr>
          <w:rFonts w:cs="Times New Roman"/>
          <w:szCs w:val="24"/>
        </w:rPr>
        <w:instrText xml:space="preserve"> REF _Ref162607047 \h </w:instrText>
      </w:r>
      <w:r w:rsidR="00244212">
        <w:rPr>
          <w:rFonts w:cs="Times New Roman"/>
          <w:szCs w:val="24"/>
        </w:rPr>
      </w:r>
      <w:r w:rsidR="00244212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9</w:t>
      </w:r>
      <w:r w:rsidR="00244212">
        <w:rPr>
          <w:rFonts w:cs="Times New Roman"/>
          <w:szCs w:val="24"/>
        </w:rPr>
        <w:fldChar w:fldCharType="end"/>
      </w:r>
      <w:r w:rsidR="006B6224">
        <w:rPr>
          <w:rFonts w:cs="Times New Roman"/>
          <w:szCs w:val="24"/>
        </w:rPr>
        <w:t>)</w:t>
      </w:r>
      <w:r>
        <w:rPr>
          <w:rFonts w:cs="Times New Roman"/>
          <w:szCs w:val="24"/>
        </w:rPr>
        <w:t>.</w:t>
      </w:r>
      <w:r w:rsidR="00D10AD6">
        <w:rPr>
          <w:rFonts w:cs="Times New Roman"/>
          <w:szCs w:val="24"/>
        </w:rPr>
        <w:t xml:space="preserve"> </w:t>
      </w:r>
      <w:r w:rsidR="00D10AD6">
        <w:t xml:space="preserve">В документе с описанной выше структурой сохраняются проводки из файла </w:t>
      </w:r>
      <w:r w:rsidR="00D10AD6" w:rsidRPr="00260E26">
        <w:rPr>
          <w:rFonts w:cs="Times New Roman"/>
          <w:szCs w:val="24"/>
        </w:rPr>
        <w:t>«</w:t>
      </w:r>
      <w:r w:rsidR="00D10AD6" w:rsidRPr="00260E26">
        <w:rPr>
          <w:rFonts w:cs="Times New Roman"/>
          <w:szCs w:val="24"/>
          <w:lang w:val="en-US"/>
        </w:rPr>
        <w:t>AS</w:t>
      </w:r>
      <w:r w:rsidR="00D10AD6" w:rsidRPr="00260E26">
        <w:rPr>
          <w:rFonts w:cs="Times New Roman"/>
          <w:szCs w:val="24"/>
        </w:rPr>
        <w:t xml:space="preserve"> </w:t>
      </w:r>
      <w:r w:rsidR="00D10AD6" w:rsidRPr="00260E26">
        <w:rPr>
          <w:rFonts w:cs="Times New Roman"/>
          <w:szCs w:val="24"/>
          <w:lang w:val="en-US"/>
        </w:rPr>
        <w:t>Accountant</w:t>
      </w:r>
      <w:r w:rsidR="00D10AD6" w:rsidRPr="00260E26">
        <w:rPr>
          <w:rFonts w:cs="Times New Roman"/>
          <w:szCs w:val="24"/>
        </w:rPr>
        <w:t>»</w:t>
      </w:r>
      <w:r w:rsidR="00D10AD6">
        <w:rPr>
          <w:rFonts w:cs="Times New Roman"/>
          <w:szCs w:val="24"/>
        </w:rPr>
        <w:t>.</w:t>
      </w:r>
    </w:p>
    <w:p w14:paraId="315D9B56" w14:textId="1B72069C" w:rsidR="006B6224" w:rsidRDefault="00FE751D" w:rsidP="00FE751D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Пользователь </w:t>
      </w:r>
      <w:r w:rsidR="005D4CFD">
        <w:rPr>
          <w:rFonts w:cs="Times New Roman"/>
          <w:szCs w:val="24"/>
        </w:rPr>
        <w:t xml:space="preserve">кликом на объекте «Газпром Армения» </w:t>
      </w:r>
      <w:r>
        <w:rPr>
          <w:rFonts w:cs="Times New Roman"/>
          <w:szCs w:val="24"/>
        </w:rPr>
        <w:t xml:space="preserve">открывает </w:t>
      </w:r>
      <w:r w:rsidR="005D4CFD">
        <w:rPr>
          <w:rFonts w:cs="Times New Roman"/>
          <w:szCs w:val="24"/>
        </w:rPr>
        <w:t>список внутренних документов</w:t>
      </w:r>
      <w:r w:rsidR="006B6224">
        <w:rPr>
          <w:rFonts w:cs="Times New Roman"/>
          <w:szCs w:val="24"/>
        </w:rPr>
        <w:t xml:space="preserve"> (</w:t>
      </w:r>
      <w:r w:rsidR="006B6224">
        <w:rPr>
          <w:rFonts w:cs="Times New Roman"/>
          <w:szCs w:val="24"/>
        </w:rPr>
        <w:fldChar w:fldCharType="begin"/>
      </w:r>
      <w:r w:rsidR="006B6224">
        <w:rPr>
          <w:rFonts w:cs="Times New Roman"/>
          <w:szCs w:val="24"/>
        </w:rPr>
        <w:instrText xml:space="preserve"> REF _Ref161843117 \h </w:instrText>
      </w:r>
      <w:r w:rsidR="006B6224">
        <w:rPr>
          <w:rFonts w:cs="Times New Roman"/>
          <w:szCs w:val="24"/>
        </w:rPr>
      </w:r>
      <w:r w:rsidR="006B6224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8</w:t>
      </w:r>
      <w:r w:rsidR="006B6224">
        <w:rPr>
          <w:rFonts w:cs="Times New Roman"/>
          <w:szCs w:val="24"/>
        </w:rPr>
        <w:fldChar w:fldCharType="end"/>
      </w:r>
      <w:r w:rsidR="006B6224">
        <w:rPr>
          <w:rFonts w:cs="Times New Roman"/>
          <w:szCs w:val="24"/>
        </w:rPr>
        <w:t>)</w:t>
      </w:r>
    </w:p>
    <w:p w14:paraId="6F1D0C01" w14:textId="7685F7D1" w:rsidR="006B6224" w:rsidRDefault="003167FE" w:rsidP="006B6224">
      <w:pPr>
        <w:keepNext/>
      </w:pPr>
      <w:r w:rsidRPr="003167FE">
        <w:rPr>
          <w:noProof/>
        </w:rPr>
        <w:drawing>
          <wp:inline distT="0" distB="0" distL="0" distR="0" wp14:anchorId="0C80F5FB" wp14:editId="150CF907">
            <wp:extent cx="5940425" cy="2710815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2736E" w14:textId="7E9C7264" w:rsidR="006B6224" w:rsidRDefault="006B6224" w:rsidP="006B6224">
      <w:pPr>
        <w:pStyle w:val="ad"/>
        <w:rPr>
          <w:rFonts w:cs="Times New Roman"/>
          <w:szCs w:val="24"/>
        </w:rPr>
      </w:pPr>
      <w:bookmarkStart w:id="56" w:name="_Ref161843117"/>
      <w:r>
        <w:t xml:space="preserve">Рисунок </w:t>
      </w:r>
      <w:r w:rsidR="000838F9">
        <w:rPr>
          <w:noProof/>
        </w:rPr>
        <w:fldChar w:fldCharType="begin"/>
      </w:r>
      <w:r w:rsidR="000838F9">
        <w:rPr>
          <w:noProof/>
        </w:rPr>
        <w:instrText xml:space="preserve"> SEQ Рисунок \* ARABIC </w:instrText>
      </w:r>
      <w:r w:rsidR="000838F9">
        <w:rPr>
          <w:noProof/>
        </w:rPr>
        <w:fldChar w:fldCharType="separate"/>
      </w:r>
      <w:r w:rsidR="00D62E58">
        <w:rPr>
          <w:noProof/>
        </w:rPr>
        <w:t>8</w:t>
      </w:r>
      <w:r w:rsidR="000838F9">
        <w:rPr>
          <w:noProof/>
        </w:rPr>
        <w:fldChar w:fldCharType="end"/>
      </w:r>
      <w:bookmarkEnd w:id="56"/>
    </w:p>
    <w:p w14:paraId="03F3208D" w14:textId="11A2A036" w:rsidR="00FE751D" w:rsidRDefault="006B6224" w:rsidP="00FE751D">
      <w:pPr>
        <w:rPr>
          <w:rFonts w:cs="Times New Roman"/>
          <w:szCs w:val="24"/>
        </w:rPr>
      </w:pPr>
      <w:r>
        <w:rPr>
          <w:rFonts w:cs="Times New Roman"/>
          <w:szCs w:val="24"/>
        </w:rPr>
        <w:t>Пользователь</w:t>
      </w:r>
      <w:r w:rsidR="005D4CFD">
        <w:rPr>
          <w:rFonts w:cs="Times New Roman"/>
          <w:szCs w:val="24"/>
        </w:rPr>
        <w:t xml:space="preserve"> выбирает </w:t>
      </w:r>
      <w:r>
        <w:rPr>
          <w:rFonts w:cs="Times New Roman"/>
          <w:szCs w:val="24"/>
        </w:rPr>
        <w:t xml:space="preserve">документ «Проводки </w:t>
      </w:r>
      <w:r w:rsidRPr="00260E26">
        <w:rPr>
          <w:rFonts w:cs="Times New Roman"/>
          <w:szCs w:val="24"/>
          <w:lang w:val="en-US"/>
        </w:rPr>
        <w:t>AS</w:t>
      </w:r>
      <w:r w:rsidRPr="00260E26">
        <w:rPr>
          <w:rFonts w:cs="Times New Roman"/>
          <w:szCs w:val="24"/>
        </w:rPr>
        <w:t xml:space="preserve"> </w:t>
      </w:r>
      <w:r w:rsidRPr="00260E26">
        <w:rPr>
          <w:rFonts w:cs="Times New Roman"/>
          <w:szCs w:val="24"/>
          <w:lang w:val="en-US"/>
        </w:rPr>
        <w:t>Accountant</w:t>
      </w:r>
      <w:r>
        <w:rPr>
          <w:rFonts w:cs="Times New Roman"/>
          <w:szCs w:val="24"/>
        </w:rPr>
        <w:t>» за отчетный месяц</w:t>
      </w:r>
      <w:r w:rsidR="00244212">
        <w:rPr>
          <w:rFonts w:cs="Times New Roman"/>
          <w:szCs w:val="24"/>
        </w:rPr>
        <w:t xml:space="preserve"> (</w:t>
      </w:r>
      <w:r w:rsidR="00244212">
        <w:rPr>
          <w:rFonts w:cs="Times New Roman"/>
          <w:szCs w:val="24"/>
        </w:rPr>
        <w:fldChar w:fldCharType="begin"/>
      </w:r>
      <w:r w:rsidR="00244212">
        <w:rPr>
          <w:rFonts w:cs="Times New Roman"/>
          <w:szCs w:val="24"/>
        </w:rPr>
        <w:instrText xml:space="preserve"> REF _Ref162607047 \h </w:instrText>
      </w:r>
      <w:r w:rsidR="00244212">
        <w:rPr>
          <w:rFonts w:cs="Times New Roman"/>
          <w:szCs w:val="24"/>
        </w:rPr>
      </w:r>
      <w:r w:rsidR="00244212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9</w:t>
      </w:r>
      <w:r w:rsidR="00244212">
        <w:rPr>
          <w:rFonts w:cs="Times New Roman"/>
          <w:szCs w:val="24"/>
        </w:rPr>
        <w:fldChar w:fldCharType="end"/>
      </w:r>
      <w:r w:rsidR="00244212">
        <w:rPr>
          <w:rFonts w:cs="Times New Roman"/>
          <w:szCs w:val="24"/>
        </w:rPr>
        <w:t>)</w:t>
      </w:r>
      <w:r>
        <w:rPr>
          <w:rFonts w:cs="Times New Roman"/>
          <w:szCs w:val="24"/>
        </w:rPr>
        <w:t xml:space="preserve">, открывает его </w:t>
      </w:r>
      <w:r w:rsidR="00FE751D">
        <w:rPr>
          <w:rFonts w:cs="Times New Roman"/>
          <w:szCs w:val="24"/>
        </w:rPr>
        <w:t>и проверяет корректность загруженных данных.</w:t>
      </w:r>
    </w:p>
    <w:p w14:paraId="0D0E3699" w14:textId="77777777" w:rsidR="00244212" w:rsidRDefault="00244212" w:rsidP="00244212">
      <w:pPr>
        <w:keepNext/>
      </w:pPr>
      <w:r w:rsidRPr="0060752C">
        <w:rPr>
          <w:rFonts w:cs="Times New Roman"/>
          <w:noProof/>
          <w:szCs w:val="24"/>
        </w:rPr>
        <w:lastRenderedPageBreak/>
        <w:drawing>
          <wp:inline distT="0" distB="0" distL="0" distR="0" wp14:anchorId="59B02591" wp14:editId="559E17F2">
            <wp:extent cx="5940425" cy="2851785"/>
            <wp:effectExtent l="0" t="0" r="3175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1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4A2668" w14:textId="5236AB37" w:rsidR="00244212" w:rsidRPr="00244212" w:rsidRDefault="00244212" w:rsidP="00244212">
      <w:pPr>
        <w:pStyle w:val="ad"/>
        <w:rPr>
          <w:szCs w:val="22"/>
        </w:rPr>
      </w:pPr>
      <w:bookmarkStart w:id="57" w:name="_Ref162607047"/>
      <w:r>
        <w:t xml:space="preserve">Рисунок </w:t>
      </w:r>
      <w:fldSimple w:instr=" SEQ Рисунок \* ARABIC ">
        <w:r w:rsidR="00D62E58">
          <w:rPr>
            <w:noProof/>
          </w:rPr>
          <w:t>9</w:t>
        </w:r>
      </w:fldSimple>
      <w:bookmarkEnd w:id="57"/>
    </w:p>
    <w:p w14:paraId="21346FAE" w14:textId="77777777" w:rsidR="00FE751D" w:rsidRPr="0060752C" w:rsidRDefault="00FE751D" w:rsidP="00FE751D">
      <w:pPr>
        <w:rPr>
          <w:rFonts w:cs="Times New Roman"/>
          <w:szCs w:val="24"/>
        </w:rPr>
      </w:pPr>
      <w:r>
        <w:rPr>
          <w:rFonts w:cs="Times New Roman"/>
          <w:szCs w:val="24"/>
        </w:rPr>
        <w:t xml:space="preserve">После подтверждения корректности загруженных проводок </w:t>
      </w:r>
      <w:r w:rsidRPr="00260E26">
        <w:rPr>
          <w:rFonts w:cs="Times New Roman"/>
          <w:szCs w:val="24"/>
          <w:lang w:val="en-US"/>
        </w:rPr>
        <w:t>AS</w:t>
      </w:r>
      <w:r w:rsidRPr="00260E26">
        <w:rPr>
          <w:rFonts w:cs="Times New Roman"/>
          <w:szCs w:val="24"/>
        </w:rPr>
        <w:t xml:space="preserve"> </w:t>
      </w:r>
      <w:r w:rsidRPr="00260E26">
        <w:rPr>
          <w:rFonts w:cs="Times New Roman"/>
          <w:szCs w:val="24"/>
          <w:lang w:val="en-US"/>
        </w:rPr>
        <w:t>Accountant</w:t>
      </w:r>
      <w:r>
        <w:rPr>
          <w:rFonts w:cs="Times New Roman"/>
          <w:szCs w:val="24"/>
        </w:rPr>
        <w:t>, пользователь может приступить к следующим этапам загрузки фактической информации.</w:t>
      </w:r>
    </w:p>
    <w:p w14:paraId="73AD315C" w14:textId="77777777" w:rsidR="00FE751D" w:rsidRPr="00260E26" w:rsidRDefault="00FE751D" w:rsidP="00FE751D">
      <w:pPr>
        <w:pStyle w:val="2"/>
      </w:pPr>
      <w:bookmarkStart w:id="58" w:name="_Toc163579817"/>
      <w:r>
        <w:t xml:space="preserve">Этап 2 - </w:t>
      </w:r>
      <w:r w:rsidRPr="007875BB">
        <w:t xml:space="preserve">Загрузка </w:t>
      </w:r>
      <w:r w:rsidRPr="007875BB">
        <w:rPr>
          <w:lang w:val="en-US"/>
        </w:rPr>
        <w:t>EXCEL</w:t>
      </w:r>
      <w:r w:rsidRPr="007875BB">
        <w:t>- файла проводок по материальным затратам</w:t>
      </w:r>
      <w:bookmarkEnd w:id="58"/>
    </w:p>
    <w:p w14:paraId="564B9DBE" w14:textId="77777777" w:rsidR="000838F9" w:rsidRPr="00275B9A" w:rsidRDefault="000838F9" w:rsidP="000838F9">
      <w:pPr>
        <w:pStyle w:val="3"/>
        <w:rPr>
          <w:b/>
          <w:bCs/>
        </w:rPr>
      </w:pPr>
      <w:bookmarkStart w:id="59" w:name="_Toc163579818"/>
      <w:r w:rsidRPr="00275B9A">
        <w:rPr>
          <w:b/>
          <w:bCs/>
        </w:rPr>
        <w:t>Настройка системы</w:t>
      </w:r>
      <w:bookmarkEnd w:id="59"/>
    </w:p>
    <w:p w14:paraId="2DEF5DAA" w14:textId="46D4F791" w:rsidR="000838F9" w:rsidRPr="00C172DA" w:rsidRDefault="000838F9" w:rsidP="000838F9">
      <w:pPr>
        <w:spacing w:before="240"/>
      </w:pPr>
      <w:r w:rsidRPr="000838F9">
        <w:t xml:space="preserve">Для хранения загруженных проводок </w:t>
      </w:r>
      <w:r w:rsidR="00C85447">
        <w:t xml:space="preserve">в системе </w:t>
      </w:r>
      <w:r w:rsidR="00C85447" w:rsidRPr="007875BB">
        <w:rPr>
          <w:rFonts w:cs="Times New Roman"/>
          <w:szCs w:val="24"/>
        </w:rPr>
        <w:t>Сакура-</w:t>
      </w:r>
      <w:r w:rsidR="00C85447" w:rsidRPr="007875BB">
        <w:rPr>
          <w:rFonts w:cs="Times New Roman"/>
          <w:szCs w:val="24"/>
          <w:lang w:val="en-US"/>
        </w:rPr>
        <w:t>PRO</w:t>
      </w:r>
      <w:r w:rsidR="00C85447">
        <w:rPr>
          <w:rFonts w:cs="Times New Roman"/>
          <w:szCs w:val="24"/>
        </w:rPr>
        <w:t xml:space="preserve"> настроен</w:t>
      </w:r>
      <w:r w:rsidR="00C85447" w:rsidRPr="000838F9">
        <w:t xml:space="preserve"> </w:t>
      </w:r>
      <w:r w:rsidRPr="000838F9">
        <w:t xml:space="preserve">внутренний документ </w:t>
      </w:r>
      <w:r w:rsidRPr="00C172DA">
        <w:rPr>
          <w:rFonts w:cs="Times New Roman"/>
          <w:bCs/>
          <w:szCs w:val="24"/>
        </w:rPr>
        <w:t>«Материальные проводки»</w:t>
      </w:r>
      <w:r w:rsidRPr="00C172DA">
        <w:rPr>
          <w:rFonts w:cs="Times New Roman"/>
          <w:szCs w:val="24"/>
        </w:rPr>
        <w:t>.</w:t>
      </w:r>
      <w:r w:rsidRPr="000838F9">
        <w:t xml:space="preserve"> Данные для этого документа сохраняются в структуре </w:t>
      </w:r>
      <w:r w:rsidR="0008524B">
        <w:t>«</w:t>
      </w:r>
      <w:r w:rsidR="0008524B" w:rsidRPr="001927F8">
        <w:t xml:space="preserve">Разбор </w:t>
      </w:r>
      <w:r w:rsidR="0008524B" w:rsidRPr="00107924">
        <w:rPr>
          <w:lang w:val="en-US"/>
        </w:rPr>
        <w:t>Excel</w:t>
      </w:r>
      <w:r w:rsidR="0008524B">
        <w:t xml:space="preserve">» </w:t>
      </w:r>
      <w:r w:rsidRPr="000838F9">
        <w:t xml:space="preserve">БД </w:t>
      </w:r>
      <w:r w:rsidR="00665940" w:rsidRPr="00665940">
        <w:t>(</w:t>
      </w:r>
      <w:r w:rsidR="00665940">
        <w:t xml:space="preserve">см. </w:t>
      </w:r>
      <w:r w:rsidR="007536F1">
        <w:fldChar w:fldCharType="begin"/>
      </w:r>
      <w:r w:rsidR="007536F1">
        <w:instrText xml:space="preserve"> REF _Ref163471943 \h </w:instrText>
      </w:r>
      <w:r w:rsidR="007536F1">
        <w:fldChar w:fldCharType="separate"/>
      </w:r>
      <w:r w:rsidR="00D62E58">
        <w:t xml:space="preserve">Приложение 2 Структура </w:t>
      </w:r>
      <w:r w:rsidR="00D62E58">
        <w:rPr>
          <w:bCs/>
        </w:rPr>
        <w:t>«</w:t>
      </w:r>
      <w:r w:rsidR="00D62E58" w:rsidRPr="001927F8">
        <w:t xml:space="preserve">Разбор </w:t>
      </w:r>
      <w:r w:rsidR="00D62E58" w:rsidRPr="009838D1">
        <w:rPr>
          <w:lang w:val="en-US"/>
        </w:rPr>
        <w:t>Excel</w:t>
      </w:r>
      <w:r w:rsidR="00D62E58" w:rsidRPr="00386FC4">
        <w:rPr>
          <w:bCs/>
        </w:rPr>
        <w:t>»</w:t>
      </w:r>
      <w:r w:rsidR="007536F1">
        <w:fldChar w:fldCharType="end"/>
      </w:r>
      <w:r w:rsidR="00665940" w:rsidRPr="00665940">
        <w:t>)</w:t>
      </w:r>
      <w:r w:rsidRPr="00C172DA">
        <w:t>.</w:t>
      </w:r>
    </w:p>
    <w:p w14:paraId="52E8FBDA" w14:textId="400E5D9E" w:rsidR="000838F9" w:rsidRDefault="000838F9" w:rsidP="0063104D">
      <w:r>
        <w:t>Для просмотра отображения загруженной информации и проведения дальнейшей обработки данных</w:t>
      </w:r>
      <w:r w:rsidR="0063104D">
        <w:t xml:space="preserve"> настраивается </w:t>
      </w:r>
      <w:r w:rsidR="00FF47A1" w:rsidRPr="00FF47A1">
        <w:t>внутренний документ «Материальные проводки»</w:t>
      </w:r>
      <w:r w:rsidRPr="00FF47A1">
        <w:t>.</w:t>
      </w:r>
      <w:r>
        <w:t xml:space="preserve"> </w:t>
      </w:r>
    </w:p>
    <w:p w14:paraId="022A4527" w14:textId="42295B5C" w:rsidR="00FF47A1" w:rsidRDefault="00FF47A1" w:rsidP="0063104D">
      <w:r>
        <w:t xml:space="preserve">В настройках документа содержится описание загрузки (структуры загружаемого файла) – ссылка на ячейки с указанием даты и объекта, сопоставление колонок </w:t>
      </w:r>
      <w:r>
        <w:rPr>
          <w:lang w:val="en-US"/>
        </w:rPr>
        <w:t>Excel</w:t>
      </w:r>
      <w:r w:rsidRPr="00441427">
        <w:t xml:space="preserve"> </w:t>
      </w:r>
      <w:r>
        <w:t xml:space="preserve">и </w:t>
      </w:r>
      <w:r w:rsidR="000F45FA" w:rsidRPr="00FF47A1">
        <w:t>документ</w:t>
      </w:r>
      <w:r w:rsidR="000F45FA">
        <w:t>а</w:t>
      </w:r>
      <w:r w:rsidR="000F45FA" w:rsidRPr="00FF47A1">
        <w:t xml:space="preserve"> «Материальные проводки»</w:t>
      </w:r>
      <w:r w:rsidR="0008524B">
        <w:t>.</w:t>
      </w:r>
    </w:p>
    <w:p w14:paraId="4808258B" w14:textId="16A33447" w:rsidR="009513F9" w:rsidRDefault="009513F9" w:rsidP="009513F9">
      <w:r>
        <w:t xml:space="preserve">Описание соответствия колонок </w:t>
      </w:r>
      <w:r w:rsidRPr="000F45FA">
        <w:rPr>
          <w:lang w:val="en-US"/>
        </w:rPr>
        <w:t>Excel</w:t>
      </w:r>
      <w:r>
        <w:t xml:space="preserve"> и полей документа </w:t>
      </w:r>
      <w:r w:rsidRPr="00ED37D3">
        <w:t>«</w:t>
      </w:r>
      <w:r w:rsidRPr="00FF47A1">
        <w:t>Материальные проводки</w:t>
      </w:r>
      <w:r w:rsidRPr="00ED37D3">
        <w:t>» см</w:t>
      </w:r>
      <w:r w:rsidR="00B55F10">
        <w:t>.</w:t>
      </w:r>
      <w:r w:rsidRPr="00ED37D3">
        <w:t xml:space="preserve"> </w:t>
      </w:r>
      <w:r w:rsidRPr="00ED37D3">
        <w:fldChar w:fldCharType="begin"/>
      </w:r>
      <w:r w:rsidRPr="00ED37D3">
        <w:instrText xml:space="preserve"> REF _Ref163469876 \h </w:instrText>
      </w:r>
      <w:r>
        <w:instrText xml:space="preserve"> \* MERGEFORMAT </w:instrText>
      </w:r>
      <w:r w:rsidRPr="00ED37D3">
        <w:fldChar w:fldCharType="separate"/>
      </w:r>
      <w:r w:rsidR="00D62E58">
        <w:t xml:space="preserve">Приложение 2 Структура </w:t>
      </w:r>
      <w:r w:rsidR="00D62E58" w:rsidRPr="00D62E58">
        <w:t>«</w:t>
      </w:r>
      <w:r w:rsidR="00D62E58" w:rsidRPr="001927F8">
        <w:t xml:space="preserve">Разбор </w:t>
      </w:r>
      <w:r w:rsidR="00D62E58" w:rsidRPr="009838D1">
        <w:rPr>
          <w:lang w:val="en-US"/>
        </w:rPr>
        <w:t>Excel</w:t>
      </w:r>
      <w:r w:rsidR="00D62E58" w:rsidRPr="00D62E58">
        <w:t>»</w:t>
      </w:r>
      <w:r w:rsidRPr="00ED37D3">
        <w:fldChar w:fldCharType="end"/>
      </w:r>
      <w:r w:rsidRPr="00ED37D3">
        <w:t>.</w:t>
      </w:r>
    </w:p>
    <w:p w14:paraId="0C19B629" w14:textId="3D2CC8D1" w:rsidR="004A51F3" w:rsidRPr="00ED37D3" w:rsidRDefault="004A51F3" w:rsidP="009513F9">
      <w:r>
        <w:t>Требования к формату файла описаны в разделе «</w:t>
      </w:r>
      <w:r>
        <w:fldChar w:fldCharType="begin"/>
      </w:r>
      <w:r>
        <w:instrText xml:space="preserve"> REF _Ref163492927 \h </w:instrText>
      </w:r>
      <w:r>
        <w:fldChar w:fldCharType="separate"/>
      </w:r>
      <w:r w:rsidR="00D62E58">
        <w:t xml:space="preserve">Приложение 4. Требования к формату файла </w:t>
      </w:r>
      <w:r w:rsidR="00D62E58">
        <w:rPr>
          <w:lang w:val="en-US"/>
        </w:rPr>
        <w:t xml:space="preserve">Excel </w:t>
      </w:r>
      <w:r w:rsidR="00D62E58">
        <w:t>для загрузки материальных проводок</w:t>
      </w:r>
      <w:r>
        <w:fldChar w:fldCharType="end"/>
      </w:r>
      <w:r>
        <w:t>».</w:t>
      </w:r>
    </w:p>
    <w:p w14:paraId="042BD7FF" w14:textId="7D70CAFA" w:rsidR="00C172DA" w:rsidRPr="006D509A" w:rsidRDefault="00C172DA" w:rsidP="00FF47A1">
      <w:pPr>
        <w:pStyle w:val="3"/>
        <w:spacing w:after="240"/>
        <w:ind w:left="646"/>
        <w:rPr>
          <w:b/>
          <w:bCs/>
        </w:rPr>
      </w:pPr>
      <w:bookmarkStart w:id="60" w:name="_Toc163579819"/>
      <w:r w:rsidRPr="006D509A">
        <w:rPr>
          <w:b/>
          <w:bCs/>
        </w:rPr>
        <w:t xml:space="preserve">Загрузка файла </w:t>
      </w:r>
      <w:r>
        <w:rPr>
          <w:b/>
          <w:bCs/>
        </w:rPr>
        <w:t xml:space="preserve">с проводками </w:t>
      </w:r>
      <w:r w:rsidR="00665940">
        <w:rPr>
          <w:b/>
          <w:bCs/>
        </w:rPr>
        <w:t>материальных затрат</w:t>
      </w:r>
      <w:bookmarkEnd w:id="60"/>
    </w:p>
    <w:p w14:paraId="17DAA210" w14:textId="77777777" w:rsidR="00C172DA" w:rsidRDefault="00C172DA" w:rsidP="00C172DA">
      <w:r>
        <w:t>Для приема файла пользователь с ролью «Администратора настройки и загрузки» должен авторизоваться на веб странице системы.</w:t>
      </w:r>
    </w:p>
    <w:p w14:paraId="39880D70" w14:textId="4AA4B93B" w:rsidR="00C172DA" w:rsidRDefault="00C172DA" w:rsidP="00C172DA">
      <w:r>
        <w:t>После успешного входа откроется пользовательский интерфейс (</w:t>
      </w:r>
      <w:r>
        <w:fldChar w:fldCharType="begin"/>
      </w:r>
      <w:r>
        <w:instrText xml:space="preserve"> REF _Ref161842955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6</w:t>
      </w:r>
      <w:r>
        <w:fldChar w:fldCharType="end"/>
      </w:r>
      <w:r>
        <w:t>)</w:t>
      </w:r>
      <w:r w:rsidRPr="00FE0A4E">
        <w:t>.</w:t>
      </w:r>
      <w:r>
        <w:t xml:space="preserve"> </w:t>
      </w:r>
    </w:p>
    <w:p w14:paraId="3378626C" w14:textId="7351CC31" w:rsidR="00CF6EE2" w:rsidRDefault="00C172DA" w:rsidP="00CF6EE2">
      <w:r>
        <w:t>Пользователь нажимает кнопку «Загрузка файла». Открывается окно для выбора загрузки и файла (</w:t>
      </w:r>
      <w:r>
        <w:fldChar w:fldCharType="begin"/>
      </w:r>
      <w:r>
        <w:instrText xml:space="preserve"> REF _Ref161842981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7</w:t>
      </w:r>
      <w:r>
        <w:fldChar w:fldCharType="end"/>
      </w:r>
      <w:r>
        <w:t>). Выпадающий список «</w:t>
      </w:r>
      <w:r w:rsidRPr="00CF6EE2">
        <w:rPr>
          <w:b/>
        </w:rPr>
        <w:t>Выберите шаблон</w:t>
      </w:r>
      <w:r>
        <w:t xml:space="preserve">» в левой верхней части окна содержит перечень </w:t>
      </w:r>
      <w:r w:rsidR="00FF47A1">
        <w:t>внутренних документов</w:t>
      </w:r>
      <w:r>
        <w:t xml:space="preserve">, для которых настроена возможность </w:t>
      </w:r>
      <w:r>
        <w:lastRenderedPageBreak/>
        <w:t>загрузки информации из файла. Пользователь раскрывает список и выбирает шаблон «Материальные</w:t>
      </w:r>
      <w:r w:rsidR="00665940" w:rsidRPr="00665940">
        <w:t xml:space="preserve"> </w:t>
      </w:r>
      <w:r w:rsidR="00665940">
        <w:t>проводки</w:t>
      </w:r>
      <w:r>
        <w:t xml:space="preserve">». </w:t>
      </w:r>
    </w:p>
    <w:p w14:paraId="2C648FD1" w14:textId="699C00BA" w:rsidR="00C172DA" w:rsidRDefault="00C172DA" w:rsidP="00CF6EE2">
      <w:r>
        <w:t>После этого выпадающий список в правой верхней части окна «</w:t>
      </w:r>
      <w:r w:rsidRPr="00CF6EE2">
        <w:rPr>
          <w:b/>
        </w:rPr>
        <w:t>Выберите загрузку</w:t>
      </w:r>
      <w:r>
        <w:t>» заполняется списком загрузок, настроенных для выбранной визуальной формы. Пользователь раскрывает список и выбирает загрузку «</w:t>
      </w:r>
      <w:r w:rsidR="00665940">
        <w:t xml:space="preserve">загрузка </w:t>
      </w:r>
      <w:r>
        <w:t>Материальны</w:t>
      </w:r>
      <w:r w:rsidR="00665940">
        <w:t>х проводок</w:t>
      </w:r>
      <w:r>
        <w:t xml:space="preserve">». </w:t>
      </w:r>
    </w:p>
    <w:p w14:paraId="28EE22D0" w14:textId="77777777" w:rsidR="00C172DA" w:rsidRDefault="00C172DA" w:rsidP="00C172DA">
      <w:r>
        <w:t xml:space="preserve">В нижней части окна (область загрузки «Выберите файл») пользователь выбирает файл для загрузки, перетаскивая его в область загрузки с помощью мыши или открывая стандартный проводник </w:t>
      </w:r>
      <w:r>
        <w:rPr>
          <w:lang w:val="en-US"/>
        </w:rPr>
        <w:t>Windows</w:t>
      </w:r>
      <w:r>
        <w:t xml:space="preserve"> кликом на области загрузки.</w:t>
      </w:r>
    </w:p>
    <w:p w14:paraId="52BA4FE4" w14:textId="77777777" w:rsidR="00C172DA" w:rsidRDefault="00C172DA" w:rsidP="00C172DA">
      <w:r>
        <w:t>После того, как шаблон, загрузка и файл выбраны, пользователь нажимает на кнопку «Загрузить файл». Модальное окно автоматически закрывается, в правой верхней части экрана отображается сообщение о начале загрузки.</w:t>
      </w:r>
    </w:p>
    <w:p w14:paraId="5097BEDC" w14:textId="16BE19EA" w:rsidR="00C172DA" w:rsidRDefault="00C172DA" w:rsidP="00C172DA">
      <w:pPr>
        <w:rPr>
          <w:rFonts w:cs="Times New Roman"/>
          <w:szCs w:val="24"/>
        </w:rPr>
      </w:pPr>
      <w:r>
        <w:t>В результате выполнения процедуры загрузки</w:t>
      </w:r>
      <w:r w:rsidR="00593382">
        <w:t xml:space="preserve"> а</w:t>
      </w:r>
      <w:r w:rsidR="00593382">
        <w:rPr>
          <w:rFonts w:cs="Times New Roman"/>
          <w:szCs w:val="24"/>
        </w:rPr>
        <w:t xml:space="preserve">втоматически создается и заполняется внутренний документ «Материальные проводки» на основе </w:t>
      </w:r>
      <w:r w:rsidR="00593382">
        <w:t xml:space="preserve">описанной выше структуры </w:t>
      </w:r>
      <w:r w:rsidR="0008524B">
        <w:t>«</w:t>
      </w:r>
      <w:r w:rsidR="0008524B" w:rsidRPr="001927F8">
        <w:t>Разбор Excel</w:t>
      </w:r>
      <w:r w:rsidR="0008524B">
        <w:t xml:space="preserve">» </w:t>
      </w:r>
      <w:r w:rsidR="00593382">
        <w:t xml:space="preserve">(см п. </w:t>
      </w:r>
      <w:r w:rsidR="00593382">
        <w:fldChar w:fldCharType="begin"/>
      </w:r>
      <w:r w:rsidR="00593382">
        <w:instrText xml:space="preserve"> REF _Ref161841113 \n \h </w:instrText>
      </w:r>
      <w:r w:rsidR="00593382">
        <w:fldChar w:fldCharType="separate"/>
      </w:r>
      <w:r w:rsidR="00D62E58">
        <w:t>7.1.1</w:t>
      </w:r>
      <w:r w:rsidR="00593382">
        <w:fldChar w:fldCharType="end"/>
      </w:r>
      <w:r w:rsidR="00593382">
        <w:t xml:space="preserve">) </w:t>
      </w:r>
      <w:r w:rsidR="00593382">
        <w:rPr>
          <w:rFonts w:cs="Times New Roman"/>
          <w:szCs w:val="24"/>
        </w:rPr>
        <w:t xml:space="preserve"> за отчетный месяц по объекту «Газпром Армения»</w:t>
      </w:r>
      <w:r w:rsidR="00665940">
        <w:t xml:space="preserve">. </w:t>
      </w:r>
    </w:p>
    <w:p w14:paraId="6881E060" w14:textId="5E6AC10A" w:rsidR="00FE751D" w:rsidRDefault="00FE751D" w:rsidP="00FE751D">
      <w:pPr>
        <w:pStyle w:val="2"/>
      </w:pPr>
      <w:bookmarkStart w:id="61" w:name="_Ref163486407"/>
      <w:bookmarkStart w:id="62" w:name="_Toc163579820"/>
      <w:r>
        <w:t xml:space="preserve">Этап 3 – </w:t>
      </w:r>
      <w:r w:rsidR="00C85447">
        <w:t>Заполнен</w:t>
      </w:r>
      <w:r w:rsidR="00506BBE">
        <w:t xml:space="preserve">ие </w:t>
      </w:r>
      <w:r w:rsidR="00C85447">
        <w:t xml:space="preserve">документа «Разбор проводок» со </w:t>
      </w:r>
      <w:r w:rsidR="00506BBE">
        <w:t>списк</w:t>
      </w:r>
      <w:r w:rsidR="00C85447">
        <w:t>ом</w:t>
      </w:r>
      <w:r w:rsidR="00506BBE">
        <w:t xml:space="preserve"> проводок для дальнейшей обработки</w:t>
      </w:r>
      <w:r>
        <w:t>.</w:t>
      </w:r>
      <w:bookmarkEnd w:id="61"/>
      <w:bookmarkEnd w:id="62"/>
    </w:p>
    <w:p w14:paraId="5989B6A3" w14:textId="6440B347" w:rsidR="00C12593" w:rsidRDefault="00C12593" w:rsidP="00FE751D">
      <w:r>
        <w:t xml:space="preserve">Целью </w:t>
      </w:r>
      <w:r w:rsidR="00506BBE">
        <w:t xml:space="preserve">этапа </w:t>
      </w:r>
      <w:r w:rsidR="00C85447">
        <w:t xml:space="preserve">является создание документа «Разбор проводок» со списком проводок для дальнейшей обработки. В рамках подготовки списка проводок производится </w:t>
      </w:r>
      <w:r>
        <w:t>замен</w:t>
      </w:r>
      <w:r w:rsidR="00506BBE">
        <w:t>а</w:t>
      </w:r>
      <w:r>
        <w:t xml:space="preserve"> </w:t>
      </w:r>
      <w:r w:rsidR="00145B4E">
        <w:t xml:space="preserve">сводных </w:t>
      </w:r>
      <w:r w:rsidRPr="00C12593">
        <w:t xml:space="preserve">проводок AS </w:t>
      </w:r>
      <w:r w:rsidRPr="000771A8">
        <w:rPr>
          <w:lang w:val="en-US"/>
        </w:rPr>
        <w:t>Accountant</w:t>
      </w:r>
      <w:r w:rsidR="00506BBE">
        <w:t>, связанных с материальными затратами,</w:t>
      </w:r>
      <w:r w:rsidRPr="00C12593">
        <w:t xml:space="preserve"> проводками материальных затрат</w:t>
      </w:r>
      <w:r w:rsidR="00C85447">
        <w:t xml:space="preserve">. </w:t>
      </w:r>
      <w:r w:rsidR="00145B4E">
        <w:t xml:space="preserve">Цель данной процедуры - </w:t>
      </w:r>
      <w:r>
        <w:t>сохранени</w:t>
      </w:r>
      <w:r w:rsidR="00145B4E">
        <w:t>е</w:t>
      </w:r>
      <w:r>
        <w:t xml:space="preserve"> более </w:t>
      </w:r>
      <w:r w:rsidR="00145B4E">
        <w:t>деталь</w:t>
      </w:r>
      <w:r>
        <w:t xml:space="preserve">ной информации по </w:t>
      </w:r>
      <w:r w:rsidR="00506BBE">
        <w:t xml:space="preserve">этой категории </w:t>
      </w:r>
      <w:r>
        <w:t>провод</w:t>
      </w:r>
      <w:r w:rsidR="00506BBE">
        <w:t>о</w:t>
      </w:r>
      <w:r>
        <w:t xml:space="preserve">к. В рамках процедуры производится поиск </w:t>
      </w:r>
      <w:r w:rsidR="0018134F">
        <w:t>проводок</w:t>
      </w:r>
      <w:r w:rsidR="0018134F" w:rsidRPr="0018134F">
        <w:t xml:space="preserve"> </w:t>
      </w:r>
      <w:r w:rsidR="0018134F" w:rsidRPr="00C12593">
        <w:t xml:space="preserve">AS </w:t>
      </w:r>
      <w:r w:rsidR="0018134F" w:rsidRPr="000771A8">
        <w:rPr>
          <w:lang w:val="en-US"/>
        </w:rPr>
        <w:t>Accountant</w:t>
      </w:r>
      <w:r w:rsidR="0018134F">
        <w:t>,</w:t>
      </w:r>
      <w:r w:rsidR="0018134F" w:rsidRPr="00C12593">
        <w:t xml:space="preserve"> </w:t>
      </w:r>
      <w:r w:rsidR="0018134F">
        <w:t xml:space="preserve">относящихся к материальным затратам, удаление их из последующих расчетов и замена соответствующими проводками </w:t>
      </w:r>
      <w:r w:rsidR="0018134F" w:rsidRPr="00C12593">
        <w:t>материальных затрат</w:t>
      </w:r>
      <w:r w:rsidR="0018134F">
        <w:t>.</w:t>
      </w:r>
    </w:p>
    <w:p w14:paraId="13307D69" w14:textId="77777777" w:rsidR="0018134F" w:rsidRPr="00275B9A" w:rsidRDefault="0018134F" w:rsidP="009134B1">
      <w:pPr>
        <w:pStyle w:val="3"/>
        <w:spacing w:after="120"/>
        <w:ind w:left="646"/>
        <w:rPr>
          <w:b/>
          <w:bCs/>
        </w:rPr>
      </w:pPr>
      <w:bookmarkStart w:id="63" w:name="_Toc163579821"/>
      <w:r w:rsidRPr="00275B9A">
        <w:rPr>
          <w:b/>
          <w:bCs/>
        </w:rPr>
        <w:t>Настройка системы</w:t>
      </w:r>
      <w:bookmarkEnd w:id="63"/>
    </w:p>
    <w:p w14:paraId="4647D1BA" w14:textId="51EB6615" w:rsidR="000771A8" w:rsidRDefault="001A3DF1" w:rsidP="000771A8">
      <w:r>
        <w:t xml:space="preserve">Для </w:t>
      </w:r>
      <w:r w:rsidR="000771A8">
        <w:t xml:space="preserve">проведения процедуры замены </w:t>
      </w:r>
      <w:r w:rsidR="00C85447">
        <w:t xml:space="preserve">в системе </w:t>
      </w:r>
      <w:r w:rsidR="00C85447" w:rsidRPr="007875BB">
        <w:rPr>
          <w:rFonts w:cs="Times New Roman"/>
          <w:szCs w:val="24"/>
        </w:rPr>
        <w:t>Сакура-</w:t>
      </w:r>
      <w:r w:rsidR="00C85447" w:rsidRPr="007875BB">
        <w:rPr>
          <w:rFonts w:cs="Times New Roman"/>
          <w:szCs w:val="24"/>
          <w:lang w:val="en-US"/>
        </w:rPr>
        <w:t>PRO</w:t>
      </w:r>
      <w:r w:rsidR="00C85447">
        <w:rPr>
          <w:rFonts w:cs="Times New Roman"/>
          <w:szCs w:val="24"/>
        </w:rPr>
        <w:t xml:space="preserve"> настроен</w:t>
      </w:r>
      <w:r w:rsidR="007A683E">
        <w:rPr>
          <w:rFonts w:cs="Times New Roman"/>
          <w:szCs w:val="24"/>
        </w:rPr>
        <w:t>ы</w:t>
      </w:r>
      <w:r w:rsidR="000771A8">
        <w:t>:</w:t>
      </w:r>
    </w:p>
    <w:p w14:paraId="4C45A955" w14:textId="4D432AF7" w:rsidR="000771A8" w:rsidRDefault="000771A8" w:rsidP="005B681E">
      <w:pPr>
        <w:pStyle w:val="a3"/>
        <w:numPr>
          <w:ilvl w:val="0"/>
          <w:numId w:val="7"/>
        </w:numPr>
      </w:pPr>
      <w:r>
        <w:t>процедур</w:t>
      </w:r>
      <w:r w:rsidR="00C85447">
        <w:t>а</w:t>
      </w:r>
      <w:r>
        <w:t xml:space="preserve"> автоматической замены;</w:t>
      </w:r>
    </w:p>
    <w:p w14:paraId="277DF6C6" w14:textId="04112767" w:rsidR="0018134F" w:rsidRDefault="000771A8" w:rsidP="005B681E">
      <w:pPr>
        <w:pStyle w:val="a3"/>
        <w:numPr>
          <w:ilvl w:val="0"/>
          <w:numId w:val="7"/>
        </w:numPr>
      </w:pPr>
      <w:r>
        <w:t>внутренний документ</w:t>
      </w:r>
      <w:r w:rsidR="0008524B">
        <w:t xml:space="preserve"> «Разбор проводок»</w:t>
      </w:r>
      <w:r>
        <w:t>, содержащий визуальную часть с кнопк</w:t>
      </w:r>
      <w:r w:rsidR="00B070F3">
        <w:t>ой</w:t>
      </w:r>
      <w:r w:rsidR="0008524B">
        <w:t xml:space="preserve"> для заполнения документа и </w:t>
      </w:r>
      <w:r>
        <w:t>запуска автоматической замены</w:t>
      </w:r>
      <w:r w:rsidR="00B070F3">
        <w:t xml:space="preserve"> проводок</w:t>
      </w:r>
      <w:r w:rsidR="00B070F3" w:rsidRPr="00B070F3">
        <w:t xml:space="preserve"> </w:t>
      </w:r>
      <w:r w:rsidR="00B070F3" w:rsidRPr="00C12593">
        <w:t xml:space="preserve">AS </w:t>
      </w:r>
      <w:r w:rsidR="00B070F3" w:rsidRPr="000771A8">
        <w:rPr>
          <w:lang w:val="en-US"/>
        </w:rPr>
        <w:t>Accountant</w:t>
      </w:r>
      <w:r w:rsidR="00B070F3">
        <w:t>, связанных с материальными затратами,</w:t>
      </w:r>
      <w:r w:rsidR="00B070F3" w:rsidRPr="00C12593">
        <w:t xml:space="preserve"> проводками материальных затрат</w:t>
      </w:r>
      <w:r w:rsidR="00B070F3">
        <w:t>;</w:t>
      </w:r>
      <w:r>
        <w:t xml:space="preserve"> </w:t>
      </w:r>
      <w:r w:rsidR="0008524B">
        <w:t>формой</w:t>
      </w:r>
      <w:r>
        <w:t xml:space="preserve"> для проведения ручной замены</w:t>
      </w:r>
      <w:r w:rsidR="00B070F3">
        <w:t>;</w:t>
      </w:r>
      <w:r w:rsidR="0008524B">
        <w:t xml:space="preserve"> кнопкой для запуска автоматического разбора проводок</w:t>
      </w:r>
      <w:r w:rsidR="00F7382B">
        <w:t>.</w:t>
      </w:r>
    </w:p>
    <w:p w14:paraId="2670DC0E" w14:textId="51F6B68B" w:rsidR="00EF17CC" w:rsidRDefault="00EF17CC" w:rsidP="00F7382B">
      <w:r>
        <w:t xml:space="preserve">Внутренний документ </w:t>
      </w:r>
      <w:r w:rsidR="0008524B">
        <w:t xml:space="preserve">«Разбор проводок» </w:t>
      </w:r>
      <w:r>
        <w:t>основан на структуре</w:t>
      </w:r>
      <w:r w:rsidR="0008524B">
        <w:t xml:space="preserve"> «</w:t>
      </w:r>
      <w:r w:rsidR="0008524B" w:rsidRPr="0008524B">
        <w:t xml:space="preserve">Разбор </w:t>
      </w:r>
      <w:r w:rsidR="0008524B" w:rsidRPr="00107924">
        <w:rPr>
          <w:lang w:val="en-US"/>
        </w:rPr>
        <w:t>Excel</w:t>
      </w:r>
      <w:r w:rsidR="0008524B">
        <w:t>»</w:t>
      </w:r>
      <w:r>
        <w:t xml:space="preserve"> (см. </w:t>
      </w:r>
      <w:r w:rsidR="007536F1">
        <w:fldChar w:fldCharType="begin"/>
      </w:r>
      <w:r w:rsidR="007536F1">
        <w:instrText xml:space="preserve"> REF _Ref163472013 \h </w:instrText>
      </w:r>
      <w:r w:rsidR="007536F1">
        <w:fldChar w:fldCharType="separate"/>
      </w:r>
      <w:r w:rsidR="00D62E58">
        <w:t xml:space="preserve">Приложение 2 Структура </w:t>
      </w:r>
      <w:r w:rsidR="00D62E58">
        <w:rPr>
          <w:bCs/>
        </w:rPr>
        <w:t>«</w:t>
      </w:r>
      <w:r w:rsidR="00D62E58" w:rsidRPr="001927F8">
        <w:t xml:space="preserve">Разбор </w:t>
      </w:r>
      <w:r w:rsidR="00D62E58" w:rsidRPr="009838D1">
        <w:rPr>
          <w:lang w:val="en-US"/>
        </w:rPr>
        <w:t>Excel</w:t>
      </w:r>
      <w:r w:rsidR="00D62E58" w:rsidRPr="00386FC4">
        <w:rPr>
          <w:bCs/>
        </w:rPr>
        <w:t>»</w:t>
      </w:r>
      <w:r w:rsidR="007536F1">
        <w:fldChar w:fldCharType="end"/>
      </w:r>
      <w:r w:rsidR="007536F1">
        <w:t>).</w:t>
      </w:r>
    </w:p>
    <w:p w14:paraId="52B6BB8F" w14:textId="25D39EDD" w:rsidR="00EF17CC" w:rsidRDefault="00506BBE" w:rsidP="008034BB">
      <w:pPr>
        <w:pStyle w:val="3"/>
        <w:spacing w:after="240"/>
        <w:ind w:left="646"/>
        <w:rPr>
          <w:b/>
          <w:bCs/>
        </w:rPr>
      </w:pPr>
      <w:bookmarkStart w:id="64" w:name="_Toc163579822"/>
      <w:r>
        <w:rPr>
          <w:b/>
          <w:bCs/>
        </w:rPr>
        <w:t>Создание и автоматическое заполнение внутреннего документа со списком проводок</w:t>
      </w:r>
      <w:bookmarkEnd w:id="64"/>
    </w:p>
    <w:p w14:paraId="474638D0" w14:textId="60093648" w:rsidR="008034BB" w:rsidRDefault="008034BB" w:rsidP="008034BB">
      <w:r>
        <w:t xml:space="preserve">Для </w:t>
      </w:r>
      <w:r w:rsidR="00A3420A">
        <w:t>проведения процедуры</w:t>
      </w:r>
      <w:r>
        <w:t xml:space="preserve"> пользователь с ролью «Администратора настройки и загрузки» должен авторизоваться на веб странице системы.</w:t>
      </w:r>
    </w:p>
    <w:p w14:paraId="6BFE518F" w14:textId="608CDF14" w:rsidR="008034BB" w:rsidRDefault="008034BB" w:rsidP="008034BB">
      <w:r>
        <w:t>После успешного входа откроется пользовательский интерфейс</w:t>
      </w:r>
      <w:r w:rsidR="00A3420A">
        <w:t xml:space="preserve"> (</w:t>
      </w:r>
      <w:r w:rsidR="00A3420A">
        <w:fldChar w:fldCharType="begin"/>
      </w:r>
      <w:r w:rsidR="00A3420A">
        <w:instrText xml:space="preserve"> REF _Ref161844655 \h </w:instrText>
      </w:r>
      <w:r w:rsidR="00A3420A">
        <w:fldChar w:fldCharType="separate"/>
      </w:r>
      <w:r w:rsidR="00D62E58">
        <w:t xml:space="preserve">Рисунок </w:t>
      </w:r>
      <w:r w:rsidR="00D62E58">
        <w:rPr>
          <w:noProof/>
        </w:rPr>
        <w:t>10</w:t>
      </w:r>
      <w:r w:rsidR="00A3420A">
        <w:fldChar w:fldCharType="end"/>
      </w:r>
      <w:r w:rsidR="00A3420A">
        <w:t>)</w:t>
      </w:r>
      <w:r w:rsidRPr="00FE0A4E">
        <w:t>.</w:t>
      </w:r>
      <w:r>
        <w:t xml:space="preserve"> </w:t>
      </w:r>
    </w:p>
    <w:p w14:paraId="168BDE87" w14:textId="77777777" w:rsidR="00A3420A" w:rsidRDefault="008034BB" w:rsidP="00A3420A">
      <w:pPr>
        <w:keepNext/>
      </w:pPr>
      <w:r w:rsidRPr="000054E6">
        <w:rPr>
          <w:noProof/>
        </w:rPr>
        <w:lastRenderedPageBreak/>
        <w:drawing>
          <wp:inline distT="0" distB="0" distL="0" distR="0" wp14:anchorId="15C6B92E" wp14:editId="03BAD49C">
            <wp:extent cx="5940425" cy="99441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99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49306" w14:textId="32F41ACF" w:rsidR="008034BB" w:rsidRDefault="00A3420A" w:rsidP="00A3420A">
      <w:pPr>
        <w:pStyle w:val="ad"/>
      </w:pPr>
      <w:bookmarkStart w:id="65" w:name="_Ref161844655"/>
      <w:r>
        <w:t xml:space="preserve">Рисунок </w:t>
      </w:r>
      <w:r w:rsidR="000838F9">
        <w:rPr>
          <w:noProof/>
        </w:rPr>
        <w:fldChar w:fldCharType="begin"/>
      </w:r>
      <w:r w:rsidR="000838F9">
        <w:rPr>
          <w:noProof/>
        </w:rPr>
        <w:instrText xml:space="preserve"> SEQ Рисунок \* ARABIC </w:instrText>
      </w:r>
      <w:r w:rsidR="000838F9">
        <w:rPr>
          <w:noProof/>
        </w:rPr>
        <w:fldChar w:fldCharType="separate"/>
      </w:r>
      <w:r w:rsidR="00D62E58">
        <w:rPr>
          <w:noProof/>
        </w:rPr>
        <w:t>10</w:t>
      </w:r>
      <w:r w:rsidR="000838F9">
        <w:rPr>
          <w:noProof/>
        </w:rPr>
        <w:fldChar w:fldCharType="end"/>
      </w:r>
      <w:bookmarkEnd w:id="65"/>
    </w:p>
    <w:p w14:paraId="71E90692" w14:textId="136DFA80" w:rsidR="008034BB" w:rsidRDefault="008034BB" w:rsidP="008034BB">
      <w:pPr>
        <w:rPr>
          <w:rFonts w:cs="Times New Roman"/>
          <w:szCs w:val="24"/>
        </w:rPr>
      </w:pPr>
      <w:r>
        <w:t xml:space="preserve">Пользователь </w:t>
      </w:r>
      <w:r w:rsidR="00A3420A">
        <w:rPr>
          <w:rFonts w:cs="Times New Roman"/>
          <w:szCs w:val="24"/>
        </w:rPr>
        <w:t>кликом на объекте «Газпром Армения» открывает список внутренних документов (</w:t>
      </w:r>
      <w:r w:rsidR="00A3420A">
        <w:rPr>
          <w:rFonts w:cs="Times New Roman"/>
          <w:szCs w:val="24"/>
        </w:rPr>
        <w:fldChar w:fldCharType="begin"/>
      </w:r>
      <w:r w:rsidR="00A3420A">
        <w:rPr>
          <w:rFonts w:cs="Times New Roman"/>
          <w:szCs w:val="24"/>
        </w:rPr>
        <w:instrText xml:space="preserve"> REF _Ref161843117 \h </w:instrText>
      </w:r>
      <w:r w:rsidR="00A3420A">
        <w:rPr>
          <w:rFonts w:cs="Times New Roman"/>
          <w:szCs w:val="24"/>
        </w:rPr>
      </w:r>
      <w:r w:rsidR="00A3420A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8</w:t>
      </w:r>
      <w:r w:rsidR="00A3420A">
        <w:rPr>
          <w:rFonts w:cs="Times New Roman"/>
          <w:szCs w:val="24"/>
        </w:rPr>
        <w:fldChar w:fldCharType="end"/>
      </w:r>
      <w:r w:rsidR="00A3420A">
        <w:rPr>
          <w:rFonts w:cs="Times New Roman"/>
          <w:szCs w:val="24"/>
        </w:rPr>
        <w:t>), нажимает на кнопку «Создать документ». В открывшемся списке доступных документов выбирает «</w:t>
      </w:r>
      <w:r w:rsidR="00CB65A4">
        <w:rPr>
          <w:rFonts w:cs="Times New Roman"/>
          <w:szCs w:val="24"/>
        </w:rPr>
        <w:t>Разбор проводок</w:t>
      </w:r>
      <w:r w:rsidR="00A3420A">
        <w:rPr>
          <w:rFonts w:cs="Times New Roman"/>
          <w:szCs w:val="24"/>
        </w:rPr>
        <w:t>». Открывается окно выбора отчетного периода (</w:t>
      </w:r>
      <w:r w:rsidR="00A3420A">
        <w:rPr>
          <w:rFonts w:cs="Times New Roman"/>
          <w:szCs w:val="24"/>
        </w:rPr>
        <w:fldChar w:fldCharType="begin"/>
      </w:r>
      <w:r w:rsidR="00A3420A">
        <w:rPr>
          <w:rFonts w:cs="Times New Roman"/>
          <w:szCs w:val="24"/>
        </w:rPr>
        <w:instrText xml:space="preserve"> REF _Ref161845049 \h </w:instrText>
      </w:r>
      <w:r w:rsidR="00A3420A">
        <w:rPr>
          <w:rFonts w:cs="Times New Roman"/>
          <w:szCs w:val="24"/>
        </w:rPr>
      </w:r>
      <w:r w:rsidR="00A3420A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11</w:t>
      </w:r>
      <w:r w:rsidR="00A3420A">
        <w:rPr>
          <w:rFonts w:cs="Times New Roman"/>
          <w:szCs w:val="24"/>
        </w:rPr>
        <w:fldChar w:fldCharType="end"/>
      </w:r>
      <w:r w:rsidR="00A3420A">
        <w:rPr>
          <w:rFonts w:cs="Times New Roman"/>
          <w:szCs w:val="24"/>
        </w:rPr>
        <w:t>).</w:t>
      </w:r>
    </w:p>
    <w:p w14:paraId="13AE147D" w14:textId="77777777" w:rsidR="00A3420A" w:rsidRDefault="00A3420A" w:rsidP="00A3420A">
      <w:pPr>
        <w:keepNext/>
      </w:pPr>
      <w:r w:rsidRPr="00A3420A">
        <w:rPr>
          <w:rFonts w:cs="Times New Roman"/>
          <w:noProof/>
          <w:szCs w:val="24"/>
        </w:rPr>
        <w:drawing>
          <wp:inline distT="0" distB="0" distL="0" distR="0" wp14:anchorId="317B0F4F" wp14:editId="59070ABC">
            <wp:extent cx="3429000" cy="452437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452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4C638" w14:textId="0930A115" w:rsidR="00A3420A" w:rsidRDefault="00A3420A" w:rsidP="00A3420A">
      <w:pPr>
        <w:pStyle w:val="ad"/>
        <w:rPr>
          <w:rFonts w:cs="Times New Roman"/>
          <w:szCs w:val="24"/>
        </w:rPr>
      </w:pPr>
      <w:bookmarkStart w:id="66" w:name="_Ref161845049"/>
      <w:r>
        <w:t xml:space="preserve">Рисунок </w:t>
      </w:r>
      <w:r w:rsidR="000838F9">
        <w:rPr>
          <w:noProof/>
        </w:rPr>
        <w:fldChar w:fldCharType="begin"/>
      </w:r>
      <w:r w:rsidR="000838F9">
        <w:rPr>
          <w:noProof/>
        </w:rPr>
        <w:instrText xml:space="preserve"> SEQ Рисунок \* ARABIC </w:instrText>
      </w:r>
      <w:r w:rsidR="000838F9">
        <w:rPr>
          <w:noProof/>
        </w:rPr>
        <w:fldChar w:fldCharType="separate"/>
      </w:r>
      <w:r w:rsidR="00D62E58">
        <w:rPr>
          <w:noProof/>
        </w:rPr>
        <w:t>11</w:t>
      </w:r>
      <w:r w:rsidR="000838F9">
        <w:rPr>
          <w:noProof/>
        </w:rPr>
        <w:fldChar w:fldCharType="end"/>
      </w:r>
      <w:bookmarkEnd w:id="66"/>
    </w:p>
    <w:p w14:paraId="07451EC6" w14:textId="77777777" w:rsidR="00A3420A" w:rsidRDefault="00A3420A" w:rsidP="008034BB">
      <w:r>
        <w:t>Пользователь выбирает отчетный период и нажимает кнопку «ОК».</w:t>
      </w:r>
    </w:p>
    <w:p w14:paraId="01BA4FE6" w14:textId="33B2578A" w:rsidR="00A3420A" w:rsidRDefault="005F1D63" w:rsidP="008034BB">
      <w:r>
        <w:t>В открывшемся документе (</w:t>
      </w:r>
      <w:r>
        <w:fldChar w:fldCharType="begin"/>
      </w:r>
      <w:r>
        <w:instrText xml:space="preserve"> REF _Ref161845453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12</w:t>
      </w:r>
      <w:r>
        <w:fldChar w:fldCharType="end"/>
      </w:r>
      <w:r>
        <w:t>) нажимает кнопку Заполнить.</w:t>
      </w:r>
    </w:p>
    <w:p w14:paraId="6397E658" w14:textId="63BC8D1B" w:rsidR="005F1D63" w:rsidRDefault="00CB65A4" w:rsidP="005F1D63">
      <w:pPr>
        <w:keepNext/>
      </w:pPr>
      <w:r w:rsidRPr="00CB65A4">
        <w:rPr>
          <w:noProof/>
        </w:rPr>
        <w:lastRenderedPageBreak/>
        <w:drawing>
          <wp:inline distT="0" distB="0" distL="0" distR="0" wp14:anchorId="537E2371" wp14:editId="6895F5D6">
            <wp:extent cx="5940425" cy="1345565"/>
            <wp:effectExtent l="0" t="0" r="3175" b="698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CBC39" w14:textId="6A4F3C4F" w:rsidR="005F1D63" w:rsidRPr="008034BB" w:rsidRDefault="005F1D63" w:rsidP="005F1D63">
      <w:pPr>
        <w:pStyle w:val="ad"/>
      </w:pPr>
      <w:bookmarkStart w:id="67" w:name="_Ref161845453"/>
      <w:r>
        <w:t xml:space="preserve">Рисунок </w:t>
      </w:r>
      <w:r w:rsidR="000838F9">
        <w:rPr>
          <w:noProof/>
        </w:rPr>
        <w:fldChar w:fldCharType="begin"/>
      </w:r>
      <w:r w:rsidR="000838F9">
        <w:rPr>
          <w:noProof/>
        </w:rPr>
        <w:instrText xml:space="preserve"> SEQ Рисунок \* ARABIC </w:instrText>
      </w:r>
      <w:r w:rsidR="000838F9">
        <w:rPr>
          <w:noProof/>
        </w:rPr>
        <w:fldChar w:fldCharType="separate"/>
      </w:r>
      <w:r w:rsidR="00D62E58">
        <w:rPr>
          <w:noProof/>
        </w:rPr>
        <w:t>12</w:t>
      </w:r>
      <w:r w:rsidR="000838F9">
        <w:rPr>
          <w:noProof/>
        </w:rPr>
        <w:fldChar w:fldCharType="end"/>
      </w:r>
      <w:bookmarkEnd w:id="67"/>
    </w:p>
    <w:p w14:paraId="477DCA06" w14:textId="77777777" w:rsidR="005F1D63" w:rsidRDefault="005F1D63" w:rsidP="00F7382B">
      <w:r>
        <w:t>По нажатию кнопки «Заполнить» происходит:</w:t>
      </w:r>
    </w:p>
    <w:p w14:paraId="3C9B53EA" w14:textId="08346D68" w:rsidR="0084430B" w:rsidRPr="0084430B" w:rsidRDefault="009D242E" w:rsidP="005B681E">
      <w:pPr>
        <w:pStyle w:val="a3"/>
        <w:numPr>
          <w:ilvl w:val="0"/>
          <w:numId w:val="7"/>
        </w:numPr>
      </w:pPr>
      <w:r>
        <w:t>З</w:t>
      </w:r>
      <w:r w:rsidR="00DD1671">
        <w:t>аполнение документа</w:t>
      </w:r>
      <w:r w:rsidR="005F1D63">
        <w:t xml:space="preserve"> проводками </w:t>
      </w:r>
      <w:r w:rsidR="005F1D63" w:rsidRPr="00260E26">
        <w:t xml:space="preserve">AS </w:t>
      </w:r>
      <w:r w:rsidR="00B070F3" w:rsidRPr="000771A8">
        <w:rPr>
          <w:lang w:val="en-US"/>
        </w:rPr>
        <w:t>Accountant</w:t>
      </w:r>
      <w:r w:rsidR="0084430B">
        <w:t xml:space="preserve"> из документа «Проводки </w:t>
      </w:r>
      <w:r w:rsidR="0084430B" w:rsidRPr="00260E26">
        <w:t xml:space="preserve">AS </w:t>
      </w:r>
      <w:r w:rsidR="0084430B" w:rsidRPr="000771A8">
        <w:rPr>
          <w:lang w:val="en-US"/>
        </w:rPr>
        <w:t>Accountant</w:t>
      </w:r>
      <w:r w:rsidR="0084430B">
        <w:t xml:space="preserve">» за отчетный период. </w:t>
      </w:r>
      <w:r w:rsidR="00057E63">
        <w:t>П</w:t>
      </w:r>
      <w:r w:rsidR="0084430B">
        <w:t>роводкам устанавливается тип «А»</w:t>
      </w:r>
      <w:r w:rsidR="00057E63">
        <w:t>, статус не заполняется</w:t>
      </w:r>
      <w:r w:rsidR="0084430B">
        <w:t>.</w:t>
      </w:r>
    </w:p>
    <w:p w14:paraId="0E034AD5" w14:textId="33D71139" w:rsidR="0084430B" w:rsidRDefault="0084430B" w:rsidP="005B681E">
      <w:pPr>
        <w:pStyle w:val="a3"/>
        <w:numPr>
          <w:ilvl w:val="0"/>
          <w:numId w:val="7"/>
        </w:numPr>
      </w:pPr>
      <w:r>
        <w:t>Заполнение документа</w:t>
      </w:r>
      <w:r w:rsidR="005F1D63" w:rsidRPr="00260E26">
        <w:t xml:space="preserve"> </w:t>
      </w:r>
      <w:r w:rsidR="005F1D63">
        <w:t>м</w:t>
      </w:r>
      <w:r w:rsidR="005F1D63" w:rsidRPr="00260E26">
        <w:t>атериальны</w:t>
      </w:r>
      <w:r w:rsidR="005F1D63">
        <w:t>ми проводками</w:t>
      </w:r>
      <w:r>
        <w:t xml:space="preserve"> из документа «Материальные проводки»</w:t>
      </w:r>
      <w:r w:rsidR="005F1D63">
        <w:t xml:space="preserve"> за отчетный период</w:t>
      </w:r>
      <w:r w:rsidR="00D861CC">
        <w:t>.</w:t>
      </w:r>
      <w:r w:rsidR="009D242E">
        <w:t xml:space="preserve"> </w:t>
      </w:r>
      <w:r w:rsidR="00057E63">
        <w:t>П</w:t>
      </w:r>
      <w:r>
        <w:t>роводкам устанавливается тип «М»</w:t>
      </w:r>
      <w:r w:rsidR="00057E63">
        <w:t>, статус не заполняется</w:t>
      </w:r>
      <w:r>
        <w:t>.</w:t>
      </w:r>
    </w:p>
    <w:p w14:paraId="2CD4299F" w14:textId="03AD1296" w:rsidR="005F1D63" w:rsidRDefault="009D242E" w:rsidP="005B681E">
      <w:pPr>
        <w:pStyle w:val="a3"/>
        <w:numPr>
          <w:ilvl w:val="0"/>
          <w:numId w:val="7"/>
        </w:numPr>
      </w:pPr>
      <w:r>
        <w:t>А</w:t>
      </w:r>
      <w:r w:rsidR="005F1D63">
        <w:t xml:space="preserve">втоматическая замена </w:t>
      </w:r>
      <w:r w:rsidR="005F1D63" w:rsidRPr="00260E26">
        <w:t>проводок AS</w:t>
      </w:r>
      <w:r w:rsidR="00B070F3" w:rsidRPr="00B070F3">
        <w:rPr>
          <w:lang w:val="en-US"/>
        </w:rPr>
        <w:t xml:space="preserve"> </w:t>
      </w:r>
      <w:r w:rsidR="00B070F3" w:rsidRPr="000771A8">
        <w:rPr>
          <w:lang w:val="en-US"/>
        </w:rPr>
        <w:t>Accountant</w:t>
      </w:r>
      <w:r w:rsidR="005F1D63" w:rsidRPr="00260E26">
        <w:t xml:space="preserve"> </w:t>
      </w:r>
      <w:r w:rsidR="005F1D63">
        <w:t>материальными проводками.</w:t>
      </w:r>
    </w:p>
    <w:p w14:paraId="21AEB4D3" w14:textId="45FD3694" w:rsidR="00057E63" w:rsidRDefault="00057E63" w:rsidP="005B681E">
      <w:pPr>
        <w:pStyle w:val="a3"/>
        <w:numPr>
          <w:ilvl w:val="0"/>
          <w:numId w:val="7"/>
        </w:numPr>
      </w:pPr>
      <w:r>
        <w:t>Установка статуса проводкам, не прошедшим автоматическую замену.</w:t>
      </w:r>
    </w:p>
    <w:p w14:paraId="624D9346" w14:textId="77777777" w:rsidR="00287AC3" w:rsidRDefault="00F7382B" w:rsidP="00F7382B">
      <w:r>
        <w:t>Пр</w:t>
      </w:r>
      <w:r w:rsidR="00287AC3">
        <w:t xml:space="preserve">оцедура </w:t>
      </w:r>
      <w:r>
        <w:t>автоматической</w:t>
      </w:r>
      <w:r w:rsidR="00FE751D" w:rsidRPr="00260E26">
        <w:t xml:space="preserve"> замены</w:t>
      </w:r>
      <w:r w:rsidR="00287AC3">
        <w:t xml:space="preserve"> состоит из следующих шагов:</w:t>
      </w:r>
    </w:p>
    <w:p w14:paraId="5517CE74" w14:textId="19300D34" w:rsidR="00287AC3" w:rsidRDefault="00287AC3" w:rsidP="005B681E">
      <w:pPr>
        <w:pStyle w:val="a3"/>
        <w:numPr>
          <w:ilvl w:val="0"/>
          <w:numId w:val="10"/>
        </w:numPr>
      </w:pPr>
      <w:r>
        <w:t>Из</w:t>
      </w:r>
      <w:r w:rsidR="00FE751D" w:rsidRPr="00260E26">
        <w:t xml:space="preserve"> </w:t>
      </w:r>
      <w:r>
        <w:t>значений</w:t>
      </w:r>
      <w:r w:rsidR="00FE751D" w:rsidRPr="00260E26">
        <w:t xml:space="preserve"> параметров,</w:t>
      </w:r>
      <w:r>
        <w:t xml:space="preserve"> перечисленных в </w:t>
      </w:r>
      <w:r w:rsidR="003206CC">
        <w:t>справочник</w:t>
      </w:r>
      <w:r w:rsidR="00D37B28">
        <w:t xml:space="preserve">е «Параметры замены» (см. </w:t>
      </w:r>
      <w:r w:rsidR="003206CC">
        <w:t xml:space="preserve"> п</w:t>
      </w:r>
      <w:r w:rsidR="00F138BA">
        <w:t xml:space="preserve">. </w:t>
      </w:r>
      <w:r w:rsidR="00F138BA">
        <w:fldChar w:fldCharType="begin"/>
      </w:r>
      <w:r w:rsidR="00F138BA">
        <w:instrText xml:space="preserve"> REF _Ref163486535 \n \h </w:instrText>
      </w:r>
      <w:r w:rsidR="00F138BA">
        <w:fldChar w:fldCharType="separate"/>
      </w:r>
      <w:r w:rsidR="00D62E58">
        <w:t>5.7</w:t>
      </w:r>
      <w:r w:rsidR="00F138BA">
        <w:fldChar w:fldCharType="end"/>
      </w:r>
      <w:r w:rsidR="003206CC">
        <w:t>)</w:t>
      </w:r>
      <w:r w:rsidR="00D37B28">
        <w:t xml:space="preserve"> с значением «Автоматическая замена»=</w:t>
      </w:r>
      <w:r w:rsidR="00D37B28" w:rsidRPr="00100635">
        <w:rPr>
          <w:lang w:val="en-US"/>
        </w:rPr>
        <w:t>true</w:t>
      </w:r>
      <w:r>
        <w:t xml:space="preserve">, формируется набор уникальных сочетаний – «ключей», имеющихся среди материальных проводок </w:t>
      </w:r>
      <w:r w:rsidR="00C1588F">
        <w:t>(тип «М») документ</w:t>
      </w:r>
      <w:r>
        <w:t xml:space="preserve">а. </w:t>
      </w:r>
    </w:p>
    <w:p w14:paraId="53B5DFBF" w14:textId="65C64366" w:rsidR="00287AC3" w:rsidRDefault="00287AC3" w:rsidP="005B681E">
      <w:pPr>
        <w:pStyle w:val="a3"/>
        <w:numPr>
          <w:ilvl w:val="0"/>
          <w:numId w:val="10"/>
        </w:numPr>
      </w:pPr>
      <w:r>
        <w:t xml:space="preserve">Далее для каждого «ключа» </w:t>
      </w:r>
      <w:r w:rsidRPr="00260E26">
        <w:t>подсчит</w:t>
      </w:r>
      <w:r>
        <w:t>ывается</w:t>
      </w:r>
      <w:r w:rsidRPr="00260E26">
        <w:t xml:space="preserve"> общ</w:t>
      </w:r>
      <w:r>
        <w:t>ая</w:t>
      </w:r>
      <w:r w:rsidRPr="00260E26">
        <w:t xml:space="preserve"> сумм</w:t>
      </w:r>
      <w:r>
        <w:t>а</w:t>
      </w:r>
      <w:r w:rsidRPr="00260E26">
        <w:t xml:space="preserve"> (поле </w:t>
      </w:r>
      <w:r w:rsidRPr="00D37B28">
        <w:rPr>
          <w:lang w:val="en-US"/>
        </w:rPr>
        <w:t>amount</w:t>
      </w:r>
      <w:r w:rsidRPr="00260E26">
        <w:t xml:space="preserve">) проводок AS </w:t>
      </w:r>
      <w:r w:rsidR="00C1588F" w:rsidRPr="000771A8">
        <w:rPr>
          <w:lang w:val="en-US"/>
        </w:rPr>
        <w:t>Accountant</w:t>
      </w:r>
      <w:r w:rsidR="00C1588F">
        <w:t xml:space="preserve"> (тип «А»)</w:t>
      </w:r>
      <w:r w:rsidRPr="00260E26">
        <w:t xml:space="preserve"> и </w:t>
      </w:r>
      <w:r>
        <w:t>м</w:t>
      </w:r>
      <w:r w:rsidRPr="00260E26">
        <w:t>атериальных</w:t>
      </w:r>
      <w:r w:rsidR="00C1588F">
        <w:t xml:space="preserve"> (тип «М») документа</w:t>
      </w:r>
      <w:r w:rsidRPr="00260E26">
        <w:t xml:space="preserve">. </w:t>
      </w:r>
    </w:p>
    <w:p w14:paraId="03557A0F" w14:textId="47BE49D3" w:rsidR="00FE751D" w:rsidRPr="00287AC3" w:rsidRDefault="00FE751D" w:rsidP="005B681E">
      <w:pPr>
        <w:pStyle w:val="a3"/>
        <w:numPr>
          <w:ilvl w:val="0"/>
          <w:numId w:val="10"/>
        </w:numPr>
      </w:pPr>
      <w:r w:rsidRPr="00287AC3">
        <w:rPr>
          <w:rFonts w:cstheme="minorHAnsi"/>
        </w:rPr>
        <w:t xml:space="preserve">Если разница сумм </w:t>
      </w:r>
      <w:r w:rsidR="00C1588F">
        <w:rPr>
          <w:rFonts w:eastAsia="Times New Roman" w:cstheme="minorHAnsi"/>
        </w:rPr>
        <w:t>проводок типа «А» и типа «М»</w:t>
      </w:r>
      <w:r w:rsidRPr="00287AC3">
        <w:rPr>
          <w:rFonts w:eastAsia="Times New Roman" w:cstheme="minorHAnsi"/>
        </w:rPr>
        <w:t xml:space="preserve"> не превышает по модулю</w:t>
      </w:r>
      <w:r w:rsidRPr="00287AC3">
        <w:rPr>
          <w:rFonts w:cstheme="minorHAnsi"/>
        </w:rPr>
        <w:t xml:space="preserve"> </w:t>
      </w:r>
      <w:r w:rsidR="005F1D63" w:rsidRPr="00287AC3">
        <w:rPr>
          <w:rFonts w:cstheme="minorHAnsi"/>
        </w:rPr>
        <w:t xml:space="preserve">суммы </w:t>
      </w:r>
      <w:r w:rsidRPr="00287AC3">
        <w:rPr>
          <w:rFonts w:cstheme="minorHAnsi"/>
        </w:rPr>
        <w:t>погрешности</w:t>
      </w:r>
      <w:r w:rsidR="005F1D63" w:rsidRPr="00287AC3">
        <w:rPr>
          <w:rFonts w:cstheme="minorHAnsi"/>
        </w:rPr>
        <w:t xml:space="preserve">, </w:t>
      </w:r>
      <w:r w:rsidRPr="00287AC3">
        <w:rPr>
          <w:rFonts w:cstheme="minorHAnsi"/>
        </w:rPr>
        <w:t xml:space="preserve">значение </w:t>
      </w:r>
      <w:r w:rsidR="005F1D63" w:rsidRPr="00287AC3">
        <w:rPr>
          <w:rFonts w:cstheme="minorHAnsi"/>
        </w:rPr>
        <w:t xml:space="preserve">которой </w:t>
      </w:r>
      <w:r w:rsidRPr="00287AC3">
        <w:rPr>
          <w:rFonts w:cstheme="minorHAnsi"/>
        </w:rPr>
        <w:t>у</w:t>
      </w:r>
      <w:r w:rsidR="003206CC">
        <w:rPr>
          <w:rFonts w:cstheme="minorHAnsi"/>
        </w:rPr>
        <w:t>стан</w:t>
      </w:r>
      <w:r w:rsidR="00057E63">
        <w:rPr>
          <w:rFonts w:cstheme="minorHAnsi"/>
        </w:rPr>
        <w:t>о</w:t>
      </w:r>
      <w:r w:rsidR="003206CC">
        <w:rPr>
          <w:rFonts w:cstheme="minorHAnsi"/>
        </w:rPr>
        <w:t>вл</w:t>
      </w:r>
      <w:r w:rsidR="00C1588F">
        <w:rPr>
          <w:rFonts w:cstheme="minorHAnsi"/>
        </w:rPr>
        <w:t>ено</w:t>
      </w:r>
      <w:r w:rsidRPr="00287AC3">
        <w:rPr>
          <w:rFonts w:cstheme="minorHAnsi"/>
        </w:rPr>
        <w:t xml:space="preserve"> в </w:t>
      </w:r>
      <w:r w:rsidR="00EB6D5D" w:rsidRPr="007E230D">
        <w:rPr>
          <w:rFonts w:cstheme="minorHAnsi"/>
        </w:rPr>
        <w:t>поле «</w:t>
      </w:r>
      <w:r w:rsidR="0020689D" w:rsidRPr="007E230D">
        <w:rPr>
          <w:rFonts w:cstheme="minorHAnsi"/>
        </w:rPr>
        <w:t>Допустимая</w:t>
      </w:r>
      <w:r w:rsidR="00EB6D5D" w:rsidRPr="007E230D">
        <w:rPr>
          <w:rFonts w:cstheme="minorHAnsi"/>
        </w:rPr>
        <w:t xml:space="preserve"> разница»</w:t>
      </w:r>
      <w:r w:rsidRPr="00287AC3">
        <w:rPr>
          <w:rFonts w:cstheme="minorHAnsi"/>
        </w:rPr>
        <w:t xml:space="preserve"> документ</w:t>
      </w:r>
      <w:r w:rsidR="005F1D63" w:rsidRPr="00287AC3">
        <w:rPr>
          <w:rFonts w:cstheme="minorHAnsi"/>
        </w:rPr>
        <w:t>а</w:t>
      </w:r>
      <w:r w:rsidRPr="00287AC3">
        <w:rPr>
          <w:rFonts w:cstheme="minorHAnsi"/>
        </w:rPr>
        <w:t>:</w:t>
      </w:r>
    </w:p>
    <w:p w14:paraId="0138327F" w14:textId="1E93E87D" w:rsidR="00FE751D" w:rsidRPr="00260E26" w:rsidRDefault="00FE751D" w:rsidP="005B681E">
      <w:pPr>
        <w:pStyle w:val="a3"/>
        <w:numPr>
          <w:ilvl w:val="0"/>
          <w:numId w:val="11"/>
        </w:numPr>
      </w:pPr>
      <w:r w:rsidRPr="00260E26">
        <w:t xml:space="preserve">Проводки </w:t>
      </w:r>
      <w:r w:rsidRPr="00260E26">
        <w:rPr>
          <w:lang w:val="en-US"/>
        </w:rPr>
        <w:t>AS</w:t>
      </w:r>
      <w:r w:rsidRPr="00260E26">
        <w:t xml:space="preserve"> </w:t>
      </w:r>
      <w:r w:rsidR="00C1588F" w:rsidRPr="000771A8">
        <w:rPr>
          <w:lang w:val="en-US"/>
        </w:rPr>
        <w:t>Accountant</w:t>
      </w:r>
      <w:r w:rsidRPr="00260E26">
        <w:t xml:space="preserve"> </w:t>
      </w:r>
      <w:r w:rsidR="00C1588F">
        <w:t xml:space="preserve">(тип «А») </w:t>
      </w:r>
      <w:r w:rsidRPr="00260E26">
        <w:t>удаляются;</w:t>
      </w:r>
    </w:p>
    <w:p w14:paraId="06587324" w14:textId="2E88742B" w:rsidR="00E47780" w:rsidRDefault="00E47780" w:rsidP="005B681E">
      <w:pPr>
        <w:pStyle w:val="a3"/>
        <w:numPr>
          <w:ilvl w:val="0"/>
          <w:numId w:val="11"/>
        </w:numPr>
      </w:pPr>
      <w:r>
        <w:t>В п</w:t>
      </w:r>
      <w:r w:rsidR="00EB6D5D">
        <w:t>роводк</w:t>
      </w:r>
      <w:r>
        <w:t>ах</w:t>
      </w:r>
      <w:r w:rsidR="00EB6D5D">
        <w:t xml:space="preserve"> материальных затрат </w:t>
      </w:r>
      <w:r w:rsidR="00C1588F">
        <w:t>(тип «М»)</w:t>
      </w:r>
      <w:r>
        <w:t>:</w:t>
      </w:r>
    </w:p>
    <w:p w14:paraId="51734E6A" w14:textId="77777777" w:rsidR="00E47780" w:rsidRDefault="009D242E" w:rsidP="005B681E">
      <w:pPr>
        <w:pStyle w:val="a3"/>
        <w:numPr>
          <w:ilvl w:val="1"/>
          <w:numId w:val="11"/>
        </w:numPr>
      </w:pPr>
      <w:r>
        <w:t>меня</w:t>
      </w:r>
      <w:r w:rsidR="00E47780">
        <w:t>ется</w:t>
      </w:r>
      <w:r>
        <w:t xml:space="preserve"> </w:t>
      </w:r>
      <w:r w:rsidR="00C1588F">
        <w:t>тип</w:t>
      </w:r>
      <w:r>
        <w:t xml:space="preserve"> на «А»</w:t>
      </w:r>
      <w:r w:rsidR="00E47780">
        <w:t>;</w:t>
      </w:r>
    </w:p>
    <w:p w14:paraId="63F5E995" w14:textId="4F942A9F" w:rsidR="00FE751D" w:rsidRPr="00260E26" w:rsidRDefault="00E47780" w:rsidP="005B681E">
      <w:pPr>
        <w:pStyle w:val="a3"/>
        <w:numPr>
          <w:ilvl w:val="1"/>
          <w:numId w:val="11"/>
        </w:numPr>
      </w:pPr>
      <w:r w:rsidRPr="007B683F">
        <w:rPr>
          <w:rFonts w:cs="Times New Roman"/>
          <w:color w:val="000000"/>
          <w:szCs w:val="24"/>
        </w:rPr>
        <w:t xml:space="preserve">поле </w:t>
      </w:r>
      <w:r>
        <w:rPr>
          <w:rFonts w:cs="Times New Roman"/>
          <w:color w:val="000000"/>
          <w:szCs w:val="24"/>
        </w:rPr>
        <w:t>«Статус»</w:t>
      </w:r>
      <w:r w:rsidRPr="007B683F">
        <w:rPr>
          <w:rFonts w:cs="Times New Roman"/>
          <w:color w:val="000000"/>
          <w:szCs w:val="24"/>
        </w:rPr>
        <w:t xml:space="preserve"> </w:t>
      </w:r>
      <w:r>
        <w:rPr>
          <w:rFonts w:cs="Times New Roman"/>
          <w:color w:val="000000"/>
          <w:szCs w:val="24"/>
        </w:rPr>
        <w:t xml:space="preserve">заполняется значением </w:t>
      </w:r>
      <w:r w:rsidRPr="007B683F">
        <w:rPr>
          <w:rFonts w:cs="Times New Roman"/>
          <w:color w:val="000000"/>
          <w:szCs w:val="24"/>
        </w:rPr>
        <w:t>«</w:t>
      </w:r>
      <w:r>
        <w:rPr>
          <w:rFonts w:cs="Times New Roman"/>
          <w:color w:val="000000"/>
          <w:szCs w:val="24"/>
          <w:lang w:val="en-US"/>
        </w:rPr>
        <w:t>Replaced</w:t>
      </w:r>
      <w:r w:rsidRPr="007B683F">
        <w:rPr>
          <w:rFonts w:cs="Times New Roman"/>
          <w:color w:val="000000"/>
          <w:szCs w:val="24"/>
        </w:rPr>
        <w:t>»</w:t>
      </w:r>
      <w:r w:rsidR="00FE751D" w:rsidRPr="00260E26">
        <w:t>;</w:t>
      </w:r>
    </w:p>
    <w:p w14:paraId="6C0EE2DA" w14:textId="3E8F41D1" w:rsidR="00FE751D" w:rsidRPr="00813775" w:rsidRDefault="00DE1322" w:rsidP="005B681E">
      <w:pPr>
        <w:pStyle w:val="a3"/>
        <w:numPr>
          <w:ilvl w:val="1"/>
          <w:numId w:val="11"/>
        </w:numPr>
      </w:pPr>
      <w:r w:rsidRPr="00813775">
        <w:t>Поля, перечисленные ниже, очищаются:</w:t>
      </w:r>
    </w:p>
    <w:p w14:paraId="18DCB669" w14:textId="50D985C0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szCs w:val="24"/>
        </w:rPr>
        <w:t>Credit_branch_name</w:t>
      </w:r>
    </w:p>
    <w:p w14:paraId="43ECF562" w14:textId="17152567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szCs w:val="24"/>
        </w:rPr>
        <w:t>Credit_warehouse</w:t>
      </w:r>
    </w:p>
    <w:p w14:paraId="214896F8" w14:textId="76FE6D86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Wealth</w:t>
      </w:r>
    </w:p>
    <w:p w14:paraId="19BC96F5" w14:textId="148A36F6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Obj</w:t>
      </w:r>
    </w:p>
    <w:p w14:paraId="156B4819" w14:textId="1E6B31A0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Obj_name</w:t>
      </w:r>
    </w:p>
    <w:p w14:paraId="115B7A28" w14:textId="02D53016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Price</w:t>
      </w:r>
    </w:p>
    <w:p w14:paraId="47A26607" w14:textId="0D451DCA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Db1_name</w:t>
      </w:r>
    </w:p>
    <w:p w14:paraId="2F947A38" w14:textId="5E3EE78A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Branch_input_name</w:t>
      </w:r>
    </w:p>
    <w:p w14:paraId="2E457F1D" w14:textId="3DB1A4C3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Project_code</w:t>
      </w:r>
    </w:p>
    <w:p w14:paraId="630A985E" w14:textId="2B149646" w:rsidR="00EB28CB" w:rsidRPr="00EB28CB" w:rsidRDefault="00EB28CB" w:rsidP="005B681E">
      <w:pPr>
        <w:pStyle w:val="a3"/>
        <w:numPr>
          <w:ilvl w:val="0"/>
          <w:numId w:val="7"/>
        </w:numPr>
        <w:ind w:left="2694" w:hanging="284"/>
        <w:rPr>
          <w:szCs w:val="24"/>
        </w:rPr>
      </w:pPr>
      <w:r w:rsidRPr="00EB28CB">
        <w:rPr>
          <w:color w:val="000000"/>
          <w:szCs w:val="24"/>
          <w:lang w:val="en-US"/>
        </w:rPr>
        <w:t>Project_name</w:t>
      </w:r>
    </w:p>
    <w:p w14:paraId="0BEAF572" w14:textId="77777777" w:rsidR="00FE751D" w:rsidRPr="00915BD0" w:rsidRDefault="00176665" w:rsidP="005B681E">
      <w:pPr>
        <w:pStyle w:val="a3"/>
        <w:numPr>
          <w:ilvl w:val="1"/>
          <w:numId w:val="11"/>
        </w:numPr>
        <w:spacing w:before="120"/>
      </w:pPr>
      <w:r w:rsidRPr="00176665">
        <w:t xml:space="preserve">Значение поля </w:t>
      </w:r>
      <w:r>
        <w:rPr>
          <w:lang w:val="en-US"/>
        </w:rPr>
        <w:t>FGG</w:t>
      </w:r>
      <w:r>
        <w:t xml:space="preserve"> рассчитывается по полю </w:t>
      </w:r>
      <w:r w:rsidRPr="003206CC">
        <w:rPr>
          <w:rFonts w:cs="Times New Roman"/>
          <w:color w:val="000000"/>
          <w:szCs w:val="24"/>
          <w:lang w:val="en-US" w:eastAsia="ru-RU"/>
        </w:rPr>
        <w:t>Branch</w:t>
      </w:r>
      <w:r w:rsidR="00915BD0">
        <w:rPr>
          <w:rFonts w:cs="Times New Roman"/>
          <w:color w:val="000000"/>
          <w:szCs w:val="24"/>
          <w:lang w:eastAsia="ru-RU"/>
        </w:rPr>
        <w:t>.</w:t>
      </w:r>
      <w:r w:rsidRPr="00915BD0">
        <w:rPr>
          <w:rFonts w:cs="Times New Roman"/>
          <w:color w:val="000000"/>
          <w:szCs w:val="24"/>
          <w:lang w:eastAsia="ru-RU"/>
        </w:rPr>
        <w:t xml:space="preserve"> </w:t>
      </w:r>
      <w:r w:rsidR="00915BD0">
        <w:rPr>
          <w:rFonts w:cs="Times New Roman"/>
          <w:color w:val="000000"/>
          <w:szCs w:val="24"/>
          <w:lang w:eastAsia="ru-RU"/>
        </w:rPr>
        <w:t>Е</w:t>
      </w:r>
      <w:r>
        <w:rPr>
          <w:rFonts w:cs="Times New Roman"/>
          <w:color w:val="000000"/>
          <w:szCs w:val="24"/>
          <w:lang w:eastAsia="ru-RU"/>
        </w:rPr>
        <w:t>сли</w:t>
      </w:r>
      <w:r w:rsidRPr="00915BD0">
        <w:rPr>
          <w:rFonts w:cs="Times New Roman"/>
          <w:color w:val="000000"/>
          <w:szCs w:val="24"/>
          <w:lang w:eastAsia="ru-RU"/>
        </w:rPr>
        <w:t xml:space="preserve"> </w:t>
      </w:r>
      <w:r w:rsidR="00915BD0">
        <w:rPr>
          <w:rFonts w:cs="Times New Roman"/>
          <w:color w:val="000000"/>
          <w:szCs w:val="24"/>
          <w:lang w:eastAsia="ru-RU"/>
        </w:rPr>
        <w:t>значение</w:t>
      </w:r>
      <w:r w:rsidR="00915BD0" w:rsidRPr="00915BD0">
        <w:rPr>
          <w:rFonts w:cs="Times New Roman"/>
          <w:color w:val="000000"/>
          <w:szCs w:val="24"/>
          <w:lang w:eastAsia="ru-RU"/>
        </w:rPr>
        <w:t xml:space="preserve"> </w:t>
      </w:r>
      <w:r>
        <w:rPr>
          <w:rFonts w:cs="Times New Roman"/>
          <w:color w:val="000000"/>
          <w:szCs w:val="24"/>
          <w:lang w:val="en-US" w:eastAsia="ru-RU"/>
        </w:rPr>
        <w:t>Branch</w:t>
      </w:r>
      <w:r w:rsidRPr="00915BD0">
        <w:rPr>
          <w:rFonts w:cs="Times New Roman"/>
          <w:color w:val="000000"/>
          <w:szCs w:val="24"/>
          <w:lang w:eastAsia="ru-RU"/>
        </w:rPr>
        <w:t xml:space="preserve"> </w:t>
      </w:r>
      <w:r w:rsidR="00915BD0">
        <w:rPr>
          <w:rFonts w:cs="Times New Roman"/>
          <w:color w:val="000000"/>
          <w:szCs w:val="24"/>
          <w:lang w:eastAsia="ru-RU"/>
        </w:rPr>
        <w:t>равно</w:t>
      </w:r>
      <w:r w:rsidR="00915BD0" w:rsidRPr="00915BD0">
        <w:rPr>
          <w:rFonts w:cs="Times New Roman"/>
          <w:color w:val="000000"/>
          <w:szCs w:val="24"/>
          <w:lang w:eastAsia="ru-RU"/>
        </w:rPr>
        <w:t xml:space="preserve"> </w:t>
      </w:r>
      <w:r w:rsidR="00915BD0">
        <w:rPr>
          <w:rFonts w:cs="Times New Roman"/>
          <w:color w:val="000000"/>
          <w:szCs w:val="24"/>
          <w:lang w:eastAsia="ru-RU"/>
        </w:rPr>
        <w:t xml:space="preserve">любому из перечисленных: </w:t>
      </w:r>
      <w:r w:rsidR="00E235A4" w:rsidRPr="00AC6F06">
        <w:rPr>
          <w:lang w:val="en-US"/>
        </w:rPr>
        <w:t>A</w:t>
      </w:r>
      <w:r w:rsidR="00E235A4" w:rsidRPr="00915BD0">
        <w:t xml:space="preserve">00, </w:t>
      </w:r>
      <w:r w:rsidR="00E235A4" w:rsidRPr="00AC6F06">
        <w:rPr>
          <w:lang w:val="en-US"/>
        </w:rPr>
        <w:t>N</w:t>
      </w:r>
      <w:r w:rsidR="00E235A4" w:rsidRPr="00915BD0">
        <w:t xml:space="preserve">00, </w:t>
      </w:r>
      <w:r w:rsidR="00E235A4" w:rsidRPr="00AC6F06">
        <w:rPr>
          <w:lang w:val="en-US"/>
        </w:rPr>
        <w:t>M</w:t>
      </w:r>
      <w:r w:rsidR="00E235A4" w:rsidRPr="00915BD0">
        <w:t xml:space="preserve">00, </w:t>
      </w:r>
      <w:r w:rsidR="00E235A4" w:rsidRPr="00AC6F06">
        <w:rPr>
          <w:lang w:val="en-US"/>
        </w:rPr>
        <w:t>F</w:t>
      </w:r>
      <w:r w:rsidR="00E235A4" w:rsidRPr="00915BD0">
        <w:t xml:space="preserve">00, </w:t>
      </w:r>
      <w:r w:rsidR="00E235A4" w:rsidRPr="00AC6F06">
        <w:rPr>
          <w:lang w:val="en-US"/>
        </w:rPr>
        <w:t>K</w:t>
      </w:r>
      <w:r w:rsidR="00E235A4" w:rsidRPr="00915BD0">
        <w:t xml:space="preserve">00, </w:t>
      </w:r>
      <w:r w:rsidR="00E235A4" w:rsidRPr="00AC6F06">
        <w:rPr>
          <w:lang w:val="en-US"/>
        </w:rPr>
        <w:lastRenderedPageBreak/>
        <w:t>E</w:t>
      </w:r>
      <w:r w:rsidR="00E235A4" w:rsidRPr="00915BD0">
        <w:t xml:space="preserve">00, </w:t>
      </w:r>
      <w:r w:rsidR="00E235A4" w:rsidRPr="00AC6F06">
        <w:rPr>
          <w:lang w:val="en-US"/>
        </w:rPr>
        <w:t>B</w:t>
      </w:r>
      <w:r w:rsidR="00E235A4" w:rsidRPr="00915BD0">
        <w:t xml:space="preserve">00, </w:t>
      </w:r>
      <w:r w:rsidR="00E235A4" w:rsidRPr="00AC6F06">
        <w:rPr>
          <w:lang w:val="en-US"/>
        </w:rPr>
        <w:t>L</w:t>
      </w:r>
      <w:r w:rsidR="00E235A4" w:rsidRPr="00915BD0">
        <w:t xml:space="preserve">00, </w:t>
      </w:r>
      <w:r w:rsidR="00E235A4" w:rsidRPr="00AC6F06">
        <w:rPr>
          <w:lang w:val="en-US"/>
        </w:rPr>
        <w:t>R</w:t>
      </w:r>
      <w:r w:rsidR="00E235A4" w:rsidRPr="00915BD0">
        <w:t xml:space="preserve">00, </w:t>
      </w:r>
      <w:r w:rsidR="00E235A4" w:rsidRPr="00AC6F06">
        <w:rPr>
          <w:lang w:val="en-US"/>
        </w:rPr>
        <w:t>D</w:t>
      </w:r>
      <w:r w:rsidR="00E235A4" w:rsidRPr="00915BD0">
        <w:t xml:space="preserve">00, </w:t>
      </w:r>
      <w:r w:rsidR="00E235A4" w:rsidRPr="00AC6F06">
        <w:rPr>
          <w:lang w:val="en-US"/>
        </w:rPr>
        <w:t>J</w:t>
      </w:r>
      <w:r w:rsidR="00E235A4" w:rsidRPr="00915BD0">
        <w:t xml:space="preserve">00, </w:t>
      </w:r>
      <w:r w:rsidR="00E235A4" w:rsidRPr="00AC6F06">
        <w:rPr>
          <w:lang w:val="en-US"/>
        </w:rPr>
        <w:t>H</w:t>
      </w:r>
      <w:r w:rsidR="00E235A4" w:rsidRPr="00915BD0">
        <w:t xml:space="preserve">00, </w:t>
      </w:r>
      <w:r w:rsidR="00E235A4" w:rsidRPr="00AC6F06">
        <w:rPr>
          <w:lang w:val="en-US"/>
        </w:rPr>
        <w:t>G</w:t>
      </w:r>
      <w:r w:rsidR="00E235A4" w:rsidRPr="00915BD0">
        <w:t xml:space="preserve">00, </w:t>
      </w:r>
      <w:r w:rsidR="00E235A4" w:rsidRPr="00AC6F06">
        <w:rPr>
          <w:lang w:val="en-US"/>
        </w:rPr>
        <w:t>P</w:t>
      </w:r>
      <w:r w:rsidR="00E235A4" w:rsidRPr="00915BD0">
        <w:t xml:space="preserve">00, </w:t>
      </w:r>
      <w:r w:rsidR="00E235A4" w:rsidRPr="00AC6F06">
        <w:rPr>
          <w:lang w:val="en-US"/>
        </w:rPr>
        <w:t>C</w:t>
      </w:r>
      <w:r w:rsidR="00E235A4" w:rsidRPr="00915BD0">
        <w:t xml:space="preserve">00, </w:t>
      </w:r>
      <w:r w:rsidR="00E235A4">
        <w:rPr>
          <w:lang w:val="en-US"/>
        </w:rPr>
        <w:t>S</w:t>
      </w:r>
      <w:r w:rsidR="00E235A4" w:rsidRPr="00915BD0">
        <w:t>00</w:t>
      </w:r>
      <w:r w:rsidR="00915BD0">
        <w:t xml:space="preserve">, то в поле </w:t>
      </w:r>
      <w:r w:rsidR="00915BD0">
        <w:rPr>
          <w:lang w:val="en-US"/>
        </w:rPr>
        <w:t>FGG</w:t>
      </w:r>
      <w:r w:rsidR="00915BD0">
        <w:t xml:space="preserve"> вносится «</w:t>
      </w:r>
      <w:r w:rsidR="00915BD0" w:rsidRPr="00915BD0">
        <w:t>ԳԳՄ</w:t>
      </w:r>
      <w:r w:rsidR="00915BD0">
        <w:t xml:space="preserve">», если </w:t>
      </w:r>
      <w:r w:rsidR="00915BD0">
        <w:rPr>
          <w:lang w:val="en-US"/>
        </w:rPr>
        <w:t>T</w:t>
      </w:r>
      <w:r w:rsidR="00915BD0" w:rsidRPr="00915BD0">
        <w:t xml:space="preserve">00 </w:t>
      </w:r>
      <w:r w:rsidR="00915BD0">
        <w:t>–</w:t>
      </w:r>
      <w:r w:rsidR="00915BD0" w:rsidRPr="00915BD0">
        <w:t xml:space="preserve"> </w:t>
      </w:r>
      <w:r w:rsidR="00915BD0">
        <w:t>«</w:t>
      </w:r>
      <w:r w:rsidR="00915BD0" w:rsidRPr="00915BD0">
        <w:t>ԻԿ</w:t>
      </w:r>
      <w:r w:rsidR="00915BD0">
        <w:t>»</w:t>
      </w:r>
      <w:r w:rsidR="00915BD0" w:rsidRPr="00915BD0">
        <w:t xml:space="preserve">, </w:t>
      </w:r>
      <w:r w:rsidR="00915BD0">
        <w:t xml:space="preserve">если </w:t>
      </w:r>
      <w:r w:rsidR="00915BD0">
        <w:rPr>
          <w:lang w:val="en-US"/>
        </w:rPr>
        <w:t>W</w:t>
      </w:r>
      <w:r w:rsidR="00915BD0" w:rsidRPr="00915BD0">
        <w:t>00</w:t>
      </w:r>
      <w:r w:rsidR="00915BD0">
        <w:t xml:space="preserve"> – «ФОК».</w:t>
      </w:r>
    </w:p>
    <w:p w14:paraId="4FD6D8BA" w14:textId="01C6909F" w:rsidR="00176665" w:rsidRDefault="00EA0C40" w:rsidP="005B681E">
      <w:pPr>
        <w:pStyle w:val="a3"/>
        <w:numPr>
          <w:ilvl w:val="0"/>
          <w:numId w:val="10"/>
        </w:numPr>
        <w:rPr>
          <w:rFonts w:cstheme="minorHAnsi"/>
        </w:rPr>
      </w:pPr>
      <w:r w:rsidRPr="00287AC3">
        <w:rPr>
          <w:rFonts w:cstheme="minorHAnsi"/>
        </w:rPr>
        <w:t xml:space="preserve">Если разница сумм </w:t>
      </w:r>
      <w:r>
        <w:rPr>
          <w:rFonts w:eastAsia="Times New Roman" w:cstheme="minorHAnsi"/>
        </w:rPr>
        <w:t>проводок типа «А» и типа «М»</w:t>
      </w:r>
      <w:r w:rsidRPr="00287AC3">
        <w:rPr>
          <w:rFonts w:eastAsia="Times New Roman" w:cstheme="minorHAnsi"/>
        </w:rPr>
        <w:t xml:space="preserve"> превышает по модулю</w:t>
      </w:r>
      <w:r w:rsidRPr="00287AC3">
        <w:rPr>
          <w:rFonts w:cstheme="minorHAnsi"/>
        </w:rPr>
        <w:t xml:space="preserve"> сумм</w:t>
      </w:r>
      <w:r>
        <w:rPr>
          <w:rFonts w:cstheme="minorHAnsi"/>
        </w:rPr>
        <w:t>у</w:t>
      </w:r>
      <w:r w:rsidRPr="00287AC3">
        <w:rPr>
          <w:rFonts w:cstheme="minorHAnsi"/>
        </w:rPr>
        <w:t xml:space="preserve"> погрешности, значение которой у</w:t>
      </w:r>
      <w:r>
        <w:rPr>
          <w:rFonts w:cstheme="minorHAnsi"/>
        </w:rPr>
        <w:t>становлено</w:t>
      </w:r>
      <w:r w:rsidRPr="00287AC3">
        <w:rPr>
          <w:rFonts w:cstheme="minorHAnsi"/>
        </w:rPr>
        <w:t xml:space="preserve"> в </w:t>
      </w:r>
      <w:r w:rsidRPr="007E230D">
        <w:rPr>
          <w:rFonts w:cstheme="minorHAnsi"/>
        </w:rPr>
        <w:t>поле «Допустимая разница»</w:t>
      </w:r>
      <w:r w:rsidRPr="00287AC3">
        <w:rPr>
          <w:rFonts w:cstheme="minorHAnsi"/>
        </w:rPr>
        <w:t xml:space="preserve"> документа</w:t>
      </w:r>
      <w:r w:rsidR="00E47780" w:rsidRPr="00E47780">
        <w:rPr>
          <w:rFonts w:cstheme="minorHAnsi"/>
        </w:rPr>
        <w:t xml:space="preserve">, </w:t>
      </w:r>
      <w:r w:rsidR="00E47780">
        <w:rPr>
          <w:rFonts w:cstheme="minorHAnsi"/>
        </w:rPr>
        <w:t>в</w:t>
      </w:r>
      <w:r w:rsidR="00E47780" w:rsidRPr="00E47780">
        <w:rPr>
          <w:rFonts w:cstheme="minorHAnsi"/>
        </w:rPr>
        <w:t xml:space="preserve"> </w:t>
      </w:r>
      <w:r w:rsidR="00E47780">
        <w:rPr>
          <w:rFonts w:cstheme="minorHAnsi"/>
        </w:rPr>
        <w:t xml:space="preserve">проводках </w:t>
      </w:r>
      <w:r w:rsidR="00E47780" w:rsidRPr="00E47780">
        <w:rPr>
          <w:rFonts w:cstheme="minorHAnsi"/>
        </w:rPr>
        <w:t xml:space="preserve">материальных </w:t>
      </w:r>
      <w:r w:rsidR="00E47780">
        <w:rPr>
          <w:rFonts w:cstheme="minorHAnsi"/>
        </w:rPr>
        <w:t>затрат</w:t>
      </w:r>
      <w:r w:rsidR="00E47780" w:rsidRPr="00E47780">
        <w:rPr>
          <w:rFonts w:cstheme="minorHAnsi"/>
        </w:rPr>
        <w:t xml:space="preserve"> (</w:t>
      </w:r>
      <w:r w:rsidR="00E47780">
        <w:rPr>
          <w:rFonts w:cstheme="minorHAnsi"/>
        </w:rPr>
        <w:t>тип «</w:t>
      </w:r>
      <w:r w:rsidR="00E47780" w:rsidRPr="00E47780">
        <w:rPr>
          <w:rFonts w:cstheme="minorHAnsi"/>
        </w:rPr>
        <w:t>М</w:t>
      </w:r>
      <w:r w:rsidR="00E47780">
        <w:rPr>
          <w:rFonts w:cstheme="minorHAnsi"/>
        </w:rPr>
        <w:t>»</w:t>
      </w:r>
      <w:r w:rsidR="00E47780" w:rsidRPr="00E47780">
        <w:rPr>
          <w:rFonts w:cstheme="minorHAnsi"/>
        </w:rPr>
        <w:t>)</w:t>
      </w:r>
      <w:r w:rsidR="00E47780">
        <w:rPr>
          <w:rFonts w:cstheme="minorHAnsi"/>
        </w:rPr>
        <w:t xml:space="preserve"> </w:t>
      </w:r>
      <w:r w:rsidR="00E47780" w:rsidRPr="00E47780">
        <w:rPr>
          <w:rFonts w:cstheme="minorHAnsi"/>
        </w:rPr>
        <w:t xml:space="preserve">поле </w:t>
      </w:r>
      <w:r w:rsidR="00E47780">
        <w:rPr>
          <w:rFonts w:cstheme="minorHAnsi"/>
        </w:rPr>
        <w:t>«Статус»</w:t>
      </w:r>
      <w:r w:rsidR="00E47780" w:rsidRPr="00E47780">
        <w:rPr>
          <w:rFonts w:cstheme="minorHAnsi"/>
        </w:rPr>
        <w:t xml:space="preserve"> заполняет</w:t>
      </w:r>
      <w:r w:rsidR="00E47780">
        <w:rPr>
          <w:rFonts w:cstheme="minorHAnsi"/>
        </w:rPr>
        <w:t>ся</w:t>
      </w:r>
      <w:r w:rsidR="00E47780" w:rsidRPr="00E47780">
        <w:rPr>
          <w:rFonts w:cstheme="minorHAnsi"/>
        </w:rPr>
        <w:t xml:space="preserve"> значением «</w:t>
      </w:r>
      <w:r w:rsidR="00E47780" w:rsidRPr="003173A0">
        <w:rPr>
          <w:rFonts w:cstheme="minorHAnsi"/>
          <w:lang w:val="en-US"/>
        </w:rPr>
        <w:t>Manual</w:t>
      </w:r>
      <w:r w:rsidR="00E47780" w:rsidRPr="00E47780">
        <w:rPr>
          <w:rFonts w:cstheme="minorHAnsi"/>
        </w:rPr>
        <w:t>»</w:t>
      </w:r>
      <w:r w:rsidR="00E47780">
        <w:rPr>
          <w:rFonts w:cstheme="minorHAnsi"/>
        </w:rPr>
        <w:t>.</w:t>
      </w:r>
    </w:p>
    <w:p w14:paraId="464A379B" w14:textId="3632E934" w:rsidR="00057E63" w:rsidRPr="00566E4E" w:rsidRDefault="00057E63" w:rsidP="00566E4E">
      <w:pPr>
        <w:rPr>
          <w:szCs w:val="24"/>
        </w:rPr>
      </w:pPr>
      <w:r w:rsidRPr="00566E4E">
        <w:rPr>
          <w:szCs w:val="24"/>
        </w:rPr>
        <w:t xml:space="preserve">Установка статуса </w:t>
      </w:r>
      <w:r w:rsidR="00566E4E" w:rsidRPr="00566E4E">
        <w:rPr>
          <w:szCs w:val="24"/>
        </w:rPr>
        <w:t xml:space="preserve">проводок </w:t>
      </w:r>
      <w:r w:rsidRPr="00566E4E">
        <w:rPr>
          <w:szCs w:val="24"/>
        </w:rPr>
        <w:t>состоит из следующих шагов:</w:t>
      </w:r>
    </w:p>
    <w:p w14:paraId="4617F27C" w14:textId="708B17B2" w:rsidR="00057E63" w:rsidRPr="00057E63" w:rsidRDefault="00D65E82" w:rsidP="005B681E">
      <w:pPr>
        <w:pStyle w:val="a3"/>
        <w:numPr>
          <w:ilvl w:val="0"/>
          <w:numId w:val="21"/>
        </w:numPr>
        <w:rPr>
          <w:rFonts w:cstheme="minorHAnsi"/>
        </w:rPr>
      </w:pPr>
      <w:r>
        <w:rPr>
          <w:rFonts w:cstheme="minorHAnsi"/>
        </w:rPr>
        <w:t>В</w:t>
      </w:r>
      <w:r w:rsidR="00E47780">
        <w:rPr>
          <w:rFonts w:cstheme="minorHAnsi"/>
        </w:rPr>
        <w:t xml:space="preserve">се проводки </w:t>
      </w:r>
      <w:r w:rsidR="00E47780" w:rsidRPr="00E47780">
        <w:rPr>
          <w:rFonts w:cstheme="minorHAnsi"/>
        </w:rPr>
        <w:t xml:space="preserve">материальных </w:t>
      </w:r>
      <w:r w:rsidR="00E47780">
        <w:rPr>
          <w:rFonts w:cstheme="minorHAnsi"/>
        </w:rPr>
        <w:t>затрат</w:t>
      </w:r>
      <w:r w:rsidR="00E47780" w:rsidRPr="00E47780">
        <w:rPr>
          <w:rFonts w:cstheme="minorHAnsi"/>
        </w:rPr>
        <w:t xml:space="preserve"> (</w:t>
      </w:r>
      <w:r w:rsidR="00E47780">
        <w:rPr>
          <w:rFonts w:cstheme="minorHAnsi"/>
        </w:rPr>
        <w:t>тип «</w:t>
      </w:r>
      <w:r w:rsidR="00E47780" w:rsidRPr="00E47780">
        <w:rPr>
          <w:rFonts w:cstheme="minorHAnsi"/>
        </w:rPr>
        <w:t>М</w:t>
      </w:r>
      <w:r w:rsidR="00E47780">
        <w:rPr>
          <w:rFonts w:cstheme="minorHAnsi"/>
        </w:rPr>
        <w:t>»</w:t>
      </w:r>
      <w:r w:rsidR="00E47780" w:rsidRPr="00E47780">
        <w:rPr>
          <w:rFonts w:cstheme="minorHAnsi"/>
        </w:rPr>
        <w:t>)</w:t>
      </w:r>
      <w:r w:rsidR="00E47780">
        <w:rPr>
          <w:rFonts w:cstheme="minorHAnsi"/>
        </w:rPr>
        <w:t xml:space="preserve"> со</w:t>
      </w:r>
      <w:r w:rsidR="00E47780" w:rsidRPr="00E47780">
        <w:rPr>
          <w:rFonts w:cstheme="minorHAnsi"/>
        </w:rPr>
        <w:t xml:space="preserve"> </w:t>
      </w:r>
      <w:r w:rsidR="00E47780">
        <w:rPr>
          <w:rFonts w:cstheme="minorHAnsi"/>
        </w:rPr>
        <w:t>статусо</w:t>
      </w:r>
      <w:r w:rsidR="00E47780" w:rsidRPr="00E47780">
        <w:rPr>
          <w:rFonts w:cstheme="minorHAnsi"/>
        </w:rPr>
        <w:t>м «</w:t>
      </w:r>
      <w:r w:rsidR="00E47780" w:rsidRPr="003173A0">
        <w:rPr>
          <w:rFonts w:cstheme="minorHAnsi"/>
          <w:lang w:val="en-US"/>
        </w:rPr>
        <w:t>Manual</w:t>
      </w:r>
      <w:r w:rsidR="00E47780" w:rsidRPr="00E47780">
        <w:rPr>
          <w:rFonts w:cstheme="minorHAnsi"/>
        </w:rPr>
        <w:t>»</w:t>
      </w:r>
      <w:r w:rsidR="00E47780">
        <w:rPr>
          <w:rFonts w:cstheme="minorHAnsi"/>
        </w:rPr>
        <w:t xml:space="preserve"> группируются</w:t>
      </w:r>
      <w:r w:rsidR="000413D0">
        <w:rPr>
          <w:rFonts w:cstheme="minorHAnsi"/>
        </w:rPr>
        <w:t xml:space="preserve"> по </w:t>
      </w:r>
      <w:r w:rsidR="000413D0" w:rsidRPr="00057E63">
        <w:rPr>
          <w:rFonts w:cstheme="minorHAnsi"/>
        </w:rPr>
        <w:t xml:space="preserve">параметрам, указанным в справочнике </w:t>
      </w:r>
      <w:r w:rsidR="00057E63" w:rsidRPr="00057E63">
        <w:rPr>
          <w:rFonts w:cstheme="minorHAnsi"/>
        </w:rPr>
        <w:t>«</w:t>
      </w:r>
      <w:r w:rsidR="000413D0" w:rsidRPr="00057E63">
        <w:rPr>
          <w:rFonts w:cstheme="minorHAnsi"/>
        </w:rPr>
        <w:t>Параметры замены</w:t>
      </w:r>
      <w:r w:rsidR="00057E63" w:rsidRPr="00057E63">
        <w:rPr>
          <w:rFonts w:cstheme="minorHAnsi"/>
        </w:rPr>
        <w:t>»</w:t>
      </w:r>
      <w:r w:rsidR="000413D0" w:rsidRPr="00057E63">
        <w:rPr>
          <w:rFonts w:cstheme="minorHAnsi"/>
        </w:rPr>
        <w:t xml:space="preserve"> (см. п. </w:t>
      </w:r>
      <w:r w:rsidR="000413D0" w:rsidRPr="00057E63">
        <w:rPr>
          <w:rFonts w:cstheme="minorHAnsi"/>
        </w:rPr>
        <w:fldChar w:fldCharType="begin"/>
      </w:r>
      <w:r w:rsidR="000413D0" w:rsidRPr="00057E63">
        <w:rPr>
          <w:rFonts w:cstheme="minorHAnsi"/>
        </w:rPr>
        <w:instrText xml:space="preserve"> REF _Ref163206417 \n \h </w:instrText>
      </w:r>
      <w:r w:rsidR="00057E63">
        <w:rPr>
          <w:rFonts w:cstheme="minorHAnsi"/>
        </w:rPr>
        <w:instrText xml:space="preserve"> \* MERGEFORMAT </w:instrText>
      </w:r>
      <w:r w:rsidR="000413D0" w:rsidRPr="00057E63">
        <w:rPr>
          <w:rFonts w:cstheme="minorHAnsi"/>
        </w:rPr>
      </w:r>
      <w:r w:rsidR="000413D0" w:rsidRPr="00057E63">
        <w:rPr>
          <w:rFonts w:cstheme="minorHAnsi"/>
        </w:rPr>
        <w:fldChar w:fldCharType="separate"/>
      </w:r>
      <w:r w:rsidR="00D62E58">
        <w:rPr>
          <w:rFonts w:cstheme="minorHAnsi"/>
        </w:rPr>
        <w:t>5.7</w:t>
      </w:r>
      <w:r w:rsidR="000413D0" w:rsidRPr="00057E63">
        <w:rPr>
          <w:rFonts w:cstheme="minorHAnsi"/>
        </w:rPr>
        <w:fldChar w:fldCharType="end"/>
      </w:r>
      <w:r w:rsidR="000413D0" w:rsidRPr="00057E63">
        <w:rPr>
          <w:rFonts w:cstheme="minorHAnsi"/>
        </w:rPr>
        <w:t>) с значением «Ручная замена»=</w:t>
      </w:r>
      <w:r w:rsidR="000413D0" w:rsidRPr="003173A0">
        <w:rPr>
          <w:rFonts w:cstheme="minorHAnsi"/>
          <w:lang w:val="en-US"/>
        </w:rPr>
        <w:t>true</w:t>
      </w:r>
      <w:r>
        <w:rPr>
          <w:rFonts w:cstheme="minorHAnsi"/>
        </w:rPr>
        <w:t>.</w:t>
      </w:r>
    </w:p>
    <w:p w14:paraId="386F6C1A" w14:textId="77777777" w:rsidR="00D65E82" w:rsidRDefault="00D65E82" w:rsidP="005B681E">
      <w:pPr>
        <w:pStyle w:val="a3"/>
        <w:numPr>
          <w:ilvl w:val="0"/>
          <w:numId w:val="21"/>
        </w:numPr>
        <w:rPr>
          <w:rFonts w:cstheme="minorHAnsi"/>
        </w:rPr>
      </w:pPr>
      <w:r>
        <w:rPr>
          <w:rFonts w:cstheme="minorHAnsi"/>
        </w:rPr>
        <w:t>Далее п</w:t>
      </w:r>
      <w:r w:rsidR="00057E63" w:rsidRPr="00057E63">
        <w:rPr>
          <w:rFonts w:cstheme="minorHAnsi"/>
        </w:rPr>
        <w:t>о каждому уникальному набору параметров</w:t>
      </w:r>
      <w:r>
        <w:rPr>
          <w:rFonts w:cstheme="minorHAnsi"/>
        </w:rPr>
        <w:t>:</w:t>
      </w:r>
    </w:p>
    <w:p w14:paraId="4EEA3C09" w14:textId="3E7C119D" w:rsidR="00057E63" w:rsidRPr="00057E63" w:rsidRDefault="00057E63" w:rsidP="005B681E">
      <w:pPr>
        <w:pStyle w:val="a3"/>
        <w:numPr>
          <w:ilvl w:val="1"/>
          <w:numId w:val="21"/>
        </w:numPr>
        <w:rPr>
          <w:rFonts w:cstheme="minorHAnsi"/>
        </w:rPr>
      </w:pPr>
      <w:r w:rsidRPr="00057E63">
        <w:rPr>
          <w:rFonts w:cstheme="minorHAnsi"/>
        </w:rPr>
        <w:t xml:space="preserve">выбираются проводки AS </w:t>
      </w:r>
      <w:r w:rsidRPr="003173A0">
        <w:rPr>
          <w:rFonts w:cstheme="minorHAnsi"/>
          <w:lang w:val="en-US"/>
        </w:rPr>
        <w:t>Accountant</w:t>
      </w:r>
      <w:r w:rsidRPr="00057E63">
        <w:rPr>
          <w:rFonts w:cstheme="minorHAnsi"/>
        </w:rPr>
        <w:t xml:space="preserve"> (тип «А») с пустым статусом</w:t>
      </w:r>
      <w:r w:rsidR="00D65E82">
        <w:rPr>
          <w:rFonts w:cstheme="minorHAnsi"/>
        </w:rPr>
        <w:t>;</w:t>
      </w:r>
    </w:p>
    <w:p w14:paraId="496CBE5C" w14:textId="22414EE3" w:rsidR="00E47780" w:rsidRDefault="00D65E82" w:rsidP="005B681E">
      <w:pPr>
        <w:pStyle w:val="a3"/>
        <w:numPr>
          <w:ilvl w:val="1"/>
          <w:numId w:val="21"/>
        </w:numPr>
        <w:rPr>
          <w:rFonts w:cstheme="minorHAnsi"/>
        </w:rPr>
      </w:pPr>
      <w:r>
        <w:rPr>
          <w:rFonts w:cstheme="minorHAnsi"/>
        </w:rPr>
        <w:t>в</w:t>
      </w:r>
      <w:r w:rsidR="00057E63" w:rsidRPr="00057E63">
        <w:rPr>
          <w:rFonts w:cstheme="minorHAnsi"/>
        </w:rPr>
        <w:t xml:space="preserve"> выбранных проводках </w:t>
      </w:r>
      <w:r w:rsidR="00057E63" w:rsidRPr="00E47780">
        <w:rPr>
          <w:rFonts w:cstheme="minorHAnsi"/>
        </w:rPr>
        <w:t xml:space="preserve">поле </w:t>
      </w:r>
      <w:r w:rsidR="00057E63">
        <w:rPr>
          <w:rFonts w:cstheme="minorHAnsi"/>
        </w:rPr>
        <w:t>«Статус»</w:t>
      </w:r>
      <w:r w:rsidR="00057E63" w:rsidRPr="00E47780">
        <w:rPr>
          <w:rFonts w:cstheme="minorHAnsi"/>
        </w:rPr>
        <w:t xml:space="preserve"> заполняет</w:t>
      </w:r>
      <w:r w:rsidR="00057E63">
        <w:rPr>
          <w:rFonts w:cstheme="minorHAnsi"/>
        </w:rPr>
        <w:t>ся</w:t>
      </w:r>
      <w:r w:rsidR="00057E63" w:rsidRPr="00E47780">
        <w:rPr>
          <w:rFonts w:cstheme="minorHAnsi"/>
        </w:rPr>
        <w:t xml:space="preserve"> значением «</w:t>
      </w:r>
      <w:r w:rsidR="00057E63" w:rsidRPr="003173A0">
        <w:rPr>
          <w:rFonts w:cstheme="minorHAnsi"/>
          <w:lang w:val="en-US"/>
        </w:rPr>
        <w:t>Manual</w:t>
      </w:r>
      <w:r w:rsidR="00057E63" w:rsidRPr="00E47780">
        <w:rPr>
          <w:rFonts w:cstheme="minorHAnsi"/>
        </w:rPr>
        <w:t>»</w:t>
      </w:r>
      <w:r w:rsidR="00057E63">
        <w:rPr>
          <w:rFonts w:cstheme="minorHAnsi"/>
        </w:rPr>
        <w:t>.</w:t>
      </w:r>
    </w:p>
    <w:p w14:paraId="01564D16" w14:textId="567EA38F" w:rsidR="00D65E82" w:rsidRPr="00D65E82" w:rsidRDefault="00D65E82" w:rsidP="005B681E">
      <w:pPr>
        <w:pStyle w:val="a3"/>
        <w:numPr>
          <w:ilvl w:val="0"/>
          <w:numId w:val="21"/>
        </w:numPr>
        <w:rPr>
          <w:rFonts w:cstheme="minorHAnsi"/>
          <w:szCs w:val="24"/>
        </w:rPr>
      </w:pPr>
      <w:r>
        <w:rPr>
          <w:rFonts w:cstheme="minorHAnsi"/>
        </w:rPr>
        <w:t xml:space="preserve">В оставшихся проводках </w:t>
      </w:r>
      <w:r w:rsidRPr="00D65E82">
        <w:rPr>
          <w:rFonts w:cstheme="minorHAnsi"/>
          <w:szCs w:val="24"/>
        </w:rPr>
        <w:t xml:space="preserve">AS </w:t>
      </w:r>
      <w:r w:rsidRPr="003173A0">
        <w:rPr>
          <w:rFonts w:cstheme="minorHAnsi"/>
          <w:szCs w:val="24"/>
          <w:lang w:val="en-US"/>
        </w:rPr>
        <w:t>Accountant</w:t>
      </w:r>
      <w:r w:rsidRPr="00D65E82">
        <w:rPr>
          <w:rFonts w:cstheme="minorHAnsi"/>
          <w:szCs w:val="24"/>
        </w:rPr>
        <w:t xml:space="preserve"> (тип «А») с пустым статусом поле «Статус» заполняется значением «</w:t>
      </w:r>
      <w:r w:rsidRPr="00D65E82">
        <w:rPr>
          <w:szCs w:val="24"/>
          <w:lang w:val="en-US"/>
        </w:rPr>
        <w:t>Not_Replace</w:t>
      </w:r>
      <w:r w:rsidRPr="00D65E82">
        <w:rPr>
          <w:szCs w:val="24"/>
        </w:rPr>
        <w:t>»</w:t>
      </w:r>
    </w:p>
    <w:p w14:paraId="2329CDE8" w14:textId="77777777" w:rsidR="00DA085C" w:rsidRPr="00DA085C" w:rsidRDefault="00DA085C" w:rsidP="00DA085C">
      <w:pPr>
        <w:rPr>
          <w:szCs w:val="24"/>
        </w:rPr>
      </w:pPr>
      <w:r w:rsidRPr="00DA085C">
        <w:rPr>
          <w:szCs w:val="24"/>
        </w:rPr>
        <w:t>Статус выполнения процедуры отображается в поле «Статус выполнения».</w:t>
      </w:r>
    </w:p>
    <w:p w14:paraId="5F578471" w14:textId="1797BB75" w:rsidR="00D65E82" w:rsidRPr="00D65E82" w:rsidRDefault="00D65E82" w:rsidP="00F7420E">
      <w:pPr>
        <w:rPr>
          <w:szCs w:val="24"/>
        </w:rPr>
      </w:pPr>
      <w:r w:rsidRPr="00D65E82">
        <w:rPr>
          <w:szCs w:val="24"/>
        </w:rPr>
        <w:t>Результатом выполнения процедуры является наполнение документа проводками:</w:t>
      </w:r>
    </w:p>
    <w:p w14:paraId="5CCE650A" w14:textId="55B27AFC" w:rsidR="00D65E82" w:rsidRDefault="00D65E82" w:rsidP="005B681E">
      <w:pPr>
        <w:pStyle w:val="a3"/>
        <w:numPr>
          <w:ilvl w:val="0"/>
          <w:numId w:val="7"/>
        </w:numPr>
        <w:rPr>
          <w:szCs w:val="24"/>
        </w:rPr>
      </w:pPr>
      <w:r w:rsidRPr="00D65E82">
        <w:rPr>
          <w:szCs w:val="24"/>
        </w:rPr>
        <w:t xml:space="preserve">AS </w:t>
      </w:r>
      <w:r w:rsidRPr="003173A0">
        <w:rPr>
          <w:szCs w:val="24"/>
          <w:lang w:val="en-US"/>
        </w:rPr>
        <w:t>Accountant</w:t>
      </w:r>
      <w:r w:rsidRPr="00D65E82">
        <w:rPr>
          <w:szCs w:val="24"/>
        </w:rPr>
        <w:t xml:space="preserve"> (тип «А») со статусом </w:t>
      </w:r>
      <w:r w:rsidRPr="00D65E82">
        <w:rPr>
          <w:rFonts w:cstheme="minorHAnsi"/>
          <w:szCs w:val="24"/>
        </w:rPr>
        <w:t>«</w:t>
      </w:r>
      <w:r w:rsidRPr="00D65E82">
        <w:rPr>
          <w:szCs w:val="24"/>
          <w:lang w:val="en-US"/>
        </w:rPr>
        <w:t>Not_Replace</w:t>
      </w:r>
      <w:r w:rsidRPr="00D65E82">
        <w:rPr>
          <w:szCs w:val="24"/>
        </w:rPr>
        <w:t>»</w:t>
      </w:r>
      <w:r>
        <w:rPr>
          <w:szCs w:val="24"/>
        </w:rPr>
        <w:t xml:space="preserve">, </w:t>
      </w:r>
      <w:r w:rsidRPr="00D65E82">
        <w:rPr>
          <w:szCs w:val="24"/>
        </w:rPr>
        <w:t>не относящимися к материальным затратам</w:t>
      </w:r>
      <w:r>
        <w:rPr>
          <w:szCs w:val="24"/>
        </w:rPr>
        <w:t>;</w:t>
      </w:r>
    </w:p>
    <w:p w14:paraId="092589CE" w14:textId="7903A6BF" w:rsidR="00D65E82" w:rsidRDefault="00D65E82" w:rsidP="005B681E">
      <w:pPr>
        <w:pStyle w:val="a3"/>
        <w:numPr>
          <w:ilvl w:val="0"/>
          <w:numId w:val="7"/>
        </w:numPr>
        <w:rPr>
          <w:szCs w:val="24"/>
        </w:rPr>
      </w:pPr>
      <w:r w:rsidRPr="00D65E82">
        <w:rPr>
          <w:szCs w:val="24"/>
        </w:rPr>
        <w:t xml:space="preserve">AS </w:t>
      </w:r>
      <w:r w:rsidRPr="003173A0">
        <w:rPr>
          <w:szCs w:val="24"/>
          <w:lang w:val="en-US"/>
        </w:rPr>
        <w:t>Accountant</w:t>
      </w:r>
      <w:r w:rsidRPr="00D65E82">
        <w:rPr>
          <w:szCs w:val="24"/>
        </w:rPr>
        <w:t xml:space="preserve"> (тип «А») со статусом</w:t>
      </w:r>
      <w:r>
        <w:rPr>
          <w:szCs w:val="24"/>
        </w:rPr>
        <w:t xml:space="preserve"> </w:t>
      </w:r>
      <w:r w:rsidRPr="007B683F">
        <w:rPr>
          <w:rFonts w:cs="Times New Roman"/>
          <w:color w:val="000000"/>
          <w:szCs w:val="24"/>
        </w:rPr>
        <w:t>«</w:t>
      </w:r>
      <w:r>
        <w:rPr>
          <w:rFonts w:cs="Times New Roman"/>
          <w:color w:val="000000"/>
          <w:szCs w:val="24"/>
          <w:lang w:val="en-US"/>
        </w:rPr>
        <w:t>Replaced</w:t>
      </w:r>
      <w:r w:rsidRPr="007B683F">
        <w:rPr>
          <w:rFonts w:cs="Times New Roman"/>
          <w:color w:val="000000"/>
          <w:szCs w:val="24"/>
        </w:rPr>
        <w:t>»</w:t>
      </w:r>
      <w:r>
        <w:rPr>
          <w:rFonts w:cs="Times New Roman"/>
          <w:color w:val="000000"/>
          <w:szCs w:val="24"/>
        </w:rPr>
        <w:t>, являющимися результатом замены</w:t>
      </w:r>
      <w:r w:rsidR="00DA085C">
        <w:rPr>
          <w:rFonts w:cs="Times New Roman"/>
          <w:color w:val="000000"/>
          <w:szCs w:val="24"/>
        </w:rPr>
        <w:t xml:space="preserve"> проводок </w:t>
      </w:r>
      <w:r w:rsidR="00DA085C" w:rsidRPr="00D65E82">
        <w:rPr>
          <w:szCs w:val="24"/>
        </w:rPr>
        <w:t xml:space="preserve">AS </w:t>
      </w:r>
      <w:r w:rsidR="00DA085C" w:rsidRPr="003173A0">
        <w:rPr>
          <w:szCs w:val="24"/>
          <w:lang w:val="en-US"/>
        </w:rPr>
        <w:t>Accountant</w:t>
      </w:r>
      <w:r w:rsidR="00DA085C">
        <w:rPr>
          <w:szCs w:val="24"/>
        </w:rPr>
        <w:t xml:space="preserve"> проводками материальных затрат;</w:t>
      </w:r>
    </w:p>
    <w:p w14:paraId="1C20EBCB" w14:textId="0CB66070" w:rsidR="00DA085C" w:rsidRPr="00DA085C" w:rsidRDefault="00DA085C" w:rsidP="005B681E">
      <w:pPr>
        <w:pStyle w:val="a3"/>
        <w:numPr>
          <w:ilvl w:val="0"/>
          <w:numId w:val="7"/>
        </w:numPr>
        <w:rPr>
          <w:szCs w:val="24"/>
        </w:rPr>
      </w:pPr>
      <w:r>
        <w:rPr>
          <w:szCs w:val="24"/>
        </w:rPr>
        <w:t xml:space="preserve">Материальными </w:t>
      </w:r>
      <w:r w:rsidRPr="00E47780">
        <w:rPr>
          <w:rFonts w:cstheme="minorHAnsi"/>
        </w:rPr>
        <w:t>(</w:t>
      </w:r>
      <w:r>
        <w:rPr>
          <w:rFonts w:cstheme="minorHAnsi"/>
        </w:rPr>
        <w:t>тип «</w:t>
      </w:r>
      <w:r w:rsidRPr="00E47780">
        <w:rPr>
          <w:rFonts w:cstheme="minorHAnsi"/>
        </w:rPr>
        <w:t>М</w:t>
      </w:r>
      <w:r>
        <w:rPr>
          <w:rFonts w:cstheme="minorHAnsi"/>
        </w:rPr>
        <w:t>»</w:t>
      </w:r>
      <w:r w:rsidRPr="00E47780">
        <w:rPr>
          <w:rFonts w:cstheme="minorHAnsi"/>
        </w:rPr>
        <w:t>)</w:t>
      </w:r>
      <w:r>
        <w:rPr>
          <w:rFonts w:cstheme="minorHAnsi"/>
        </w:rPr>
        <w:t xml:space="preserve"> со</w:t>
      </w:r>
      <w:r w:rsidRPr="00E47780">
        <w:rPr>
          <w:rFonts w:cstheme="minorHAnsi"/>
        </w:rPr>
        <w:t xml:space="preserve"> </w:t>
      </w:r>
      <w:r>
        <w:rPr>
          <w:rFonts w:cstheme="minorHAnsi"/>
        </w:rPr>
        <w:t>статусо</w:t>
      </w:r>
      <w:r w:rsidRPr="00E47780">
        <w:rPr>
          <w:rFonts w:cstheme="minorHAnsi"/>
        </w:rPr>
        <w:t>м «</w:t>
      </w:r>
      <w:r w:rsidRPr="003173A0">
        <w:rPr>
          <w:rFonts w:cstheme="minorHAnsi"/>
          <w:lang w:val="en-US"/>
        </w:rPr>
        <w:t>Manual</w:t>
      </w:r>
      <w:r w:rsidRPr="00E47780">
        <w:rPr>
          <w:rFonts w:cstheme="minorHAnsi"/>
        </w:rPr>
        <w:t>»</w:t>
      </w:r>
      <w:r>
        <w:rPr>
          <w:rFonts w:cstheme="minorHAnsi"/>
        </w:rPr>
        <w:t>, предназначенными для ручной замены;</w:t>
      </w:r>
    </w:p>
    <w:p w14:paraId="4B9E6873" w14:textId="568361AE" w:rsidR="00DA085C" w:rsidRPr="00D65E82" w:rsidRDefault="00DA085C" w:rsidP="005B681E">
      <w:pPr>
        <w:pStyle w:val="a3"/>
        <w:numPr>
          <w:ilvl w:val="0"/>
          <w:numId w:val="7"/>
        </w:numPr>
        <w:rPr>
          <w:szCs w:val="24"/>
        </w:rPr>
      </w:pPr>
      <w:r w:rsidRPr="00D65E82">
        <w:rPr>
          <w:szCs w:val="24"/>
        </w:rPr>
        <w:t xml:space="preserve">AS </w:t>
      </w:r>
      <w:r w:rsidRPr="003173A0">
        <w:rPr>
          <w:szCs w:val="24"/>
          <w:lang w:val="en-US"/>
        </w:rPr>
        <w:t>Accountant</w:t>
      </w:r>
      <w:r w:rsidRPr="00D65E82">
        <w:rPr>
          <w:szCs w:val="24"/>
        </w:rPr>
        <w:t xml:space="preserve"> (тип «А»)</w:t>
      </w:r>
      <w:r>
        <w:rPr>
          <w:szCs w:val="24"/>
        </w:rPr>
        <w:t xml:space="preserve"> </w:t>
      </w:r>
      <w:r>
        <w:rPr>
          <w:rFonts w:cstheme="minorHAnsi"/>
        </w:rPr>
        <w:t>со</w:t>
      </w:r>
      <w:r w:rsidRPr="00E47780">
        <w:rPr>
          <w:rFonts w:cstheme="minorHAnsi"/>
        </w:rPr>
        <w:t xml:space="preserve"> </w:t>
      </w:r>
      <w:r>
        <w:rPr>
          <w:rFonts w:cstheme="minorHAnsi"/>
        </w:rPr>
        <w:t>статусо</w:t>
      </w:r>
      <w:r w:rsidRPr="00E47780">
        <w:rPr>
          <w:rFonts w:cstheme="minorHAnsi"/>
        </w:rPr>
        <w:t>м «</w:t>
      </w:r>
      <w:r w:rsidRPr="003173A0">
        <w:rPr>
          <w:rFonts w:cstheme="minorHAnsi"/>
          <w:lang w:val="en-US"/>
        </w:rPr>
        <w:t>Manual</w:t>
      </w:r>
      <w:r w:rsidRPr="00E47780">
        <w:rPr>
          <w:rFonts w:cstheme="minorHAnsi"/>
        </w:rPr>
        <w:t>»</w:t>
      </w:r>
      <w:r>
        <w:rPr>
          <w:rFonts w:cstheme="minorHAnsi"/>
        </w:rPr>
        <w:t>, предназначенными для ручной замены.</w:t>
      </w:r>
    </w:p>
    <w:p w14:paraId="0D705807" w14:textId="3ECF6A8B" w:rsidR="00053A53" w:rsidRPr="00053A53" w:rsidRDefault="00053A53" w:rsidP="00053A53">
      <w:pPr>
        <w:pStyle w:val="3"/>
        <w:spacing w:after="120"/>
        <w:ind w:left="646"/>
        <w:rPr>
          <w:b/>
          <w:bCs/>
        </w:rPr>
      </w:pPr>
      <w:bookmarkStart w:id="68" w:name="_Toc163579823"/>
      <w:r w:rsidRPr="00053A53">
        <w:rPr>
          <w:b/>
          <w:bCs/>
        </w:rPr>
        <w:t xml:space="preserve">Ручная замена проводок AS </w:t>
      </w:r>
      <w:r w:rsidRPr="003173A0">
        <w:rPr>
          <w:b/>
          <w:bCs/>
          <w:lang w:val="en-US"/>
        </w:rPr>
        <w:t>Accountant</w:t>
      </w:r>
      <w:r w:rsidRPr="00053A53">
        <w:rPr>
          <w:b/>
          <w:bCs/>
        </w:rPr>
        <w:t xml:space="preserve"> материальными проводками.</w:t>
      </w:r>
      <w:bookmarkEnd w:id="68"/>
    </w:p>
    <w:p w14:paraId="2E0000E6" w14:textId="6F12D478" w:rsidR="001D6819" w:rsidRDefault="001D6819" w:rsidP="00F7420E">
      <w:r>
        <w:t>После</w:t>
      </w:r>
      <w:r w:rsidRPr="00C52ED3">
        <w:t xml:space="preserve"> выполнения процедуры </w:t>
      </w:r>
      <w:r>
        <w:t>автоматической замены пользователь проверяет наличие неразобранных материальных проводок, фильтруя список проводок по значению «</w:t>
      </w:r>
      <w:r w:rsidRPr="003173A0">
        <w:rPr>
          <w:rFonts w:cstheme="minorHAnsi"/>
          <w:lang w:val="en-US"/>
        </w:rPr>
        <w:t>Manual</w:t>
      </w:r>
      <w:r>
        <w:t>» поля «Статус».</w:t>
      </w:r>
    </w:p>
    <w:p w14:paraId="59795AEA" w14:textId="07B233B8" w:rsidR="00C52ED3" w:rsidRDefault="008E6C0D" w:rsidP="00F7420E">
      <w:r w:rsidRPr="00C52ED3">
        <w:t xml:space="preserve">Если </w:t>
      </w:r>
      <w:r w:rsidR="003173A0">
        <w:t>в списке остались неразобранные проводки</w:t>
      </w:r>
      <w:r w:rsidRPr="00C52ED3">
        <w:t>, пользовател</w:t>
      </w:r>
      <w:r w:rsidR="00C52ED3">
        <w:t xml:space="preserve">ю </w:t>
      </w:r>
      <w:r w:rsidR="00C52ED3" w:rsidRPr="00C52ED3">
        <w:t>необходимо</w:t>
      </w:r>
      <w:r w:rsidR="00DA085C">
        <w:t xml:space="preserve"> провести процедуру замены</w:t>
      </w:r>
      <w:r w:rsidR="00C52ED3" w:rsidRPr="00C52ED3">
        <w:t xml:space="preserve"> </w:t>
      </w:r>
      <w:r w:rsidR="00D65E82">
        <w:t>в</w:t>
      </w:r>
      <w:r w:rsidR="00C52ED3" w:rsidRPr="00C52ED3">
        <w:t>ручную</w:t>
      </w:r>
      <w:r w:rsidR="00C52ED3">
        <w:t xml:space="preserve">, чтобы завершить </w:t>
      </w:r>
      <w:r w:rsidR="00C52ED3" w:rsidRPr="00C52ED3">
        <w:t>подготовк</w:t>
      </w:r>
      <w:r w:rsidR="00C52ED3">
        <w:t>у</w:t>
      </w:r>
      <w:r w:rsidR="00C52ED3" w:rsidRPr="00C52ED3">
        <w:t xml:space="preserve"> списка проводок</w:t>
      </w:r>
      <w:r w:rsidR="00C52ED3">
        <w:t xml:space="preserve"> </w:t>
      </w:r>
      <w:r w:rsidR="00C52ED3" w:rsidRPr="00C52ED3">
        <w:t>для дальнейшей обработки</w:t>
      </w:r>
      <w:r w:rsidR="00C52ED3">
        <w:t>.</w:t>
      </w:r>
      <w:r w:rsidRPr="00C52ED3">
        <w:t xml:space="preserve"> </w:t>
      </w:r>
    </w:p>
    <w:p w14:paraId="30275F03" w14:textId="6074C4BD" w:rsidR="00EA0C40" w:rsidRDefault="00EA0C40" w:rsidP="00F7420E">
      <w:r>
        <w:t>Процедура ручной замены проводится в три шага:</w:t>
      </w:r>
    </w:p>
    <w:p w14:paraId="7239A606" w14:textId="0FDE99EE" w:rsidR="00053A53" w:rsidRPr="00C52ED3" w:rsidRDefault="00566E4E" w:rsidP="005B681E">
      <w:pPr>
        <w:pStyle w:val="a3"/>
        <w:numPr>
          <w:ilvl w:val="0"/>
          <w:numId w:val="22"/>
        </w:numPr>
      </w:pPr>
      <w:r>
        <w:t>Пользователь отбирает</w:t>
      </w:r>
      <w:r w:rsidR="00EA0C40">
        <w:t xml:space="preserve"> проводк</w:t>
      </w:r>
      <w:r w:rsidR="000C44EB">
        <w:t>и</w:t>
      </w:r>
      <w:r w:rsidR="00EA0C40">
        <w:t xml:space="preserve"> для ручной замены</w:t>
      </w:r>
      <w:r w:rsidR="000C44EB">
        <w:t xml:space="preserve"> - </w:t>
      </w:r>
      <w:r w:rsidR="00EA0C40">
        <w:t>ф</w:t>
      </w:r>
      <w:r w:rsidR="003173A0">
        <w:t xml:space="preserve">ильтрует проводки </w:t>
      </w:r>
      <w:r w:rsidR="00BA4AF4">
        <w:t>со статусом «</w:t>
      </w:r>
      <w:r w:rsidR="00BA4AF4" w:rsidRPr="003173A0">
        <w:rPr>
          <w:rFonts w:cstheme="minorHAnsi"/>
          <w:lang w:val="en-US"/>
        </w:rPr>
        <w:t>Manual</w:t>
      </w:r>
      <w:r w:rsidR="00BA4AF4">
        <w:t xml:space="preserve">» </w:t>
      </w:r>
      <w:r w:rsidR="003173A0">
        <w:t>по любым удобным параметрам (дата, счет дебета, счет кредита, филиал, дебет-субконто…)</w:t>
      </w:r>
      <w:r w:rsidR="00EA0C40">
        <w:t>; о</w:t>
      </w:r>
      <w:r w:rsidR="003173A0" w:rsidRPr="00C52ED3">
        <w:t>тмечает</w:t>
      </w:r>
      <w:r w:rsidR="003173A0">
        <w:t xml:space="preserve"> группу </w:t>
      </w:r>
      <w:r w:rsidR="003173A0" w:rsidRPr="00C52ED3">
        <w:t xml:space="preserve">материальных проводок и проводок AS </w:t>
      </w:r>
      <w:r w:rsidR="003173A0" w:rsidRPr="00EA0C40">
        <w:rPr>
          <w:lang w:val="en-US"/>
        </w:rPr>
        <w:t>Accountant</w:t>
      </w:r>
      <w:r w:rsidR="003173A0" w:rsidRPr="00C52ED3">
        <w:t xml:space="preserve"> для ручной замены</w:t>
      </w:r>
      <w:r w:rsidR="00EA0C40">
        <w:t>.</w:t>
      </w:r>
    </w:p>
    <w:p w14:paraId="3FC809E8" w14:textId="29397C10" w:rsidR="0020689D" w:rsidRDefault="00C52ED3" w:rsidP="005B681E">
      <w:pPr>
        <w:pStyle w:val="a3"/>
        <w:numPr>
          <w:ilvl w:val="0"/>
          <w:numId w:val="22"/>
        </w:numPr>
      </w:pPr>
      <w:r>
        <w:t>К</w:t>
      </w:r>
      <w:r w:rsidR="0020689D" w:rsidRPr="00C52ED3">
        <w:t>оррек</w:t>
      </w:r>
      <w:r w:rsidR="000C44EB">
        <w:t>тирует</w:t>
      </w:r>
      <w:r w:rsidR="0020689D" w:rsidRPr="00C52ED3">
        <w:t xml:space="preserve"> </w:t>
      </w:r>
      <w:r w:rsidRPr="00C52ED3">
        <w:t xml:space="preserve">при необходимости </w:t>
      </w:r>
      <w:r w:rsidR="0020689D" w:rsidRPr="00C52ED3">
        <w:t>значени</w:t>
      </w:r>
      <w:r w:rsidR="00EA0C40">
        <w:t>я</w:t>
      </w:r>
      <w:r w:rsidR="0020689D" w:rsidRPr="00C52ED3">
        <w:t xml:space="preserve"> максимальной допустимой разницы между суммой отмеченных проводок AS </w:t>
      </w:r>
      <w:r w:rsidR="0020689D" w:rsidRPr="003173A0">
        <w:rPr>
          <w:lang w:val="en-US"/>
        </w:rPr>
        <w:t>Accountant</w:t>
      </w:r>
      <w:r w:rsidR="0020689D">
        <w:t xml:space="preserve"> </w:t>
      </w:r>
      <w:r w:rsidR="00EA0C40" w:rsidRPr="00E47780">
        <w:rPr>
          <w:rFonts w:cstheme="minorHAnsi"/>
        </w:rPr>
        <w:t>(</w:t>
      </w:r>
      <w:r w:rsidR="00EA0C40">
        <w:rPr>
          <w:rFonts w:cstheme="minorHAnsi"/>
        </w:rPr>
        <w:t>тип «А»</w:t>
      </w:r>
      <w:r w:rsidR="00EA0C40" w:rsidRPr="00E47780">
        <w:rPr>
          <w:rFonts w:cstheme="minorHAnsi"/>
        </w:rPr>
        <w:t>)</w:t>
      </w:r>
      <w:r w:rsidR="00EA0C40">
        <w:rPr>
          <w:rFonts w:cstheme="minorHAnsi"/>
        </w:rPr>
        <w:t xml:space="preserve"> </w:t>
      </w:r>
      <w:r w:rsidR="0020689D">
        <w:t>и суммой отмеченных материальных проводок</w:t>
      </w:r>
      <w:r w:rsidR="0020689D" w:rsidRPr="00C52ED3">
        <w:t xml:space="preserve"> </w:t>
      </w:r>
      <w:r w:rsidR="00EA0C40" w:rsidRPr="00E47780">
        <w:rPr>
          <w:rFonts w:cstheme="minorHAnsi"/>
        </w:rPr>
        <w:t>(</w:t>
      </w:r>
      <w:r w:rsidR="00EA0C40">
        <w:rPr>
          <w:rFonts w:cstheme="minorHAnsi"/>
        </w:rPr>
        <w:t>тип «</w:t>
      </w:r>
      <w:r w:rsidR="00EA0C40" w:rsidRPr="00E47780">
        <w:rPr>
          <w:rFonts w:cstheme="minorHAnsi"/>
        </w:rPr>
        <w:t>М</w:t>
      </w:r>
      <w:r w:rsidR="00EA0C40">
        <w:rPr>
          <w:rFonts w:cstheme="minorHAnsi"/>
        </w:rPr>
        <w:t>»</w:t>
      </w:r>
      <w:r w:rsidR="00EA0C40" w:rsidRPr="00E47780">
        <w:rPr>
          <w:rFonts w:cstheme="minorHAnsi"/>
        </w:rPr>
        <w:t>)</w:t>
      </w:r>
      <w:r w:rsidR="00EA0C40">
        <w:rPr>
          <w:rFonts w:cstheme="minorHAnsi"/>
        </w:rPr>
        <w:t xml:space="preserve"> </w:t>
      </w:r>
      <w:r w:rsidR="0020689D" w:rsidRPr="00C52ED3">
        <w:t>в поле «Допустимая разница».</w:t>
      </w:r>
    </w:p>
    <w:p w14:paraId="647DCA3F" w14:textId="0B89E858" w:rsidR="00EA0C40" w:rsidRPr="00C52ED3" w:rsidRDefault="00EA0C40" w:rsidP="005B681E">
      <w:pPr>
        <w:pStyle w:val="a3"/>
        <w:numPr>
          <w:ilvl w:val="0"/>
          <w:numId w:val="22"/>
        </w:numPr>
      </w:pPr>
      <w:r>
        <w:t>Наж</w:t>
      </w:r>
      <w:r w:rsidR="000C44EB">
        <w:t>имает</w:t>
      </w:r>
      <w:r>
        <w:t xml:space="preserve"> </w:t>
      </w:r>
      <w:r w:rsidRPr="00C52ED3">
        <w:t>на кнопку «Групповая обработка»</w:t>
      </w:r>
    </w:p>
    <w:p w14:paraId="68D07F49" w14:textId="592C990A" w:rsidR="00FE751D" w:rsidRDefault="00D955B9" w:rsidP="00EA0C40">
      <w:r w:rsidRPr="00C52ED3">
        <w:lastRenderedPageBreak/>
        <w:t xml:space="preserve">Для </w:t>
      </w:r>
      <w:r w:rsidR="00EA0C40">
        <w:t xml:space="preserve">отмеченной </w:t>
      </w:r>
      <w:r w:rsidR="00CD1968">
        <w:t>группы</w:t>
      </w:r>
      <w:r w:rsidRPr="00C52ED3">
        <w:t xml:space="preserve"> проводок проверяется разница между </w:t>
      </w:r>
      <w:r w:rsidR="00EA0C40">
        <w:t xml:space="preserve">общей </w:t>
      </w:r>
      <w:r w:rsidRPr="00C52ED3">
        <w:t>сумм</w:t>
      </w:r>
      <w:r w:rsidR="00EA0C40">
        <w:t>ой</w:t>
      </w:r>
      <w:r w:rsidRPr="00C52ED3">
        <w:t xml:space="preserve"> отмеченных проводок </w:t>
      </w:r>
      <w:r w:rsidRPr="00EA0C40">
        <w:t xml:space="preserve">AS </w:t>
      </w:r>
      <w:r w:rsidRPr="00107924">
        <w:rPr>
          <w:lang w:val="en-US"/>
        </w:rPr>
        <w:t>Accountant</w:t>
      </w:r>
      <w:r w:rsidR="00EA0C40">
        <w:t xml:space="preserve"> </w:t>
      </w:r>
      <w:r w:rsidR="00EA0C40" w:rsidRPr="00EA0C40">
        <w:t>(тип «А»)</w:t>
      </w:r>
      <w:r w:rsidRPr="00EA0C40">
        <w:t xml:space="preserve"> </w:t>
      </w:r>
      <w:r w:rsidRPr="00C52ED3">
        <w:t xml:space="preserve">и </w:t>
      </w:r>
      <w:r w:rsidR="00EA0C40">
        <w:t xml:space="preserve">общей </w:t>
      </w:r>
      <w:r w:rsidR="00EA0C40" w:rsidRPr="00C52ED3">
        <w:t>сумм</w:t>
      </w:r>
      <w:r w:rsidR="00EA0C40">
        <w:t>ой</w:t>
      </w:r>
      <w:r w:rsidR="00EA0C40" w:rsidRPr="00C52ED3">
        <w:t xml:space="preserve"> отмеченных </w:t>
      </w:r>
      <w:r w:rsidR="00EA0C40">
        <w:t xml:space="preserve">проводок </w:t>
      </w:r>
      <w:r w:rsidRPr="00C52ED3">
        <w:t>материальных затрат</w:t>
      </w:r>
      <w:r w:rsidR="00EA0C40">
        <w:t xml:space="preserve"> </w:t>
      </w:r>
      <w:r w:rsidR="00EA0C40" w:rsidRPr="00EA0C40">
        <w:t>(тип «М»)</w:t>
      </w:r>
      <w:r w:rsidRPr="00C52ED3">
        <w:t xml:space="preserve">. Если </w:t>
      </w:r>
      <w:r w:rsidR="00C52ED3" w:rsidRPr="00C52ED3">
        <w:t>разница сумм превышает по модулю значение</w:t>
      </w:r>
      <w:r w:rsidRPr="00C52ED3">
        <w:t xml:space="preserve"> </w:t>
      </w:r>
      <w:r w:rsidR="00C52ED3" w:rsidRPr="00C52ED3">
        <w:t>поля «Допустимая разница»</w:t>
      </w:r>
      <w:r w:rsidRPr="00C52ED3">
        <w:t xml:space="preserve">, выводится сообщение об ошибке. Если проверка пройдена успешно, для отмеченных проводок </w:t>
      </w:r>
      <w:r w:rsidR="00FE751D" w:rsidRPr="00C52ED3">
        <w:t>выполня</w:t>
      </w:r>
      <w:r w:rsidR="008E6C0D" w:rsidRPr="00C52ED3">
        <w:t>е</w:t>
      </w:r>
      <w:r w:rsidR="00FE751D" w:rsidRPr="00C52ED3">
        <w:t>тся</w:t>
      </w:r>
      <w:r w:rsidRPr="00C52ED3">
        <w:t xml:space="preserve"> </w:t>
      </w:r>
      <w:r w:rsidR="000C44EB">
        <w:t>замена</w:t>
      </w:r>
      <w:r w:rsidRPr="00C52ED3">
        <w:t xml:space="preserve"> аналогично автоматической</w:t>
      </w:r>
      <w:r w:rsidR="00FE751D" w:rsidRPr="00C52ED3">
        <w:t>.</w:t>
      </w:r>
      <w:r w:rsidR="00FE751D" w:rsidRPr="00260E26">
        <w:t xml:space="preserve"> </w:t>
      </w:r>
    </w:p>
    <w:p w14:paraId="78E0F7F0" w14:textId="26A43463" w:rsidR="00F15983" w:rsidRPr="004C7622" w:rsidRDefault="00F15983" w:rsidP="00F7420E">
      <w:r>
        <w:t>Процедур</w:t>
      </w:r>
      <w:r w:rsidR="004C7622">
        <w:t>у</w:t>
      </w:r>
      <w:r w:rsidR="00BA4AF4">
        <w:t xml:space="preserve"> (шаги 1-3)</w:t>
      </w:r>
      <w:r w:rsidR="004C7622">
        <w:t xml:space="preserve"> нужно повторять до тех пор, пока </w:t>
      </w:r>
      <w:r w:rsidR="009F3CFD">
        <w:t xml:space="preserve">не будет проведена обработка </w:t>
      </w:r>
      <w:r w:rsidR="004C7622">
        <w:t>все</w:t>
      </w:r>
      <w:r w:rsidR="009F3CFD">
        <w:t>х</w:t>
      </w:r>
      <w:r w:rsidR="004C7622">
        <w:t xml:space="preserve"> провод</w:t>
      </w:r>
      <w:r w:rsidR="009F3CFD">
        <w:t>о</w:t>
      </w:r>
      <w:r w:rsidR="004C7622">
        <w:t>к со статусом «М»</w:t>
      </w:r>
      <w:r w:rsidR="009F3CFD">
        <w:t>.</w:t>
      </w:r>
    </w:p>
    <w:p w14:paraId="76260919" w14:textId="10DFB1F4" w:rsidR="00FE751D" w:rsidRPr="00260E26" w:rsidRDefault="00FE751D" w:rsidP="00FE751D">
      <w:r w:rsidRPr="00260E26">
        <w:t xml:space="preserve">После </w:t>
      </w:r>
      <w:r w:rsidR="009F3CFD">
        <w:t>этого</w:t>
      </w:r>
      <w:r w:rsidR="00620C18" w:rsidRPr="00620C18">
        <w:t xml:space="preserve"> </w:t>
      </w:r>
      <w:r w:rsidR="00620C18">
        <w:t xml:space="preserve">пользователь может приступить к следующему этапу: автоматизированному разбору проводок по формулам (см. п. </w:t>
      </w:r>
      <w:r w:rsidR="00620C18">
        <w:fldChar w:fldCharType="begin"/>
      </w:r>
      <w:r w:rsidR="00620C18">
        <w:instrText xml:space="preserve"> REF _Ref161849103 \n \h </w:instrText>
      </w:r>
      <w:r w:rsidR="00F7420E">
        <w:instrText xml:space="preserve"> \* MERGEFORMAT </w:instrText>
      </w:r>
      <w:r w:rsidR="00620C18">
        <w:fldChar w:fldCharType="separate"/>
      </w:r>
      <w:r w:rsidR="00D62E58">
        <w:t>8</w:t>
      </w:r>
      <w:r w:rsidR="00620C18">
        <w:fldChar w:fldCharType="end"/>
      </w:r>
      <w:r w:rsidR="00620C18">
        <w:t>).</w:t>
      </w:r>
      <w:r w:rsidR="00CD1968">
        <w:t xml:space="preserve"> </w:t>
      </w:r>
    </w:p>
    <w:p w14:paraId="2C37FED1" w14:textId="5C04F6B2" w:rsidR="00FE751D" w:rsidRDefault="00FE751D" w:rsidP="00FE751D">
      <w:pPr>
        <w:pStyle w:val="1"/>
      </w:pPr>
      <w:bookmarkStart w:id="69" w:name="_Ref161849103"/>
      <w:bookmarkStart w:id="70" w:name="_Toc163579824"/>
      <w:r w:rsidRPr="007875BB">
        <w:t xml:space="preserve">Проведение автоматизированного </w:t>
      </w:r>
      <w:r w:rsidR="00CB65A4" w:rsidRPr="007875BB">
        <w:t>распределения проводок по подразделениям ГП Армения</w:t>
      </w:r>
      <w:r w:rsidR="00CB65A4">
        <w:t xml:space="preserve"> и кодам</w:t>
      </w:r>
      <w:r w:rsidRPr="007875BB">
        <w:t xml:space="preserve"> </w:t>
      </w:r>
      <w:r w:rsidR="00CB65A4">
        <w:t>матрицы</w:t>
      </w:r>
      <w:r>
        <w:t>.</w:t>
      </w:r>
      <w:bookmarkEnd w:id="69"/>
      <w:bookmarkEnd w:id="70"/>
    </w:p>
    <w:p w14:paraId="5C895606" w14:textId="086B262C" w:rsidR="00481E84" w:rsidRDefault="00481E84" w:rsidP="00481E84">
      <w:pPr>
        <w:pStyle w:val="2"/>
      </w:pPr>
      <w:bookmarkStart w:id="71" w:name="_Ref162213996"/>
      <w:bookmarkStart w:id="72" w:name="_Toc163579825"/>
      <w:r>
        <w:t>Настройка ф</w:t>
      </w:r>
      <w:r w:rsidRPr="0037255D">
        <w:t>ормул</w:t>
      </w:r>
      <w:r w:rsidR="006F2367">
        <w:t xml:space="preserve"> для</w:t>
      </w:r>
      <w:r w:rsidRPr="0037255D">
        <w:t xml:space="preserve"> расчета </w:t>
      </w:r>
      <w:r>
        <w:t>кодов Матрицы.</w:t>
      </w:r>
      <w:bookmarkEnd w:id="71"/>
      <w:bookmarkEnd w:id="72"/>
    </w:p>
    <w:p w14:paraId="3583B935" w14:textId="3FE822DF" w:rsidR="00CB65A4" w:rsidRPr="002C43EE" w:rsidRDefault="00CB65A4" w:rsidP="00CB65A4">
      <w:r>
        <w:t xml:space="preserve">Целью настройки является создание </w:t>
      </w:r>
      <w:r w:rsidR="009F6D9A">
        <w:t>набора</w:t>
      </w:r>
      <w:r>
        <w:t xml:space="preserve"> формул, позволяюще</w:t>
      </w:r>
      <w:r w:rsidR="000C44EB">
        <w:t>го</w:t>
      </w:r>
      <w:r>
        <w:t xml:space="preserve"> выполнить автоматизированное распределение проводок по кодам </w:t>
      </w:r>
      <w:r w:rsidR="00B50CAB">
        <w:t>М</w:t>
      </w:r>
      <w:r>
        <w:t>атрицы</w:t>
      </w:r>
      <w:r w:rsidR="001B3688">
        <w:t xml:space="preserve"> </w:t>
      </w:r>
      <w:r w:rsidR="00B50CAB">
        <w:t xml:space="preserve"> и подразделениям ГП Армения </w:t>
      </w:r>
      <w:r w:rsidR="001B3688">
        <w:t xml:space="preserve">в документе «Разбор проводок» (см. п. </w:t>
      </w:r>
      <w:r w:rsidR="001B3688">
        <w:fldChar w:fldCharType="begin"/>
      </w:r>
      <w:r w:rsidR="001B3688">
        <w:instrText xml:space="preserve"> REF _Ref163489925 \n \h </w:instrText>
      </w:r>
      <w:r w:rsidR="001B3688">
        <w:fldChar w:fldCharType="separate"/>
      </w:r>
      <w:r w:rsidR="00D62E58">
        <w:t>8.2</w:t>
      </w:r>
      <w:r w:rsidR="001B3688">
        <w:fldChar w:fldCharType="end"/>
      </w:r>
      <w:r w:rsidR="001B3688">
        <w:t>)</w:t>
      </w:r>
      <w:r>
        <w:t>.</w:t>
      </w:r>
    </w:p>
    <w:p w14:paraId="76213AC2" w14:textId="55455AA5" w:rsidR="00481E84" w:rsidRPr="00481E84" w:rsidRDefault="00481E84" w:rsidP="00481E84">
      <w:pPr>
        <w:pStyle w:val="3"/>
        <w:rPr>
          <w:b/>
          <w:bCs/>
        </w:rPr>
      </w:pPr>
      <w:bookmarkStart w:id="73" w:name="_Ref163047880"/>
      <w:bookmarkStart w:id="74" w:name="_Toc163579826"/>
      <w:r w:rsidRPr="00481E84">
        <w:rPr>
          <w:b/>
          <w:bCs/>
        </w:rPr>
        <w:t>Настройка системы</w:t>
      </w:r>
      <w:bookmarkEnd w:id="73"/>
      <w:bookmarkEnd w:id="74"/>
    </w:p>
    <w:p w14:paraId="29ADBABB" w14:textId="4E9E2815" w:rsidR="00481E84" w:rsidRDefault="00481E84" w:rsidP="007A683E">
      <w:pPr>
        <w:spacing w:before="120"/>
      </w:pPr>
      <w:r>
        <w:t xml:space="preserve">Для хранения Формул расчета показателей (Кодов матрицы) </w:t>
      </w:r>
      <w:r w:rsidR="007A683E">
        <w:t xml:space="preserve">в системе </w:t>
      </w:r>
      <w:r w:rsidR="007A683E" w:rsidRPr="007875BB">
        <w:rPr>
          <w:rFonts w:cs="Times New Roman"/>
          <w:szCs w:val="24"/>
        </w:rPr>
        <w:t>Сакура-</w:t>
      </w:r>
      <w:r w:rsidR="007A683E" w:rsidRPr="007875BB">
        <w:rPr>
          <w:rFonts w:cs="Times New Roman"/>
          <w:szCs w:val="24"/>
          <w:lang w:val="en-US"/>
        </w:rPr>
        <w:t>PRO</w:t>
      </w:r>
      <w:r w:rsidR="007A683E">
        <w:rPr>
          <w:rFonts w:cs="Times New Roman"/>
          <w:szCs w:val="24"/>
        </w:rPr>
        <w:t xml:space="preserve"> настроен</w:t>
      </w:r>
      <w:r w:rsidR="007A683E">
        <w:t>ы</w:t>
      </w:r>
      <w:r>
        <w:t xml:space="preserve">: </w:t>
      </w:r>
    </w:p>
    <w:p w14:paraId="08E15D05" w14:textId="2681FA8A" w:rsidR="00481E84" w:rsidRDefault="006F2367" w:rsidP="005B681E">
      <w:pPr>
        <w:pStyle w:val="a3"/>
        <w:numPr>
          <w:ilvl w:val="0"/>
          <w:numId w:val="7"/>
        </w:numPr>
      </w:pPr>
      <w:r>
        <w:t>с</w:t>
      </w:r>
      <w:r w:rsidR="00481E84">
        <w:t>труктур</w:t>
      </w:r>
      <w:r>
        <w:t>ы «Показатели» и «Формулы»</w:t>
      </w:r>
      <w:r w:rsidR="00481E84">
        <w:t xml:space="preserve"> в БД;</w:t>
      </w:r>
    </w:p>
    <w:p w14:paraId="1BB613AD" w14:textId="05D71D04" w:rsidR="00481E84" w:rsidRDefault="001019D3" w:rsidP="005B681E">
      <w:pPr>
        <w:pStyle w:val="a3"/>
        <w:numPr>
          <w:ilvl w:val="0"/>
          <w:numId w:val="7"/>
        </w:numPr>
      </w:pPr>
      <w:r>
        <w:t>внутренний документ</w:t>
      </w:r>
      <w:r w:rsidR="00481E84">
        <w:t xml:space="preserve"> </w:t>
      </w:r>
      <w:r w:rsidR="007A683E">
        <w:t>«</w:t>
      </w:r>
      <w:r w:rsidR="006F2367">
        <w:t>Настройка ф</w:t>
      </w:r>
      <w:r w:rsidR="007A683E">
        <w:t xml:space="preserve">ормул» </w:t>
      </w:r>
      <w:r w:rsidR="00481E84">
        <w:t xml:space="preserve">для отображения и редактирования формул </w:t>
      </w:r>
      <w:r w:rsidR="006F2367">
        <w:t>в разрезе</w:t>
      </w:r>
      <w:r w:rsidR="00481E84">
        <w:t xml:space="preserve"> код</w:t>
      </w:r>
      <w:r w:rsidR="006F2367">
        <w:t>ов</w:t>
      </w:r>
      <w:r w:rsidR="00481E84">
        <w:t xml:space="preserve"> Матрицы.</w:t>
      </w:r>
    </w:p>
    <w:p w14:paraId="331D921D" w14:textId="67F5EED1" w:rsidR="00481E84" w:rsidRDefault="000C44EB" w:rsidP="00481E84">
      <w:r>
        <w:t xml:space="preserve">Описание структур, настроенных в БД для хранения </w:t>
      </w:r>
      <w:r w:rsidR="00256F3C">
        <w:t xml:space="preserve">документа с </w:t>
      </w:r>
      <w:r>
        <w:t>формул</w:t>
      </w:r>
      <w:r w:rsidR="00256F3C">
        <w:t>ами</w:t>
      </w:r>
      <w:r>
        <w:t xml:space="preserve"> </w:t>
      </w:r>
      <w:r w:rsidR="00256F3C">
        <w:t>для</w:t>
      </w:r>
      <w:r>
        <w:t xml:space="preserve"> код</w:t>
      </w:r>
      <w:r w:rsidR="00256F3C">
        <w:t>ов</w:t>
      </w:r>
      <w:r>
        <w:t xml:space="preserve"> Матрицы представлено в</w:t>
      </w:r>
      <w:r w:rsidR="00B50CAB">
        <w:t xml:space="preserve"> разделе</w:t>
      </w:r>
      <w:r>
        <w:t xml:space="preserve"> </w:t>
      </w:r>
      <w:r w:rsidR="006B736C">
        <w:t>«</w:t>
      </w:r>
      <w:r>
        <w:fldChar w:fldCharType="begin"/>
      </w:r>
      <w:r>
        <w:instrText xml:space="preserve"> REF _Ref163472363 \h </w:instrText>
      </w:r>
      <w:r>
        <w:fldChar w:fldCharType="separate"/>
      </w:r>
      <w:r w:rsidR="00D62E58">
        <w:t>Приложение 6. Структуры для описания формул</w:t>
      </w:r>
      <w:r>
        <w:fldChar w:fldCharType="end"/>
      </w:r>
      <w:r w:rsidR="006B736C">
        <w:t>»</w:t>
      </w:r>
      <w:r>
        <w:t>.</w:t>
      </w:r>
    </w:p>
    <w:p w14:paraId="15C74BD1" w14:textId="4D06EDC1" w:rsidR="006B736C" w:rsidRDefault="006B736C" w:rsidP="00481E84">
      <w:r>
        <w:t>Внутренний документ «</w:t>
      </w:r>
      <w:r w:rsidR="006F2367">
        <w:t>Настройка ф</w:t>
      </w:r>
      <w:r>
        <w:t xml:space="preserve">ормул» относится к «Газпром Армения», единоразовый (не имеет периодичности), должен оставаться в статусе «Черновик» для возможности редактирования. В состав документа входят все поля структур «Показатели» и «Формулы» (см. </w:t>
      </w:r>
      <w:r>
        <w:fldChar w:fldCharType="begin"/>
      </w:r>
      <w:r>
        <w:instrText xml:space="preserve"> REF _Ref163472363 \h </w:instrText>
      </w:r>
      <w:r>
        <w:fldChar w:fldCharType="separate"/>
      </w:r>
      <w:r w:rsidR="00D62E58">
        <w:t>Приложение 6. Структуры для описания формул</w:t>
      </w:r>
      <w:r>
        <w:fldChar w:fldCharType="end"/>
      </w:r>
      <w:r>
        <w:t>).</w:t>
      </w:r>
    </w:p>
    <w:p w14:paraId="2CBBE765" w14:textId="626E4E3B" w:rsidR="004D703F" w:rsidRPr="004D703F" w:rsidRDefault="004D703F" w:rsidP="004D703F">
      <w:pPr>
        <w:pStyle w:val="3"/>
        <w:rPr>
          <w:b/>
          <w:bCs/>
        </w:rPr>
      </w:pPr>
      <w:bookmarkStart w:id="75" w:name="_Ref163579343"/>
      <w:bookmarkStart w:id="76" w:name="_Toc163579827"/>
      <w:r w:rsidRPr="004D703F">
        <w:rPr>
          <w:b/>
          <w:bCs/>
        </w:rPr>
        <w:t>Настройка формул</w:t>
      </w:r>
      <w:bookmarkEnd w:id="75"/>
      <w:bookmarkEnd w:id="76"/>
    </w:p>
    <w:p w14:paraId="0F54DD17" w14:textId="5F537C45" w:rsidR="00080E9F" w:rsidRDefault="00080E9F" w:rsidP="004D703F">
      <w:pPr>
        <w:spacing w:before="120"/>
      </w:pPr>
      <w:r>
        <w:t xml:space="preserve">Целью настройки формул является описание </w:t>
      </w:r>
      <w:r w:rsidR="00B50CAB">
        <w:t>правил отбора</w:t>
      </w:r>
      <w:r w:rsidR="00EF13F4">
        <w:t xml:space="preserve"> проводок</w:t>
      </w:r>
      <w:r>
        <w:t xml:space="preserve">, </w:t>
      </w:r>
      <w:r w:rsidR="00B50CAB">
        <w:t>в соответствии с которыми</w:t>
      </w:r>
      <w:r>
        <w:t xml:space="preserve"> проводки должны быть отнесены к данному коду Матрицы. </w:t>
      </w:r>
      <w:r w:rsidR="00EF13F4">
        <w:t xml:space="preserve">Каждая </w:t>
      </w:r>
      <w:r w:rsidR="00B50CAB">
        <w:t>выборка</w:t>
      </w:r>
      <w:r w:rsidR="00EF13F4">
        <w:t xml:space="preserve"> описывается отдельной строкой, входящей в формулу расчета.</w:t>
      </w:r>
    </w:p>
    <w:p w14:paraId="779F606C" w14:textId="2A1AC745" w:rsidR="00481E84" w:rsidRDefault="00481E84" w:rsidP="004D703F">
      <w:pPr>
        <w:spacing w:before="120"/>
      </w:pPr>
      <w:r>
        <w:t xml:space="preserve">Для ввода и корректировки формул создана </w:t>
      </w:r>
      <w:r w:rsidR="009C4006">
        <w:t xml:space="preserve">визуальная </w:t>
      </w:r>
      <w:r>
        <w:t>форма.</w:t>
      </w:r>
    </w:p>
    <w:p w14:paraId="0F3F9F4F" w14:textId="75E336E2" w:rsidR="004D703F" w:rsidRDefault="004D703F" w:rsidP="004D703F">
      <w:r>
        <w:t>Пользователь с ролью «Администратора настройки и загрузки» должен авторизоваться на веб странице системы. После успешного входа откроется пользовательский интерфейс (</w:t>
      </w:r>
      <w:r>
        <w:fldChar w:fldCharType="begin"/>
      </w:r>
      <w:r>
        <w:instrText xml:space="preserve"> REF _Ref161842955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6</w:t>
      </w:r>
      <w:r>
        <w:fldChar w:fldCharType="end"/>
      </w:r>
      <w:r>
        <w:t>)</w:t>
      </w:r>
      <w:r w:rsidRPr="00FE0A4E">
        <w:t>.</w:t>
      </w:r>
      <w:r>
        <w:t xml:space="preserve"> Пользователь </w:t>
      </w:r>
      <w:r>
        <w:rPr>
          <w:rFonts w:cs="Times New Roman"/>
          <w:szCs w:val="24"/>
        </w:rPr>
        <w:t>кликом на объекте «Газпром Армения» открывает список внутренних документов (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_Ref161843117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8</w:t>
      </w:r>
      <w:r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 xml:space="preserve">), в левом боковом меню выбирает внутренний документ «Настройка формул» </w:t>
      </w:r>
      <w:r>
        <w:t>(</w:t>
      </w:r>
      <w:r>
        <w:fldChar w:fldCharType="begin"/>
      </w:r>
      <w:r>
        <w:instrText xml:space="preserve"> REF _Ref162018499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13</w:t>
      </w:r>
      <w:r>
        <w:fldChar w:fldCharType="end"/>
      </w:r>
      <w:r>
        <w:t>)</w:t>
      </w:r>
      <w:r>
        <w:rPr>
          <w:rFonts w:cs="Times New Roman"/>
          <w:szCs w:val="24"/>
        </w:rPr>
        <w:t xml:space="preserve">. </w:t>
      </w:r>
    </w:p>
    <w:p w14:paraId="3E8B8928" w14:textId="0A198D44" w:rsidR="009C2E67" w:rsidRDefault="009C2E67" w:rsidP="00481E84"/>
    <w:p w14:paraId="114D12FE" w14:textId="4D18C192" w:rsidR="009C2E67" w:rsidRDefault="004D703F" w:rsidP="00481E84">
      <w:r w:rsidRPr="004D703F">
        <w:rPr>
          <w:noProof/>
        </w:rPr>
        <w:lastRenderedPageBreak/>
        <w:drawing>
          <wp:inline distT="0" distB="0" distL="0" distR="0" wp14:anchorId="49C6E990" wp14:editId="7D6F7F57">
            <wp:extent cx="5940425" cy="2921635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2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834A2" w14:textId="3ED10CE9" w:rsidR="009C2E67" w:rsidRDefault="009C2E67" w:rsidP="009C2E67">
      <w:pPr>
        <w:pStyle w:val="ad"/>
      </w:pPr>
      <w:bookmarkStart w:id="77" w:name="_Ref162018499"/>
      <w:r>
        <w:t xml:space="preserve">Рисунок </w:t>
      </w:r>
      <w:fldSimple w:instr=" SEQ Рисунок \* ARABIC ">
        <w:r w:rsidR="00D62E58">
          <w:rPr>
            <w:noProof/>
          </w:rPr>
          <w:t>13</w:t>
        </w:r>
      </w:fldSimple>
      <w:bookmarkEnd w:id="77"/>
    </w:p>
    <w:p w14:paraId="00B2B8A4" w14:textId="449481F0" w:rsidR="001019D3" w:rsidRDefault="001019D3" w:rsidP="004D703F">
      <w:r>
        <w:t xml:space="preserve">Пользователь может просмотреть и скорректировать </w:t>
      </w:r>
      <w:r w:rsidR="00322A3E">
        <w:t>по отдельности составляющи</w:t>
      </w:r>
      <w:r>
        <w:t xml:space="preserve">е </w:t>
      </w:r>
      <w:r w:rsidR="00EF13F4">
        <w:t xml:space="preserve">строки </w:t>
      </w:r>
      <w:r>
        <w:t>формулы, выполнив двойной клик на строке с показателем. При этом открывается модальное окно</w:t>
      </w:r>
      <w:r w:rsidR="00080E9F">
        <w:t xml:space="preserve"> с</w:t>
      </w:r>
      <w:r w:rsidR="009F6D9A">
        <w:t>о</w:t>
      </w:r>
      <w:r w:rsidR="00080E9F">
        <w:t xml:space="preserve"> </w:t>
      </w:r>
      <w:r w:rsidR="009F6D9A">
        <w:t>списком</w:t>
      </w:r>
      <w:r w:rsidR="00080E9F">
        <w:t xml:space="preserve"> </w:t>
      </w:r>
      <w:r w:rsidR="00322A3E">
        <w:t>составляющи</w:t>
      </w:r>
      <w:r w:rsidR="00080E9F">
        <w:t>х</w:t>
      </w:r>
      <w:r w:rsidR="00322A3E">
        <w:t xml:space="preserve"> </w:t>
      </w:r>
      <w:r w:rsidR="00EF13F4">
        <w:t>строк</w:t>
      </w:r>
      <w:r w:rsidR="00D4607F">
        <w:t xml:space="preserve"> </w:t>
      </w:r>
      <w:r w:rsidR="00322A3E">
        <w:t>формулы</w:t>
      </w:r>
      <w:r w:rsidR="00080E9F">
        <w:t xml:space="preserve"> (</w:t>
      </w:r>
      <w:r w:rsidR="00080E9F">
        <w:fldChar w:fldCharType="begin"/>
      </w:r>
      <w:r w:rsidR="00080E9F">
        <w:instrText xml:space="preserve"> REF _Ref162197455 \h </w:instrText>
      </w:r>
      <w:r w:rsidR="00080E9F">
        <w:fldChar w:fldCharType="separate"/>
      </w:r>
      <w:r w:rsidR="00D62E58">
        <w:t xml:space="preserve">Рисунок </w:t>
      </w:r>
      <w:r w:rsidR="00D62E58">
        <w:rPr>
          <w:noProof/>
        </w:rPr>
        <w:t>14</w:t>
      </w:r>
      <w:r w:rsidR="00080E9F">
        <w:fldChar w:fldCharType="end"/>
      </w:r>
      <w:r w:rsidR="00080E9F">
        <w:t>).</w:t>
      </w:r>
    </w:p>
    <w:p w14:paraId="50D0C95C" w14:textId="305511CB" w:rsidR="00080E9F" w:rsidRDefault="00D4607F" w:rsidP="00080E9F">
      <w:pPr>
        <w:keepNext/>
      </w:pPr>
      <w:r w:rsidRPr="00D4607F">
        <w:rPr>
          <w:noProof/>
        </w:rPr>
        <w:drawing>
          <wp:inline distT="0" distB="0" distL="0" distR="0" wp14:anchorId="4A985FA1" wp14:editId="7DAF5CCD">
            <wp:extent cx="5940425" cy="272796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27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BB9B7" w14:textId="7CDC77A8" w:rsidR="001019D3" w:rsidRDefault="00080E9F" w:rsidP="00080E9F">
      <w:pPr>
        <w:pStyle w:val="ad"/>
      </w:pPr>
      <w:bookmarkStart w:id="78" w:name="_Ref162197455"/>
      <w:r>
        <w:t xml:space="preserve">Рисунок </w:t>
      </w:r>
      <w:fldSimple w:instr=" SEQ Рисунок \* ARABIC ">
        <w:r w:rsidR="00D62E58">
          <w:rPr>
            <w:noProof/>
          </w:rPr>
          <w:t>14</w:t>
        </w:r>
      </w:fldSimple>
      <w:bookmarkEnd w:id="78"/>
    </w:p>
    <w:p w14:paraId="63D58852" w14:textId="0D7E20C5" w:rsidR="007E230D" w:rsidRDefault="007E230D" w:rsidP="004D703F">
      <w:r>
        <w:t>Кажд</w:t>
      </w:r>
      <w:r w:rsidR="00322A3E">
        <w:t>ая строка с составляющей частью формулы</w:t>
      </w:r>
      <w:r>
        <w:t xml:space="preserve"> содержит:</w:t>
      </w:r>
    </w:p>
    <w:p w14:paraId="32AD2171" w14:textId="744A43DC" w:rsidR="007E230D" w:rsidRDefault="007E230D" w:rsidP="005B681E">
      <w:pPr>
        <w:pStyle w:val="a3"/>
        <w:numPr>
          <w:ilvl w:val="0"/>
          <w:numId w:val="20"/>
        </w:numPr>
      </w:pPr>
      <w:r>
        <w:t xml:space="preserve">Коэффициент – знак, с которым </w:t>
      </w:r>
      <w:r w:rsidR="00277044">
        <w:t xml:space="preserve">сумма </w:t>
      </w:r>
      <w:r>
        <w:t>отобранны</w:t>
      </w:r>
      <w:r w:rsidR="00277044">
        <w:t>х</w:t>
      </w:r>
      <w:r>
        <w:t xml:space="preserve"> провод</w:t>
      </w:r>
      <w:r w:rsidR="00277044">
        <w:t>о</w:t>
      </w:r>
      <w:r>
        <w:t>к должн</w:t>
      </w:r>
      <w:r w:rsidR="00277044">
        <w:t>а</w:t>
      </w:r>
      <w:r>
        <w:t xml:space="preserve"> войти в </w:t>
      </w:r>
      <w:r w:rsidR="00277044">
        <w:t xml:space="preserve">расчет кода матрицы. Если </w:t>
      </w:r>
      <w:r w:rsidR="001B3688">
        <w:t xml:space="preserve">при автоматическом разборе (см. п. </w:t>
      </w:r>
      <w:r w:rsidR="001B3688">
        <w:fldChar w:fldCharType="begin"/>
      </w:r>
      <w:r w:rsidR="001B3688">
        <w:instrText xml:space="preserve"> REF _Ref163482668 \n \h </w:instrText>
      </w:r>
      <w:r w:rsidR="001B3688">
        <w:fldChar w:fldCharType="separate"/>
      </w:r>
      <w:r w:rsidR="00D62E58">
        <w:t>8.2.2</w:t>
      </w:r>
      <w:r w:rsidR="001B3688">
        <w:fldChar w:fldCharType="end"/>
      </w:r>
      <w:r w:rsidR="001B3688">
        <w:t>) проводка подходит по параметрам под описание</w:t>
      </w:r>
      <w:r w:rsidR="00EF13F4">
        <w:t xml:space="preserve"> строк,</w:t>
      </w:r>
      <w:r w:rsidR="00277044">
        <w:t xml:space="preserve"> </w:t>
      </w:r>
      <w:r w:rsidR="00322A3E">
        <w:t>составляющи</w:t>
      </w:r>
      <w:r w:rsidR="001B3688">
        <w:t>х</w:t>
      </w:r>
      <w:r w:rsidR="00277044">
        <w:t xml:space="preserve"> формул</w:t>
      </w:r>
      <w:r w:rsidR="00EF13F4">
        <w:t>у</w:t>
      </w:r>
      <w:r w:rsidR="00277044">
        <w:t xml:space="preserve"> одного и того же кода </w:t>
      </w:r>
      <w:r w:rsidR="00EF13F4">
        <w:t>М</w:t>
      </w:r>
      <w:r w:rsidR="00277044">
        <w:t>атрицы</w:t>
      </w:r>
      <w:r w:rsidR="00EF13F4">
        <w:t>,</w:t>
      </w:r>
      <w:r w:rsidR="00277044">
        <w:t xml:space="preserve"> и с коэффициентом «1», и с коэффициентом «-1», проводка к этому коду матрицы не относится</w:t>
      </w:r>
      <w:r w:rsidR="00EF13F4">
        <w:t xml:space="preserve">. Если проводка </w:t>
      </w:r>
      <w:r w:rsidR="001B3688">
        <w:t>подходит</w:t>
      </w:r>
      <w:r w:rsidR="00EF13F4">
        <w:t xml:space="preserve"> только по</w:t>
      </w:r>
      <w:r w:rsidR="001B3688">
        <w:t>д описание</w:t>
      </w:r>
      <w:r w:rsidR="00EF13F4">
        <w:t xml:space="preserve"> строк</w:t>
      </w:r>
      <w:r w:rsidR="001B3688">
        <w:t>и</w:t>
      </w:r>
      <w:r w:rsidR="00EF13F4">
        <w:t xml:space="preserve"> с коэффициентом «1», </w:t>
      </w:r>
      <w:r w:rsidR="001B3688">
        <w:t>ей устанавливается данный код и коэффициент «1»; если подходит только под описание строки с коэффициентом «-1», ей устанавливается данный код и коэффициент «-1».</w:t>
      </w:r>
    </w:p>
    <w:p w14:paraId="23DC899C" w14:textId="64CB95F4" w:rsidR="007E230D" w:rsidRDefault="007E230D" w:rsidP="005B681E">
      <w:pPr>
        <w:pStyle w:val="a3"/>
        <w:numPr>
          <w:ilvl w:val="0"/>
          <w:numId w:val="20"/>
        </w:numPr>
      </w:pPr>
      <w:r>
        <w:lastRenderedPageBreak/>
        <w:t xml:space="preserve">Описание фильтров для отбора проводок по набору ключевых полей </w:t>
      </w:r>
      <w:r w:rsidR="00B50CAB">
        <w:t xml:space="preserve">описано в </w:t>
      </w:r>
      <w:r>
        <w:t xml:space="preserve"> </w:t>
      </w:r>
      <w:r w:rsidR="001B3688">
        <w:t xml:space="preserve"> раздел</w:t>
      </w:r>
      <w:r w:rsidR="00B50CAB">
        <w:t>е</w:t>
      </w:r>
      <w:r w:rsidR="001B3688">
        <w:t xml:space="preserve"> «</w:t>
      </w:r>
      <w:r w:rsidR="001B3688">
        <w:fldChar w:fldCharType="begin"/>
      </w:r>
      <w:r w:rsidR="001B3688">
        <w:instrText xml:space="preserve"> REF _Ref163472363 \h </w:instrText>
      </w:r>
      <w:r w:rsidR="001B3688">
        <w:fldChar w:fldCharType="separate"/>
      </w:r>
      <w:r w:rsidR="00D62E58">
        <w:t>Приложение 6. Структуры для описания формул</w:t>
      </w:r>
      <w:r w:rsidR="001B3688">
        <w:fldChar w:fldCharType="end"/>
      </w:r>
      <w:r w:rsidR="001B3688">
        <w:t>»</w:t>
      </w:r>
      <w:r w:rsidR="00B50CAB">
        <w:t>.</w:t>
      </w:r>
    </w:p>
    <w:p w14:paraId="7DE90E02" w14:textId="0AC69EF6" w:rsidR="007E230D" w:rsidRDefault="007E230D" w:rsidP="005B681E">
      <w:pPr>
        <w:pStyle w:val="a3"/>
        <w:numPr>
          <w:ilvl w:val="0"/>
          <w:numId w:val="20"/>
        </w:numPr>
      </w:pPr>
      <w:r>
        <w:t>Признак второго учета используется для выделения проводок, которые должны войти в расчет двух кодов матрицы</w:t>
      </w:r>
      <w:r w:rsidR="00277044">
        <w:t>.</w:t>
      </w:r>
      <w:r>
        <w:t xml:space="preserve"> </w:t>
      </w:r>
      <w:r w:rsidR="00277044">
        <w:t>П</w:t>
      </w:r>
      <w:r>
        <w:t>о умолчанию устанавливается значение «</w:t>
      </w:r>
      <w:r w:rsidR="00277044">
        <w:t>Н</w:t>
      </w:r>
      <w:r>
        <w:t>ет»</w:t>
      </w:r>
      <w:r w:rsidR="00277044">
        <w:t>.</w:t>
      </w:r>
    </w:p>
    <w:p w14:paraId="2F95D97D" w14:textId="7919B9F6" w:rsidR="00080E9F" w:rsidRDefault="00195760" w:rsidP="004D703F">
      <w:r>
        <w:t xml:space="preserve">Для изменения </w:t>
      </w:r>
      <w:r w:rsidR="00322A3E">
        <w:t>строки с составляющей частью формулы</w:t>
      </w:r>
      <w:r>
        <w:t xml:space="preserve"> пользователь выделяет строку, вызывает контекстное меню нажатием правой клавиши мыши и выбирает «Изменить». Исправляет значения полей и сохраняет изменения. Для создания ново</w:t>
      </w:r>
      <w:r w:rsidR="00322A3E">
        <w:t>й составляющей</w:t>
      </w:r>
      <w:r>
        <w:t xml:space="preserve"> </w:t>
      </w:r>
      <w:r w:rsidR="00322A3E">
        <w:t xml:space="preserve">части формулы - </w:t>
      </w:r>
      <w:r>
        <w:t>выбирает режим «Добавить строку» в нижней части модального окна, заполняет значения полей и сохраняет изменения.</w:t>
      </w:r>
    </w:p>
    <w:p w14:paraId="0EBD0B76" w14:textId="40D71445" w:rsidR="001019D3" w:rsidRDefault="004D703F" w:rsidP="004D703F">
      <w:r>
        <w:t>Для создания формулы по новому коду Матрицы пользователь выбирает режим «Добавить строку» в нижней части экрана</w:t>
      </w:r>
      <w:r w:rsidR="001019D3">
        <w:t xml:space="preserve"> (</w:t>
      </w:r>
      <w:r w:rsidR="001019D3">
        <w:fldChar w:fldCharType="begin"/>
      </w:r>
      <w:r w:rsidR="001019D3">
        <w:instrText xml:space="preserve"> REF _Ref162197137 \h </w:instrText>
      </w:r>
      <w:r w:rsidR="001019D3">
        <w:fldChar w:fldCharType="separate"/>
      </w:r>
      <w:r w:rsidR="00D62E58">
        <w:t xml:space="preserve">Рисунок </w:t>
      </w:r>
      <w:r w:rsidR="00D62E58">
        <w:rPr>
          <w:noProof/>
        </w:rPr>
        <w:t>15</w:t>
      </w:r>
      <w:r w:rsidR="001019D3">
        <w:fldChar w:fldCharType="end"/>
      </w:r>
      <w:r w:rsidR="001019D3">
        <w:t>)</w:t>
      </w:r>
      <w:r w:rsidR="00195760">
        <w:t>, выбирает код Матрицы и сохраняет строку</w:t>
      </w:r>
      <w:r w:rsidR="00AB1EB5">
        <w:t>.</w:t>
      </w:r>
      <w:r w:rsidR="00195760">
        <w:t xml:space="preserve"> </w:t>
      </w:r>
      <w:r w:rsidR="00B41D70">
        <w:t xml:space="preserve">Далее двойным кликом открывает </w:t>
      </w:r>
      <w:r w:rsidR="009F6D9A">
        <w:t>модальное окно со списком</w:t>
      </w:r>
      <w:r w:rsidR="00B41D70">
        <w:t xml:space="preserve"> </w:t>
      </w:r>
      <w:r w:rsidR="00322A3E">
        <w:t>составляющих частей</w:t>
      </w:r>
      <w:r w:rsidR="009F6D9A">
        <w:t>,</w:t>
      </w:r>
      <w:r w:rsidR="00B41D70">
        <w:t xml:space="preserve"> </w:t>
      </w:r>
      <w:r w:rsidR="009F6D9A">
        <w:t xml:space="preserve">добавляет и описывает </w:t>
      </w:r>
      <w:r w:rsidR="00322A3E">
        <w:t>составляющи</w:t>
      </w:r>
      <w:r w:rsidR="009F6D9A">
        <w:t>е формулы</w:t>
      </w:r>
      <w:r w:rsidR="00B41D70">
        <w:t>.</w:t>
      </w:r>
    </w:p>
    <w:p w14:paraId="5491676A" w14:textId="77777777" w:rsidR="001019D3" w:rsidRDefault="001019D3" w:rsidP="004D703F"/>
    <w:p w14:paraId="56BD8CDE" w14:textId="77777777" w:rsidR="001019D3" w:rsidRDefault="001019D3" w:rsidP="001019D3">
      <w:pPr>
        <w:pStyle w:val="ad"/>
      </w:pPr>
      <w:r w:rsidRPr="001019D3">
        <w:rPr>
          <w:noProof/>
        </w:rPr>
        <w:drawing>
          <wp:inline distT="0" distB="0" distL="0" distR="0" wp14:anchorId="22518943" wp14:editId="6AD27233">
            <wp:extent cx="5940425" cy="2490470"/>
            <wp:effectExtent l="0" t="0" r="3175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9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A6988" w14:textId="0A5A5F42" w:rsidR="004D703F" w:rsidRPr="004D703F" w:rsidRDefault="001019D3" w:rsidP="001019D3">
      <w:pPr>
        <w:pStyle w:val="ad"/>
      </w:pPr>
      <w:bookmarkStart w:id="79" w:name="_Ref162197137"/>
      <w:r>
        <w:t xml:space="preserve">Рисунок </w:t>
      </w:r>
      <w:fldSimple w:instr=" SEQ Рисунок \* ARABIC ">
        <w:r w:rsidR="00D62E58">
          <w:rPr>
            <w:noProof/>
          </w:rPr>
          <w:t>15</w:t>
        </w:r>
      </w:fldSimple>
      <w:bookmarkEnd w:id="79"/>
    </w:p>
    <w:p w14:paraId="3550CDED" w14:textId="77777777" w:rsidR="00FE751D" w:rsidRDefault="00FE751D" w:rsidP="00FE751D">
      <w:pPr>
        <w:pStyle w:val="2"/>
      </w:pPr>
      <w:bookmarkStart w:id="80" w:name="_Ref163489925"/>
      <w:bookmarkStart w:id="81" w:name="_Toc163579828"/>
      <w:r>
        <w:t>Автоматический «Разбор» проводок.</w:t>
      </w:r>
      <w:bookmarkEnd w:id="80"/>
      <w:bookmarkEnd w:id="81"/>
      <w:r>
        <w:t xml:space="preserve">  </w:t>
      </w:r>
    </w:p>
    <w:p w14:paraId="344D646B" w14:textId="00E4D3D2" w:rsidR="00270F7A" w:rsidRDefault="00270F7A" w:rsidP="00C15B18">
      <w:r>
        <w:t>Целью процедуры является распределение проводок по внутренним документам «Корректировка», создающимся в процессе разбора по всем подразделениям Газпром Армения, и присвоение проводк</w:t>
      </w:r>
      <w:r w:rsidR="00C11B40">
        <w:t>ам</w:t>
      </w:r>
      <w:r>
        <w:t xml:space="preserve"> кода Матрицы, если параметры проводки подходят под описание введенных формул.</w:t>
      </w:r>
    </w:p>
    <w:p w14:paraId="285AA3E2" w14:textId="77777777" w:rsidR="00C76BC0" w:rsidRPr="00275B9A" w:rsidRDefault="00C76BC0" w:rsidP="002F0DDF">
      <w:pPr>
        <w:pStyle w:val="3"/>
        <w:spacing w:after="120"/>
        <w:ind w:left="646"/>
        <w:rPr>
          <w:b/>
          <w:bCs/>
        </w:rPr>
      </w:pPr>
      <w:bookmarkStart w:id="82" w:name="_Ref162278988"/>
      <w:bookmarkStart w:id="83" w:name="_Toc163579829"/>
      <w:r w:rsidRPr="00275B9A">
        <w:rPr>
          <w:b/>
          <w:bCs/>
        </w:rPr>
        <w:t>Настройка системы</w:t>
      </w:r>
      <w:bookmarkEnd w:id="82"/>
      <w:bookmarkEnd w:id="83"/>
    </w:p>
    <w:p w14:paraId="384DEF51" w14:textId="4970AE14" w:rsidR="00C76BC0" w:rsidRDefault="00C76BC0" w:rsidP="00C76BC0">
      <w:r>
        <w:t xml:space="preserve">Для хранения </w:t>
      </w:r>
      <w:r w:rsidR="00C52195">
        <w:t xml:space="preserve">документов с </w:t>
      </w:r>
      <w:r>
        <w:t>проводк</w:t>
      </w:r>
      <w:r w:rsidR="00C52195">
        <w:t>ами</w:t>
      </w:r>
      <w:r w:rsidR="002F0DDF">
        <w:t>, распределенны</w:t>
      </w:r>
      <w:r w:rsidR="00C52195">
        <w:t>ми</w:t>
      </w:r>
      <w:r w:rsidR="002F0DDF">
        <w:t xml:space="preserve"> по подразделениям и кодам Матрицы,</w:t>
      </w:r>
      <w:r>
        <w:t xml:space="preserve"> </w:t>
      </w:r>
      <w:r w:rsidR="00BD1207">
        <w:t xml:space="preserve">в системе </w:t>
      </w:r>
      <w:r w:rsidR="00BD1207" w:rsidRPr="007875BB">
        <w:rPr>
          <w:rFonts w:cs="Times New Roman"/>
          <w:szCs w:val="24"/>
        </w:rPr>
        <w:t>Сакура-</w:t>
      </w:r>
      <w:r w:rsidR="00BD1207" w:rsidRPr="007875BB">
        <w:rPr>
          <w:rFonts w:cs="Times New Roman"/>
          <w:szCs w:val="24"/>
          <w:lang w:val="en-US"/>
        </w:rPr>
        <w:t>PRO</w:t>
      </w:r>
      <w:r w:rsidR="00BD1207">
        <w:rPr>
          <w:rFonts w:cs="Times New Roman"/>
          <w:szCs w:val="24"/>
        </w:rPr>
        <w:t xml:space="preserve"> настроен</w:t>
      </w:r>
      <w:r w:rsidR="00BD1207">
        <w:t>ы:</w:t>
      </w:r>
      <w:r>
        <w:t xml:space="preserve"> </w:t>
      </w:r>
    </w:p>
    <w:p w14:paraId="20E2C494" w14:textId="5B7664CB" w:rsidR="00C76BC0" w:rsidRDefault="00C76BC0" w:rsidP="005B681E">
      <w:pPr>
        <w:pStyle w:val="a3"/>
        <w:numPr>
          <w:ilvl w:val="0"/>
          <w:numId w:val="7"/>
        </w:numPr>
      </w:pPr>
      <w:r>
        <w:t>структур</w:t>
      </w:r>
      <w:r w:rsidR="0089715C">
        <w:t>ы</w:t>
      </w:r>
      <w:r>
        <w:t xml:space="preserve"> в БД;</w:t>
      </w:r>
    </w:p>
    <w:p w14:paraId="369C268D" w14:textId="628DE5D9" w:rsidR="00C76BC0" w:rsidRDefault="002F0DDF" w:rsidP="005B681E">
      <w:pPr>
        <w:pStyle w:val="a3"/>
        <w:numPr>
          <w:ilvl w:val="0"/>
          <w:numId w:val="7"/>
        </w:numPr>
      </w:pPr>
      <w:r>
        <w:t>внутренний документ</w:t>
      </w:r>
      <w:r w:rsidR="00BD1207">
        <w:t xml:space="preserve"> «Корректировка»</w:t>
      </w:r>
      <w:r w:rsidR="00C76BC0">
        <w:t xml:space="preserve"> для отображения </w:t>
      </w:r>
      <w:r>
        <w:t>проводок</w:t>
      </w:r>
      <w:r w:rsidR="00C76BC0">
        <w:t xml:space="preserve"> и проведения дальнейшей </w:t>
      </w:r>
      <w:r>
        <w:t xml:space="preserve">их </w:t>
      </w:r>
      <w:r w:rsidR="00C76BC0">
        <w:t xml:space="preserve">обработки. </w:t>
      </w:r>
    </w:p>
    <w:p w14:paraId="2F95AA4D" w14:textId="68C91FB9" w:rsidR="00133728" w:rsidRDefault="0089715C" w:rsidP="00C15B18">
      <w:r>
        <w:lastRenderedPageBreak/>
        <w:t xml:space="preserve">Описание структур, настроенных в БД для хранения </w:t>
      </w:r>
      <w:r w:rsidR="00C52195">
        <w:t xml:space="preserve">документов с проводками, распределенными по подразделениям </w:t>
      </w:r>
      <w:r>
        <w:t>и кодам Матрицы, представлено в разделе «</w:t>
      </w:r>
      <w:r w:rsidR="00B46929">
        <w:fldChar w:fldCharType="begin"/>
      </w:r>
      <w:r w:rsidR="00B46929">
        <w:instrText xml:space="preserve"> REF _Ref163493238 \h </w:instrText>
      </w:r>
      <w:r w:rsidR="00B46929">
        <w:fldChar w:fldCharType="separate"/>
      </w:r>
      <w:r w:rsidR="00D62E58" w:rsidRPr="000C44EB">
        <w:t xml:space="preserve">Приложение </w:t>
      </w:r>
      <w:r w:rsidR="00D62E58">
        <w:t>5</w:t>
      </w:r>
      <w:r w:rsidR="00D62E58" w:rsidRPr="000C44EB">
        <w:t>.</w:t>
      </w:r>
      <w:r w:rsidR="00D62E58">
        <w:t xml:space="preserve"> Структуры для проведения корректировки и ручного разбора проводок</w:t>
      </w:r>
      <w:r w:rsidR="00B46929">
        <w:fldChar w:fldCharType="end"/>
      </w:r>
      <w:r>
        <w:t>».</w:t>
      </w:r>
      <w:r w:rsidR="00133728">
        <w:t xml:space="preserve"> </w:t>
      </w:r>
    </w:p>
    <w:p w14:paraId="7B2D53F9" w14:textId="32A36821" w:rsidR="004E44EB" w:rsidRPr="004E44EB" w:rsidRDefault="004E44EB" w:rsidP="004E44EB">
      <w:pPr>
        <w:pStyle w:val="3"/>
        <w:spacing w:after="120"/>
        <w:ind w:left="646"/>
        <w:rPr>
          <w:b/>
          <w:bCs/>
        </w:rPr>
      </w:pPr>
      <w:bookmarkStart w:id="84" w:name="_Ref163482668"/>
      <w:bookmarkStart w:id="85" w:name="_Toc163579830"/>
      <w:r w:rsidRPr="004E44EB">
        <w:rPr>
          <w:b/>
          <w:bCs/>
        </w:rPr>
        <w:t>Выполнение автоматического разбора</w:t>
      </w:r>
      <w:bookmarkEnd w:id="84"/>
      <w:bookmarkEnd w:id="85"/>
    </w:p>
    <w:p w14:paraId="3F1161B9" w14:textId="6691C0AB" w:rsidR="004E44EB" w:rsidRPr="00F11CE7" w:rsidRDefault="00D66726" w:rsidP="00F11CE7">
      <w:r>
        <w:t>П</w:t>
      </w:r>
      <w:r w:rsidR="004E44EB" w:rsidRPr="00F11CE7">
        <w:t xml:space="preserve">осле окончания всех процедур по загрузке </w:t>
      </w:r>
      <w:r w:rsidR="00074436">
        <w:t>проводок</w:t>
      </w:r>
      <w:r w:rsidR="004E44EB" w:rsidRPr="004E44EB">
        <w:t xml:space="preserve"> </w:t>
      </w:r>
      <w:r w:rsidR="004E44EB" w:rsidRPr="00F11CE7">
        <w:t>и замен</w:t>
      </w:r>
      <w:r w:rsidR="00074436">
        <w:t>е</w:t>
      </w:r>
      <w:r w:rsidR="004E44EB" w:rsidRPr="00F11CE7">
        <w:t xml:space="preserve"> проводок материальных затрат</w:t>
      </w:r>
      <w:r w:rsidR="0089715C">
        <w:t>, проведенных в документе «Разбор проводок»</w:t>
      </w:r>
      <w:r w:rsidR="004E44EB" w:rsidRPr="00F11CE7">
        <w:t xml:space="preserve"> (см. п. </w:t>
      </w:r>
      <w:r w:rsidR="004E44EB" w:rsidRPr="00F11CE7">
        <w:fldChar w:fldCharType="begin"/>
      </w:r>
      <w:r w:rsidR="004E44EB" w:rsidRPr="00F11CE7">
        <w:instrText xml:space="preserve"> REF _Ref162205933 \n \h  \* MERGEFORMAT </w:instrText>
      </w:r>
      <w:r w:rsidR="004E44EB" w:rsidRPr="00F11CE7">
        <w:fldChar w:fldCharType="separate"/>
      </w:r>
      <w:r w:rsidR="00D62E58">
        <w:t>7</w:t>
      </w:r>
      <w:r w:rsidR="004E44EB" w:rsidRPr="00F11CE7">
        <w:fldChar w:fldCharType="end"/>
      </w:r>
      <w:r w:rsidR="004E44EB" w:rsidRPr="00F11CE7">
        <w:t>)</w:t>
      </w:r>
      <w:r w:rsidR="0089715C">
        <w:t>,</w:t>
      </w:r>
      <w:r>
        <w:t xml:space="preserve"> пользователь запускает автоматический разбор проводок</w:t>
      </w:r>
      <w:r w:rsidR="004E44EB" w:rsidRPr="00F11CE7">
        <w:t>.</w:t>
      </w:r>
      <w:r w:rsidR="00CD1968">
        <w:t xml:space="preserve"> Если </w:t>
      </w:r>
      <w:r w:rsidR="0089715C">
        <w:t>в документе остались материальные проводки, подлежащие замене (со статусом «М»)</w:t>
      </w:r>
      <w:r w:rsidR="00CD1968">
        <w:t>, а пользователь инициировал запуск автомати</w:t>
      </w:r>
      <w:r>
        <w:t>ческ</w:t>
      </w:r>
      <w:r w:rsidR="00CD1968">
        <w:t>ого разбора, выводится сообщение об ошибке.</w:t>
      </w:r>
    </w:p>
    <w:p w14:paraId="73DEDCC6" w14:textId="77777777" w:rsidR="00E2122B" w:rsidRDefault="00AC73F3" w:rsidP="00F11CE7">
      <w:r w:rsidRPr="00F11CE7">
        <w:t>Пользователь запускает процедуру разбора</w:t>
      </w:r>
      <w:r w:rsidR="00D66726">
        <w:t xml:space="preserve"> нажатием кнопки «Разбор»</w:t>
      </w:r>
      <w:r w:rsidRPr="00F11CE7">
        <w:t xml:space="preserve">. </w:t>
      </w:r>
    </w:p>
    <w:p w14:paraId="1CACE6B4" w14:textId="153C96E8" w:rsidR="00E2122B" w:rsidRDefault="00AC73F3" w:rsidP="00F11CE7">
      <w:r w:rsidRPr="00F11CE7">
        <w:t>П</w:t>
      </w:r>
      <w:r w:rsidR="00D66726">
        <w:t xml:space="preserve">роцедура </w:t>
      </w:r>
      <w:r w:rsidR="00E2122B">
        <w:t xml:space="preserve">с помощью </w:t>
      </w:r>
      <w:r w:rsidR="00E2122B" w:rsidRPr="00F11CE7">
        <w:t xml:space="preserve">последовательного перебора формул, описанных во внутреннем документе «Настройка формул» (см. п. </w:t>
      </w:r>
      <w:r w:rsidR="00E2122B" w:rsidRPr="00F11CE7">
        <w:fldChar w:fldCharType="begin"/>
      </w:r>
      <w:r w:rsidR="00E2122B" w:rsidRPr="00F11CE7">
        <w:instrText xml:space="preserve"> REF _Ref162213996 \n \h </w:instrText>
      </w:r>
      <w:r w:rsidR="00E2122B">
        <w:instrText xml:space="preserve"> \* MERGEFORMAT </w:instrText>
      </w:r>
      <w:r w:rsidR="00E2122B" w:rsidRPr="00F11CE7">
        <w:fldChar w:fldCharType="separate"/>
      </w:r>
      <w:r w:rsidR="00D62E58">
        <w:t>8.1</w:t>
      </w:r>
      <w:r w:rsidR="00E2122B" w:rsidRPr="00F11CE7">
        <w:fldChar w:fldCharType="end"/>
      </w:r>
      <w:r w:rsidR="00E2122B" w:rsidRPr="00F11CE7">
        <w:t>)</w:t>
      </w:r>
      <w:r w:rsidR="00E2122B">
        <w:t xml:space="preserve">, пытается установить код Матрицы для каждой из проводок. Определение кода Матрицы состоит из трех </w:t>
      </w:r>
      <w:r w:rsidR="00B50CAB">
        <w:t>шаг</w:t>
      </w:r>
      <w:r w:rsidR="00E2122B">
        <w:t>ов:</w:t>
      </w:r>
    </w:p>
    <w:p w14:paraId="1F8AC7EB" w14:textId="39A05885" w:rsidR="0004578F" w:rsidRDefault="00E2122B" w:rsidP="005B681E">
      <w:pPr>
        <w:pStyle w:val="a3"/>
        <w:numPr>
          <w:ilvl w:val="0"/>
          <w:numId w:val="24"/>
        </w:numPr>
      </w:pPr>
      <w:r>
        <w:t>П</w:t>
      </w:r>
      <w:r w:rsidR="00AC73F3" w:rsidRPr="00F11CE7">
        <w:t>роизводит</w:t>
      </w:r>
      <w:r>
        <w:t>ся</w:t>
      </w:r>
      <w:r w:rsidR="00AC73F3" w:rsidRPr="00F11CE7">
        <w:t xml:space="preserve"> перебор всех проводок, входящих в документ. Для каждой проводки </w:t>
      </w:r>
      <w:r>
        <w:t>перебираются формулы</w:t>
      </w:r>
      <w:r w:rsidR="00AC73F3" w:rsidRPr="00F11CE7">
        <w:t xml:space="preserve">. </w:t>
      </w:r>
      <w:r w:rsidRPr="00E2122B">
        <w:t>Как только находится формула</w:t>
      </w:r>
      <w:r>
        <w:t xml:space="preserve"> кода Матрицы</w:t>
      </w:r>
      <w:r w:rsidRPr="00E2122B">
        <w:t xml:space="preserve">, </w:t>
      </w:r>
      <w:r>
        <w:t>в которой есть</w:t>
      </w:r>
      <w:r w:rsidRPr="00E2122B">
        <w:t xml:space="preserve"> строк</w:t>
      </w:r>
      <w:r>
        <w:t>а</w:t>
      </w:r>
      <w:r w:rsidRPr="00E2122B">
        <w:t xml:space="preserve"> с коэффициентом «1»</w:t>
      </w:r>
      <w:r>
        <w:t>,</w:t>
      </w:r>
      <w:r w:rsidRPr="00E2122B">
        <w:t xml:space="preserve"> соответствующ</w:t>
      </w:r>
      <w:r>
        <w:t>ая</w:t>
      </w:r>
      <w:r w:rsidRPr="00E2122B">
        <w:t xml:space="preserve"> параметрам проводки</w:t>
      </w:r>
      <w:r>
        <w:t>,</w:t>
      </w:r>
      <w:r w:rsidRPr="00E2122B">
        <w:t xml:space="preserve"> и не</w:t>
      </w:r>
      <w:r>
        <w:t>т строк</w:t>
      </w:r>
      <w:r w:rsidRPr="00E2122B">
        <w:t xml:space="preserve"> с коэффициентом «-1»</w:t>
      </w:r>
      <w:r>
        <w:t>,</w:t>
      </w:r>
      <w:r w:rsidRPr="00E2122B">
        <w:t xml:space="preserve"> т</w:t>
      </w:r>
      <w:r>
        <w:t>ак</w:t>
      </w:r>
      <w:r w:rsidRPr="00E2122B">
        <w:t>же соответствующим параметрам проводки,</w:t>
      </w:r>
      <w:r w:rsidRPr="00F11CE7">
        <w:t xml:space="preserve"> проводке </w:t>
      </w:r>
      <w:r>
        <w:t>устанавли</w:t>
      </w:r>
      <w:r w:rsidRPr="00F11CE7">
        <w:t xml:space="preserve">вается </w:t>
      </w:r>
      <w:r>
        <w:t>этот</w:t>
      </w:r>
      <w:r w:rsidRPr="00F11CE7">
        <w:t xml:space="preserve"> код Матрицы</w:t>
      </w:r>
      <w:r>
        <w:t xml:space="preserve"> и коэффициент «1».</w:t>
      </w:r>
    </w:p>
    <w:p w14:paraId="0969421F" w14:textId="71DA384B" w:rsidR="00E2122B" w:rsidRDefault="00E2122B" w:rsidP="005B681E">
      <w:pPr>
        <w:pStyle w:val="a3"/>
        <w:numPr>
          <w:ilvl w:val="0"/>
          <w:numId w:val="24"/>
        </w:numPr>
      </w:pPr>
      <w:r>
        <w:t>П</w:t>
      </w:r>
      <w:r w:rsidRPr="00F11CE7">
        <w:t>роизводит</w:t>
      </w:r>
      <w:r>
        <w:t>ся</w:t>
      </w:r>
      <w:r w:rsidRPr="00F11CE7">
        <w:t xml:space="preserve"> перебор всех проводок,</w:t>
      </w:r>
      <w:r>
        <w:t xml:space="preserve"> для которых</w:t>
      </w:r>
      <w:r w:rsidR="00B50CAB">
        <w:t xml:space="preserve"> на шаге 1</w:t>
      </w:r>
      <w:r>
        <w:t xml:space="preserve"> не установлен код Матрицы. </w:t>
      </w:r>
      <w:r w:rsidRPr="00F11CE7">
        <w:t xml:space="preserve">Для каждой проводки </w:t>
      </w:r>
      <w:r>
        <w:t>перебираются формулы</w:t>
      </w:r>
      <w:r w:rsidRPr="00F11CE7">
        <w:t xml:space="preserve">. </w:t>
      </w:r>
      <w:r w:rsidRPr="00E2122B">
        <w:t>Как только находится формула</w:t>
      </w:r>
      <w:r>
        <w:t xml:space="preserve"> кода Матрицы</w:t>
      </w:r>
      <w:r w:rsidRPr="00E2122B">
        <w:t xml:space="preserve">, </w:t>
      </w:r>
      <w:r>
        <w:t>в которой есть</w:t>
      </w:r>
      <w:r w:rsidRPr="00E2122B">
        <w:t xml:space="preserve"> строк</w:t>
      </w:r>
      <w:r>
        <w:t>а</w:t>
      </w:r>
      <w:r w:rsidRPr="00E2122B">
        <w:t xml:space="preserve"> с коэффициентом «</w:t>
      </w:r>
      <w:r>
        <w:t>-</w:t>
      </w:r>
      <w:r w:rsidRPr="00E2122B">
        <w:t>1»</w:t>
      </w:r>
      <w:r>
        <w:t>,</w:t>
      </w:r>
      <w:r w:rsidRPr="00E2122B">
        <w:t xml:space="preserve"> соответствующ</w:t>
      </w:r>
      <w:r>
        <w:t>ая</w:t>
      </w:r>
      <w:r w:rsidRPr="00E2122B">
        <w:t xml:space="preserve"> параметрам проводки</w:t>
      </w:r>
      <w:r>
        <w:t>,</w:t>
      </w:r>
      <w:r w:rsidRPr="00E2122B">
        <w:t xml:space="preserve"> и не</w:t>
      </w:r>
      <w:r>
        <w:t>т строк</w:t>
      </w:r>
      <w:r w:rsidRPr="00E2122B">
        <w:t xml:space="preserve"> с коэффициентом «1»</w:t>
      </w:r>
      <w:r>
        <w:t>,</w:t>
      </w:r>
      <w:r w:rsidRPr="00E2122B">
        <w:t xml:space="preserve"> т</w:t>
      </w:r>
      <w:r>
        <w:t>ак</w:t>
      </w:r>
      <w:r w:rsidRPr="00E2122B">
        <w:t>же соответствующим параметрам проводки,</w:t>
      </w:r>
      <w:r w:rsidRPr="00F11CE7">
        <w:t xml:space="preserve"> проводке </w:t>
      </w:r>
      <w:r>
        <w:t>устанавли</w:t>
      </w:r>
      <w:r w:rsidRPr="00F11CE7">
        <w:t xml:space="preserve">вается </w:t>
      </w:r>
      <w:r>
        <w:t>этот</w:t>
      </w:r>
      <w:r w:rsidRPr="00F11CE7">
        <w:t xml:space="preserve"> код Матрицы</w:t>
      </w:r>
      <w:r>
        <w:t xml:space="preserve"> и коэффициент «-1».</w:t>
      </w:r>
    </w:p>
    <w:p w14:paraId="4DCA6E1E" w14:textId="1F9E6A40" w:rsidR="0004578F" w:rsidRPr="00363A7E" w:rsidRDefault="00E2122B" w:rsidP="005B681E">
      <w:pPr>
        <w:pStyle w:val="a3"/>
        <w:numPr>
          <w:ilvl w:val="0"/>
          <w:numId w:val="24"/>
        </w:numPr>
        <w:rPr>
          <w:szCs w:val="24"/>
        </w:rPr>
      </w:pPr>
      <w:r w:rsidRPr="00F37254">
        <w:rPr>
          <w:szCs w:val="24"/>
        </w:rPr>
        <w:t xml:space="preserve">Производится перебор всех проводок, у которых установлен код Матрицы с признаком </w:t>
      </w:r>
      <w:r w:rsidR="00F37254" w:rsidRPr="00F37254">
        <w:rPr>
          <w:szCs w:val="24"/>
        </w:rPr>
        <w:t>«Второй учет»</w:t>
      </w:r>
      <w:r w:rsidR="00B50CAB">
        <w:rPr>
          <w:szCs w:val="24"/>
        </w:rPr>
        <w:t xml:space="preserve"> (см. п. </w:t>
      </w:r>
      <w:r w:rsidR="00B50CAB">
        <w:rPr>
          <w:szCs w:val="24"/>
        </w:rPr>
        <w:fldChar w:fldCharType="begin"/>
      </w:r>
      <w:r w:rsidR="00B50CAB">
        <w:rPr>
          <w:szCs w:val="24"/>
        </w:rPr>
        <w:instrText xml:space="preserve"> REF _Ref163579343 \n \h </w:instrText>
      </w:r>
      <w:r w:rsidR="00B50CAB">
        <w:rPr>
          <w:szCs w:val="24"/>
        </w:rPr>
      </w:r>
      <w:r w:rsidR="00B50CAB">
        <w:rPr>
          <w:szCs w:val="24"/>
        </w:rPr>
        <w:fldChar w:fldCharType="separate"/>
      </w:r>
      <w:r w:rsidR="00D62E58">
        <w:rPr>
          <w:szCs w:val="24"/>
        </w:rPr>
        <w:t>8.1.2</w:t>
      </w:r>
      <w:r w:rsidR="00B50CAB">
        <w:rPr>
          <w:szCs w:val="24"/>
        </w:rPr>
        <w:fldChar w:fldCharType="end"/>
      </w:r>
      <w:r w:rsidR="00B50CAB">
        <w:rPr>
          <w:szCs w:val="24"/>
        </w:rPr>
        <w:t>)</w:t>
      </w:r>
      <w:r w:rsidR="00F37254">
        <w:rPr>
          <w:szCs w:val="24"/>
        </w:rPr>
        <w:t>.</w:t>
      </w:r>
      <w:r w:rsidR="00363A7E">
        <w:rPr>
          <w:szCs w:val="24"/>
        </w:rPr>
        <w:t xml:space="preserve"> Д</w:t>
      </w:r>
      <w:r w:rsidR="00ED0EFD">
        <w:t>ля н</w:t>
      </w:r>
      <w:r w:rsidR="00363A7E">
        <w:t>их аналогично</w:t>
      </w:r>
      <w:r w:rsidR="00ED0EFD">
        <w:t xml:space="preserve"> </w:t>
      </w:r>
      <w:r w:rsidR="00363A7E">
        <w:t xml:space="preserve">шагу 2 </w:t>
      </w:r>
      <w:r w:rsidR="00ED0EFD">
        <w:t xml:space="preserve">определяется и сохраняется </w:t>
      </w:r>
      <w:r w:rsidR="00363A7E">
        <w:t xml:space="preserve">в отдельном поле </w:t>
      </w:r>
      <w:r w:rsidR="00ED0EFD">
        <w:t xml:space="preserve">второй код Матрицы. </w:t>
      </w:r>
      <w:r w:rsidR="00363A7E">
        <w:t xml:space="preserve">Суммы таких проводок учитываются дважды: помимо стандартного учета их сумма входит в расчет дополнительных сумм типа «Сальдо </w:t>
      </w:r>
      <w:r w:rsidR="00590890">
        <w:t>из</w:t>
      </w:r>
      <w:r w:rsidR="00363A7E">
        <w:t xml:space="preserve"> код</w:t>
      </w:r>
      <w:r w:rsidR="00590890">
        <w:t>а</w:t>
      </w:r>
      <w:r w:rsidR="00363A7E">
        <w:t xml:space="preserve"> Матрицы» (описание см. п. </w:t>
      </w:r>
      <w:r w:rsidR="00363A7E">
        <w:fldChar w:fldCharType="begin"/>
      </w:r>
      <w:r w:rsidR="00363A7E">
        <w:instrText xml:space="preserve"> REF _Ref163491992 \n \h </w:instrText>
      </w:r>
      <w:r w:rsidR="00363A7E">
        <w:fldChar w:fldCharType="separate"/>
      </w:r>
      <w:r w:rsidR="00D62E58">
        <w:t>11.2</w:t>
      </w:r>
      <w:r w:rsidR="00363A7E">
        <w:fldChar w:fldCharType="end"/>
      </w:r>
      <w:r w:rsidR="00363A7E">
        <w:t xml:space="preserve">). </w:t>
      </w:r>
    </w:p>
    <w:p w14:paraId="3E7EC081" w14:textId="1FDAE1FE" w:rsidR="00AC73F3" w:rsidRPr="00F11CE7" w:rsidRDefault="009B7A15" w:rsidP="00F11CE7">
      <w:r w:rsidRPr="00F11CE7">
        <w:t xml:space="preserve">Для части проводок формулы не описаны. В этом случае код Матрицы для проводки </w:t>
      </w:r>
      <w:r w:rsidR="00B50CAB">
        <w:t xml:space="preserve">не </w:t>
      </w:r>
      <w:r w:rsidRPr="00F11CE7">
        <w:t>определяется</w:t>
      </w:r>
      <w:r w:rsidR="00B260A1">
        <w:t xml:space="preserve">, </w:t>
      </w:r>
      <w:r w:rsidR="00B260A1">
        <w:t>устанавливается</w:t>
      </w:r>
      <w:r w:rsidR="00B260A1">
        <w:t xml:space="preserve"> пользователем</w:t>
      </w:r>
      <w:r w:rsidRPr="00F11CE7">
        <w:t xml:space="preserve"> позднее при ручном разборе (см. п. </w:t>
      </w:r>
      <w:r w:rsidRPr="00F11CE7">
        <w:fldChar w:fldCharType="begin"/>
      </w:r>
      <w:r w:rsidRPr="00F11CE7">
        <w:instrText xml:space="preserve"> REF _Ref162214326 \n \h </w:instrText>
      </w:r>
      <w:r w:rsidR="00F11CE7">
        <w:instrText xml:space="preserve"> \* MERGEFORMAT </w:instrText>
      </w:r>
      <w:r w:rsidRPr="00F11CE7">
        <w:fldChar w:fldCharType="separate"/>
      </w:r>
      <w:r w:rsidR="00D62E58">
        <w:t>9</w:t>
      </w:r>
      <w:r w:rsidRPr="00F11CE7">
        <w:fldChar w:fldCharType="end"/>
      </w:r>
      <w:r w:rsidRPr="00F11CE7">
        <w:t>).</w:t>
      </w:r>
    </w:p>
    <w:p w14:paraId="309B1157" w14:textId="7755CAC0" w:rsidR="009B7A15" w:rsidRPr="00F11CE7" w:rsidRDefault="009B7A15" w:rsidP="00F11CE7">
      <w:r w:rsidRPr="00F11CE7">
        <w:t xml:space="preserve">Далее определяется подразделение, к которому относится проводка, по следующему алгоритму: </w:t>
      </w:r>
    </w:p>
    <w:p w14:paraId="644E3922" w14:textId="6FFDD9E9" w:rsidR="00AC73F3" w:rsidRPr="00AC73F3" w:rsidRDefault="00AC73F3" w:rsidP="005B681E">
      <w:pPr>
        <w:pStyle w:val="a3"/>
        <w:numPr>
          <w:ilvl w:val="0"/>
          <w:numId w:val="8"/>
        </w:numPr>
        <w:ind w:left="709" w:hanging="283"/>
      </w:pPr>
      <w:r w:rsidRPr="00AC73F3">
        <w:t>Если</w:t>
      </w:r>
      <w:r w:rsidR="009B7A15">
        <w:t xml:space="preserve"> </w:t>
      </w:r>
      <w:r w:rsidRPr="00AC73F3">
        <w:t xml:space="preserve">код </w:t>
      </w:r>
      <w:r w:rsidR="009B7A15">
        <w:t xml:space="preserve">Матрицы </w:t>
      </w:r>
      <w:r w:rsidRPr="00AC73F3">
        <w:t>определен и подразделение (</w:t>
      </w:r>
      <w:r w:rsidRPr="00107924">
        <w:rPr>
          <w:lang w:val="en-US"/>
        </w:rPr>
        <w:t>Branch</w:t>
      </w:r>
      <w:r w:rsidRPr="00AC73F3">
        <w:t xml:space="preserve">) для этого кода Матрицы не ФГГ, проводка </w:t>
      </w:r>
      <w:r w:rsidR="009B7A15">
        <w:t>относится к подразделению из кода Матрицы</w:t>
      </w:r>
      <w:r w:rsidRPr="00AC73F3">
        <w:t>.</w:t>
      </w:r>
    </w:p>
    <w:p w14:paraId="0C51808D" w14:textId="1B75E2BB" w:rsidR="009B7A15" w:rsidRDefault="009B7A15" w:rsidP="005B681E">
      <w:pPr>
        <w:pStyle w:val="a3"/>
        <w:numPr>
          <w:ilvl w:val="0"/>
          <w:numId w:val="8"/>
        </w:numPr>
        <w:ind w:left="709" w:hanging="283"/>
      </w:pPr>
      <w:r w:rsidRPr="00AC73F3">
        <w:t>Если</w:t>
      </w:r>
      <w:r>
        <w:t xml:space="preserve"> </w:t>
      </w:r>
      <w:r w:rsidRPr="00AC73F3">
        <w:t xml:space="preserve">код </w:t>
      </w:r>
      <w:r>
        <w:t xml:space="preserve">Матрицы </w:t>
      </w:r>
      <w:r w:rsidRPr="00AC73F3">
        <w:t>определен и подразделение (</w:t>
      </w:r>
      <w:r w:rsidRPr="00107924">
        <w:rPr>
          <w:lang w:val="en-US"/>
        </w:rPr>
        <w:t>Branch</w:t>
      </w:r>
      <w:r w:rsidRPr="00AC73F3">
        <w:t xml:space="preserve">) для этого кода Матрицы </w:t>
      </w:r>
      <w:r>
        <w:t>-</w:t>
      </w:r>
      <w:r w:rsidRPr="00AC73F3">
        <w:t xml:space="preserve"> ФГГ, проводка </w:t>
      </w:r>
      <w:r>
        <w:t xml:space="preserve">относится к подразделению, определенному по полю </w:t>
      </w:r>
      <w:r w:rsidRPr="00107924">
        <w:rPr>
          <w:lang w:val="en-US"/>
        </w:rPr>
        <w:t>Branch</w:t>
      </w:r>
      <w:r w:rsidRPr="00AC73F3">
        <w:t xml:space="preserve"> проводки</w:t>
      </w:r>
      <w:r>
        <w:t xml:space="preserve"> (за исключением</w:t>
      </w:r>
      <w:r w:rsidRPr="00AC73F3">
        <w:t xml:space="preserve"> </w:t>
      </w:r>
      <w:r w:rsidRPr="00107924">
        <w:rPr>
          <w:lang w:val="en-US"/>
        </w:rPr>
        <w:t>Credit</w:t>
      </w:r>
      <w:r w:rsidRPr="00AC73F3">
        <w:t>_</w:t>
      </w:r>
      <w:r w:rsidRPr="00107924">
        <w:rPr>
          <w:lang w:val="en-US"/>
        </w:rPr>
        <w:t>branch</w:t>
      </w:r>
      <w:r w:rsidRPr="00AC73F3">
        <w:t>=T00</w:t>
      </w:r>
      <w:r>
        <w:t xml:space="preserve">, тогда </w:t>
      </w:r>
      <w:r w:rsidRPr="00AC73F3">
        <w:t>подразделение T00</w:t>
      </w:r>
      <w:r>
        <w:t>).</w:t>
      </w:r>
    </w:p>
    <w:p w14:paraId="13A51488" w14:textId="0ABC0465" w:rsidR="004E44EB" w:rsidRDefault="00AC73F3" w:rsidP="005B681E">
      <w:pPr>
        <w:pStyle w:val="a3"/>
        <w:numPr>
          <w:ilvl w:val="0"/>
          <w:numId w:val="8"/>
        </w:numPr>
        <w:ind w:left="709" w:hanging="283"/>
      </w:pPr>
      <w:r w:rsidRPr="00AC73F3">
        <w:t xml:space="preserve">Если </w:t>
      </w:r>
      <w:r w:rsidR="009B7A15" w:rsidRPr="00AC73F3">
        <w:t xml:space="preserve">код </w:t>
      </w:r>
      <w:r w:rsidR="009B7A15">
        <w:t xml:space="preserve">Матрицы </w:t>
      </w:r>
      <w:r w:rsidRPr="00AC73F3">
        <w:t>не определен</w:t>
      </w:r>
      <w:r w:rsidR="009B7A15" w:rsidRPr="00AC73F3">
        <w:t xml:space="preserve">, проводка </w:t>
      </w:r>
      <w:r w:rsidR="009B7A15">
        <w:t xml:space="preserve">относится к подразделению, определенному по полю </w:t>
      </w:r>
      <w:r w:rsidR="009B7A15" w:rsidRPr="00107924">
        <w:rPr>
          <w:lang w:val="en-US"/>
        </w:rPr>
        <w:t>Branch</w:t>
      </w:r>
      <w:r w:rsidR="009B7A15" w:rsidRPr="00AC73F3">
        <w:t xml:space="preserve"> проводки</w:t>
      </w:r>
      <w:r w:rsidR="009B7A15">
        <w:t xml:space="preserve"> (за исключением</w:t>
      </w:r>
      <w:r w:rsidR="009B7A15" w:rsidRPr="00AC73F3">
        <w:t xml:space="preserve"> </w:t>
      </w:r>
      <w:r w:rsidR="009B7A15" w:rsidRPr="00107924">
        <w:rPr>
          <w:lang w:val="en-US"/>
        </w:rPr>
        <w:t>Credit</w:t>
      </w:r>
      <w:r w:rsidR="009B7A15" w:rsidRPr="00AC73F3">
        <w:t>_</w:t>
      </w:r>
      <w:r w:rsidR="009B7A15" w:rsidRPr="00107924">
        <w:rPr>
          <w:lang w:val="en-US"/>
        </w:rPr>
        <w:t>branch</w:t>
      </w:r>
      <w:r w:rsidR="009B7A15" w:rsidRPr="00AC73F3">
        <w:t>=T00</w:t>
      </w:r>
      <w:r w:rsidR="009B7A15">
        <w:t xml:space="preserve">, тогда </w:t>
      </w:r>
      <w:r w:rsidR="009B7A15" w:rsidRPr="00AC73F3">
        <w:t>подразделение T00</w:t>
      </w:r>
      <w:r w:rsidR="009B7A15">
        <w:t>).</w:t>
      </w:r>
    </w:p>
    <w:p w14:paraId="12E8F62E" w14:textId="159FDB24" w:rsidR="00FE751D" w:rsidRDefault="00AB7BF6" w:rsidP="00F11CE7">
      <w:r>
        <w:t>Далее по всем подразделениям Газпром Армения, к которым отнесены проводки, создаются внутренние документы «Корректировка» за отчетн</w:t>
      </w:r>
      <w:r w:rsidR="00C11B40">
        <w:t>ый период</w:t>
      </w:r>
      <w:r w:rsidR="00FE751D">
        <w:t>.</w:t>
      </w:r>
      <w:r w:rsidR="00FE751D" w:rsidRPr="00B909ED">
        <w:t xml:space="preserve"> </w:t>
      </w:r>
      <w:r>
        <w:t xml:space="preserve">Проводки распределяются по внутренним документам подразделений и </w:t>
      </w:r>
      <w:r w:rsidR="00C11B40">
        <w:t>группиру</w:t>
      </w:r>
      <w:r>
        <w:t xml:space="preserve">ются по кодам </w:t>
      </w:r>
      <w:r>
        <w:lastRenderedPageBreak/>
        <w:t xml:space="preserve">Матрицы. Проводки, для которых не определен код Матрицы, также </w:t>
      </w:r>
      <w:r w:rsidR="00C11B40">
        <w:t>группиру</w:t>
      </w:r>
      <w:r>
        <w:t>ются в агрегат с пустым кодом Матрицы.</w:t>
      </w:r>
    </w:p>
    <w:p w14:paraId="00CD34B4" w14:textId="69C5D4F6" w:rsidR="00AB7BF6" w:rsidRDefault="00AB7BF6" w:rsidP="00F11CE7">
      <w:r>
        <w:t>В результате выполнения процедуры пользователь получает набор внутренних документов «Корректировка» за от</w:t>
      </w:r>
      <w:r w:rsidR="00C11B40">
        <w:t>четный период</w:t>
      </w:r>
      <w:r>
        <w:t xml:space="preserve"> по всем подразделениям Газпром Армения.</w:t>
      </w:r>
      <w:r w:rsidR="00F11CE7">
        <w:t xml:space="preserve"> Документы заполнены проводками, </w:t>
      </w:r>
      <w:r w:rsidR="00C11B40">
        <w:t>сгруппирова</w:t>
      </w:r>
      <w:r w:rsidR="00F11CE7">
        <w:t>нными по кодам Матрицы.</w:t>
      </w:r>
    </w:p>
    <w:p w14:paraId="6587D50E" w14:textId="4DA4D210" w:rsidR="00B260A1" w:rsidRPr="00B909ED" w:rsidRDefault="00B260A1" w:rsidP="00F11CE7">
      <w:r w:rsidRPr="00260E26">
        <w:t xml:space="preserve">После </w:t>
      </w:r>
      <w:r>
        <w:t>этого</w:t>
      </w:r>
      <w:r w:rsidRPr="00620C18">
        <w:t xml:space="preserve"> </w:t>
      </w:r>
      <w:r>
        <w:t>пользователь может приступить к следующ</w:t>
      </w:r>
      <w:r>
        <w:t>им</w:t>
      </w:r>
      <w:r>
        <w:t xml:space="preserve"> этап</w:t>
      </w:r>
      <w:r>
        <w:t xml:space="preserve">ам – ручному разбору (см. п. </w:t>
      </w:r>
      <w:r>
        <w:fldChar w:fldCharType="begin"/>
      </w:r>
      <w:r>
        <w:instrText xml:space="preserve"> REF _Ref162214326 \n \h </w:instrText>
      </w:r>
      <w:r>
        <w:fldChar w:fldCharType="separate"/>
      </w:r>
      <w:r w:rsidR="00D62E58">
        <w:t>9</w:t>
      </w:r>
      <w:r>
        <w:fldChar w:fldCharType="end"/>
      </w:r>
      <w:r>
        <w:t xml:space="preserve">) и корректировке (перебросу, см. п. </w:t>
      </w:r>
      <w:r>
        <w:fldChar w:fldCharType="begin"/>
      </w:r>
      <w:r>
        <w:instrText xml:space="preserve"> REF _Ref162345382 \n \h </w:instrText>
      </w:r>
      <w:r>
        <w:fldChar w:fldCharType="separate"/>
      </w:r>
      <w:r w:rsidR="00D62E58">
        <w:t>10</w:t>
      </w:r>
      <w:r>
        <w:fldChar w:fldCharType="end"/>
      </w:r>
      <w:r>
        <w:t>) проводок.</w:t>
      </w:r>
    </w:p>
    <w:p w14:paraId="0E3905DA" w14:textId="5B6FE371" w:rsidR="00FE751D" w:rsidRDefault="00FE751D" w:rsidP="00FE751D">
      <w:pPr>
        <w:pStyle w:val="1"/>
      </w:pPr>
      <w:bookmarkStart w:id="86" w:name="_Ref162214326"/>
      <w:bookmarkStart w:id="87" w:name="_Toc163579831"/>
      <w:r>
        <w:t>Ручной разбор проводок.</w:t>
      </w:r>
      <w:bookmarkEnd w:id="86"/>
      <w:bookmarkEnd w:id="87"/>
      <w:r>
        <w:t xml:space="preserve"> </w:t>
      </w:r>
    </w:p>
    <w:p w14:paraId="6E754103" w14:textId="442CC1F3" w:rsidR="00F11CE7" w:rsidRPr="00F11CE7" w:rsidRDefault="00F11CE7" w:rsidP="00F11CE7">
      <w:r>
        <w:t>Целью процедуры является ручн</w:t>
      </w:r>
      <w:r w:rsidR="00B260A1">
        <w:t>ая</w:t>
      </w:r>
      <w:r>
        <w:t xml:space="preserve"> </w:t>
      </w:r>
      <w:r w:rsidR="00B260A1">
        <w:t>установка</w:t>
      </w:r>
      <w:r>
        <w:t xml:space="preserve"> кода Матрицы</w:t>
      </w:r>
      <w:r w:rsidR="00B260A1">
        <w:t xml:space="preserve"> по проводкам</w:t>
      </w:r>
      <w:r>
        <w:t xml:space="preserve">, </w:t>
      </w:r>
      <w:r w:rsidR="00B260A1">
        <w:t>для которых не предусмотрен автоматизированный разбор по формулам</w:t>
      </w:r>
      <w:r>
        <w:t>.</w:t>
      </w:r>
      <w:r w:rsidR="009052E3">
        <w:t xml:space="preserve"> Ручной разбор производится в документах «Корректировка» по подразделениям «Газпром Армения».</w:t>
      </w:r>
    </w:p>
    <w:p w14:paraId="16D7DAB5" w14:textId="06DA7B91" w:rsidR="00671E90" w:rsidRDefault="00671E90" w:rsidP="00671E90">
      <w:r>
        <w:t xml:space="preserve">Для проведения процедуры </w:t>
      </w:r>
      <w:r w:rsidR="000B75A5">
        <w:t>ручного разбора</w:t>
      </w:r>
      <w:r>
        <w:t xml:space="preserve"> пользователь с ролью «Сотрудник ФУП» должен авторизоваться на веб странице системы.</w:t>
      </w:r>
    </w:p>
    <w:p w14:paraId="321B41EC" w14:textId="54757AE6" w:rsidR="00671E90" w:rsidRDefault="00671E90" w:rsidP="00671E90">
      <w:r>
        <w:t xml:space="preserve">После успешного входа откроется пользовательский </w:t>
      </w:r>
      <w:r w:rsidRPr="003C7279">
        <w:t>интерфейс (</w:t>
      </w:r>
      <w:r w:rsidR="003C7279" w:rsidRPr="003C7279">
        <w:fldChar w:fldCharType="begin"/>
      </w:r>
      <w:r w:rsidR="003C7279" w:rsidRPr="003C7279">
        <w:instrText xml:space="preserve"> REF _Ref162262233 \h </w:instrText>
      </w:r>
      <w:r w:rsidR="003C7279">
        <w:instrText xml:space="preserve"> \* MERGEFORMAT </w:instrText>
      </w:r>
      <w:r w:rsidR="003C7279" w:rsidRPr="003C7279">
        <w:fldChar w:fldCharType="separate"/>
      </w:r>
      <w:r w:rsidR="00D62E58">
        <w:t xml:space="preserve">Рисунок </w:t>
      </w:r>
      <w:r w:rsidR="00D62E58">
        <w:rPr>
          <w:noProof/>
        </w:rPr>
        <w:t>16</w:t>
      </w:r>
      <w:r w:rsidR="003C7279" w:rsidRPr="003C7279">
        <w:fldChar w:fldCharType="end"/>
      </w:r>
      <w:r w:rsidRPr="003C7279">
        <w:t>)</w:t>
      </w:r>
      <w:r w:rsidR="000054E6" w:rsidRPr="003C7279">
        <w:t xml:space="preserve"> с</w:t>
      </w:r>
      <w:r w:rsidR="000054E6">
        <w:t xml:space="preserve"> представлением «Подразделения Газпром Армения»</w:t>
      </w:r>
      <w:r>
        <w:t xml:space="preserve">. </w:t>
      </w:r>
    </w:p>
    <w:p w14:paraId="663DB252" w14:textId="5081BF4C" w:rsidR="003C7279" w:rsidRDefault="003C7279" w:rsidP="003C7279">
      <w:pPr>
        <w:keepNext/>
      </w:pPr>
      <w:r w:rsidRPr="003C7279">
        <w:rPr>
          <w:noProof/>
        </w:rPr>
        <w:drawing>
          <wp:inline distT="0" distB="0" distL="0" distR="0" wp14:anchorId="1C949656" wp14:editId="5347FEC5">
            <wp:extent cx="5940425" cy="2856865"/>
            <wp:effectExtent l="0" t="0" r="3175" b="63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F5B80" w14:textId="3AAB671B" w:rsidR="003C7279" w:rsidRDefault="003C7279" w:rsidP="003C7279">
      <w:pPr>
        <w:pStyle w:val="ad"/>
      </w:pPr>
      <w:bookmarkStart w:id="88" w:name="_Ref162262233"/>
      <w:r>
        <w:t xml:space="preserve">Рисунок </w:t>
      </w:r>
      <w:fldSimple w:instr=" SEQ Рисунок \* ARABIC ">
        <w:r w:rsidR="00D62E58">
          <w:rPr>
            <w:noProof/>
          </w:rPr>
          <w:t>16</w:t>
        </w:r>
      </w:fldSimple>
      <w:bookmarkEnd w:id="88"/>
    </w:p>
    <w:p w14:paraId="173E7CB2" w14:textId="49B0C717" w:rsidR="00671E90" w:rsidRDefault="000054E6" w:rsidP="00671E90">
      <w:pPr>
        <w:rPr>
          <w:rFonts w:cs="Times New Roman"/>
          <w:szCs w:val="24"/>
        </w:rPr>
      </w:pPr>
      <w:r>
        <w:t xml:space="preserve">Выпадающий список в </w:t>
      </w:r>
      <w:r w:rsidRPr="003C7279">
        <w:t>фильтре «</w:t>
      </w:r>
      <w:r w:rsidR="003C7279" w:rsidRPr="003C7279">
        <w:t>ФУП</w:t>
      </w:r>
      <w:r w:rsidRPr="003C7279">
        <w:t>»</w:t>
      </w:r>
      <w:r>
        <w:t xml:space="preserve"> заполнен ФУП</w:t>
      </w:r>
      <w:r w:rsidR="00C36BC0">
        <w:t>,</w:t>
      </w:r>
      <w:r>
        <w:t xml:space="preserve"> доступными пользователю в соответствии с его правами доступа. </w:t>
      </w:r>
      <w:r w:rsidR="00671E90">
        <w:t xml:space="preserve">Пользователь </w:t>
      </w:r>
      <w:r>
        <w:rPr>
          <w:rFonts w:cs="Times New Roman"/>
          <w:szCs w:val="24"/>
        </w:rPr>
        <w:t xml:space="preserve">выбирает ФУП из списка, видит список подразделений выбранного ФУП, доступных ему. </w:t>
      </w:r>
      <w:r w:rsidR="003C7279">
        <w:rPr>
          <w:rFonts w:cs="Times New Roman"/>
          <w:szCs w:val="24"/>
        </w:rPr>
        <w:t>При клике на подразделении открывается список</w:t>
      </w:r>
      <w:r w:rsidR="00671E90">
        <w:rPr>
          <w:rFonts w:cs="Times New Roman"/>
          <w:szCs w:val="24"/>
        </w:rPr>
        <w:t xml:space="preserve"> внутренних документов</w:t>
      </w:r>
      <w:r w:rsidR="003C7279">
        <w:rPr>
          <w:rFonts w:cs="Times New Roman"/>
          <w:szCs w:val="24"/>
        </w:rPr>
        <w:t xml:space="preserve"> </w:t>
      </w:r>
      <w:r w:rsidR="003C7279" w:rsidRPr="003C7279">
        <w:rPr>
          <w:rFonts w:cs="Times New Roman"/>
          <w:szCs w:val="24"/>
        </w:rPr>
        <w:t>(</w:t>
      </w:r>
      <w:r w:rsidR="003C7279" w:rsidRPr="003C7279">
        <w:rPr>
          <w:rFonts w:cs="Times New Roman"/>
          <w:szCs w:val="24"/>
        </w:rPr>
        <w:fldChar w:fldCharType="begin"/>
      </w:r>
      <w:r w:rsidR="003C7279" w:rsidRPr="003C7279">
        <w:rPr>
          <w:rFonts w:cs="Times New Roman"/>
          <w:szCs w:val="24"/>
        </w:rPr>
        <w:instrText xml:space="preserve"> REF _Ref162262568 \h </w:instrText>
      </w:r>
      <w:r w:rsidR="003C7279">
        <w:rPr>
          <w:rFonts w:cs="Times New Roman"/>
          <w:szCs w:val="24"/>
        </w:rPr>
        <w:instrText xml:space="preserve"> \* MERGEFORMAT </w:instrText>
      </w:r>
      <w:r w:rsidR="003C7279" w:rsidRPr="003C7279">
        <w:rPr>
          <w:rFonts w:cs="Times New Roman"/>
          <w:szCs w:val="24"/>
        </w:rPr>
      </w:r>
      <w:r w:rsidR="003C7279" w:rsidRPr="003C7279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17</w:t>
      </w:r>
      <w:r w:rsidR="003C7279" w:rsidRPr="003C7279">
        <w:rPr>
          <w:rFonts w:cs="Times New Roman"/>
          <w:szCs w:val="24"/>
        </w:rPr>
        <w:fldChar w:fldCharType="end"/>
      </w:r>
      <w:r w:rsidR="003C7279">
        <w:rPr>
          <w:rFonts w:cs="Times New Roman"/>
          <w:szCs w:val="24"/>
        </w:rPr>
        <w:t>)</w:t>
      </w:r>
      <w:r>
        <w:rPr>
          <w:rFonts w:cs="Times New Roman"/>
          <w:szCs w:val="24"/>
        </w:rPr>
        <w:t xml:space="preserve">. Выбирает документ </w:t>
      </w:r>
      <w:r w:rsidR="009F6D9A">
        <w:rPr>
          <w:rFonts w:cs="Times New Roman"/>
          <w:szCs w:val="24"/>
        </w:rPr>
        <w:t>«</w:t>
      </w:r>
      <w:r>
        <w:rPr>
          <w:rFonts w:cs="Times New Roman"/>
          <w:szCs w:val="24"/>
        </w:rPr>
        <w:t>Корректировка</w:t>
      </w:r>
      <w:r w:rsidR="009F6D9A">
        <w:rPr>
          <w:rFonts w:cs="Times New Roman"/>
          <w:szCs w:val="24"/>
        </w:rPr>
        <w:t>»</w:t>
      </w:r>
      <w:r>
        <w:rPr>
          <w:rFonts w:cs="Times New Roman"/>
          <w:szCs w:val="24"/>
        </w:rPr>
        <w:t xml:space="preserve"> за отчетный период</w:t>
      </w:r>
      <w:r w:rsidRPr="003C7279">
        <w:rPr>
          <w:rFonts w:cs="Times New Roman"/>
          <w:szCs w:val="24"/>
        </w:rPr>
        <w:t>.</w:t>
      </w:r>
    </w:p>
    <w:p w14:paraId="7E7E68BF" w14:textId="77777777" w:rsidR="003C7279" w:rsidRDefault="003C7279" w:rsidP="00671E90">
      <w:pPr>
        <w:rPr>
          <w:rFonts w:cs="Times New Roman"/>
          <w:szCs w:val="24"/>
        </w:rPr>
      </w:pPr>
    </w:p>
    <w:p w14:paraId="2C8B1C70" w14:textId="77777777" w:rsidR="003C7279" w:rsidRDefault="003C7279" w:rsidP="003C7279">
      <w:pPr>
        <w:pStyle w:val="ad"/>
        <w:keepNext/>
      </w:pPr>
      <w:r w:rsidRPr="003C7279">
        <w:rPr>
          <w:noProof/>
        </w:rPr>
        <w:lastRenderedPageBreak/>
        <w:drawing>
          <wp:inline distT="0" distB="0" distL="0" distR="0" wp14:anchorId="04DEF2A7" wp14:editId="67169708">
            <wp:extent cx="5940425" cy="1616710"/>
            <wp:effectExtent l="0" t="0" r="3175" b="254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1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DF65D" w14:textId="3779853D" w:rsidR="003C7279" w:rsidRDefault="003C7279" w:rsidP="003C7279">
      <w:pPr>
        <w:pStyle w:val="ad"/>
      </w:pPr>
      <w:bookmarkStart w:id="89" w:name="_Ref162262568"/>
      <w:r>
        <w:t xml:space="preserve">Рисунок </w:t>
      </w:r>
      <w:fldSimple w:instr=" SEQ Рисунок \* ARABIC ">
        <w:r w:rsidR="00D62E58">
          <w:rPr>
            <w:noProof/>
          </w:rPr>
          <w:t>17</w:t>
        </w:r>
      </w:fldSimple>
      <w:bookmarkEnd w:id="89"/>
    </w:p>
    <w:p w14:paraId="15A61602" w14:textId="463EE649" w:rsidR="00671E90" w:rsidRDefault="003663CB" w:rsidP="00671E90">
      <w:r>
        <w:t xml:space="preserve">Документ заполнен проводками, отнесенными к этому подразделению по результатам автоматического разбора проводок. Проводки </w:t>
      </w:r>
      <w:r w:rsidR="002849FD">
        <w:t>сгруппирова</w:t>
      </w:r>
      <w:r>
        <w:t xml:space="preserve">ны по кодам Матрицы. Все проводки, по которым в процедуре автоматического разбора не был определен код Матрицы </w:t>
      </w:r>
      <w:r w:rsidR="002849FD">
        <w:t>сгруппирова</w:t>
      </w:r>
      <w:r>
        <w:t>ны в агрегат с пустым кодом</w:t>
      </w:r>
      <w:r w:rsidR="003C7279">
        <w:t xml:space="preserve"> (</w:t>
      </w:r>
      <w:r w:rsidR="003C7279">
        <w:fldChar w:fldCharType="begin"/>
      </w:r>
      <w:r w:rsidR="003C7279">
        <w:instrText xml:space="preserve"> REF _Ref162262685 \h </w:instrText>
      </w:r>
      <w:r w:rsidR="003C7279">
        <w:fldChar w:fldCharType="separate"/>
      </w:r>
      <w:r w:rsidR="00D62E58">
        <w:t xml:space="preserve">Рисунок </w:t>
      </w:r>
      <w:r w:rsidR="00D62E58">
        <w:rPr>
          <w:noProof/>
        </w:rPr>
        <w:t>18</w:t>
      </w:r>
      <w:r w:rsidR="003C7279">
        <w:fldChar w:fldCharType="end"/>
      </w:r>
      <w:r w:rsidR="003C7279">
        <w:t>)</w:t>
      </w:r>
      <w:r>
        <w:t>.</w:t>
      </w:r>
    </w:p>
    <w:p w14:paraId="6B0D4593" w14:textId="77777777" w:rsidR="003C7279" w:rsidRDefault="003C7279" w:rsidP="003C7279">
      <w:pPr>
        <w:keepNext/>
      </w:pPr>
      <w:r w:rsidRPr="003C7279">
        <w:rPr>
          <w:noProof/>
        </w:rPr>
        <w:drawing>
          <wp:inline distT="0" distB="0" distL="0" distR="0" wp14:anchorId="6F612CFF" wp14:editId="625A1093">
            <wp:extent cx="5940425" cy="2607310"/>
            <wp:effectExtent l="0" t="0" r="3175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0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173CB" w14:textId="5F9AF6B1" w:rsidR="003C7279" w:rsidRDefault="003C7279" w:rsidP="003C7279">
      <w:pPr>
        <w:pStyle w:val="ad"/>
      </w:pPr>
      <w:bookmarkStart w:id="90" w:name="_Ref162262685"/>
      <w:r>
        <w:t xml:space="preserve">Рисунок </w:t>
      </w:r>
      <w:fldSimple w:instr=" SEQ Рисунок \* ARABIC ">
        <w:r w:rsidR="00D62E58">
          <w:rPr>
            <w:noProof/>
          </w:rPr>
          <w:t>18</w:t>
        </w:r>
      </w:fldSimple>
      <w:bookmarkEnd w:id="90"/>
    </w:p>
    <w:p w14:paraId="673EA25C" w14:textId="31CA5DCF" w:rsidR="00671E90" w:rsidRDefault="003663CB" w:rsidP="00671E90">
      <w:r>
        <w:t>Пользователь раскрывает агрегат с пустым кодом Матрицы и видит список проводок без кода</w:t>
      </w:r>
      <w:r w:rsidR="003C7279">
        <w:t xml:space="preserve"> (</w:t>
      </w:r>
      <w:r w:rsidR="003C7279">
        <w:fldChar w:fldCharType="begin"/>
      </w:r>
      <w:r w:rsidR="003C7279">
        <w:instrText xml:space="preserve"> REF _Ref162262794 \h </w:instrText>
      </w:r>
      <w:r w:rsidR="003C7279">
        <w:fldChar w:fldCharType="separate"/>
      </w:r>
      <w:r w:rsidR="00D62E58">
        <w:t xml:space="preserve">Рисунок </w:t>
      </w:r>
      <w:r w:rsidR="00D62E58">
        <w:rPr>
          <w:noProof/>
        </w:rPr>
        <w:t>19</w:t>
      </w:r>
      <w:r w:rsidR="003C7279">
        <w:fldChar w:fldCharType="end"/>
      </w:r>
      <w:r w:rsidR="003C7279">
        <w:t>)</w:t>
      </w:r>
      <w:r>
        <w:t>. Пользователь может установить код Матрицы для отдельной проводки или воспользоваться механизмом групповой операции.</w:t>
      </w:r>
    </w:p>
    <w:p w14:paraId="3EFB3000" w14:textId="77777777" w:rsidR="003C7279" w:rsidRDefault="003C7279" w:rsidP="00671E90"/>
    <w:p w14:paraId="30351D73" w14:textId="77777777" w:rsidR="003C7279" w:rsidRDefault="003C7279" w:rsidP="003C7279">
      <w:pPr>
        <w:pStyle w:val="ad"/>
        <w:keepNext/>
      </w:pPr>
      <w:r w:rsidRPr="003C7279">
        <w:rPr>
          <w:noProof/>
        </w:rPr>
        <w:lastRenderedPageBreak/>
        <w:drawing>
          <wp:inline distT="0" distB="0" distL="0" distR="0" wp14:anchorId="4E9E7C8B" wp14:editId="35BF6463">
            <wp:extent cx="5940425" cy="3075305"/>
            <wp:effectExtent l="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A3B29" w14:textId="7BE6FCE1" w:rsidR="003C7279" w:rsidRDefault="003C7279" w:rsidP="003C7279">
      <w:pPr>
        <w:pStyle w:val="ad"/>
      </w:pPr>
      <w:bookmarkStart w:id="91" w:name="_Ref162262794"/>
      <w:r>
        <w:t xml:space="preserve">Рисунок </w:t>
      </w:r>
      <w:fldSimple w:instr=" SEQ Рисунок \* ARABIC ">
        <w:r w:rsidR="00D62E58">
          <w:rPr>
            <w:noProof/>
          </w:rPr>
          <w:t>19</w:t>
        </w:r>
      </w:fldSimple>
      <w:bookmarkEnd w:id="91"/>
    </w:p>
    <w:p w14:paraId="5A4B1359" w14:textId="787050C1" w:rsidR="003C7279" w:rsidRPr="006D315C" w:rsidRDefault="00F53A67" w:rsidP="00671E90">
      <w:r>
        <w:t>Для установки кода Матрицы в отдельной проводке, пользователь выделяет проводку и выбирает в контекстном меню режим «Изменить»</w:t>
      </w:r>
      <w:r w:rsidR="006D315C">
        <w:rPr>
          <w:lang w:val="en-US"/>
        </w:rPr>
        <w:t xml:space="preserve"> (</w:t>
      </w:r>
      <w:r w:rsidR="006D315C">
        <w:rPr>
          <w:lang w:val="en-US"/>
        </w:rPr>
        <w:fldChar w:fldCharType="begin"/>
      </w:r>
      <w:r w:rsidR="006D315C">
        <w:rPr>
          <w:lang w:val="en-US"/>
        </w:rPr>
        <w:instrText xml:space="preserve"> REF _Ref162263395 \h </w:instrText>
      </w:r>
      <w:r w:rsidR="006D315C">
        <w:rPr>
          <w:lang w:val="en-US"/>
        </w:rPr>
      </w:r>
      <w:r w:rsidR="006D315C">
        <w:rPr>
          <w:lang w:val="en-US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20</w:t>
      </w:r>
      <w:r w:rsidR="006D315C">
        <w:rPr>
          <w:lang w:val="en-US"/>
        </w:rPr>
        <w:fldChar w:fldCharType="end"/>
      </w:r>
      <w:r w:rsidR="006D315C">
        <w:rPr>
          <w:lang w:val="en-US"/>
        </w:rPr>
        <w:t>)</w:t>
      </w:r>
      <w:r w:rsidR="006D315C">
        <w:t>.</w:t>
      </w:r>
      <w:r w:rsidR="00076188">
        <w:t xml:space="preserve"> Устанавливает код Матрицы и коэффициент, с которым сумма проводки должна учитываться при расчете значения кода Матрицы, сохраняет изменения.</w:t>
      </w:r>
    </w:p>
    <w:p w14:paraId="1D524F7B" w14:textId="77777777" w:rsidR="00F53A67" w:rsidRDefault="00F53A67" w:rsidP="00F53A67">
      <w:pPr>
        <w:keepNext/>
      </w:pPr>
      <w:r w:rsidRPr="00F53A67">
        <w:rPr>
          <w:noProof/>
        </w:rPr>
        <w:drawing>
          <wp:inline distT="0" distB="0" distL="0" distR="0" wp14:anchorId="5D5BA96A" wp14:editId="5356B820">
            <wp:extent cx="5940425" cy="69215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9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A4AE3" w14:textId="1AD94455" w:rsidR="00F53A67" w:rsidRDefault="00F53A67" w:rsidP="00F53A67">
      <w:pPr>
        <w:pStyle w:val="ad"/>
      </w:pPr>
      <w:bookmarkStart w:id="92" w:name="_Ref162263395"/>
      <w:r>
        <w:t xml:space="preserve">Рисунок </w:t>
      </w:r>
      <w:fldSimple w:instr=" SEQ Рисунок \* ARABIC ">
        <w:r w:rsidR="00D62E58">
          <w:rPr>
            <w:noProof/>
          </w:rPr>
          <w:t>20</w:t>
        </w:r>
      </w:fldSimple>
      <w:bookmarkEnd w:id="92"/>
    </w:p>
    <w:p w14:paraId="0CDDC6DB" w14:textId="19060573" w:rsidR="00F53A67" w:rsidRDefault="0041073A" w:rsidP="00671E90">
      <w:r w:rsidRPr="001556DA">
        <w:t xml:space="preserve">В результате этих </w:t>
      </w:r>
      <w:r w:rsidR="00C37DD9">
        <w:t>действий в</w:t>
      </w:r>
      <w:r w:rsidRPr="001556DA">
        <w:t xml:space="preserve"> проводк</w:t>
      </w:r>
      <w:r w:rsidR="00D37B28">
        <w:t xml:space="preserve">е </w:t>
      </w:r>
      <w:r w:rsidR="00C37DD9">
        <w:t>заполня</w:t>
      </w:r>
      <w:r w:rsidR="00D37B28">
        <w:t>ется код Матрицы</w:t>
      </w:r>
      <w:r w:rsidR="00C37DD9">
        <w:t xml:space="preserve"> и меняется принадлежность к агрегату (вместо агрегата с пустым кодом Матрицы устанавливается связь с агрегатом введенного кода Матрицы).</w:t>
      </w:r>
      <w:r w:rsidR="00D37B28">
        <w:t xml:space="preserve"> </w:t>
      </w:r>
      <w:r w:rsidR="00C37DD9">
        <w:t>В</w:t>
      </w:r>
      <w:r w:rsidR="00D37B28">
        <w:t xml:space="preserve"> интерфейсе </w:t>
      </w:r>
      <w:r w:rsidR="00C37DD9">
        <w:t>проводка</w:t>
      </w:r>
      <w:r w:rsidRPr="001556DA">
        <w:t xml:space="preserve"> перемещается в </w:t>
      </w:r>
      <w:r w:rsidR="002849FD">
        <w:t>группу</w:t>
      </w:r>
      <w:r w:rsidRPr="001556DA">
        <w:t xml:space="preserve"> проводок с </w:t>
      </w:r>
      <w:r w:rsidR="001556DA">
        <w:t>введе</w:t>
      </w:r>
      <w:r w:rsidRPr="001556DA">
        <w:t xml:space="preserve">нным кодом, </w:t>
      </w:r>
      <w:r w:rsidR="00D37B28">
        <w:t xml:space="preserve">а </w:t>
      </w:r>
      <w:r w:rsidRPr="001556DA">
        <w:t xml:space="preserve">ее сумма учитывается в значении </w:t>
      </w:r>
      <w:r w:rsidR="00C37DD9">
        <w:t>кода Матрицы</w:t>
      </w:r>
      <w:r w:rsidRPr="001556DA">
        <w:t>. Если</w:t>
      </w:r>
      <w:r w:rsidR="00047732" w:rsidRPr="001556DA">
        <w:rPr>
          <w:lang w:val="en-US"/>
        </w:rPr>
        <w:t xml:space="preserve"> </w:t>
      </w:r>
      <w:r w:rsidR="001556DA" w:rsidRPr="001556DA">
        <w:t xml:space="preserve">у </w:t>
      </w:r>
      <w:r w:rsidR="00047732" w:rsidRPr="001556DA">
        <w:t>введенно</w:t>
      </w:r>
      <w:r w:rsidR="001556DA" w:rsidRPr="001556DA">
        <w:t>го</w:t>
      </w:r>
      <w:r w:rsidR="00047732" w:rsidRPr="001556DA">
        <w:t xml:space="preserve"> код</w:t>
      </w:r>
      <w:r w:rsidR="001556DA" w:rsidRPr="001556DA">
        <w:t>а</w:t>
      </w:r>
      <w:r w:rsidR="00047732" w:rsidRPr="001556DA">
        <w:t xml:space="preserve"> Матрицы</w:t>
      </w:r>
      <w:r w:rsidRPr="001556DA">
        <w:t xml:space="preserve"> </w:t>
      </w:r>
      <w:r w:rsidR="001556DA" w:rsidRPr="001556DA">
        <w:t xml:space="preserve">ФУП не </w:t>
      </w:r>
      <w:r w:rsidR="001556DA">
        <w:t>«</w:t>
      </w:r>
      <w:r w:rsidR="001556DA" w:rsidRPr="001556DA">
        <w:t>ФГГ</w:t>
      </w:r>
      <w:r w:rsidR="001556DA">
        <w:t>»</w:t>
      </w:r>
      <w:r w:rsidR="001A1F56">
        <w:t xml:space="preserve"> и</w:t>
      </w:r>
      <w:r w:rsidR="001556DA" w:rsidRPr="001556DA">
        <w:t xml:space="preserve"> </w:t>
      </w:r>
      <w:r w:rsidR="001556DA">
        <w:t xml:space="preserve">отличается от </w:t>
      </w:r>
      <w:r w:rsidRPr="001556DA">
        <w:t>текущ</w:t>
      </w:r>
      <w:r w:rsidR="001556DA">
        <w:t>его</w:t>
      </w:r>
      <w:r w:rsidRPr="001556DA">
        <w:t xml:space="preserve"> </w:t>
      </w:r>
      <w:r w:rsidR="001556DA" w:rsidRPr="001556DA">
        <w:t>подразделени</w:t>
      </w:r>
      <w:r w:rsidR="001556DA">
        <w:t>я</w:t>
      </w:r>
      <w:r w:rsidRPr="001556DA">
        <w:t>, проводка пере</w:t>
      </w:r>
      <w:r w:rsidR="00C37DD9">
        <w:t>мещае</w:t>
      </w:r>
      <w:r w:rsidRPr="001556DA">
        <w:t xml:space="preserve">тся в документ по соответствующему </w:t>
      </w:r>
      <w:r w:rsidR="001556DA" w:rsidRPr="001556DA">
        <w:t>подразделению.</w:t>
      </w:r>
    </w:p>
    <w:p w14:paraId="28643C38" w14:textId="6B908020" w:rsidR="00FE751D" w:rsidRDefault="001A1F56" w:rsidP="00993326">
      <w:r>
        <w:t>Установка кода Матрицы по группе проводок проводится по тому же алгоритму с использованием механизма групповых операций: пользователь отмечает флажками группу проводок и устанавливает для всех отмеченных проводок код Матрицы и коэффициент</w:t>
      </w:r>
      <w:r w:rsidR="00FE751D">
        <w:t>.</w:t>
      </w:r>
    </w:p>
    <w:p w14:paraId="128FDA00" w14:textId="7EA0D625" w:rsidR="00FE751D" w:rsidRPr="00993326" w:rsidRDefault="00993326" w:rsidP="00993326">
      <w:pPr>
        <w:pStyle w:val="1"/>
        <w:ind w:left="431" w:hanging="431"/>
      </w:pPr>
      <w:bookmarkStart w:id="93" w:name="_Ref162345382"/>
      <w:bookmarkStart w:id="94" w:name="_Toc163579832"/>
      <w:r w:rsidRPr="00993326">
        <w:t>Корректировка (переброс) проводок</w:t>
      </w:r>
      <w:bookmarkEnd w:id="93"/>
      <w:bookmarkEnd w:id="94"/>
    </w:p>
    <w:p w14:paraId="0E0385E1" w14:textId="0386B2E5" w:rsidR="00E24F26" w:rsidRPr="00F11CE7" w:rsidRDefault="00E24F26" w:rsidP="00E24F26">
      <w:r>
        <w:t>Целью процедуры является изменение кода Матрицы у проводок, если по экономическим соображениям требуется учет проводок в рамках другого кода Матрицы.</w:t>
      </w:r>
      <w:r w:rsidR="00AF4576">
        <w:t xml:space="preserve"> Корректировка проводок производится в документах «Корректировка» по подразделениям «Газпром Армения».</w:t>
      </w:r>
    </w:p>
    <w:p w14:paraId="3833D0BF" w14:textId="34D2D9BD" w:rsidR="00E24F26" w:rsidRDefault="00E24F26" w:rsidP="00E24F26">
      <w:r>
        <w:t>Для проведения корректировки пользователь с ролью «Сотрудник ФУП» должен авторизоваться на веб странице системы.</w:t>
      </w:r>
    </w:p>
    <w:p w14:paraId="36DBF838" w14:textId="4C874BD5" w:rsidR="00E24F26" w:rsidRDefault="00E24F26" w:rsidP="00E24F26">
      <w:r>
        <w:lastRenderedPageBreak/>
        <w:t xml:space="preserve">После успешного входа откроется пользовательский </w:t>
      </w:r>
      <w:r w:rsidRPr="003C7279">
        <w:t>интерфейс (</w:t>
      </w:r>
      <w:r w:rsidRPr="003C7279">
        <w:fldChar w:fldCharType="begin"/>
      </w:r>
      <w:r w:rsidRPr="003C7279">
        <w:instrText xml:space="preserve"> REF _Ref162262233 \h </w:instrText>
      </w:r>
      <w:r>
        <w:instrText xml:space="preserve"> \* MERGEFORMAT </w:instrText>
      </w:r>
      <w:r w:rsidRPr="003C7279">
        <w:fldChar w:fldCharType="separate"/>
      </w:r>
      <w:r w:rsidR="00D62E58">
        <w:t xml:space="preserve">Рисунок </w:t>
      </w:r>
      <w:r w:rsidR="00D62E58">
        <w:rPr>
          <w:noProof/>
        </w:rPr>
        <w:t>16</w:t>
      </w:r>
      <w:r w:rsidRPr="003C7279">
        <w:fldChar w:fldCharType="end"/>
      </w:r>
      <w:r w:rsidRPr="003C7279">
        <w:t>) с</w:t>
      </w:r>
      <w:r>
        <w:t xml:space="preserve"> представлением «Подразделения Газпром Армения». </w:t>
      </w:r>
    </w:p>
    <w:p w14:paraId="33AAEF11" w14:textId="0C564FE7" w:rsidR="00FE751D" w:rsidRDefault="009B14D0" w:rsidP="00FE751D">
      <w:pPr>
        <w:rPr>
          <w:rFonts w:cs="Times New Roman"/>
          <w:szCs w:val="24"/>
        </w:rPr>
      </w:pPr>
      <w:r>
        <w:t xml:space="preserve">Выпадающий список в </w:t>
      </w:r>
      <w:r w:rsidRPr="003C7279">
        <w:t>фильтре «ФУП»</w:t>
      </w:r>
      <w:r>
        <w:t xml:space="preserve"> заполнен ФУП, доступными пользователю в соответствии с его правами доступа. Пользователь </w:t>
      </w:r>
      <w:r>
        <w:rPr>
          <w:rFonts w:cs="Times New Roman"/>
          <w:szCs w:val="24"/>
        </w:rPr>
        <w:t xml:space="preserve">выбирает ФУП из списка, видит список подразделений выбранного ФУП, доступных ему. При клике на подразделении открывается список внутренних документов </w:t>
      </w:r>
      <w:r w:rsidRPr="003C7279">
        <w:rPr>
          <w:rFonts w:cs="Times New Roman"/>
          <w:szCs w:val="24"/>
        </w:rPr>
        <w:t>(</w:t>
      </w:r>
      <w:r w:rsidRPr="003C7279">
        <w:rPr>
          <w:rFonts w:cs="Times New Roman"/>
          <w:szCs w:val="24"/>
        </w:rPr>
        <w:fldChar w:fldCharType="begin"/>
      </w:r>
      <w:r w:rsidRPr="003C7279">
        <w:rPr>
          <w:rFonts w:cs="Times New Roman"/>
          <w:szCs w:val="24"/>
        </w:rPr>
        <w:instrText xml:space="preserve"> REF _Ref162262568 \h </w:instrText>
      </w:r>
      <w:r>
        <w:rPr>
          <w:rFonts w:cs="Times New Roman"/>
          <w:szCs w:val="24"/>
        </w:rPr>
        <w:instrText xml:space="preserve"> \* MERGEFORMAT </w:instrText>
      </w:r>
      <w:r w:rsidRPr="003C7279">
        <w:rPr>
          <w:rFonts w:cs="Times New Roman"/>
          <w:szCs w:val="24"/>
        </w:rPr>
      </w:r>
      <w:r w:rsidRPr="003C7279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17</w:t>
      </w:r>
      <w:r w:rsidRPr="003C7279">
        <w:rPr>
          <w:rFonts w:cs="Times New Roman"/>
          <w:szCs w:val="24"/>
        </w:rPr>
        <w:fldChar w:fldCharType="end"/>
      </w:r>
      <w:r>
        <w:rPr>
          <w:rFonts w:cs="Times New Roman"/>
          <w:szCs w:val="24"/>
        </w:rPr>
        <w:t xml:space="preserve">). Выбирает документ </w:t>
      </w:r>
      <w:r w:rsidR="009F6D9A">
        <w:rPr>
          <w:rFonts w:cs="Times New Roman"/>
          <w:szCs w:val="24"/>
        </w:rPr>
        <w:t>«</w:t>
      </w:r>
      <w:r>
        <w:rPr>
          <w:rFonts w:cs="Times New Roman"/>
          <w:szCs w:val="24"/>
        </w:rPr>
        <w:t>Корректировка</w:t>
      </w:r>
      <w:r w:rsidR="009F6D9A">
        <w:rPr>
          <w:rFonts w:cs="Times New Roman"/>
          <w:szCs w:val="24"/>
        </w:rPr>
        <w:t>»</w:t>
      </w:r>
      <w:r>
        <w:rPr>
          <w:rFonts w:cs="Times New Roman"/>
          <w:szCs w:val="24"/>
        </w:rPr>
        <w:t xml:space="preserve"> за отчетный период</w:t>
      </w:r>
      <w:r w:rsidRPr="003C7279">
        <w:rPr>
          <w:rFonts w:cs="Times New Roman"/>
          <w:szCs w:val="24"/>
        </w:rPr>
        <w:t>).</w:t>
      </w:r>
    </w:p>
    <w:p w14:paraId="77A2B580" w14:textId="0E7A33B2" w:rsidR="00C36BC0" w:rsidRDefault="00C36BC0" w:rsidP="00FE751D">
      <w:r>
        <w:t xml:space="preserve">Документ заполнен проводками, отнесенными к этому подразделению по результатам автоматического и ручного разбора проводок. Проводки </w:t>
      </w:r>
      <w:r w:rsidR="002849FD">
        <w:t>сгруппирова</w:t>
      </w:r>
      <w:r>
        <w:t>ны по кодам Матрицы.</w:t>
      </w:r>
    </w:p>
    <w:p w14:paraId="6491D51F" w14:textId="3EF9AFE1" w:rsidR="00C10DD1" w:rsidRDefault="00C10DD1" w:rsidP="00FE751D">
      <w:r>
        <w:t>У каждого кода Матрицы есть признак возможности корректировки</w:t>
      </w:r>
      <w:r w:rsidR="00912487">
        <w:t xml:space="preserve"> (см.</w:t>
      </w:r>
      <w:r w:rsidR="00BD3BBF">
        <w:t xml:space="preserve"> </w:t>
      </w:r>
      <w:r w:rsidR="00BD3BBF">
        <w:fldChar w:fldCharType="begin"/>
      </w:r>
      <w:r w:rsidR="00BD3BBF">
        <w:instrText xml:space="preserve"> REF _Ref163493238 \h </w:instrText>
      </w:r>
      <w:r w:rsidR="00BD3BBF">
        <w:fldChar w:fldCharType="separate"/>
      </w:r>
      <w:r w:rsidR="00D62E58" w:rsidRPr="000C44EB">
        <w:t xml:space="preserve">Приложение </w:t>
      </w:r>
      <w:r w:rsidR="00D62E58">
        <w:t>5</w:t>
      </w:r>
      <w:r w:rsidR="00D62E58" w:rsidRPr="000C44EB">
        <w:t>.</w:t>
      </w:r>
      <w:r w:rsidR="00D62E58">
        <w:t xml:space="preserve"> Структуры для проведения корректировки и ручного разбора проводок</w:t>
      </w:r>
      <w:r w:rsidR="00BD3BBF">
        <w:fldChar w:fldCharType="end"/>
      </w:r>
      <w:r w:rsidR="00912487">
        <w:t>)</w:t>
      </w:r>
      <w:r>
        <w:t>. Права на изменение значения этого признака имеют</w:t>
      </w:r>
      <w:r w:rsidR="00912487">
        <w:t xml:space="preserve"> только </w:t>
      </w:r>
      <w:r>
        <w:t>пользователи с ролью «Администратора настройки и загрузки». Корректировка возможна только для проводок, отнесенных к код</w:t>
      </w:r>
      <w:r w:rsidR="00AF4576">
        <w:t>ам</w:t>
      </w:r>
      <w:r>
        <w:t xml:space="preserve"> Матрицы с </w:t>
      </w:r>
      <w:r w:rsidR="00AF4576">
        <w:t>установленным</w:t>
      </w:r>
      <w:r w:rsidR="00D27912">
        <w:t xml:space="preserve"> </w:t>
      </w:r>
      <w:r>
        <w:t>признак</w:t>
      </w:r>
      <w:r w:rsidR="00AF4576">
        <w:t>ом</w:t>
      </w:r>
      <w:r>
        <w:t xml:space="preserve"> возможности корректировки.</w:t>
      </w:r>
    </w:p>
    <w:p w14:paraId="6923EA5D" w14:textId="22720971" w:rsidR="00C36BC0" w:rsidRDefault="00C36BC0" w:rsidP="00FE751D">
      <w:r>
        <w:t xml:space="preserve">Пользователь раскрывает список проводок по коду </w:t>
      </w:r>
      <w:r w:rsidR="00E21487">
        <w:t>М</w:t>
      </w:r>
      <w:r>
        <w:t>атрицы (</w:t>
      </w:r>
      <w:r>
        <w:fldChar w:fldCharType="begin"/>
      </w:r>
      <w:r>
        <w:instrText xml:space="preserve"> REF _Ref162272208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21</w:t>
      </w:r>
      <w:r>
        <w:fldChar w:fldCharType="end"/>
      </w:r>
      <w:r>
        <w:t>)</w:t>
      </w:r>
      <w:r w:rsidR="00E21487">
        <w:t xml:space="preserve"> и изменяет код у проводки или группы проводок аналогично процедуре ручного разбора (см. п. </w:t>
      </w:r>
      <w:r w:rsidR="00E21487">
        <w:fldChar w:fldCharType="begin"/>
      </w:r>
      <w:r w:rsidR="00E21487">
        <w:instrText xml:space="preserve"> REF _Ref162214326 \n \h </w:instrText>
      </w:r>
      <w:r w:rsidR="00E21487">
        <w:fldChar w:fldCharType="separate"/>
      </w:r>
      <w:r w:rsidR="00D62E58">
        <w:t>9</w:t>
      </w:r>
      <w:r w:rsidR="00E21487">
        <w:fldChar w:fldCharType="end"/>
      </w:r>
      <w:r w:rsidR="00E21487">
        <w:t>).</w:t>
      </w:r>
    </w:p>
    <w:p w14:paraId="1EDD34EA" w14:textId="2743ADE1" w:rsidR="00C36BC0" w:rsidRDefault="00C36BC0" w:rsidP="00FE751D"/>
    <w:p w14:paraId="79ECD598" w14:textId="77777777" w:rsidR="00C36BC0" w:rsidRDefault="00C36BC0" w:rsidP="00C36BC0">
      <w:pPr>
        <w:keepNext/>
      </w:pPr>
      <w:r w:rsidRPr="00C36BC0">
        <w:rPr>
          <w:rFonts w:cstheme="minorHAnsi"/>
          <w:noProof/>
        </w:rPr>
        <w:drawing>
          <wp:inline distT="0" distB="0" distL="0" distR="0" wp14:anchorId="64622223" wp14:editId="6A811D12">
            <wp:extent cx="5940425" cy="2787015"/>
            <wp:effectExtent l="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8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26568" w14:textId="61B4A2A3" w:rsidR="00C36BC0" w:rsidRDefault="00C36BC0" w:rsidP="00C36BC0">
      <w:pPr>
        <w:pStyle w:val="ad"/>
        <w:rPr>
          <w:rFonts w:cstheme="minorHAnsi"/>
        </w:rPr>
      </w:pPr>
      <w:bookmarkStart w:id="95" w:name="_Ref162272208"/>
      <w:r>
        <w:t xml:space="preserve">Рисунок </w:t>
      </w:r>
      <w:fldSimple w:instr=" SEQ Рисунок \* ARABIC ">
        <w:r w:rsidR="00D62E58">
          <w:rPr>
            <w:noProof/>
          </w:rPr>
          <w:t>21</w:t>
        </w:r>
      </w:fldSimple>
      <w:bookmarkEnd w:id="95"/>
    </w:p>
    <w:p w14:paraId="3FA23A70" w14:textId="5EDFE3F2" w:rsidR="00FE751D" w:rsidRPr="006E6CD1" w:rsidRDefault="006E6CD1" w:rsidP="006E6CD1">
      <w:pPr>
        <w:pStyle w:val="1"/>
      </w:pPr>
      <w:bookmarkStart w:id="96" w:name="_Toc163579833"/>
      <w:r w:rsidRPr="006E6CD1">
        <w:t>Учет дополнительных сумм при расчете значений кодов Матрицы</w:t>
      </w:r>
      <w:bookmarkEnd w:id="96"/>
    </w:p>
    <w:p w14:paraId="44370FDE" w14:textId="77777777" w:rsidR="009B6D79" w:rsidRDefault="00EB5622" w:rsidP="006E6CD1">
      <w:pPr>
        <w:spacing w:before="120"/>
      </w:pPr>
      <w:r>
        <w:t>Целью процедуры является учет дополнительных величин при расчете значений кодов Матрицы, помимо сумм проводок, отнесенных к данному коду.</w:t>
      </w:r>
      <w:r w:rsidR="009B6D79">
        <w:t xml:space="preserve"> </w:t>
      </w:r>
    </w:p>
    <w:p w14:paraId="437E2262" w14:textId="2DC4C7F5" w:rsidR="00EB5622" w:rsidRDefault="00EB5622" w:rsidP="00EB5622">
      <w:pPr>
        <w:pStyle w:val="2"/>
      </w:pPr>
      <w:bookmarkStart w:id="97" w:name="_Toc163579834"/>
      <w:r w:rsidRPr="00275B9A">
        <w:t>Настройка системы</w:t>
      </w:r>
      <w:bookmarkEnd w:id="97"/>
    </w:p>
    <w:p w14:paraId="2A2343F1" w14:textId="5F07C883" w:rsidR="00912487" w:rsidRDefault="00C10DD1" w:rsidP="00C10DD1">
      <w:r w:rsidRPr="000838F9">
        <w:t xml:space="preserve">Для хранения </w:t>
      </w:r>
      <w:r w:rsidR="0053238E">
        <w:t xml:space="preserve">документа с </w:t>
      </w:r>
      <w:r w:rsidR="00E33F12">
        <w:t>правил</w:t>
      </w:r>
      <w:r w:rsidR="0053238E">
        <w:t>ами</w:t>
      </w:r>
      <w:r w:rsidR="00E33F12">
        <w:t xml:space="preserve"> учета </w:t>
      </w:r>
      <w:r>
        <w:t>дополнительных сумм</w:t>
      </w:r>
      <w:r w:rsidRPr="000838F9">
        <w:t xml:space="preserve"> </w:t>
      </w:r>
      <w:r w:rsidR="00E30EA4">
        <w:t xml:space="preserve">в системе </w:t>
      </w:r>
      <w:r w:rsidR="00E30EA4" w:rsidRPr="007875BB">
        <w:rPr>
          <w:rFonts w:cs="Times New Roman"/>
          <w:szCs w:val="24"/>
        </w:rPr>
        <w:t>Сакура-</w:t>
      </w:r>
      <w:r w:rsidR="00E30EA4" w:rsidRPr="007875BB">
        <w:rPr>
          <w:rFonts w:cs="Times New Roman"/>
          <w:szCs w:val="24"/>
          <w:lang w:val="en-US"/>
        </w:rPr>
        <w:t>PRO</w:t>
      </w:r>
      <w:r w:rsidR="00E30EA4">
        <w:rPr>
          <w:rFonts w:cs="Times New Roman"/>
          <w:szCs w:val="24"/>
        </w:rPr>
        <w:t xml:space="preserve"> настроен</w:t>
      </w:r>
      <w:r w:rsidR="00E30EA4">
        <w:t>ы</w:t>
      </w:r>
      <w:r w:rsidR="00912487">
        <w:t>:</w:t>
      </w:r>
    </w:p>
    <w:p w14:paraId="25F23105" w14:textId="6B514DD6" w:rsidR="00912487" w:rsidRDefault="00E33F12" w:rsidP="005B681E">
      <w:pPr>
        <w:pStyle w:val="a3"/>
        <w:numPr>
          <w:ilvl w:val="0"/>
          <w:numId w:val="6"/>
        </w:numPr>
        <w:spacing w:before="120"/>
      </w:pPr>
      <w:r>
        <w:lastRenderedPageBreak/>
        <w:t>С</w:t>
      </w:r>
      <w:r w:rsidR="00912487">
        <w:t>труктур</w:t>
      </w:r>
      <w:r w:rsidR="00133728">
        <w:t xml:space="preserve">ы </w:t>
      </w:r>
      <w:r w:rsidR="00133728" w:rsidRPr="00133728">
        <w:t>«Показатели Матрицы» и «Дополнительные суммы»</w:t>
      </w:r>
      <w:r w:rsidR="00912487">
        <w:t xml:space="preserve"> в БД;</w:t>
      </w:r>
    </w:p>
    <w:p w14:paraId="574F56B2" w14:textId="679FFB56" w:rsidR="00912487" w:rsidRDefault="00912487" w:rsidP="005B681E">
      <w:pPr>
        <w:pStyle w:val="a3"/>
        <w:numPr>
          <w:ilvl w:val="0"/>
          <w:numId w:val="6"/>
        </w:numPr>
        <w:spacing w:before="120"/>
      </w:pPr>
      <w:r>
        <w:t xml:space="preserve">внутренний документ </w:t>
      </w:r>
      <w:r w:rsidR="00E33F12">
        <w:t>«</w:t>
      </w:r>
      <w:r w:rsidR="003B2ABE">
        <w:t>Ввод</w:t>
      </w:r>
      <w:r w:rsidR="00E33F12">
        <w:t xml:space="preserve"> дополнительных сумм» </w:t>
      </w:r>
      <w:r>
        <w:t xml:space="preserve">для ввода и отображения </w:t>
      </w:r>
      <w:r w:rsidRPr="00EB5622">
        <w:t>дополнительны</w:t>
      </w:r>
      <w:r>
        <w:t>х</w:t>
      </w:r>
      <w:r w:rsidRPr="00EB5622">
        <w:t xml:space="preserve"> сумм</w:t>
      </w:r>
      <w:r w:rsidR="00435A4C">
        <w:t xml:space="preserve"> и/или </w:t>
      </w:r>
      <w:r w:rsidRPr="00EB5622">
        <w:t>показател</w:t>
      </w:r>
      <w:r>
        <w:t>ей</w:t>
      </w:r>
      <w:r w:rsidRPr="00EB5622">
        <w:t>, используемы</w:t>
      </w:r>
      <w:r>
        <w:t>х</w:t>
      </w:r>
      <w:r w:rsidRPr="00EB5622">
        <w:t xml:space="preserve"> при расчете значения кодов Матрицы</w:t>
      </w:r>
      <w:r>
        <w:t xml:space="preserve">. </w:t>
      </w:r>
    </w:p>
    <w:p w14:paraId="278E2DC8" w14:textId="58423FB9" w:rsidR="00D43DD5" w:rsidRDefault="00D43DD5" w:rsidP="00C10DD1">
      <w:r>
        <w:t>Описание структур, настроенных в БД для</w:t>
      </w:r>
      <w:r w:rsidR="006B4AF5">
        <w:t xml:space="preserve"> хранения </w:t>
      </w:r>
      <w:r w:rsidR="0053238E">
        <w:t xml:space="preserve">документов с </w:t>
      </w:r>
      <w:r w:rsidR="006B4AF5">
        <w:t>дополнительны</w:t>
      </w:r>
      <w:r w:rsidR="0053238E">
        <w:t>ми</w:t>
      </w:r>
      <w:r w:rsidR="006B4AF5">
        <w:t xml:space="preserve"> сумм</w:t>
      </w:r>
      <w:r w:rsidR="0053238E">
        <w:t>ами</w:t>
      </w:r>
      <w:r w:rsidR="006B4AF5">
        <w:t>, учитываемы</w:t>
      </w:r>
      <w:r w:rsidR="0053238E">
        <w:t>ми</w:t>
      </w:r>
      <w:r w:rsidR="006B4AF5">
        <w:t xml:space="preserve"> при расчете значений кодов Матрицы, представлено в разделе «</w:t>
      </w:r>
      <w:r w:rsidR="007D5248">
        <w:fldChar w:fldCharType="begin"/>
      </w:r>
      <w:r w:rsidR="007D5248">
        <w:instrText xml:space="preserve"> REF _Ref163479972 \h </w:instrText>
      </w:r>
      <w:r w:rsidR="007D5248">
        <w:fldChar w:fldCharType="separate"/>
      </w:r>
      <w:r w:rsidR="00D62E58">
        <w:t>Приложение 7. Структуры для описания дополнительных сумм</w:t>
      </w:r>
      <w:r w:rsidR="007D5248">
        <w:fldChar w:fldCharType="end"/>
      </w:r>
      <w:r w:rsidR="006B4AF5">
        <w:t>».</w:t>
      </w:r>
    </w:p>
    <w:p w14:paraId="29DF6FAA" w14:textId="7F4B7D7B" w:rsidR="006E6CD1" w:rsidRDefault="0099035D" w:rsidP="0099035D">
      <w:r>
        <w:t>Внутренний документ</w:t>
      </w:r>
      <w:r w:rsidR="006E6CD1" w:rsidRPr="00EB5622">
        <w:t xml:space="preserve"> </w:t>
      </w:r>
      <w:r w:rsidR="007D5248">
        <w:t>«</w:t>
      </w:r>
      <w:r w:rsidR="003B2ABE">
        <w:t>Ввод</w:t>
      </w:r>
      <w:r w:rsidR="007D5248">
        <w:t xml:space="preserve"> дополнительных сумм»</w:t>
      </w:r>
      <w:r>
        <w:t xml:space="preserve"> </w:t>
      </w:r>
      <w:r w:rsidR="007D5248">
        <w:t xml:space="preserve">относится к Газпром Армения, </w:t>
      </w:r>
      <w:r>
        <w:t>создается ежемесячно</w:t>
      </w:r>
      <w:r w:rsidR="00133728">
        <w:t xml:space="preserve">, содержит все поля структур </w:t>
      </w:r>
      <w:r w:rsidR="00133728" w:rsidRPr="00133728">
        <w:t>«Показатели Матрицы» и «Дополнительные суммы»</w:t>
      </w:r>
      <w:r w:rsidR="00133728">
        <w:t>, описанных в разделе «</w:t>
      </w:r>
      <w:r w:rsidR="00133728">
        <w:fldChar w:fldCharType="begin"/>
      </w:r>
      <w:r w:rsidR="00133728">
        <w:instrText xml:space="preserve"> REF _Ref163479972 \h </w:instrText>
      </w:r>
      <w:r w:rsidR="00133728">
        <w:fldChar w:fldCharType="separate"/>
      </w:r>
      <w:r w:rsidR="00D62E58">
        <w:t>Приложение 7. Структуры для описания дополнительных сумм</w:t>
      </w:r>
      <w:r w:rsidR="00133728">
        <w:fldChar w:fldCharType="end"/>
      </w:r>
      <w:r w:rsidR="00133728">
        <w:t>».</w:t>
      </w:r>
    </w:p>
    <w:p w14:paraId="18BA8BD1" w14:textId="27084C4A" w:rsidR="00853579" w:rsidRDefault="00853579" w:rsidP="00853579">
      <w:pPr>
        <w:pStyle w:val="2"/>
      </w:pPr>
      <w:bookmarkStart w:id="98" w:name="_Ref163491992"/>
      <w:bookmarkStart w:id="99" w:name="_Toc163579835"/>
      <w:r>
        <w:t>Ввод дополнительных значений</w:t>
      </w:r>
      <w:bookmarkEnd w:id="98"/>
      <w:bookmarkEnd w:id="99"/>
    </w:p>
    <w:p w14:paraId="0E1FEC04" w14:textId="38C9496A" w:rsidR="003B2ABE" w:rsidRDefault="00853579" w:rsidP="00853579">
      <w:r>
        <w:t>Пользователь с ролью «Администратора настройки и загрузки» должен авторизоваться на веб странице системы. После успешного входа откроется пользовательский интерфейс (</w:t>
      </w:r>
      <w:r>
        <w:fldChar w:fldCharType="begin"/>
      </w:r>
      <w:r>
        <w:instrText xml:space="preserve"> REF _Ref161842955 \h </w:instrText>
      </w:r>
      <w:r>
        <w:fldChar w:fldCharType="separate"/>
      </w:r>
      <w:r w:rsidR="00D62E58">
        <w:t xml:space="preserve">Рисунок </w:t>
      </w:r>
      <w:r w:rsidR="00D62E58">
        <w:rPr>
          <w:noProof/>
        </w:rPr>
        <w:t>6</w:t>
      </w:r>
      <w:r>
        <w:fldChar w:fldCharType="end"/>
      </w:r>
      <w:r>
        <w:t>)</w:t>
      </w:r>
      <w:r w:rsidRPr="00FE0A4E">
        <w:t>.</w:t>
      </w:r>
      <w:r>
        <w:t xml:space="preserve"> </w:t>
      </w:r>
    </w:p>
    <w:p w14:paraId="3445871C" w14:textId="456D70A2" w:rsidR="00900FC2" w:rsidRDefault="00853579" w:rsidP="00900FC2">
      <w:r>
        <w:t xml:space="preserve">Пользователь </w:t>
      </w:r>
      <w:r>
        <w:rPr>
          <w:rFonts w:cs="Times New Roman"/>
          <w:szCs w:val="24"/>
        </w:rPr>
        <w:t>кликом на объекте «Газпром Армения» открывает список внутренних документов (</w:t>
      </w:r>
      <w:r>
        <w:rPr>
          <w:rFonts w:cs="Times New Roman"/>
          <w:szCs w:val="24"/>
        </w:rPr>
        <w:fldChar w:fldCharType="begin"/>
      </w:r>
      <w:r>
        <w:rPr>
          <w:rFonts w:cs="Times New Roman"/>
          <w:szCs w:val="24"/>
        </w:rPr>
        <w:instrText xml:space="preserve"> REF _Ref161843117 \h </w:instrText>
      </w:r>
      <w:r>
        <w:rPr>
          <w:rFonts w:cs="Times New Roman"/>
          <w:szCs w:val="24"/>
        </w:rPr>
      </w:r>
      <w:r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8</w:t>
      </w:r>
      <w:r>
        <w:rPr>
          <w:rFonts w:cs="Times New Roman"/>
          <w:szCs w:val="24"/>
        </w:rPr>
        <w:fldChar w:fldCharType="end"/>
      </w:r>
      <w:r w:rsidR="003B2ABE">
        <w:rPr>
          <w:rFonts w:cs="Times New Roman"/>
          <w:szCs w:val="24"/>
        </w:rPr>
        <w:t xml:space="preserve">), нажимает на кнопку «Создать документ». В открывшемся списке доступных документов выбирает </w:t>
      </w:r>
      <w:r w:rsidRPr="00944013">
        <w:rPr>
          <w:rFonts w:cs="Times New Roman"/>
          <w:szCs w:val="24"/>
        </w:rPr>
        <w:t xml:space="preserve">внутренний документ «Ввод дополнительных сумм». </w:t>
      </w:r>
      <w:r w:rsidR="003B2ABE">
        <w:rPr>
          <w:rFonts w:cs="Times New Roman"/>
          <w:szCs w:val="24"/>
        </w:rPr>
        <w:t>Открывается окно выбора отчетного периода (</w:t>
      </w:r>
      <w:r w:rsidR="003B2ABE">
        <w:rPr>
          <w:rFonts w:cs="Times New Roman"/>
          <w:szCs w:val="24"/>
        </w:rPr>
        <w:fldChar w:fldCharType="begin"/>
      </w:r>
      <w:r w:rsidR="003B2ABE">
        <w:rPr>
          <w:rFonts w:cs="Times New Roman"/>
          <w:szCs w:val="24"/>
        </w:rPr>
        <w:instrText xml:space="preserve"> REF _Ref161845049 \h </w:instrText>
      </w:r>
      <w:r w:rsidR="003B2ABE">
        <w:rPr>
          <w:rFonts w:cs="Times New Roman"/>
          <w:szCs w:val="24"/>
        </w:rPr>
      </w:r>
      <w:r w:rsidR="003B2ABE">
        <w:rPr>
          <w:rFonts w:cs="Times New Roman"/>
          <w:szCs w:val="24"/>
        </w:rPr>
        <w:fldChar w:fldCharType="separate"/>
      </w:r>
      <w:r w:rsidR="00D62E58">
        <w:t xml:space="preserve">Рисунок </w:t>
      </w:r>
      <w:r w:rsidR="00D62E58">
        <w:rPr>
          <w:noProof/>
        </w:rPr>
        <w:t>11</w:t>
      </w:r>
      <w:r w:rsidR="003B2ABE">
        <w:rPr>
          <w:rFonts w:cs="Times New Roman"/>
          <w:szCs w:val="24"/>
        </w:rPr>
        <w:fldChar w:fldCharType="end"/>
      </w:r>
      <w:r w:rsidR="003B2ABE">
        <w:rPr>
          <w:rFonts w:cs="Times New Roman"/>
          <w:szCs w:val="24"/>
        </w:rPr>
        <w:t xml:space="preserve">). </w:t>
      </w:r>
      <w:r w:rsidR="00900FC2">
        <w:t>Пользователь выбирает отчетный период и нажимает кнопку «ОК».</w:t>
      </w:r>
    </w:p>
    <w:p w14:paraId="020E332A" w14:textId="77777777" w:rsidR="00D03859" w:rsidRDefault="00D03859" w:rsidP="00D03859">
      <w:pPr>
        <w:spacing w:before="120"/>
      </w:pPr>
      <w:r>
        <w:t>Предусмотрен учет дополнительных сумм трех типов:</w:t>
      </w:r>
    </w:p>
    <w:p w14:paraId="75CD7ADE" w14:textId="77777777" w:rsidR="00D03859" w:rsidRDefault="00D03859" w:rsidP="005B681E">
      <w:pPr>
        <w:pStyle w:val="a3"/>
        <w:numPr>
          <w:ilvl w:val="0"/>
          <w:numId w:val="20"/>
        </w:numPr>
      </w:pPr>
      <w:r>
        <w:t>«Сумма» - учет суммы, введенной пользователем;</w:t>
      </w:r>
    </w:p>
    <w:p w14:paraId="66EF81B9" w14:textId="77777777" w:rsidR="00D03859" w:rsidRDefault="00D03859" w:rsidP="005B681E">
      <w:pPr>
        <w:pStyle w:val="a3"/>
        <w:numPr>
          <w:ilvl w:val="0"/>
          <w:numId w:val="20"/>
        </w:numPr>
      </w:pPr>
      <w:r>
        <w:t>«Код матрицы» - добавление/вычитание всей суммы указанного показателя;</w:t>
      </w:r>
    </w:p>
    <w:p w14:paraId="0D507658" w14:textId="57601AB9" w:rsidR="00D03859" w:rsidRPr="00EB5622" w:rsidRDefault="00D03859" w:rsidP="005B681E">
      <w:pPr>
        <w:pStyle w:val="a3"/>
        <w:numPr>
          <w:ilvl w:val="0"/>
          <w:numId w:val="20"/>
        </w:numPr>
      </w:pPr>
      <w:r>
        <w:t xml:space="preserve">«Сальдо из кода Матрицы» - добавление/вычитание суммы проводок, у которых указанный код записан в качестве второго кода Матрицы (см. п. </w:t>
      </w:r>
      <w:r>
        <w:fldChar w:fldCharType="begin"/>
      </w:r>
      <w:r>
        <w:instrText xml:space="preserve"> REF _Ref161849103 \n \h  \* MERGEFORMAT </w:instrText>
      </w:r>
      <w:r>
        <w:fldChar w:fldCharType="separate"/>
      </w:r>
      <w:r w:rsidR="00D62E58">
        <w:t>8</w:t>
      </w:r>
      <w:r>
        <w:fldChar w:fldCharType="end"/>
      </w:r>
      <w:r>
        <w:t>)</w:t>
      </w:r>
    </w:p>
    <w:p w14:paraId="3034E576" w14:textId="22D86B20" w:rsidR="00900FC2" w:rsidRPr="00361A66" w:rsidRDefault="00900FC2" w:rsidP="00900FC2">
      <w:r>
        <w:t>При создании документа за отчетный месяц, дополнительные слагаемые типа «Код Матрицы» и «Сальдо из кода Матрицы» заполняются из документа за предыдущий месяц.</w:t>
      </w:r>
    </w:p>
    <w:p w14:paraId="3D0DFC0A" w14:textId="7248E9C8" w:rsidR="00853579" w:rsidRDefault="00853579" w:rsidP="00853579">
      <w:r w:rsidRPr="00944013">
        <w:t xml:space="preserve">Пользователь может просмотреть и скорректировать дополнительные суммы, выполнив двойной клик на строке с </w:t>
      </w:r>
      <w:r w:rsidR="00900FC2">
        <w:t>кодом Матрицы</w:t>
      </w:r>
      <w:r w:rsidRPr="00944013">
        <w:t>. При этом открывается модальное окно с</w:t>
      </w:r>
      <w:r w:rsidR="008D5FDA">
        <w:t>о строками, каждая из которых описывает</w:t>
      </w:r>
      <w:r w:rsidRPr="00944013">
        <w:t xml:space="preserve"> дополнительн</w:t>
      </w:r>
      <w:r w:rsidR="008D5FDA">
        <w:t>ую</w:t>
      </w:r>
      <w:r w:rsidRPr="00944013">
        <w:t xml:space="preserve"> сумм</w:t>
      </w:r>
      <w:r w:rsidR="008D5FDA">
        <w:t>у</w:t>
      </w:r>
      <w:r w:rsidR="00900FC2">
        <w:t>, участвующ</w:t>
      </w:r>
      <w:r w:rsidR="008D5FDA">
        <w:t>ую</w:t>
      </w:r>
      <w:r w:rsidR="00900FC2">
        <w:t xml:space="preserve"> в расчете значения кода Матрицы</w:t>
      </w:r>
      <w:r w:rsidRPr="00944013">
        <w:t>.</w:t>
      </w:r>
      <w:r w:rsidR="00D03859">
        <w:t xml:space="preserve"> </w:t>
      </w:r>
    </w:p>
    <w:p w14:paraId="66836087" w14:textId="75C53E4D" w:rsidR="008D5FDA" w:rsidRDefault="008D5FDA" w:rsidP="008D5FDA">
      <w:r>
        <w:t xml:space="preserve">Каждая строка </w:t>
      </w:r>
      <w:r w:rsidR="00D03859">
        <w:t xml:space="preserve">описания </w:t>
      </w:r>
      <w:r>
        <w:t>содержит:</w:t>
      </w:r>
    </w:p>
    <w:p w14:paraId="591B0A3C" w14:textId="2D2BD395" w:rsidR="008D5FDA" w:rsidRDefault="008D5FDA" w:rsidP="005B681E">
      <w:pPr>
        <w:pStyle w:val="a3"/>
        <w:numPr>
          <w:ilvl w:val="0"/>
          <w:numId w:val="20"/>
        </w:numPr>
      </w:pPr>
      <w:r>
        <w:t>Коэффициент – знак</w:t>
      </w:r>
      <w:r w:rsidR="00D03859">
        <w:t xml:space="preserve"> («1» или «-1»)</w:t>
      </w:r>
      <w:r>
        <w:t>, с которым сумма должна войти в расчет кода матрицы.</w:t>
      </w:r>
    </w:p>
    <w:p w14:paraId="4D45F0B2" w14:textId="50995050" w:rsidR="008D5FDA" w:rsidRDefault="008D5FDA" w:rsidP="005B681E">
      <w:pPr>
        <w:pStyle w:val="a3"/>
        <w:numPr>
          <w:ilvl w:val="0"/>
          <w:numId w:val="20"/>
        </w:numPr>
      </w:pPr>
      <w:r>
        <w:t xml:space="preserve">Тип </w:t>
      </w:r>
      <w:r w:rsidR="00B561ED">
        <w:t xml:space="preserve">дополнительной </w:t>
      </w:r>
      <w:r>
        <w:t>суммы</w:t>
      </w:r>
      <w:r w:rsidR="00B561ED">
        <w:t xml:space="preserve"> – выбор из списка</w:t>
      </w:r>
      <w:r w:rsidR="00D03859">
        <w:t xml:space="preserve"> (см. выше)</w:t>
      </w:r>
      <w:r w:rsidR="00B561ED">
        <w:t>.</w:t>
      </w:r>
    </w:p>
    <w:p w14:paraId="130E44B6" w14:textId="758329A7" w:rsidR="00B561ED" w:rsidRDefault="00B561ED" w:rsidP="005B681E">
      <w:pPr>
        <w:pStyle w:val="a3"/>
        <w:numPr>
          <w:ilvl w:val="0"/>
          <w:numId w:val="20"/>
        </w:numPr>
      </w:pPr>
      <w:r>
        <w:t xml:space="preserve">Код Матрицы – выбор из справочника кодов Матрицы (см. п. </w:t>
      </w:r>
      <w:r>
        <w:fldChar w:fldCharType="begin"/>
      </w:r>
      <w:r>
        <w:instrText xml:space="preserve"> REF _Ref163225060 \n \h </w:instrText>
      </w:r>
      <w:r>
        <w:fldChar w:fldCharType="separate"/>
      </w:r>
      <w:r w:rsidR="00D62E58">
        <w:t>5.5</w:t>
      </w:r>
      <w:r>
        <w:fldChar w:fldCharType="end"/>
      </w:r>
      <w:r>
        <w:t>).</w:t>
      </w:r>
    </w:p>
    <w:p w14:paraId="15CB8F29" w14:textId="033B9678" w:rsidR="008D5FDA" w:rsidRDefault="00B561ED" w:rsidP="005B681E">
      <w:pPr>
        <w:pStyle w:val="a3"/>
        <w:numPr>
          <w:ilvl w:val="0"/>
          <w:numId w:val="20"/>
        </w:numPr>
      </w:pPr>
      <w:r>
        <w:t>Сумма</w:t>
      </w:r>
      <w:r w:rsidR="008D5FDA">
        <w:t>.</w:t>
      </w:r>
    </w:p>
    <w:p w14:paraId="6D1697A5" w14:textId="59683AED" w:rsidR="00D03859" w:rsidRDefault="00D03859" w:rsidP="008D5FDA">
      <w:r>
        <w:t xml:space="preserve">Если в расчете значения кода Матрицы необходимо дополнительно учесть внешнюю сумму, пользователь вводит коэффициент, выбирает тип суммы «Сумма». При этом </w:t>
      </w:r>
      <w:r>
        <w:lastRenderedPageBreak/>
        <w:t>становится доступным для ввода поле «Сумма», куда пользователь вводит произвольное числовое значение</w:t>
      </w:r>
      <w:r w:rsidR="00A462FF">
        <w:t>. Поле «Код Матрицы» для ввода недоступно.</w:t>
      </w:r>
    </w:p>
    <w:p w14:paraId="147C3E4B" w14:textId="59A8B485" w:rsidR="00A462FF" w:rsidRDefault="00A462FF" w:rsidP="008D5FDA">
      <w:r>
        <w:t>Если в расчете значения кода Матрицы необходимо дополнительно учесть значение другого кода Матрицы, пользователь вводит коэффициент, выбирает тип суммы «Код Матрицы». При этом становится доступным поле «Код Матрицы», в котором пользователь выбирает из справочника код Матрицы, значение которого будет учитываться при расчете. Поле «Сумма»</w:t>
      </w:r>
      <w:r w:rsidRPr="00A462FF">
        <w:t xml:space="preserve"> </w:t>
      </w:r>
      <w:r>
        <w:t>для ввода недоступно.</w:t>
      </w:r>
    </w:p>
    <w:p w14:paraId="2B1CF0C3" w14:textId="4CCF3F95" w:rsidR="00A462FF" w:rsidRDefault="00A462FF" w:rsidP="00A462FF">
      <w:r>
        <w:t xml:space="preserve">Если в расчете значения кода Матрицы необходимо дополнительно учесть сумму проводок, которые входят в расчет другого кода Матрицы, пользователь вводит коэффициент, выбирает тип суммы «Сальдо из кода Матрицы». При этом становится доступным поле «Код Матрицы», в котором пользователь выбирает из справочника код Матрицы, который указан в проводках в качестве второго кода (см. п. </w:t>
      </w:r>
      <w:r>
        <w:fldChar w:fldCharType="begin"/>
      </w:r>
      <w:r>
        <w:instrText xml:space="preserve"> REF _Ref163482668 \n \h </w:instrText>
      </w:r>
      <w:r>
        <w:fldChar w:fldCharType="separate"/>
      </w:r>
      <w:r w:rsidR="00D62E58">
        <w:t>8.2.2</w:t>
      </w:r>
      <w:r>
        <w:fldChar w:fldCharType="end"/>
      </w:r>
      <w:r>
        <w:t>). Поле «Сумма»</w:t>
      </w:r>
      <w:r w:rsidRPr="00A462FF">
        <w:t xml:space="preserve"> </w:t>
      </w:r>
      <w:r>
        <w:t>для ввода недоступно.</w:t>
      </w:r>
    </w:p>
    <w:p w14:paraId="3D3FDDF4" w14:textId="76F69748" w:rsidR="008D5FDA" w:rsidRDefault="008D5FDA" w:rsidP="008D5FDA">
      <w:r>
        <w:t xml:space="preserve">Для изменения строки с составляющей частью формулы пользователь выделяет строку, вызывает контекстное меню нажатием правой клавиши мыши и выбирает «Изменить». Исправляет значения полей и сохраняет изменения. Для создания </w:t>
      </w:r>
      <w:r w:rsidR="00B561ED">
        <w:t xml:space="preserve">строки с </w:t>
      </w:r>
      <w:r>
        <w:t xml:space="preserve">новой </w:t>
      </w:r>
      <w:r w:rsidR="00B561ED">
        <w:t>дополнительной суммой</w:t>
      </w:r>
      <w:r>
        <w:t xml:space="preserve"> - выбирает режим «Добавить строку» в нижней части модального окна, заполняет значения полей и сохраняет изменения.</w:t>
      </w:r>
    </w:p>
    <w:p w14:paraId="5632AD1C" w14:textId="056463DF" w:rsidR="008D5FDA" w:rsidRDefault="008D5FDA" w:rsidP="008D5FDA">
      <w:r>
        <w:t xml:space="preserve">Для </w:t>
      </w:r>
      <w:r w:rsidR="00B561ED">
        <w:t>учета дополнительных сумм</w:t>
      </w:r>
      <w:r>
        <w:t xml:space="preserve"> по новому коду Матрицы пользователь выбирает режим «Добавить строку» в нижней части экрана, выбирает код Матрицы и сохраняет строку. Далее двойным кликом открывает модальное окно со списком </w:t>
      </w:r>
      <w:r w:rsidR="00B561ED">
        <w:t>дополнительных сумм</w:t>
      </w:r>
      <w:r>
        <w:t xml:space="preserve">, добавляет и описывает </w:t>
      </w:r>
      <w:r w:rsidR="00B561ED">
        <w:t>их</w:t>
      </w:r>
      <w:r>
        <w:t>.</w:t>
      </w:r>
    </w:p>
    <w:p w14:paraId="0306234F" w14:textId="77777777" w:rsidR="008D5FDA" w:rsidRDefault="008D5FDA" w:rsidP="00853579"/>
    <w:p w14:paraId="5D8120F0" w14:textId="05B72AB0" w:rsidR="00FE751D" w:rsidRDefault="006A5E19" w:rsidP="00FE751D">
      <w:pPr>
        <w:pStyle w:val="1"/>
      </w:pPr>
      <w:bookmarkStart w:id="100" w:name="_Ref162345518"/>
      <w:bookmarkStart w:id="101" w:name="_Toc163579836"/>
      <w:r>
        <w:t>П</w:t>
      </w:r>
      <w:r w:rsidR="00FE751D" w:rsidRPr="002542E0">
        <w:t>лан-факторн</w:t>
      </w:r>
      <w:r w:rsidR="005D3CB3">
        <w:t>ый</w:t>
      </w:r>
      <w:r w:rsidR="00FE751D" w:rsidRPr="002542E0">
        <w:t xml:space="preserve"> анализ (Бюджет доходов и расходов) по ЦФ</w:t>
      </w:r>
      <w:r w:rsidR="005D3CB3">
        <w:t>О</w:t>
      </w:r>
      <w:bookmarkEnd w:id="100"/>
      <w:bookmarkEnd w:id="101"/>
    </w:p>
    <w:p w14:paraId="18AE2F99" w14:textId="77777777" w:rsidR="00C651FE" w:rsidRDefault="00C651FE" w:rsidP="00C651FE">
      <w:r>
        <w:t>Целью процедуры является:</w:t>
      </w:r>
    </w:p>
    <w:p w14:paraId="4A84DED2" w14:textId="5EED6526" w:rsidR="00C651FE" w:rsidRDefault="006B0106" w:rsidP="005B681E">
      <w:pPr>
        <w:pStyle w:val="a3"/>
        <w:numPr>
          <w:ilvl w:val="0"/>
          <w:numId w:val="15"/>
        </w:numPr>
      </w:pPr>
      <w:r>
        <w:t xml:space="preserve">автоматизация </w:t>
      </w:r>
      <w:r w:rsidR="00C651FE">
        <w:t>контрол</w:t>
      </w:r>
      <w:r>
        <w:t>я</w:t>
      </w:r>
      <w:r w:rsidR="00C651FE">
        <w:t xml:space="preserve"> за исполнением целевых показателей бюджета</w:t>
      </w:r>
      <w:r w:rsidR="006A5E19">
        <w:t>;</w:t>
      </w:r>
    </w:p>
    <w:p w14:paraId="5D2B65D4" w14:textId="04BD86FF" w:rsidR="00C651FE" w:rsidRDefault="00C651FE" w:rsidP="005B681E">
      <w:pPr>
        <w:pStyle w:val="a3"/>
        <w:numPr>
          <w:ilvl w:val="0"/>
          <w:numId w:val="15"/>
        </w:numPr>
      </w:pPr>
      <w:r>
        <w:t xml:space="preserve">ввод информации, </w:t>
      </w:r>
      <w:r w:rsidR="006B0106">
        <w:t xml:space="preserve">используемой при расчете </w:t>
      </w:r>
      <w:r w:rsidR="00B07F60">
        <w:t>о</w:t>
      </w:r>
      <w:r w:rsidR="006B0106" w:rsidRPr="007811CA">
        <w:t>жидаемого годового перерасхода/экономии</w:t>
      </w:r>
      <w:r>
        <w:t xml:space="preserve"> в разрезе показателей кода Матрицы для каждого ЦФО.</w:t>
      </w:r>
    </w:p>
    <w:p w14:paraId="31FADC80" w14:textId="77777777" w:rsidR="003D422A" w:rsidRDefault="003D422A" w:rsidP="003D422A">
      <w:pPr>
        <w:pStyle w:val="2"/>
      </w:pPr>
      <w:bookmarkStart w:id="102" w:name="_Toc163579837"/>
      <w:r w:rsidRPr="00275B9A">
        <w:t>Настройка системы</w:t>
      </w:r>
      <w:bookmarkEnd w:id="102"/>
    </w:p>
    <w:p w14:paraId="13539F9F" w14:textId="23675485" w:rsidR="00A8711B" w:rsidRDefault="00A8711B" w:rsidP="00A8711B">
      <w:r w:rsidRPr="000838F9">
        <w:t xml:space="preserve">Для хранения </w:t>
      </w:r>
      <w:r w:rsidR="006379CD">
        <w:t xml:space="preserve">документов с </w:t>
      </w:r>
      <w:r w:rsidR="00485109">
        <w:t>показател</w:t>
      </w:r>
      <w:r w:rsidR="006379CD">
        <w:t>ями</w:t>
      </w:r>
      <w:r w:rsidR="00485109">
        <w:t xml:space="preserve"> бюджета доходов и расходов по ЦФО</w:t>
      </w:r>
      <w:r w:rsidR="003D422A">
        <w:t xml:space="preserve"> </w:t>
      </w:r>
      <w:r w:rsidR="00902F36">
        <w:t xml:space="preserve">в системе </w:t>
      </w:r>
      <w:r w:rsidR="00902F36" w:rsidRPr="007875BB">
        <w:rPr>
          <w:rFonts w:cs="Times New Roman"/>
          <w:szCs w:val="24"/>
        </w:rPr>
        <w:t>Сакура-</w:t>
      </w:r>
      <w:r w:rsidR="00902F36" w:rsidRPr="007875BB">
        <w:rPr>
          <w:rFonts w:cs="Times New Roman"/>
          <w:szCs w:val="24"/>
          <w:lang w:val="en-US"/>
        </w:rPr>
        <w:t>PRO</w:t>
      </w:r>
      <w:r w:rsidR="00902F36">
        <w:rPr>
          <w:rFonts w:cs="Times New Roman"/>
          <w:szCs w:val="24"/>
        </w:rPr>
        <w:t xml:space="preserve"> настроены</w:t>
      </w:r>
      <w:r>
        <w:t>:</w:t>
      </w:r>
    </w:p>
    <w:p w14:paraId="0A1F4585" w14:textId="39D7B9E6" w:rsidR="00A8711B" w:rsidRDefault="00A8711B" w:rsidP="005B681E">
      <w:pPr>
        <w:pStyle w:val="a3"/>
        <w:numPr>
          <w:ilvl w:val="0"/>
          <w:numId w:val="15"/>
        </w:numPr>
      </w:pPr>
      <w:r>
        <w:t>структур</w:t>
      </w:r>
      <w:r w:rsidR="00902F36">
        <w:t>а</w:t>
      </w:r>
      <w:r>
        <w:t xml:space="preserve"> </w:t>
      </w:r>
      <w:r w:rsidR="003A7BA1">
        <w:t>«</w:t>
      </w:r>
      <w:r w:rsidR="003A7BA1" w:rsidRPr="003A7BA1">
        <w:t>ЦФО бюджет доходов и расходов</w:t>
      </w:r>
      <w:r w:rsidR="003A7BA1">
        <w:t xml:space="preserve">» </w:t>
      </w:r>
      <w:r>
        <w:t>в БД;</w:t>
      </w:r>
    </w:p>
    <w:p w14:paraId="16640014" w14:textId="3FDCC29C" w:rsidR="006B0106" w:rsidRDefault="00A8711B" w:rsidP="005B681E">
      <w:pPr>
        <w:pStyle w:val="a3"/>
        <w:numPr>
          <w:ilvl w:val="0"/>
          <w:numId w:val="15"/>
        </w:numPr>
      </w:pPr>
      <w:r>
        <w:t>внутренний документ</w:t>
      </w:r>
      <w:r w:rsidR="00E40E39">
        <w:t xml:space="preserve"> «</w:t>
      </w:r>
      <w:r w:rsidR="00E40E39" w:rsidRPr="00E40E39">
        <w:t>ЦФО отчет бюджет доходов и расходов</w:t>
      </w:r>
      <w:r w:rsidR="00E40E39">
        <w:t>»</w:t>
      </w:r>
      <w:r>
        <w:t xml:space="preserve"> для ввода </w:t>
      </w:r>
      <w:r w:rsidR="00B07F60">
        <w:t>информации и проведения план-факторного анализа.</w:t>
      </w:r>
    </w:p>
    <w:p w14:paraId="0D4754F3" w14:textId="68F930E7" w:rsidR="00CC710C" w:rsidRDefault="00CC710C" w:rsidP="00F91D6A">
      <w:pPr>
        <w:spacing w:before="120"/>
      </w:pPr>
      <w:r>
        <w:t xml:space="preserve">Описание структур, настроенных в БД для хранения </w:t>
      </w:r>
      <w:r w:rsidR="006379CD">
        <w:t xml:space="preserve">документов с </w:t>
      </w:r>
      <w:r>
        <w:t>показател</w:t>
      </w:r>
      <w:r w:rsidR="006379CD">
        <w:t>ями</w:t>
      </w:r>
      <w:r>
        <w:t xml:space="preserve"> бюджета доходов и расходов по ЦФО, представлено в разделе «</w:t>
      </w:r>
      <w:r>
        <w:fldChar w:fldCharType="begin"/>
      </w:r>
      <w:r>
        <w:instrText xml:space="preserve"> REF _Ref163483821 \h </w:instrText>
      </w:r>
      <w:r>
        <w:fldChar w:fldCharType="separate"/>
      </w:r>
      <w:r w:rsidR="00D62E58">
        <w:t>Приложение 8. Структура «</w:t>
      </w:r>
      <w:r w:rsidR="00D62E58" w:rsidRPr="008624A2">
        <w:t>ЦФО бюджет доходов и расходов</w:t>
      </w:r>
      <w:r w:rsidR="00D62E58">
        <w:t>»</w:t>
      </w:r>
      <w:r>
        <w:fldChar w:fldCharType="end"/>
      </w:r>
      <w:r>
        <w:t>.</w:t>
      </w:r>
    </w:p>
    <w:p w14:paraId="5A08BF87" w14:textId="74982EC6" w:rsidR="00CC710C" w:rsidRDefault="00CC710C" w:rsidP="00F91D6A">
      <w:pPr>
        <w:spacing w:before="120"/>
      </w:pPr>
      <w:r>
        <w:t>Внутренний документ «</w:t>
      </w:r>
      <w:r w:rsidRPr="00E40E39">
        <w:t>ЦФО отчет бюджет доходов и расходов</w:t>
      </w:r>
      <w:r>
        <w:t>» создается по ЦФО Газпром Армения ежемесячно, содержит все поля структуры «</w:t>
      </w:r>
      <w:r w:rsidRPr="003A7BA1">
        <w:t>ЦФО бюджет доходов и расходов</w:t>
      </w:r>
      <w:r>
        <w:t>».</w:t>
      </w:r>
    </w:p>
    <w:p w14:paraId="0413D8C6" w14:textId="453F10AB" w:rsidR="00F91D6A" w:rsidRDefault="00F91D6A" w:rsidP="00F91D6A">
      <w:pPr>
        <w:spacing w:before="120"/>
      </w:pPr>
      <w:r>
        <w:lastRenderedPageBreak/>
        <w:t xml:space="preserve">Внутренний документ </w:t>
      </w:r>
      <w:r w:rsidR="00CC710C">
        <w:t xml:space="preserve">при создании </w:t>
      </w:r>
      <w:r w:rsidR="00CC710C" w:rsidRPr="00EB5622">
        <w:t>автоматически заполня</w:t>
      </w:r>
      <w:r w:rsidR="00CC710C">
        <w:t>е</w:t>
      </w:r>
      <w:r w:rsidR="00CC710C" w:rsidRPr="00EB5622">
        <w:t>тся</w:t>
      </w:r>
      <w:r w:rsidR="00CC710C">
        <w:t xml:space="preserve"> </w:t>
      </w:r>
      <w:r>
        <w:t>строками с кодами матрицы, относящимися к данному ЦФО. Плановые значения заполняются автоматически на основе загруженных плановых данных</w:t>
      </w:r>
      <w:r w:rsidR="003056DF">
        <w:t xml:space="preserve">; фактические значения заполняются автоматически на основе </w:t>
      </w:r>
      <w:r>
        <w:t xml:space="preserve">загруженных, обработанных и рассчитанных </w:t>
      </w:r>
      <w:r w:rsidR="003056DF">
        <w:t xml:space="preserve">с учетом дополнительных сумм </w:t>
      </w:r>
      <w:r>
        <w:t>фактических данных. Значение отклонений рассчитываются автоматически</w:t>
      </w:r>
      <w:r w:rsidR="009D0244">
        <w:rPr>
          <w:lang w:val="en-US"/>
        </w:rPr>
        <w:t xml:space="preserve"> </w:t>
      </w:r>
      <w:r w:rsidR="009D0244">
        <w:t>как разница между плановыми и фактическими значениями</w:t>
      </w:r>
      <w:r>
        <w:t xml:space="preserve">. </w:t>
      </w:r>
    </w:p>
    <w:p w14:paraId="245E813E" w14:textId="31217504" w:rsidR="009836BF" w:rsidRDefault="009836BF" w:rsidP="009836BF">
      <w:pPr>
        <w:pStyle w:val="2"/>
      </w:pPr>
      <w:bookmarkStart w:id="103" w:name="_Toc163579838"/>
      <w:r>
        <w:t>Ввод данных для план-факторного анализа</w:t>
      </w:r>
      <w:bookmarkEnd w:id="103"/>
    </w:p>
    <w:p w14:paraId="0033F62F" w14:textId="77982F61" w:rsidR="002E0EEA" w:rsidRDefault="002E0EEA" w:rsidP="002E0EEA">
      <w:r>
        <w:t>Для ввода данных, необходимых для план-факторного анализа, пользователь с ролью «Сотрудник ЦФО» должен авторизоваться на веб странице системы.</w:t>
      </w:r>
    </w:p>
    <w:p w14:paraId="4CEC127B" w14:textId="1A7CBD9B" w:rsidR="002E0EEA" w:rsidRDefault="002E0EEA" w:rsidP="002E0EEA">
      <w:pPr>
        <w:spacing w:before="120"/>
      </w:pPr>
      <w:r>
        <w:t xml:space="preserve">После успешного входа откроется пользовательский </w:t>
      </w:r>
      <w:r w:rsidRPr="003C7279">
        <w:t>интерфейс (</w:t>
      </w:r>
      <w:r w:rsidR="009B6C87">
        <w:fldChar w:fldCharType="begin"/>
      </w:r>
      <w:r w:rsidR="009B6C87">
        <w:instrText xml:space="preserve"> REF _Ref162618970 \h </w:instrText>
      </w:r>
      <w:r w:rsidR="009B6C87">
        <w:fldChar w:fldCharType="separate"/>
      </w:r>
      <w:r w:rsidR="00D62E58">
        <w:t xml:space="preserve">Рисунок </w:t>
      </w:r>
      <w:r w:rsidR="00D62E58">
        <w:rPr>
          <w:noProof/>
        </w:rPr>
        <w:t>22</w:t>
      </w:r>
      <w:r w:rsidR="009B6C87">
        <w:fldChar w:fldCharType="end"/>
      </w:r>
      <w:r w:rsidRPr="003C7279">
        <w:t>) с</w:t>
      </w:r>
      <w:r>
        <w:t xml:space="preserve"> представлением «ЦФО Газпром Армения».</w:t>
      </w:r>
      <w:r w:rsidR="00114224">
        <w:t xml:space="preserve"> Пользователь видит список доступных ему ЦФО. При клике на ЦФО открывается список внутренних документов</w:t>
      </w:r>
      <w:r w:rsidR="009B6C87">
        <w:t xml:space="preserve"> (</w:t>
      </w:r>
      <w:r w:rsidR="009B6C87">
        <w:fldChar w:fldCharType="begin"/>
      </w:r>
      <w:r w:rsidR="009B6C87">
        <w:instrText xml:space="preserve"> REF _Ref162619095 \h </w:instrText>
      </w:r>
      <w:r w:rsidR="009B6C87">
        <w:fldChar w:fldCharType="separate"/>
      </w:r>
      <w:r w:rsidR="00D62E58">
        <w:t xml:space="preserve">Рисунок </w:t>
      </w:r>
      <w:r w:rsidR="00D62E58">
        <w:rPr>
          <w:noProof/>
        </w:rPr>
        <w:t>23</w:t>
      </w:r>
      <w:r w:rsidR="009B6C87">
        <w:fldChar w:fldCharType="end"/>
      </w:r>
      <w:r w:rsidR="009B6C87">
        <w:t>)</w:t>
      </w:r>
      <w:r w:rsidR="00114224">
        <w:t>. Выбирает документ «Бюджет доходов и расходов» за отчетный период.</w:t>
      </w:r>
    </w:p>
    <w:p w14:paraId="1EA88804" w14:textId="77777777" w:rsidR="009B6C87" w:rsidRDefault="009B6C87" w:rsidP="009B6C87">
      <w:pPr>
        <w:keepNext/>
        <w:spacing w:before="120"/>
      </w:pPr>
      <w:r w:rsidRPr="009B6C87">
        <w:rPr>
          <w:noProof/>
        </w:rPr>
        <w:drawing>
          <wp:inline distT="0" distB="0" distL="0" distR="0" wp14:anchorId="17BD79C1" wp14:editId="46989AA9">
            <wp:extent cx="5940425" cy="2077085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7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EC976" w14:textId="49238A5F" w:rsidR="009B6C87" w:rsidRDefault="009B6C87" w:rsidP="009B6C87">
      <w:pPr>
        <w:pStyle w:val="ad"/>
      </w:pPr>
      <w:bookmarkStart w:id="104" w:name="_Ref162618970"/>
      <w:r>
        <w:t xml:space="preserve">Рисунок </w:t>
      </w:r>
      <w:fldSimple w:instr=" SEQ Рисунок \* ARABIC ">
        <w:r w:rsidR="00D62E58">
          <w:rPr>
            <w:noProof/>
          </w:rPr>
          <w:t>22</w:t>
        </w:r>
      </w:fldSimple>
      <w:bookmarkEnd w:id="104"/>
    </w:p>
    <w:p w14:paraId="28CDAE85" w14:textId="77777777" w:rsidR="009B6C87" w:rsidRDefault="009B6C87" w:rsidP="009B6C87">
      <w:pPr>
        <w:keepNext/>
        <w:spacing w:before="120"/>
      </w:pPr>
      <w:r w:rsidRPr="009B6C87">
        <w:rPr>
          <w:noProof/>
        </w:rPr>
        <w:drawing>
          <wp:inline distT="0" distB="0" distL="0" distR="0" wp14:anchorId="592C51CC" wp14:editId="5EB9EF2A">
            <wp:extent cx="5940425" cy="146812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46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B1EF6" w14:textId="725C547A" w:rsidR="009B6C87" w:rsidRDefault="009B6C87" w:rsidP="009B6C87">
      <w:pPr>
        <w:pStyle w:val="ad"/>
      </w:pPr>
      <w:bookmarkStart w:id="105" w:name="_Ref162619095"/>
      <w:r>
        <w:t xml:space="preserve">Рисунок </w:t>
      </w:r>
      <w:fldSimple w:instr=" SEQ Рисунок \* ARABIC ">
        <w:r w:rsidR="00D62E58">
          <w:rPr>
            <w:noProof/>
          </w:rPr>
          <w:t>23</w:t>
        </w:r>
      </w:fldSimple>
      <w:bookmarkEnd w:id="105"/>
    </w:p>
    <w:p w14:paraId="157E2009" w14:textId="6F5E83B6" w:rsidR="00825FA4" w:rsidRDefault="00114224" w:rsidP="00F91D6A">
      <w:pPr>
        <w:spacing w:before="120"/>
      </w:pPr>
      <w:r>
        <w:t>В документе представлены плановые и фактические значения по колам Матрицы, относящимся к выбранному ЦФО. Пользователь</w:t>
      </w:r>
      <w:r w:rsidR="00825FA4">
        <w:t xml:space="preserve"> </w:t>
      </w:r>
      <w:r w:rsidR="009B6C87">
        <w:t>выделяет строку с кодом и</w:t>
      </w:r>
      <w:r w:rsidR="009B6C87" w:rsidRPr="009B6C87">
        <w:t xml:space="preserve"> </w:t>
      </w:r>
      <w:r w:rsidR="009B6C87">
        <w:t>выбирает режим «Изменить» контекстного меню, в</w:t>
      </w:r>
      <w:r w:rsidR="00825FA4">
        <w:t>водит значения «Ожидаемого за год», «Фактора объема» или «Фактора цены». При сохранении строки автоматически рассчитываются значения «Ожидаемого годового перерасхода/экономии»</w:t>
      </w:r>
      <w:r w:rsidR="009D0244">
        <w:rPr>
          <w:lang w:val="en-US"/>
        </w:rPr>
        <w:t xml:space="preserve"> </w:t>
      </w:r>
      <w:r w:rsidR="009D0244">
        <w:t>как разница между плановыми и ожидаемыми значениями;</w:t>
      </w:r>
      <w:r w:rsidR="00825FA4">
        <w:t xml:space="preserve"> «Результат»</w:t>
      </w:r>
      <w:r w:rsidR="000B7DDF">
        <w:t xml:space="preserve"> (расчет по заданному алгоритму для проверки корректности введенных значений)</w:t>
      </w:r>
      <w:r w:rsidR="00825FA4">
        <w:t>.</w:t>
      </w:r>
    </w:p>
    <w:p w14:paraId="3F277B80" w14:textId="115C5C4F" w:rsidR="00FE751D" w:rsidRDefault="00825FA4" w:rsidP="000B7DDF">
      <w:pPr>
        <w:spacing w:before="120"/>
      </w:pPr>
      <w:r>
        <w:t>После получения положительного результата по всем строкам, пользователь завершает документ.</w:t>
      </w:r>
    </w:p>
    <w:p w14:paraId="4C9B219D" w14:textId="77777777" w:rsidR="00FE751D" w:rsidRDefault="00FE751D" w:rsidP="003056DF">
      <w:pPr>
        <w:pStyle w:val="1"/>
        <w:ind w:left="357" w:hanging="431"/>
      </w:pPr>
      <w:bookmarkStart w:id="106" w:name="_Toc163579839"/>
      <w:r>
        <w:lastRenderedPageBreak/>
        <w:t>Выходные отчеты.</w:t>
      </w:r>
      <w:bookmarkEnd w:id="106"/>
    </w:p>
    <w:p w14:paraId="69F12CE0" w14:textId="77777777" w:rsidR="003056DF" w:rsidRDefault="00FE751D" w:rsidP="003056DF">
      <w:pPr>
        <w:pStyle w:val="2"/>
      </w:pPr>
      <w:bookmarkStart w:id="107" w:name="_Toc163579840"/>
      <w:r w:rsidRPr="003056DF">
        <w:t>Корректировка</w:t>
      </w:r>
      <w:r>
        <w:t>.</w:t>
      </w:r>
      <w:bookmarkEnd w:id="107"/>
      <w:r>
        <w:t xml:space="preserve"> </w:t>
      </w:r>
    </w:p>
    <w:p w14:paraId="2C27F105" w14:textId="45E9AD14" w:rsidR="00FE751D" w:rsidRDefault="00FE751D" w:rsidP="00D32816">
      <w:pPr>
        <w:spacing w:before="120"/>
      </w:pPr>
      <w:r>
        <w:t xml:space="preserve">Отчет выпускается из </w:t>
      </w:r>
      <w:r w:rsidR="00D32816">
        <w:t>внутреннего документа</w:t>
      </w:r>
      <w:r>
        <w:t xml:space="preserve"> «Корректировка» </w:t>
      </w:r>
      <w:r w:rsidR="00D32816">
        <w:t xml:space="preserve">(см. пп. </w:t>
      </w:r>
      <w:r w:rsidR="00D32816">
        <w:fldChar w:fldCharType="begin"/>
      </w:r>
      <w:r w:rsidR="00D32816">
        <w:instrText xml:space="preserve"> REF _Ref162214326 \n \h </w:instrText>
      </w:r>
      <w:r w:rsidR="00D32816">
        <w:fldChar w:fldCharType="separate"/>
      </w:r>
      <w:r w:rsidR="00D62E58">
        <w:t>9</w:t>
      </w:r>
      <w:r w:rsidR="00D32816">
        <w:fldChar w:fldCharType="end"/>
      </w:r>
      <w:r w:rsidR="00D32816">
        <w:t>,</w:t>
      </w:r>
      <w:r w:rsidR="00D32816">
        <w:fldChar w:fldCharType="begin"/>
      </w:r>
      <w:r w:rsidR="00D32816">
        <w:instrText xml:space="preserve"> REF _Ref162345382 \n \h </w:instrText>
      </w:r>
      <w:r w:rsidR="00D32816">
        <w:fldChar w:fldCharType="separate"/>
      </w:r>
      <w:r w:rsidR="00D62E58">
        <w:t>10</w:t>
      </w:r>
      <w:r w:rsidR="00D32816">
        <w:fldChar w:fldCharType="end"/>
      </w:r>
      <w:r w:rsidR="00D32816">
        <w:t xml:space="preserve">) </w:t>
      </w:r>
      <w:r>
        <w:t xml:space="preserve">по подразделениям ГП Армения. Предназначен для просмотра проводок </w:t>
      </w:r>
      <w:r w:rsidRPr="00D32816">
        <w:t>AS</w:t>
      </w:r>
      <w:r w:rsidRPr="007B37FF">
        <w:t xml:space="preserve"> </w:t>
      </w:r>
      <w:r w:rsidRPr="00107924">
        <w:rPr>
          <w:lang w:val="en-US"/>
        </w:rPr>
        <w:t>Accountant</w:t>
      </w:r>
      <w:r>
        <w:t xml:space="preserve">, сгруппированных по Кодам Матрицы. Отчет выгружается в формате </w:t>
      </w:r>
      <w:r w:rsidRPr="00D32816">
        <w:t>PDF</w:t>
      </w:r>
      <w:r>
        <w:t xml:space="preserve">, откуда он может быть выгружен в </w:t>
      </w:r>
      <w:r w:rsidRPr="00107924">
        <w:rPr>
          <w:lang w:val="en-US"/>
        </w:rPr>
        <w:t>Excel</w:t>
      </w:r>
      <w:r>
        <w:t>. Пример фрагмента отчета</w:t>
      </w:r>
      <w:r w:rsidR="00D32816">
        <w:t xml:space="preserve"> см. </w:t>
      </w:r>
      <w:r w:rsidR="00D32816">
        <w:fldChar w:fldCharType="begin"/>
      </w:r>
      <w:r w:rsidR="00D32816">
        <w:instrText xml:space="preserve"> REF _Ref162345067 \h </w:instrText>
      </w:r>
      <w:r w:rsidR="00D32816">
        <w:fldChar w:fldCharType="separate"/>
      </w:r>
      <w:r w:rsidR="00D62E58">
        <w:t xml:space="preserve">Рисунок </w:t>
      </w:r>
      <w:r w:rsidR="00D62E58">
        <w:rPr>
          <w:noProof/>
        </w:rPr>
        <w:t>24</w:t>
      </w:r>
      <w:r w:rsidR="00D32816">
        <w:fldChar w:fldCharType="end"/>
      </w:r>
      <w:r w:rsidR="00D32816">
        <w:t>.</w:t>
      </w:r>
    </w:p>
    <w:p w14:paraId="1C28B336" w14:textId="77777777" w:rsidR="00D32816" w:rsidRDefault="00D32816" w:rsidP="00D32816">
      <w:pPr>
        <w:spacing w:before="120"/>
      </w:pPr>
    </w:p>
    <w:p w14:paraId="085BB823" w14:textId="77777777" w:rsidR="00D32816" w:rsidRDefault="00FE751D" w:rsidP="00D32816">
      <w:pPr>
        <w:pStyle w:val="a3"/>
        <w:keepNext/>
        <w:ind w:left="0"/>
      </w:pPr>
      <w:r w:rsidRPr="007B37FF">
        <w:rPr>
          <w:noProof/>
        </w:rPr>
        <w:drawing>
          <wp:inline distT="0" distB="0" distL="0" distR="0" wp14:anchorId="79318582" wp14:editId="7BDBCE00">
            <wp:extent cx="5940425" cy="2970530"/>
            <wp:effectExtent l="0" t="0" r="3175" b="127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614FA" w14:textId="338F8FEA" w:rsidR="00FE751D" w:rsidRDefault="00D32816" w:rsidP="00D32816">
      <w:pPr>
        <w:pStyle w:val="ad"/>
      </w:pPr>
      <w:bookmarkStart w:id="108" w:name="_Ref162345067"/>
      <w:r>
        <w:t xml:space="preserve">Рисунок </w:t>
      </w:r>
      <w:fldSimple w:instr=" SEQ Рисунок \* ARABIC ">
        <w:r w:rsidR="00D62E58">
          <w:rPr>
            <w:noProof/>
          </w:rPr>
          <w:t>24</w:t>
        </w:r>
      </w:fldSimple>
      <w:bookmarkEnd w:id="108"/>
    </w:p>
    <w:p w14:paraId="66CB4341" w14:textId="77777777" w:rsidR="00D32816" w:rsidRDefault="00FE751D" w:rsidP="00D32816">
      <w:pPr>
        <w:pStyle w:val="2"/>
      </w:pPr>
      <w:bookmarkStart w:id="109" w:name="_Ref162515796"/>
      <w:bookmarkStart w:id="110" w:name="_Toc163579841"/>
      <w:r w:rsidRPr="00D32816">
        <w:t>Плановые показатели</w:t>
      </w:r>
      <w:r>
        <w:t>.</w:t>
      </w:r>
      <w:bookmarkEnd w:id="109"/>
      <w:bookmarkEnd w:id="110"/>
      <w:r>
        <w:t xml:space="preserve"> </w:t>
      </w:r>
    </w:p>
    <w:p w14:paraId="686F6B39" w14:textId="46EF9F55" w:rsidR="00FE751D" w:rsidRDefault="00FE751D" w:rsidP="00D32816">
      <w:pPr>
        <w:spacing w:before="120"/>
      </w:pPr>
      <w:r>
        <w:t xml:space="preserve">Отчет выпускается из </w:t>
      </w:r>
      <w:r w:rsidR="00D32816">
        <w:t xml:space="preserve">внутреннего документа </w:t>
      </w:r>
      <w:r>
        <w:t>«Плановые показатели» в разрезе ЦФО</w:t>
      </w:r>
      <w:r w:rsidR="00D32816">
        <w:t xml:space="preserve"> (см. п.</w:t>
      </w:r>
      <w:r w:rsidR="002A75BD">
        <w:rPr>
          <w:lang w:val="en-US"/>
        </w:rPr>
        <w:t xml:space="preserve"> </w:t>
      </w:r>
      <w:r w:rsidR="002A75BD">
        <w:rPr>
          <w:lang w:val="en-US"/>
        </w:rPr>
        <w:fldChar w:fldCharType="begin"/>
      </w:r>
      <w:r w:rsidR="002A75BD">
        <w:rPr>
          <w:lang w:val="en-US"/>
        </w:rPr>
        <w:instrText xml:space="preserve"> REF _Ref162966470 \n \h </w:instrText>
      </w:r>
      <w:r w:rsidR="002A75BD">
        <w:rPr>
          <w:lang w:val="en-US"/>
        </w:rPr>
      </w:r>
      <w:r w:rsidR="002A75BD">
        <w:rPr>
          <w:lang w:val="en-US"/>
        </w:rPr>
        <w:fldChar w:fldCharType="separate"/>
      </w:r>
      <w:r w:rsidR="00D62E58">
        <w:rPr>
          <w:lang w:val="en-US"/>
        </w:rPr>
        <w:t>6.3</w:t>
      </w:r>
      <w:r w:rsidR="002A75BD">
        <w:rPr>
          <w:lang w:val="en-US"/>
        </w:rPr>
        <w:fldChar w:fldCharType="end"/>
      </w:r>
      <w:r w:rsidR="00D32816">
        <w:t>)</w:t>
      </w:r>
      <w:r>
        <w:t>. Содержит информацию по помесячным планам для каждого кода Матрицы данного ЦФО.</w:t>
      </w:r>
    </w:p>
    <w:p w14:paraId="4D6529D4" w14:textId="70D31E07" w:rsidR="00D32816" w:rsidRPr="00D32816" w:rsidRDefault="00D32816" w:rsidP="00D32816">
      <w:pPr>
        <w:pStyle w:val="2"/>
      </w:pPr>
      <w:bookmarkStart w:id="111" w:name="_Ref162515798"/>
      <w:bookmarkStart w:id="112" w:name="_Ref162518969"/>
      <w:bookmarkStart w:id="113" w:name="_Toc163579842"/>
      <w:r w:rsidRPr="00D32816">
        <w:t>Бюджет доходов и расходов.</w:t>
      </w:r>
      <w:bookmarkEnd w:id="111"/>
      <w:bookmarkEnd w:id="112"/>
      <w:bookmarkEnd w:id="113"/>
      <w:r>
        <w:t xml:space="preserve"> </w:t>
      </w:r>
      <w:r w:rsidRPr="00D32816">
        <w:t xml:space="preserve"> </w:t>
      </w:r>
    </w:p>
    <w:p w14:paraId="15715096" w14:textId="1D4ACA12" w:rsidR="00FE751D" w:rsidRDefault="00FE751D" w:rsidP="00D32816">
      <w:pPr>
        <w:spacing w:before="120"/>
      </w:pPr>
      <w:r>
        <w:t>Отчет выпускается из входной формы «Бю</w:t>
      </w:r>
      <w:r w:rsidRPr="00C057C8">
        <w:t>джет доходов и расходов</w:t>
      </w:r>
      <w:r>
        <w:t>»</w:t>
      </w:r>
      <w:r w:rsidR="00004A4C">
        <w:rPr>
          <w:lang w:val="en-US"/>
        </w:rPr>
        <w:t xml:space="preserve"> </w:t>
      </w:r>
      <w:r w:rsidR="00004A4C">
        <w:t xml:space="preserve">(см. п. </w:t>
      </w:r>
      <w:r w:rsidR="00004A4C">
        <w:fldChar w:fldCharType="begin"/>
      </w:r>
      <w:r w:rsidR="00004A4C">
        <w:instrText xml:space="preserve"> REF _Ref162345518 \n \h </w:instrText>
      </w:r>
      <w:r w:rsidR="00004A4C">
        <w:fldChar w:fldCharType="separate"/>
      </w:r>
      <w:r w:rsidR="00D62E58">
        <w:t>12</w:t>
      </w:r>
      <w:r w:rsidR="00004A4C">
        <w:fldChar w:fldCharType="end"/>
      </w:r>
      <w:r w:rsidR="00004A4C">
        <w:t>)</w:t>
      </w:r>
      <w:r w:rsidRPr="00937EF1">
        <w:t xml:space="preserve"> в разрезе ЦФО</w:t>
      </w:r>
      <w:r>
        <w:t>. Содержит информацию для каждого кода Матрицы данного ЦФО</w:t>
      </w:r>
      <w:r w:rsidR="000B7DDF">
        <w:t xml:space="preserve">. Пример фрагмента отчета см. </w:t>
      </w:r>
      <w:r w:rsidR="000B7DDF">
        <w:fldChar w:fldCharType="begin"/>
      </w:r>
      <w:r w:rsidR="000B7DDF">
        <w:instrText xml:space="preserve"> REF _Ref162347344 \h </w:instrText>
      </w:r>
      <w:r w:rsidR="000B7DDF">
        <w:fldChar w:fldCharType="separate"/>
      </w:r>
      <w:r w:rsidR="00D62E58">
        <w:t xml:space="preserve">Рисунок </w:t>
      </w:r>
      <w:r w:rsidR="00D62E58">
        <w:rPr>
          <w:noProof/>
        </w:rPr>
        <w:t>25</w:t>
      </w:r>
      <w:r w:rsidR="000B7DDF">
        <w:fldChar w:fldCharType="end"/>
      </w:r>
      <w:r w:rsidR="000B7DDF">
        <w:t>.</w:t>
      </w:r>
    </w:p>
    <w:p w14:paraId="5F676D63" w14:textId="77777777" w:rsidR="000B7DDF" w:rsidRDefault="000B7DDF" w:rsidP="00D32816">
      <w:pPr>
        <w:spacing w:before="120"/>
      </w:pPr>
    </w:p>
    <w:p w14:paraId="2006C5E5" w14:textId="77777777" w:rsidR="000B7DDF" w:rsidRDefault="000B7DDF" w:rsidP="000B7DDF">
      <w:pPr>
        <w:pStyle w:val="a3"/>
        <w:keepNext/>
      </w:pPr>
      <w:r>
        <w:rPr>
          <w:noProof/>
        </w:rPr>
        <w:lastRenderedPageBreak/>
        <w:drawing>
          <wp:inline distT="0" distB="0" distL="0" distR="0" wp14:anchorId="6706E6FB" wp14:editId="0ED80C4B">
            <wp:extent cx="5633720" cy="4114574"/>
            <wp:effectExtent l="0" t="0" r="508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23992" r="57373" b="10803"/>
                    <a:stretch/>
                  </pic:blipFill>
                  <pic:spPr bwMode="auto">
                    <a:xfrm>
                      <a:off x="0" y="0"/>
                      <a:ext cx="5727200" cy="41828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25E00B" w14:textId="081866E0" w:rsidR="00FE751D" w:rsidRDefault="000B7DDF" w:rsidP="000B7DDF">
      <w:pPr>
        <w:pStyle w:val="ad"/>
      </w:pPr>
      <w:bookmarkStart w:id="114" w:name="_Ref162347344"/>
      <w:r>
        <w:t xml:space="preserve">Рисунок </w:t>
      </w:r>
      <w:fldSimple w:instr=" SEQ Рисунок \* ARABIC ">
        <w:r w:rsidR="00D62E58">
          <w:rPr>
            <w:noProof/>
          </w:rPr>
          <w:t>25</w:t>
        </w:r>
      </w:fldSimple>
      <w:bookmarkEnd w:id="114"/>
    </w:p>
    <w:p w14:paraId="6EFEC063" w14:textId="77777777" w:rsidR="00D32816" w:rsidRDefault="00FE751D" w:rsidP="00D32816">
      <w:pPr>
        <w:pStyle w:val="2"/>
      </w:pPr>
      <w:bookmarkStart w:id="115" w:name="_Toc163579843"/>
      <w:r w:rsidRPr="00D32816">
        <w:t>Сводный отчет Матрица фактов</w:t>
      </w:r>
      <w:r>
        <w:t>.</w:t>
      </w:r>
      <w:bookmarkEnd w:id="115"/>
      <w:r>
        <w:t xml:space="preserve"> </w:t>
      </w:r>
    </w:p>
    <w:p w14:paraId="3510E2E8" w14:textId="3FDF03AA" w:rsidR="00FE751D" w:rsidRDefault="00FE751D" w:rsidP="00D32816">
      <w:pPr>
        <w:spacing w:before="120"/>
      </w:pPr>
      <w:r>
        <w:t xml:space="preserve">Формируется по ГП Армения в целом, представляет собой </w:t>
      </w:r>
      <w:r w:rsidR="00310934">
        <w:t>перечень</w:t>
      </w:r>
      <w:r>
        <w:t xml:space="preserve"> кодов Матрицы и их фактических значений на заданную дату.</w:t>
      </w:r>
      <w:r w:rsidR="00D076E8">
        <w:t xml:space="preserve"> Пример фрагмента отчета см. </w:t>
      </w:r>
      <w:r w:rsidR="00D076E8">
        <w:fldChar w:fldCharType="begin"/>
      </w:r>
      <w:r w:rsidR="00D076E8">
        <w:instrText xml:space="preserve"> REF _Ref162347701 \h </w:instrText>
      </w:r>
      <w:r w:rsidR="00D076E8">
        <w:fldChar w:fldCharType="separate"/>
      </w:r>
      <w:r w:rsidR="00D62E58">
        <w:t xml:space="preserve">Рисунок </w:t>
      </w:r>
      <w:r w:rsidR="00D62E58">
        <w:rPr>
          <w:noProof/>
        </w:rPr>
        <w:t>26</w:t>
      </w:r>
      <w:r w:rsidR="00D076E8">
        <w:fldChar w:fldCharType="end"/>
      </w:r>
    </w:p>
    <w:p w14:paraId="46129DAD" w14:textId="6173BD6C" w:rsidR="00D076E8" w:rsidRDefault="00D076E8" w:rsidP="00D32816">
      <w:pPr>
        <w:spacing w:before="120"/>
      </w:pPr>
      <w:r w:rsidRPr="00D076E8">
        <w:rPr>
          <w:noProof/>
        </w:rPr>
        <w:drawing>
          <wp:inline distT="0" distB="0" distL="0" distR="0" wp14:anchorId="5595E0A5" wp14:editId="4C68899A">
            <wp:extent cx="5940425" cy="1690370"/>
            <wp:effectExtent l="0" t="0" r="317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9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6C854" w14:textId="49DC786A" w:rsidR="00D076E8" w:rsidRPr="003D6345" w:rsidRDefault="00D076E8" w:rsidP="00D076E8">
      <w:pPr>
        <w:pStyle w:val="ad"/>
      </w:pPr>
      <w:bookmarkStart w:id="116" w:name="_Ref162347701"/>
      <w:r>
        <w:t xml:space="preserve">Рисунок </w:t>
      </w:r>
      <w:fldSimple w:instr=" SEQ Рисунок \* ARABIC ">
        <w:r w:rsidR="00D62E58">
          <w:rPr>
            <w:noProof/>
          </w:rPr>
          <w:t>26</w:t>
        </w:r>
      </w:fldSimple>
      <w:bookmarkEnd w:id="116"/>
    </w:p>
    <w:p w14:paraId="0BED2D15" w14:textId="77777777" w:rsidR="00D32816" w:rsidRPr="008A33DB" w:rsidRDefault="00FE751D" w:rsidP="00D32816">
      <w:pPr>
        <w:pStyle w:val="2"/>
      </w:pPr>
      <w:bookmarkStart w:id="117" w:name="_Toc163579844"/>
      <w:r w:rsidRPr="008A33DB">
        <w:t>Матрица фактов.</w:t>
      </w:r>
      <w:bookmarkEnd w:id="117"/>
      <w:r w:rsidRPr="008A33DB">
        <w:t xml:space="preserve"> </w:t>
      </w:r>
    </w:p>
    <w:p w14:paraId="1FE845F6" w14:textId="4353174E" w:rsidR="00FE751D" w:rsidRDefault="00FE751D" w:rsidP="00067D8C">
      <w:pPr>
        <w:spacing w:before="120"/>
      </w:pPr>
      <w:r w:rsidRPr="008A33DB">
        <w:t>Формируется по ГП Армения в целом,</w:t>
      </w:r>
      <w:r w:rsidR="000C2062" w:rsidRPr="008A33DB">
        <w:t xml:space="preserve"> представляет собой </w:t>
      </w:r>
      <w:r w:rsidR="00310934">
        <w:t>перечень</w:t>
      </w:r>
      <w:r w:rsidR="000C2062" w:rsidRPr="008A33DB">
        <w:t xml:space="preserve"> кодов Матрицы</w:t>
      </w:r>
      <w:r w:rsidR="008A33DB">
        <w:t>,</w:t>
      </w:r>
      <w:r w:rsidR="000C2062" w:rsidRPr="008A33DB">
        <w:t xml:space="preserve"> их</w:t>
      </w:r>
      <w:r w:rsidR="008A33DB">
        <w:t xml:space="preserve"> плановых и</w:t>
      </w:r>
      <w:r w:rsidR="000C2062" w:rsidRPr="008A33DB">
        <w:t xml:space="preserve"> </w:t>
      </w:r>
      <w:r w:rsidR="00067D8C" w:rsidRPr="008A33DB">
        <w:t xml:space="preserve">фактических </w:t>
      </w:r>
      <w:r w:rsidR="000C2062" w:rsidRPr="008A33DB">
        <w:t>значений</w:t>
      </w:r>
      <w:r w:rsidR="00067D8C" w:rsidRPr="008A33DB">
        <w:t xml:space="preserve"> на отчетную дату.</w:t>
      </w:r>
      <w:r w:rsidR="00067D8C">
        <w:t xml:space="preserve"> </w:t>
      </w:r>
      <w:r w:rsidR="008A33DB">
        <w:t xml:space="preserve">Пример фрагмента отчета см. </w:t>
      </w:r>
      <w:r w:rsidR="008A33DB">
        <w:fldChar w:fldCharType="begin"/>
      </w:r>
      <w:r w:rsidR="008A33DB">
        <w:instrText xml:space="preserve"> REF _Ref162357424 \h </w:instrText>
      </w:r>
      <w:r w:rsidR="008A33DB">
        <w:fldChar w:fldCharType="separate"/>
      </w:r>
      <w:r w:rsidR="00D62E58">
        <w:t xml:space="preserve">Рисунок </w:t>
      </w:r>
      <w:r w:rsidR="00D62E58">
        <w:rPr>
          <w:noProof/>
        </w:rPr>
        <w:t>27</w:t>
      </w:r>
      <w:r w:rsidR="008A33DB">
        <w:fldChar w:fldCharType="end"/>
      </w:r>
    </w:p>
    <w:p w14:paraId="233A0870" w14:textId="77777777" w:rsidR="008A33DB" w:rsidRDefault="008A33DB" w:rsidP="008A33DB">
      <w:pPr>
        <w:keepNext/>
        <w:spacing w:before="120"/>
      </w:pPr>
      <w:r w:rsidRPr="008A33DB">
        <w:rPr>
          <w:noProof/>
        </w:rPr>
        <w:lastRenderedPageBreak/>
        <w:drawing>
          <wp:inline distT="0" distB="0" distL="0" distR="0" wp14:anchorId="5D9159F4" wp14:editId="729D0819">
            <wp:extent cx="5940425" cy="192659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2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96797" w14:textId="1718B013" w:rsidR="008A33DB" w:rsidRDefault="008A33DB" w:rsidP="008A33DB">
      <w:pPr>
        <w:pStyle w:val="ad"/>
      </w:pPr>
      <w:bookmarkStart w:id="118" w:name="_Ref162357424"/>
      <w:r>
        <w:t xml:space="preserve">Рисунок </w:t>
      </w:r>
      <w:fldSimple w:instr=" SEQ Рисунок \* ARABIC ">
        <w:r w:rsidR="00D62E58">
          <w:rPr>
            <w:noProof/>
          </w:rPr>
          <w:t>27</w:t>
        </w:r>
      </w:fldSimple>
      <w:bookmarkEnd w:id="118"/>
    </w:p>
    <w:p w14:paraId="573A47CB" w14:textId="77777777" w:rsidR="00D32816" w:rsidRDefault="00FE751D" w:rsidP="00D32816">
      <w:pPr>
        <w:pStyle w:val="2"/>
      </w:pPr>
      <w:bookmarkStart w:id="119" w:name="_Ref162518911"/>
      <w:bookmarkStart w:id="120" w:name="_Toc163579845"/>
      <w:r w:rsidRPr="00D32816">
        <w:t>Матрица бюджета</w:t>
      </w:r>
      <w:r>
        <w:t>.</w:t>
      </w:r>
      <w:bookmarkEnd w:id="119"/>
      <w:bookmarkEnd w:id="120"/>
      <w:r>
        <w:t xml:space="preserve"> </w:t>
      </w:r>
    </w:p>
    <w:p w14:paraId="2CD0A777" w14:textId="24E74477" w:rsidR="00FE751D" w:rsidRDefault="00FE751D" w:rsidP="00D32816">
      <w:pPr>
        <w:spacing w:before="120"/>
      </w:pPr>
      <w:r>
        <w:t>Формируется по ГП Армения в целом, представляет собой таблицу со значениями плановых показателей по кодам Матрицы в разрезе ЦФО (по столбцам) и статей доходов и расходов (по строкам). Информация собирается из загруженных данных по плановым показателям.</w:t>
      </w:r>
    </w:p>
    <w:p w14:paraId="66200FCE" w14:textId="77777777" w:rsidR="00D32816" w:rsidRPr="00D32816" w:rsidRDefault="00FE751D" w:rsidP="00D32816">
      <w:pPr>
        <w:pStyle w:val="2"/>
      </w:pPr>
      <w:bookmarkStart w:id="121" w:name="_Toc163579846"/>
      <w:r w:rsidRPr="00D32816">
        <w:t>Отчетные формы по доходам и расходам в соответствии с МСФО</w:t>
      </w:r>
      <w:r>
        <w:t>.</w:t>
      </w:r>
      <w:bookmarkEnd w:id="121"/>
      <w:r>
        <w:t xml:space="preserve"> </w:t>
      </w:r>
    </w:p>
    <w:p w14:paraId="5BB54371" w14:textId="7377305B" w:rsidR="00FE751D" w:rsidRPr="004814FB" w:rsidRDefault="00FE751D" w:rsidP="004814FB">
      <w:pPr>
        <w:spacing w:before="120"/>
      </w:pPr>
      <w:r>
        <w:t>Формируется по ГП Армения в целом, представляет собой список кодов Матрицы и их значений (</w:t>
      </w:r>
      <w:r w:rsidR="00257083">
        <w:fldChar w:fldCharType="begin"/>
      </w:r>
      <w:r w:rsidR="00257083">
        <w:instrText xml:space="preserve"> REF _Ref162345900 \h </w:instrText>
      </w:r>
      <w:r w:rsidR="00257083">
        <w:fldChar w:fldCharType="separate"/>
      </w:r>
      <w:r w:rsidR="00D62E58">
        <w:t xml:space="preserve">Рисунок </w:t>
      </w:r>
      <w:r w:rsidR="00D62E58">
        <w:rPr>
          <w:noProof/>
        </w:rPr>
        <w:t>28</w:t>
      </w:r>
      <w:r w:rsidR="00257083">
        <w:fldChar w:fldCharType="end"/>
      </w:r>
      <w:r>
        <w:t>):</w:t>
      </w:r>
    </w:p>
    <w:p w14:paraId="53E91D44" w14:textId="77777777" w:rsidR="00FE751D" w:rsidRDefault="00FE751D" w:rsidP="005B681E">
      <w:pPr>
        <w:pStyle w:val="a3"/>
        <w:numPr>
          <w:ilvl w:val="0"/>
          <w:numId w:val="16"/>
        </w:numPr>
        <w:ind w:left="709" w:hanging="567"/>
      </w:pPr>
      <w:r>
        <w:t>План на год, информация собирается из загруженных данных по плановым показателям;</w:t>
      </w:r>
    </w:p>
    <w:p w14:paraId="3114A407" w14:textId="77777777" w:rsidR="00FE751D" w:rsidRDefault="00FE751D" w:rsidP="005B681E">
      <w:pPr>
        <w:pStyle w:val="a3"/>
        <w:numPr>
          <w:ilvl w:val="0"/>
          <w:numId w:val="16"/>
        </w:numPr>
        <w:ind w:left="709" w:hanging="567"/>
      </w:pPr>
      <w:r>
        <w:t>План нарастающим итогом, информация собирается из загруженных данных по плановым показателям;</w:t>
      </w:r>
    </w:p>
    <w:p w14:paraId="7FE570B6" w14:textId="77777777" w:rsidR="00FE751D" w:rsidRDefault="00FE751D" w:rsidP="005B681E">
      <w:pPr>
        <w:pStyle w:val="a3"/>
        <w:numPr>
          <w:ilvl w:val="0"/>
          <w:numId w:val="16"/>
        </w:numPr>
        <w:ind w:left="709" w:hanging="567"/>
      </w:pPr>
      <w:r>
        <w:t xml:space="preserve">Факт, информация собирается из загруженных данных </w:t>
      </w:r>
      <w:r w:rsidRPr="00177F14">
        <w:t>AS</w:t>
      </w:r>
      <w:r w:rsidRPr="007B37FF">
        <w:t xml:space="preserve"> </w:t>
      </w:r>
      <w:r w:rsidRPr="00177F14">
        <w:t>Accountant</w:t>
      </w:r>
      <w:r>
        <w:t xml:space="preserve"> аналогично Матрице фактов;</w:t>
      </w:r>
    </w:p>
    <w:p w14:paraId="202203F5" w14:textId="77777777" w:rsidR="00FE751D" w:rsidRDefault="00FE751D" w:rsidP="005B681E">
      <w:pPr>
        <w:pStyle w:val="a3"/>
        <w:numPr>
          <w:ilvl w:val="0"/>
          <w:numId w:val="16"/>
        </w:numPr>
        <w:ind w:left="709" w:hanging="567"/>
      </w:pPr>
      <w:r>
        <w:t>Статья прибыль/убыток.</w:t>
      </w:r>
    </w:p>
    <w:p w14:paraId="53FEA1FF" w14:textId="77777777" w:rsidR="00FE751D" w:rsidRDefault="00FE751D" w:rsidP="00FE751D">
      <w:pPr>
        <w:pStyle w:val="a3"/>
        <w:ind w:left="-142"/>
        <w:rPr>
          <w:noProof/>
        </w:rPr>
      </w:pPr>
    </w:p>
    <w:p w14:paraId="0DB72262" w14:textId="77777777" w:rsidR="00257083" w:rsidRDefault="00FE751D" w:rsidP="00257083">
      <w:pPr>
        <w:pStyle w:val="a3"/>
        <w:keepNext/>
        <w:ind w:left="-142"/>
      </w:pPr>
      <w:r>
        <w:rPr>
          <w:noProof/>
        </w:rPr>
        <w:drawing>
          <wp:inline distT="0" distB="0" distL="0" distR="0" wp14:anchorId="3A7AC6EB" wp14:editId="132DF506">
            <wp:extent cx="6093069" cy="130048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t="21744" r="25108" b="41699"/>
                    <a:stretch/>
                  </pic:blipFill>
                  <pic:spPr bwMode="auto">
                    <a:xfrm>
                      <a:off x="0" y="0"/>
                      <a:ext cx="6093069" cy="1300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99A53A" w14:textId="71E51731" w:rsidR="00FE751D" w:rsidRDefault="00257083" w:rsidP="00257083">
      <w:pPr>
        <w:pStyle w:val="ad"/>
      </w:pPr>
      <w:bookmarkStart w:id="122" w:name="_Ref162345900"/>
      <w:r>
        <w:t xml:space="preserve">Рисунок </w:t>
      </w:r>
      <w:fldSimple w:instr=" SEQ Рисунок \* ARABIC ">
        <w:r w:rsidR="00D62E58">
          <w:rPr>
            <w:noProof/>
          </w:rPr>
          <w:t>28</w:t>
        </w:r>
      </w:fldSimple>
      <w:bookmarkEnd w:id="122"/>
    </w:p>
    <w:p w14:paraId="036C13F4" w14:textId="77777777" w:rsidR="00D32816" w:rsidRPr="00D32816" w:rsidRDefault="00FE751D" w:rsidP="00D32816">
      <w:pPr>
        <w:pStyle w:val="2"/>
      </w:pPr>
      <w:bookmarkStart w:id="123" w:name="_Toc163579847"/>
      <w:r w:rsidRPr="00D32816">
        <w:t>Прибыль-убыток в соответствии с МСФО.</w:t>
      </w:r>
      <w:bookmarkEnd w:id="123"/>
      <w:r w:rsidRPr="00177F14">
        <w:t xml:space="preserve"> </w:t>
      </w:r>
    </w:p>
    <w:p w14:paraId="630ED300" w14:textId="5911F11F" w:rsidR="00FE751D" w:rsidRPr="004814FB" w:rsidRDefault="00FE751D" w:rsidP="004814FB">
      <w:pPr>
        <w:spacing w:before="120"/>
      </w:pPr>
      <w:r>
        <w:t>Формируется по ГП Армения в целом, представляет собой список статей доходов и расходов в разрезе статей прибыль/убыток и их значений (</w:t>
      </w:r>
      <w:r w:rsidR="003959F5">
        <w:t xml:space="preserve">образец см. </w:t>
      </w:r>
      <w:r w:rsidR="00257083">
        <w:fldChar w:fldCharType="begin"/>
      </w:r>
      <w:r w:rsidR="00257083">
        <w:instrText xml:space="preserve"> REF _Ref162345922 \h </w:instrText>
      </w:r>
      <w:r w:rsidR="00257083">
        <w:fldChar w:fldCharType="separate"/>
      </w:r>
      <w:r w:rsidR="00D62E58">
        <w:t xml:space="preserve">Рисунок </w:t>
      </w:r>
      <w:r w:rsidR="00D62E58">
        <w:rPr>
          <w:noProof/>
        </w:rPr>
        <w:t>29</w:t>
      </w:r>
      <w:r w:rsidR="00257083">
        <w:fldChar w:fldCharType="end"/>
      </w:r>
      <w:r>
        <w:t>):</w:t>
      </w:r>
    </w:p>
    <w:p w14:paraId="4AC19F42" w14:textId="77777777" w:rsidR="00FE751D" w:rsidRDefault="00FE751D" w:rsidP="005B681E">
      <w:pPr>
        <w:pStyle w:val="a3"/>
        <w:numPr>
          <w:ilvl w:val="0"/>
          <w:numId w:val="17"/>
        </w:numPr>
        <w:ind w:left="709" w:hanging="567"/>
      </w:pPr>
      <w:r>
        <w:t>Бюджет за год, информация агрегируется из загруженных данных по плановым показателям;</w:t>
      </w:r>
    </w:p>
    <w:p w14:paraId="01079546" w14:textId="77777777" w:rsidR="00FE751D" w:rsidRDefault="00FE751D" w:rsidP="005B681E">
      <w:pPr>
        <w:pStyle w:val="a3"/>
        <w:numPr>
          <w:ilvl w:val="0"/>
          <w:numId w:val="17"/>
        </w:numPr>
        <w:ind w:left="709" w:hanging="567"/>
      </w:pPr>
      <w:r>
        <w:lastRenderedPageBreak/>
        <w:t>Бюджет за отчетный период, информация агрегируется из загруженных данных по плановым показателям;</w:t>
      </w:r>
    </w:p>
    <w:p w14:paraId="1AF6604B" w14:textId="77777777" w:rsidR="00FE751D" w:rsidRDefault="00FE751D" w:rsidP="005B681E">
      <w:pPr>
        <w:pStyle w:val="a3"/>
        <w:numPr>
          <w:ilvl w:val="0"/>
          <w:numId w:val="17"/>
        </w:numPr>
        <w:ind w:left="709" w:hanging="567"/>
      </w:pPr>
      <w:r>
        <w:t xml:space="preserve">Факт за отчетный период, информация собирается из загруженных данных </w:t>
      </w:r>
      <w:r w:rsidRPr="00177F14">
        <w:t>AS</w:t>
      </w:r>
      <w:r w:rsidRPr="007B37FF">
        <w:t xml:space="preserve"> </w:t>
      </w:r>
      <w:r w:rsidRPr="00107924">
        <w:rPr>
          <w:lang w:val="en-US"/>
        </w:rPr>
        <w:t>Accountant</w:t>
      </w:r>
      <w:r>
        <w:t xml:space="preserve"> аналогично Матрице фактов;</w:t>
      </w:r>
    </w:p>
    <w:p w14:paraId="78D8EA1F" w14:textId="77777777" w:rsidR="00FE751D" w:rsidRDefault="00FE751D" w:rsidP="005B681E">
      <w:pPr>
        <w:pStyle w:val="a3"/>
        <w:numPr>
          <w:ilvl w:val="0"/>
          <w:numId w:val="17"/>
        </w:numPr>
        <w:ind w:left="709" w:hanging="567"/>
      </w:pPr>
      <w:r>
        <w:t xml:space="preserve">Отклонение, значение рассчитывается как разница между плановыми и фактическими значениями; </w:t>
      </w:r>
    </w:p>
    <w:p w14:paraId="349A9A8A" w14:textId="77777777" w:rsidR="00FE751D" w:rsidRDefault="00FE751D" w:rsidP="005B681E">
      <w:pPr>
        <w:pStyle w:val="a3"/>
        <w:numPr>
          <w:ilvl w:val="0"/>
          <w:numId w:val="17"/>
        </w:numPr>
        <w:ind w:left="709" w:hanging="567"/>
      </w:pPr>
      <w:r>
        <w:t>% выполнения бюджета с начла года рассчитывается как отношение фактических значений к плановым в процентах</w:t>
      </w:r>
    </w:p>
    <w:p w14:paraId="081C7218" w14:textId="77777777" w:rsidR="00257083" w:rsidRDefault="00FE751D" w:rsidP="00257083">
      <w:pPr>
        <w:keepNext/>
      </w:pPr>
      <w:r>
        <w:rPr>
          <w:noProof/>
        </w:rPr>
        <w:drawing>
          <wp:inline distT="0" distB="0" distL="0" distR="0" wp14:anchorId="651D9DE0" wp14:editId="3C3E8B25">
            <wp:extent cx="5518313" cy="2760296"/>
            <wp:effectExtent l="0" t="0" r="635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t="24672" r="44645" b="12502"/>
                    <a:stretch/>
                  </pic:blipFill>
                  <pic:spPr bwMode="auto">
                    <a:xfrm>
                      <a:off x="0" y="0"/>
                      <a:ext cx="5595917" cy="2799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3FD9F9" w14:textId="7A15E5D5" w:rsidR="00FE751D" w:rsidRDefault="00257083" w:rsidP="00257083">
      <w:pPr>
        <w:pStyle w:val="ad"/>
      </w:pPr>
      <w:bookmarkStart w:id="124" w:name="_Ref162345922"/>
      <w:r>
        <w:t xml:space="preserve">Рисунок </w:t>
      </w:r>
      <w:fldSimple w:instr=" SEQ Рисунок \* ARABIC ">
        <w:r w:rsidR="00D62E58">
          <w:rPr>
            <w:noProof/>
          </w:rPr>
          <w:t>29</w:t>
        </w:r>
      </w:fldSimple>
      <w:bookmarkEnd w:id="124"/>
    </w:p>
    <w:p w14:paraId="732A6CFB" w14:textId="77777777" w:rsidR="00D32816" w:rsidRPr="00D32816" w:rsidRDefault="00FE751D" w:rsidP="00D32816">
      <w:pPr>
        <w:pStyle w:val="2"/>
      </w:pPr>
      <w:bookmarkStart w:id="125" w:name="_Toc163579848"/>
      <w:r w:rsidRPr="00D32816">
        <w:t>Показатели для план-фактного анализа бюджетов доходов и расходов.</w:t>
      </w:r>
      <w:bookmarkEnd w:id="125"/>
      <w:r w:rsidRPr="00D32816">
        <w:t xml:space="preserve"> </w:t>
      </w:r>
    </w:p>
    <w:p w14:paraId="779A0CC8" w14:textId="64462C9D" w:rsidR="00FE751D" w:rsidRPr="004814FB" w:rsidRDefault="00FE751D" w:rsidP="004814FB">
      <w:pPr>
        <w:spacing w:before="120"/>
      </w:pPr>
      <w:r>
        <w:t>Формируется по ГП Армения в целом, представляет собой список статей прибыль/убыток и их значений:</w:t>
      </w:r>
    </w:p>
    <w:p w14:paraId="6BE94100" w14:textId="77777777" w:rsidR="00FE751D" w:rsidRDefault="00FE751D" w:rsidP="005B681E">
      <w:pPr>
        <w:pStyle w:val="a3"/>
        <w:numPr>
          <w:ilvl w:val="0"/>
          <w:numId w:val="18"/>
        </w:numPr>
        <w:ind w:left="709" w:hanging="567"/>
      </w:pPr>
      <w:r>
        <w:t>План на год, информация собирается из загруженных данных по плановым показателям;</w:t>
      </w:r>
    </w:p>
    <w:p w14:paraId="6E6F9003" w14:textId="39F5E7AC" w:rsidR="00FE751D" w:rsidRDefault="00FE751D" w:rsidP="005B681E">
      <w:pPr>
        <w:pStyle w:val="a3"/>
        <w:numPr>
          <w:ilvl w:val="0"/>
          <w:numId w:val="18"/>
        </w:numPr>
        <w:ind w:left="709" w:hanging="567"/>
      </w:pPr>
      <w:r>
        <w:t>План</w:t>
      </w:r>
      <w:r w:rsidR="00847794">
        <w:t>,</w:t>
      </w:r>
      <w:r>
        <w:t xml:space="preserve"> скорректированный за отчетный период, информация собирается из загруженных данных по плановым показателям;</w:t>
      </w:r>
    </w:p>
    <w:p w14:paraId="48F4BC66" w14:textId="29C58196" w:rsidR="00FE751D" w:rsidRDefault="00FE751D" w:rsidP="005B681E">
      <w:pPr>
        <w:pStyle w:val="a3"/>
        <w:numPr>
          <w:ilvl w:val="0"/>
          <w:numId w:val="18"/>
        </w:numPr>
        <w:ind w:left="709" w:hanging="567"/>
      </w:pPr>
      <w:r>
        <w:t>Факт</w:t>
      </w:r>
      <w:r w:rsidRPr="00474C38">
        <w:t xml:space="preserve"> </w:t>
      </w:r>
      <w:r>
        <w:t xml:space="preserve">за отчетный период, информация собирается из загруженных данных </w:t>
      </w:r>
      <w:r w:rsidRPr="00177F14">
        <w:t>AS</w:t>
      </w:r>
      <w:r w:rsidRPr="007B37FF">
        <w:t xml:space="preserve"> </w:t>
      </w:r>
      <w:r w:rsidRPr="00107924">
        <w:rPr>
          <w:lang w:val="en-US"/>
        </w:rPr>
        <w:t>Accountant</w:t>
      </w:r>
      <w:r>
        <w:t>;</w:t>
      </w:r>
    </w:p>
    <w:p w14:paraId="6FEC71E3" w14:textId="77777777" w:rsidR="00FE751D" w:rsidRPr="007811CA" w:rsidRDefault="00FE751D" w:rsidP="005B681E">
      <w:pPr>
        <w:pStyle w:val="a3"/>
        <w:numPr>
          <w:ilvl w:val="0"/>
          <w:numId w:val="18"/>
        </w:numPr>
        <w:ind w:left="709" w:hanging="567"/>
      </w:pPr>
      <w:r>
        <w:t>Отклонение, значение рассчитывается как разница между плановыми и фактическими значениями</w:t>
      </w:r>
    </w:p>
    <w:p w14:paraId="1EE9DA97" w14:textId="77777777" w:rsidR="003B4FE2" w:rsidRDefault="003B4FE2" w:rsidP="00FE751D">
      <w:pPr>
        <w:sectPr w:rsidR="003B4FE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15D71D1" w14:textId="2EFCA716" w:rsidR="00623770" w:rsidRDefault="00623770" w:rsidP="00FE751D">
      <w:pPr>
        <w:pStyle w:val="1"/>
      </w:pPr>
      <w:bookmarkStart w:id="126" w:name="_Toc163579849"/>
      <w:r>
        <w:lastRenderedPageBreak/>
        <w:t>Приложения</w:t>
      </w:r>
      <w:bookmarkEnd w:id="126"/>
    </w:p>
    <w:p w14:paraId="3E5AEBE6" w14:textId="63C247A9" w:rsidR="00B07C7F" w:rsidRDefault="00623770" w:rsidP="00B07C7F">
      <w:pPr>
        <w:pStyle w:val="2"/>
        <w:numPr>
          <w:ilvl w:val="0"/>
          <w:numId w:val="0"/>
        </w:numPr>
        <w:ind w:left="426"/>
      </w:pPr>
      <w:bookmarkStart w:id="127" w:name="_Ref163406027"/>
      <w:bookmarkStart w:id="128" w:name="_Toc163579850"/>
      <w:r>
        <w:t>Приложение 1</w:t>
      </w:r>
      <w:r w:rsidR="00915029">
        <w:t>.</w:t>
      </w:r>
      <w:r w:rsidR="00B07C7F">
        <w:t xml:space="preserve"> Структура</w:t>
      </w:r>
      <w:r w:rsidR="00B07C7F" w:rsidRPr="00260E26">
        <w:rPr>
          <w:bCs/>
        </w:rPr>
        <w:t xml:space="preserve"> </w:t>
      </w:r>
      <w:r w:rsidR="00B07C7F">
        <w:rPr>
          <w:bCs/>
        </w:rPr>
        <w:t>«План»</w:t>
      </w:r>
      <w:r w:rsidR="00B07C7F">
        <w:t>.</w:t>
      </w:r>
      <w:bookmarkEnd w:id="127"/>
      <w:bookmarkEnd w:id="128"/>
      <w:r w:rsidR="00B07C7F">
        <w:t xml:space="preserve"> </w:t>
      </w:r>
    </w:p>
    <w:p w14:paraId="1D4D6A51" w14:textId="3610D227" w:rsidR="00B07C7F" w:rsidRPr="003B4FE2" w:rsidRDefault="00B07C7F" w:rsidP="003B4FE2">
      <w:pPr>
        <w:spacing w:before="120"/>
      </w:pPr>
      <w:r w:rsidRPr="003B4FE2">
        <w:t>Состав атрибутов: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26"/>
        <w:gridCol w:w="1731"/>
        <w:gridCol w:w="3946"/>
        <w:gridCol w:w="3686"/>
      </w:tblGrid>
      <w:tr w:rsidR="00B07C7F" w:rsidRPr="009034AB" w14:paraId="39B7631D" w14:textId="77777777" w:rsidTr="00AE2A59">
        <w:trPr>
          <w:tblHeader/>
        </w:trPr>
        <w:tc>
          <w:tcPr>
            <w:tcW w:w="182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F46471" w14:textId="77777777" w:rsidR="00B07C7F" w:rsidRPr="009034AB" w:rsidRDefault="00B07C7F" w:rsidP="000F5F7A">
            <w:pPr>
              <w:pStyle w:val="aa"/>
              <w:rPr>
                <w:b/>
                <w:bCs/>
                <w:sz w:val="22"/>
                <w:szCs w:val="22"/>
              </w:rPr>
            </w:pPr>
            <w:r w:rsidRPr="009034AB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173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BE13AC" w14:textId="77777777" w:rsidR="00B07C7F" w:rsidRPr="009034AB" w:rsidRDefault="00B07C7F" w:rsidP="000F5F7A">
            <w:pPr>
              <w:pStyle w:val="aa"/>
              <w:rPr>
                <w:b/>
                <w:bCs/>
                <w:sz w:val="22"/>
                <w:szCs w:val="22"/>
              </w:rPr>
            </w:pPr>
            <w:r w:rsidRPr="009034AB">
              <w:rPr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394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059869" w14:textId="77777777" w:rsidR="00B07C7F" w:rsidRPr="009034AB" w:rsidRDefault="00B07C7F" w:rsidP="000F5F7A">
            <w:pPr>
              <w:pStyle w:val="aa"/>
              <w:rPr>
                <w:b/>
                <w:bCs/>
                <w:sz w:val="22"/>
                <w:szCs w:val="22"/>
              </w:rPr>
            </w:pPr>
            <w:r w:rsidRPr="009034AB">
              <w:rPr>
                <w:b/>
                <w:bCs/>
                <w:sz w:val="22"/>
                <w:szCs w:val="22"/>
              </w:rPr>
              <w:t>Тип</w:t>
            </w:r>
          </w:p>
        </w:tc>
        <w:tc>
          <w:tcPr>
            <w:tcW w:w="368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14:paraId="07B4AF57" w14:textId="36B9D657" w:rsidR="00B07C7F" w:rsidRPr="00772ECA" w:rsidRDefault="00AE2A59" w:rsidP="000F5F7A">
            <w:pPr>
              <w:pStyle w:val="aa"/>
              <w:ind w:left="57"/>
              <w:rPr>
                <w:b/>
                <w:bCs/>
                <w:sz w:val="22"/>
                <w:szCs w:val="22"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К</w:t>
            </w:r>
            <w:r w:rsidR="00B07C7F">
              <w:rPr>
                <w:b/>
                <w:bCs/>
                <w:sz w:val="22"/>
                <w:szCs w:val="22"/>
              </w:rPr>
              <w:t>олонк</w:t>
            </w:r>
            <w:r>
              <w:rPr>
                <w:b/>
                <w:bCs/>
                <w:sz w:val="22"/>
                <w:szCs w:val="22"/>
              </w:rPr>
              <w:t>а</w:t>
            </w:r>
            <w:r w:rsidR="00B07C7F">
              <w:rPr>
                <w:b/>
                <w:bCs/>
                <w:sz w:val="22"/>
                <w:szCs w:val="22"/>
              </w:rPr>
              <w:t xml:space="preserve"> в принимаемом файле </w:t>
            </w:r>
            <w:r w:rsidR="00B07C7F">
              <w:rPr>
                <w:b/>
                <w:bCs/>
                <w:sz w:val="22"/>
                <w:szCs w:val="22"/>
                <w:lang w:val="en-US"/>
              </w:rPr>
              <w:t>Excel</w:t>
            </w:r>
          </w:p>
        </w:tc>
      </w:tr>
      <w:tr w:rsidR="00B07C7F" w:rsidRPr="009034AB" w14:paraId="039CE6C3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622674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matrix_code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69FE98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Код Матрицы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58C783" w14:textId="0693CFC2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Ссылка на справочник «Коды</w:t>
            </w:r>
            <w:r>
              <w:rPr>
                <w:lang w:eastAsia="en-US"/>
              </w:rPr>
              <w:t xml:space="preserve"> Матрицы</w:t>
            </w:r>
            <w:r w:rsidRPr="009034AB">
              <w:rPr>
                <w:lang w:eastAsia="en-US"/>
              </w:rPr>
              <w:t xml:space="preserve">» (см. п. </w:t>
            </w:r>
            <w:r w:rsidRPr="009034AB">
              <w:rPr>
                <w:lang w:eastAsia="en-US"/>
              </w:rPr>
              <w:fldChar w:fldCharType="begin"/>
            </w:r>
            <w:r w:rsidRPr="009034AB">
              <w:rPr>
                <w:lang w:eastAsia="en-US"/>
              </w:rPr>
              <w:instrText xml:space="preserve"> REF _Ref161850613 \n \h  \* MERGEFORMAT </w:instrText>
            </w:r>
            <w:r w:rsidRPr="009034AB">
              <w:rPr>
                <w:lang w:eastAsia="en-US"/>
              </w:rPr>
            </w:r>
            <w:r w:rsidRPr="009034AB">
              <w:rPr>
                <w:lang w:eastAsia="en-US"/>
              </w:rPr>
              <w:fldChar w:fldCharType="separate"/>
            </w:r>
            <w:r w:rsidR="00D62E58">
              <w:rPr>
                <w:lang w:eastAsia="en-US"/>
              </w:rPr>
              <w:t>5.5</w:t>
            </w:r>
            <w:r w:rsidRPr="009034AB">
              <w:rPr>
                <w:lang w:eastAsia="en-US"/>
              </w:rPr>
              <w:fldChar w:fldCharType="end"/>
            </w:r>
            <w:r w:rsidRPr="009034AB">
              <w:rPr>
                <w:lang w:eastAsia="en-US"/>
              </w:rPr>
              <w:t>)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8EAD292" w14:textId="558D1478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B</w:t>
            </w:r>
          </w:p>
        </w:tc>
      </w:tr>
      <w:tr w:rsidR="00B07C7F" w:rsidRPr="009034AB" w14:paraId="46AD64BC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4D7166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kod_qqq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04367C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Код подразделения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AB2A7B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Текст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C899F33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56D2B43C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FE47DB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kod_xxx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1761F2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Код статьи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153C08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Текст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FACE4CE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1E44E6EB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59564F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kod_yy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50FFD9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Код вида работ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73F814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Текст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0C0105B7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1A21EE5C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5B8A01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description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CA30E3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Описание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C25D37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eastAsia="en-US"/>
              </w:rPr>
              <w:t>Текст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C7EDE46" w14:textId="1DBCFF81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C</w:t>
            </w:r>
          </w:p>
        </w:tc>
      </w:tr>
      <w:tr w:rsidR="00B07C7F" w:rsidRPr="009034AB" w14:paraId="673A1780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C20B7A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year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3F08D0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Год, расчетная величина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41BD99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F136C9A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130A7AEC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A4753F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quarter1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32D35E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1 квартал, расчетная величина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E3A30E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1F304C2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0412816F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1A5E45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January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9F28D3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январь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EE037D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C08AE46" w14:textId="5DF507D7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F</w:t>
            </w:r>
          </w:p>
        </w:tc>
      </w:tr>
      <w:tr w:rsidR="00B07C7F" w:rsidRPr="009034AB" w14:paraId="1D101EAB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FC362C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february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B70E53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февраль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AD65EA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62B7ABB" w14:textId="102DBB62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G</w:t>
            </w:r>
          </w:p>
        </w:tc>
      </w:tr>
      <w:tr w:rsidR="00B07C7F" w:rsidRPr="009034AB" w14:paraId="269ECC2B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754B95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march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E15537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март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8F00C4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01D1440" w14:textId="7FB4660E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H</w:t>
            </w:r>
          </w:p>
        </w:tc>
      </w:tr>
      <w:tr w:rsidR="00B07C7F" w:rsidRPr="009034AB" w14:paraId="3991D5DA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0B5D45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quarter2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05FD21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2 квартал, расчетная величина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CCA564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5F1D554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1DEB5FA4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C5D9F9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april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47EDC4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апрель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79368A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3A2E5122" w14:textId="3C8984A1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J</w:t>
            </w:r>
          </w:p>
        </w:tc>
      </w:tr>
      <w:tr w:rsidR="00B07C7F" w:rsidRPr="009034AB" w14:paraId="40DEA2CF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C0EBB2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may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1EF2B1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май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5140C7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7F2EC8EA" w14:textId="162D0F20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K</w:t>
            </w:r>
          </w:p>
        </w:tc>
      </w:tr>
      <w:tr w:rsidR="00B07C7F" w:rsidRPr="009034AB" w14:paraId="04D4EEFA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18A4F5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june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7D28F7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июнь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995D06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692B274" w14:textId="6165BE08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L</w:t>
            </w:r>
          </w:p>
        </w:tc>
      </w:tr>
      <w:tr w:rsidR="00B07C7F" w:rsidRPr="009034AB" w14:paraId="192BD8EA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E09055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lastRenderedPageBreak/>
              <w:t>quarter3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0E10D3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3 квартал, расчетная величина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A869E9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AF3E1D8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0E81059B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2D3A63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july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25B657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июль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D1014C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62B8458" w14:textId="62781E67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N</w:t>
            </w:r>
          </w:p>
        </w:tc>
      </w:tr>
      <w:tr w:rsidR="00B07C7F" w:rsidRPr="009034AB" w14:paraId="00681FEA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C0B26D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august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89AC08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август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997DBC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18794C12" w14:textId="0B26C06E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O</w:t>
            </w:r>
          </w:p>
        </w:tc>
      </w:tr>
      <w:tr w:rsidR="00B07C7F" w:rsidRPr="009034AB" w14:paraId="0E0A7563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9D1186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september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B62063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сентябрь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0574F9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765235D" w14:textId="6A3426F3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P</w:t>
            </w:r>
          </w:p>
        </w:tc>
      </w:tr>
      <w:tr w:rsidR="00B07C7F" w:rsidRPr="009034AB" w14:paraId="345F552A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461F32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quarter4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279EE7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4 квартал, расчетная величина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07C04F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52697FF9" w14:textId="77777777" w:rsidR="00B07C7F" w:rsidRPr="00772ECA" w:rsidRDefault="00B07C7F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-</w:t>
            </w:r>
          </w:p>
        </w:tc>
      </w:tr>
      <w:tr w:rsidR="00B07C7F" w:rsidRPr="009034AB" w14:paraId="5DF3C58A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5300B4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october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4EC811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октябрь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5E035F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61B4537D" w14:textId="1FB7B5CE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R</w:t>
            </w:r>
          </w:p>
        </w:tc>
      </w:tr>
      <w:tr w:rsidR="00B07C7F" w:rsidRPr="009034AB" w14:paraId="098F0E8C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EE24E2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november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09E591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ноябрь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B8C211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42F9F093" w14:textId="27AF4B30" w:rsidR="00B07C7F" w:rsidRPr="00772ECA" w:rsidRDefault="00AE2A59" w:rsidP="00AE2A59">
            <w:pPr>
              <w:pStyle w:val="aa"/>
              <w:rPr>
                <w:lang w:val="en-US" w:eastAsia="en-US"/>
              </w:rPr>
            </w:pPr>
            <w:r>
              <w:rPr>
                <w:lang w:val="en-US" w:eastAsia="en-US"/>
              </w:rPr>
              <w:t xml:space="preserve"> S</w:t>
            </w:r>
          </w:p>
        </w:tc>
      </w:tr>
      <w:tr w:rsidR="00B07C7F" w:rsidRPr="009034AB" w14:paraId="0F3B0AD9" w14:textId="77777777" w:rsidTr="00AE2A59">
        <w:tc>
          <w:tcPr>
            <w:tcW w:w="182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2DCDDA" w14:textId="77777777" w:rsidR="00B07C7F" w:rsidRPr="009034AB" w:rsidRDefault="00B07C7F" w:rsidP="000F5F7A">
            <w:pPr>
              <w:pStyle w:val="aa"/>
              <w:rPr>
                <w:lang w:val="en-US" w:eastAsia="en-US"/>
              </w:rPr>
            </w:pPr>
            <w:r w:rsidRPr="009034AB">
              <w:rPr>
                <w:lang w:val="en-US" w:eastAsia="en-US"/>
              </w:rPr>
              <w:t>december</w:t>
            </w:r>
          </w:p>
        </w:tc>
        <w:tc>
          <w:tcPr>
            <w:tcW w:w="173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3EF87E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декабрь</w:t>
            </w:r>
          </w:p>
        </w:tc>
        <w:tc>
          <w:tcPr>
            <w:tcW w:w="3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2CFBA82" w14:textId="77777777" w:rsidR="00B07C7F" w:rsidRPr="009034AB" w:rsidRDefault="00B07C7F" w:rsidP="000F5F7A">
            <w:pPr>
              <w:pStyle w:val="aa"/>
              <w:rPr>
                <w:lang w:eastAsia="en-US"/>
              </w:rPr>
            </w:pPr>
            <w:r w:rsidRPr="009034AB">
              <w:rPr>
                <w:lang w:eastAsia="en-US"/>
              </w:rPr>
              <w:t>Число</w:t>
            </w:r>
          </w:p>
        </w:tc>
        <w:tc>
          <w:tcPr>
            <w:tcW w:w="368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14:paraId="26330B08" w14:textId="57D902B0" w:rsidR="00B07C7F" w:rsidRPr="00772ECA" w:rsidRDefault="00AE2A59" w:rsidP="000F5F7A">
            <w:pPr>
              <w:pStyle w:val="aa"/>
              <w:ind w:left="57"/>
              <w:rPr>
                <w:lang w:val="en-US" w:eastAsia="en-US"/>
              </w:rPr>
            </w:pPr>
            <w:r>
              <w:rPr>
                <w:lang w:val="en-US" w:eastAsia="en-US"/>
              </w:rPr>
              <w:t>T</w:t>
            </w:r>
          </w:p>
        </w:tc>
      </w:tr>
    </w:tbl>
    <w:p w14:paraId="39F23E51" w14:textId="77777777" w:rsidR="00B07C7F" w:rsidRPr="00B07C7F" w:rsidRDefault="00B07C7F" w:rsidP="00B07C7F"/>
    <w:p w14:paraId="512264EE" w14:textId="3928F62C" w:rsidR="00623770" w:rsidRDefault="00915029" w:rsidP="003B4FE2">
      <w:pPr>
        <w:pStyle w:val="2"/>
        <w:numPr>
          <w:ilvl w:val="0"/>
          <w:numId w:val="0"/>
        </w:numPr>
        <w:ind w:left="426"/>
      </w:pPr>
      <w:bookmarkStart w:id="129" w:name="_Ref163408300"/>
      <w:bookmarkStart w:id="130" w:name="_Ref163469876"/>
      <w:bookmarkStart w:id="131" w:name="_Ref163471943"/>
      <w:bookmarkStart w:id="132" w:name="_Ref163472013"/>
      <w:bookmarkStart w:id="133" w:name="_Toc163579851"/>
      <w:r>
        <w:t>Приложение 2 Структура</w:t>
      </w:r>
      <w:bookmarkEnd w:id="129"/>
      <w:r w:rsidR="009838D1">
        <w:t xml:space="preserve"> </w:t>
      </w:r>
      <w:r w:rsidR="009838D1">
        <w:rPr>
          <w:bCs/>
        </w:rPr>
        <w:t>«</w:t>
      </w:r>
      <w:r w:rsidR="009838D1" w:rsidRPr="001927F8">
        <w:t xml:space="preserve">Разбор </w:t>
      </w:r>
      <w:r w:rsidR="009838D1" w:rsidRPr="009838D1">
        <w:rPr>
          <w:lang w:val="en-US"/>
        </w:rPr>
        <w:t>Excel</w:t>
      </w:r>
      <w:r w:rsidR="009838D1" w:rsidRPr="00386FC4">
        <w:rPr>
          <w:bCs/>
        </w:rPr>
        <w:t>»</w:t>
      </w:r>
      <w:bookmarkEnd w:id="130"/>
      <w:bookmarkEnd w:id="131"/>
      <w:bookmarkEnd w:id="132"/>
      <w:bookmarkEnd w:id="133"/>
    </w:p>
    <w:p w14:paraId="722C8842" w14:textId="77777777" w:rsidR="00C577D8" w:rsidRDefault="00C577D8" w:rsidP="00C577D8">
      <w:r>
        <w:t>Структура</w:t>
      </w:r>
      <w:r w:rsidRPr="00260E26">
        <w:rPr>
          <w:b/>
          <w:bCs/>
        </w:rPr>
        <w:t xml:space="preserve"> </w:t>
      </w:r>
      <w:r>
        <w:rPr>
          <w:b/>
          <w:bCs/>
        </w:rPr>
        <w:t>«</w:t>
      </w:r>
      <w:r w:rsidRPr="00FE3956">
        <w:rPr>
          <w:b/>
          <w:bCs/>
        </w:rPr>
        <w:t xml:space="preserve">Разбор </w:t>
      </w:r>
      <w:r w:rsidRPr="00107924">
        <w:rPr>
          <w:b/>
          <w:bCs/>
          <w:lang w:val="en-US"/>
        </w:rPr>
        <w:t>Excel</w:t>
      </w:r>
      <w:r>
        <w:rPr>
          <w:b/>
          <w:bCs/>
        </w:rPr>
        <w:t>» в БД</w:t>
      </w:r>
      <w:r>
        <w:t>. Состав атрибутов:</w:t>
      </w:r>
    </w:p>
    <w:tbl>
      <w:tblPr>
        <w:tblStyle w:val="a7"/>
        <w:tblW w:w="14737" w:type="dxa"/>
        <w:tblLayout w:type="fixed"/>
        <w:tblLook w:val="04A0" w:firstRow="1" w:lastRow="0" w:firstColumn="1" w:lastColumn="0" w:noHBand="0" w:noVBand="1"/>
      </w:tblPr>
      <w:tblGrid>
        <w:gridCol w:w="1413"/>
        <w:gridCol w:w="1701"/>
        <w:gridCol w:w="1984"/>
        <w:gridCol w:w="1560"/>
        <w:gridCol w:w="1417"/>
        <w:gridCol w:w="1418"/>
        <w:gridCol w:w="1701"/>
        <w:gridCol w:w="1417"/>
        <w:gridCol w:w="2126"/>
      </w:tblGrid>
      <w:tr w:rsidR="00FB3B99" w:rsidRPr="00FF47A1" w14:paraId="4E0C101B" w14:textId="77777777" w:rsidTr="00100635">
        <w:trPr>
          <w:tblHeader/>
        </w:trPr>
        <w:tc>
          <w:tcPr>
            <w:tcW w:w="1413" w:type="dxa"/>
          </w:tcPr>
          <w:p w14:paraId="31744E81" w14:textId="77777777" w:rsidR="00FB3B99" w:rsidRPr="00FF47A1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 w:rsidRPr="00FF47A1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1701" w:type="dxa"/>
          </w:tcPr>
          <w:p w14:paraId="55F46E86" w14:textId="77777777" w:rsidR="00FB3B99" w:rsidRPr="00FF47A1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 w:rsidRPr="00FF47A1">
              <w:rPr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1984" w:type="dxa"/>
          </w:tcPr>
          <w:p w14:paraId="1D40E558" w14:textId="77777777" w:rsidR="00FB3B99" w:rsidRPr="00FF47A1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 w:rsidRPr="00FF47A1">
              <w:rPr>
                <w:b/>
                <w:bCs/>
                <w:sz w:val="22"/>
                <w:szCs w:val="22"/>
              </w:rPr>
              <w:t>Тип</w:t>
            </w:r>
          </w:p>
        </w:tc>
        <w:tc>
          <w:tcPr>
            <w:tcW w:w="1560" w:type="dxa"/>
          </w:tcPr>
          <w:p w14:paraId="5DAB3290" w14:textId="77777777" w:rsidR="00FB3B99" w:rsidRPr="00FF47A1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Входит</w:t>
            </w:r>
            <w:r w:rsidRPr="00FF47A1">
              <w:rPr>
                <w:b/>
                <w:bCs/>
                <w:sz w:val="22"/>
                <w:szCs w:val="22"/>
              </w:rPr>
              <w:t xml:space="preserve"> в документ «</w:t>
            </w:r>
            <w:bookmarkStart w:id="134" w:name="_Hlk162966883"/>
            <w:r>
              <w:rPr>
                <w:b/>
                <w:bCs/>
                <w:sz w:val="22"/>
                <w:szCs w:val="22"/>
              </w:rPr>
              <w:t>П</w:t>
            </w:r>
            <w:r w:rsidRPr="00FF47A1">
              <w:rPr>
                <w:b/>
                <w:bCs/>
                <w:sz w:val="22"/>
                <w:szCs w:val="22"/>
              </w:rPr>
              <w:t xml:space="preserve">роводки «AS </w:t>
            </w:r>
            <w:r w:rsidRPr="00FB3B99">
              <w:rPr>
                <w:b/>
                <w:bCs/>
                <w:sz w:val="22"/>
                <w:szCs w:val="22"/>
                <w:lang w:val="en-US"/>
              </w:rPr>
              <w:t>Accountant</w:t>
            </w:r>
            <w:r w:rsidRPr="00FF47A1">
              <w:rPr>
                <w:b/>
                <w:bCs/>
                <w:sz w:val="22"/>
                <w:szCs w:val="22"/>
              </w:rPr>
              <w:t>»</w:t>
            </w:r>
            <w:bookmarkEnd w:id="134"/>
          </w:p>
        </w:tc>
        <w:tc>
          <w:tcPr>
            <w:tcW w:w="1417" w:type="dxa"/>
          </w:tcPr>
          <w:p w14:paraId="41FF2470" w14:textId="358C1397" w:rsidR="00FB3B99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Колонка в принимаемом файле </w:t>
            </w:r>
            <w:r w:rsidR="002A75BD">
              <w:rPr>
                <w:b/>
                <w:bCs/>
                <w:sz w:val="22"/>
                <w:szCs w:val="22"/>
                <w:lang w:val="en-US"/>
              </w:rPr>
              <w:t xml:space="preserve">Excel </w:t>
            </w:r>
            <w:r w:rsidRPr="00FF47A1">
              <w:rPr>
                <w:b/>
                <w:bCs/>
                <w:sz w:val="22"/>
                <w:szCs w:val="22"/>
              </w:rPr>
              <w:t xml:space="preserve">«AS </w:t>
            </w:r>
            <w:r w:rsidRPr="00FB3B99">
              <w:rPr>
                <w:b/>
                <w:bCs/>
                <w:sz w:val="22"/>
                <w:szCs w:val="22"/>
                <w:lang w:val="en-US"/>
              </w:rPr>
              <w:t>Accountant</w:t>
            </w:r>
            <w:r w:rsidRPr="00FF47A1">
              <w:rPr>
                <w:b/>
                <w:bCs/>
                <w:sz w:val="22"/>
                <w:szCs w:val="22"/>
              </w:rPr>
              <w:t>»</w:t>
            </w:r>
          </w:p>
        </w:tc>
        <w:tc>
          <w:tcPr>
            <w:tcW w:w="1418" w:type="dxa"/>
          </w:tcPr>
          <w:p w14:paraId="0BBFB71A" w14:textId="0526F12E" w:rsidR="00FB3B99" w:rsidRPr="00FF47A1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Входит</w:t>
            </w:r>
            <w:r w:rsidRPr="00FF47A1">
              <w:rPr>
                <w:b/>
                <w:bCs/>
                <w:sz w:val="22"/>
                <w:szCs w:val="22"/>
              </w:rPr>
              <w:t xml:space="preserve"> в документ «Материальные проводки»</w:t>
            </w:r>
          </w:p>
        </w:tc>
        <w:tc>
          <w:tcPr>
            <w:tcW w:w="1701" w:type="dxa"/>
          </w:tcPr>
          <w:p w14:paraId="6680FF55" w14:textId="66B4D842" w:rsidR="00FB3B99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Колонка в принимаемом файле </w:t>
            </w:r>
            <w:r w:rsidR="002A75BD">
              <w:rPr>
                <w:b/>
                <w:bCs/>
                <w:sz w:val="22"/>
                <w:szCs w:val="22"/>
                <w:lang w:val="en-US"/>
              </w:rPr>
              <w:t xml:space="preserve">Excel </w:t>
            </w:r>
            <w:r w:rsidRPr="00FF47A1">
              <w:rPr>
                <w:b/>
                <w:bCs/>
                <w:sz w:val="22"/>
                <w:szCs w:val="22"/>
              </w:rPr>
              <w:t>«Материальные проводки»</w:t>
            </w:r>
          </w:p>
        </w:tc>
        <w:tc>
          <w:tcPr>
            <w:tcW w:w="1417" w:type="dxa"/>
          </w:tcPr>
          <w:p w14:paraId="54E00C6D" w14:textId="765CF070" w:rsidR="00FB3B99" w:rsidRPr="00CB65A4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Входит</w:t>
            </w:r>
            <w:r w:rsidRPr="00CB65A4">
              <w:rPr>
                <w:b/>
                <w:bCs/>
                <w:sz w:val="22"/>
                <w:szCs w:val="22"/>
              </w:rPr>
              <w:t xml:space="preserve"> в документ «</w:t>
            </w:r>
            <w:r w:rsidRPr="00CB65A4">
              <w:rPr>
                <w:b/>
                <w:bCs/>
              </w:rPr>
              <w:t>Разбор проводок</w:t>
            </w:r>
            <w:r w:rsidRPr="00CB65A4">
              <w:rPr>
                <w:b/>
                <w:bCs/>
                <w:sz w:val="22"/>
                <w:szCs w:val="22"/>
              </w:rPr>
              <w:t>»</w:t>
            </w:r>
          </w:p>
        </w:tc>
        <w:tc>
          <w:tcPr>
            <w:tcW w:w="2126" w:type="dxa"/>
          </w:tcPr>
          <w:p w14:paraId="3249A357" w14:textId="77777777" w:rsidR="00FB3B99" w:rsidRPr="00FF47A1" w:rsidRDefault="00FB3B99" w:rsidP="00C577D8">
            <w:pPr>
              <w:pStyle w:val="aa"/>
              <w:rPr>
                <w:b/>
                <w:bCs/>
                <w:sz w:val="22"/>
                <w:szCs w:val="22"/>
              </w:rPr>
            </w:pPr>
            <w:r w:rsidRPr="00FF47A1">
              <w:rPr>
                <w:b/>
                <w:bCs/>
                <w:sz w:val="22"/>
                <w:szCs w:val="22"/>
              </w:rPr>
              <w:t xml:space="preserve">Заполнение поля для разных типов проводок </w:t>
            </w:r>
            <w:r w:rsidRPr="00FF47A1">
              <w:rPr>
                <w:b/>
                <w:bCs/>
                <w:sz w:val="22"/>
                <w:szCs w:val="22"/>
                <w:vertAlign w:val="superscript"/>
              </w:rPr>
              <w:t>*</w:t>
            </w:r>
          </w:p>
        </w:tc>
      </w:tr>
      <w:tr w:rsidR="00FB3B99" w:rsidRPr="00FF47A1" w14:paraId="1785B606" w14:textId="77777777" w:rsidTr="00100635">
        <w:tc>
          <w:tcPr>
            <w:tcW w:w="1413" w:type="dxa"/>
          </w:tcPr>
          <w:p w14:paraId="3FD2AAEF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matrix_code</w:t>
            </w:r>
          </w:p>
        </w:tc>
        <w:tc>
          <w:tcPr>
            <w:tcW w:w="1701" w:type="dxa"/>
          </w:tcPr>
          <w:p w14:paraId="0FF46579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Код Матрицы</w:t>
            </w:r>
          </w:p>
        </w:tc>
        <w:tc>
          <w:tcPr>
            <w:tcW w:w="1984" w:type="dxa"/>
          </w:tcPr>
          <w:p w14:paraId="2DE593D9" w14:textId="689BED61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Ссылка на справочник «Коды</w:t>
            </w:r>
            <w:r>
              <w:rPr>
                <w:sz w:val="22"/>
                <w:szCs w:val="22"/>
              </w:rPr>
              <w:t xml:space="preserve"> Матрицы</w:t>
            </w:r>
            <w:r w:rsidRPr="00FF47A1">
              <w:rPr>
                <w:sz w:val="22"/>
                <w:szCs w:val="22"/>
              </w:rPr>
              <w:t xml:space="preserve">» 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_Ref161752846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5B65AAD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65AD0CA7" w14:textId="49F9DA70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66581774" w14:textId="7425B56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3A9EBE5C" w14:textId="0ACD1F34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5C88A810" w14:textId="057AD78E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01A44F6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33E848A1" w14:textId="77777777" w:rsidTr="00100635">
        <w:tc>
          <w:tcPr>
            <w:tcW w:w="1413" w:type="dxa"/>
          </w:tcPr>
          <w:p w14:paraId="7FA4B4B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kod_qqq</w:t>
            </w:r>
          </w:p>
        </w:tc>
        <w:tc>
          <w:tcPr>
            <w:tcW w:w="1701" w:type="dxa"/>
          </w:tcPr>
          <w:p w14:paraId="6CB66A3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Код подразделения</w:t>
            </w:r>
          </w:p>
        </w:tc>
        <w:tc>
          <w:tcPr>
            <w:tcW w:w="1984" w:type="dxa"/>
          </w:tcPr>
          <w:p w14:paraId="2D16E24E" w14:textId="198ACC63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Ссылка на справочник «Подразделения» 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_Ref161752692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61F4A812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25527111" w14:textId="113DCC2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01E09D4C" w14:textId="3ACB539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5F97E6C6" w14:textId="7A32C21D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20FF2F86" w14:textId="6F13F2D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78CEE306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17168B8" w14:textId="77777777" w:rsidTr="00100635">
        <w:tc>
          <w:tcPr>
            <w:tcW w:w="1413" w:type="dxa"/>
          </w:tcPr>
          <w:p w14:paraId="71370E3E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lastRenderedPageBreak/>
              <w:t>kod_xxx</w:t>
            </w:r>
          </w:p>
        </w:tc>
        <w:tc>
          <w:tcPr>
            <w:tcW w:w="1701" w:type="dxa"/>
          </w:tcPr>
          <w:p w14:paraId="682A64D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Код статьи</w:t>
            </w:r>
          </w:p>
        </w:tc>
        <w:tc>
          <w:tcPr>
            <w:tcW w:w="1984" w:type="dxa"/>
          </w:tcPr>
          <w:p w14:paraId="3D6BAA48" w14:textId="466961F2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Ссылка на справочник «Статьи / Доходов расходов» 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_Ref161752865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5.2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667050A4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32617898" w14:textId="084DC388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7DD27E2A" w14:textId="66C86F44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187D2672" w14:textId="2A52E896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0F3F0241" w14:textId="2153A1C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7F4627C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21D2A5BA" w14:textId="77777777" w:rsidTr="00100635">
        <w:tc>
          <w:tcPr>
            <w:tcW w:w="1413" w:type="dxa"/>
          </w:tcPr>
          <w:p w14:paraId="36CB29E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kod_yy</w:t>
            </w:r>
          </w:p>
        </w:tc>
        <w:tc>
          <w:tcPr>
            <w:tcW w:w="1701" w:type="dxa"/>
          </w:tcPr>
          <w:p w14:paraId="2B1301D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Код вида работ</w:t>
            </w:r>
          </w:p>
        </w:tc>
        <w:tc>
          <w:tcPr>
            <w:tcW w:w="1984" w:type="dxa"/>
          </w:tcPr>
          <w:p w14:paraId="133B8D06" w14:textId="39FCF78C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Ссылка на справочник «Вид работ» 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_Ref161752884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5.3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6E9DDDD1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4956F08A" w14:textId="49B19477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3953956F" w14:textId="605C207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5B492BC1" w14:textId="3C996821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56989C90" w14:textId="53D7EF1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37BB26F7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5BBFD703" w14:textId="77777777" w:rsidTr="00100635">
        <w:tc>
          <w:tcPr>
            <w:tcW w:w="1413" w:type="dxa"/>
          </w:tcPr>
          <w:p w14:paraId="292C9BCD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kod_zz</w:t>
            </w:r>
          </w:p>
        </w:tc>
        <w:tc>
          <w:tcPr>
            <w:tcW w:w="1701" w:type="dxa"/>
          </w:tcPr>
          <w:p w14:paraId="2F61C909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Код ЦФО</w:t>
            </w:r>
          </w:p>
        </w:tc>
        <w:tc>
          <w:tcPr>
            <w:tcW w:w="1984" w:type="dxa"/>
          </w:tcPr>
          <w:p w14:paraId="556A35A3" w14:textId="0BA0FD35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Ссылка на справочник «ЦФО» 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_Ref161752937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5.4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6698801C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46244E63" w14:textId="643C9E17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0377A078" w14:textId="2756C084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7712052A" w14:textId="0489CBF9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1F53DD75" w14:textId="75A2E6FA" w:rsidR="00FB3B99" w:rsidRPr="00FF47A1" w:rsidRDefault="00FB3B99" w:rsidP="00C577D8">
            <w:pPr>
              <w:pStyle w:val="aa"/>
              <w:rPr>
                <w:b/>
                <w:bCs/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6F639E61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FC0E4E5" w14:textId="77777777" w:rsidTr="00100635">
        <w:tc>
          <w:tcPr>
            <w:tcW w:w="1413" w:type="dxa"/>
          </w:tcPr>
          <w:p w14:paraId="69A87DF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date</w:t>
            </w:r>
          </w:p>
        </w:tc>
        <w:tc>
          <w:tcPr>
            <w:tcW w:w="1701" w:type="dxa"/>
          </w:tcPr>
          <w:p w14:paraId="7FF5011B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Дата проводки</w:t>
            </w:r>
          </w:p>
        </w:tc>
        <w:tc>
          <w:tcPr>
            <w:tcW w:w="1984" w:type="dxa"/>
          </w:tcPr>
          <w:p w14:paraId="7538789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Дата в формате </w:t>
            </w:r>
            <w:r w:rsidRPr="00FF47A1">
              <w:rPr>
                <w:sz w:val="22"/>
                <w:szCs w:val="22"/>
                <w:lang w:val="en-US"/>
              </w:rPr>
              <w:t>dd</w:t>
            </w:r>
            <w:r w:rsidRPr="00FF47A1">
              <w:rPr>
                <w:sz w:val="22"/>
                <w:szCs w:val="22"/>
              </w:rPr>
              <w:t>.</w:t>
            </w:r>
            <w:r w:rsidRPr="00FF47A1">
              <w:rPr>
                <w:sz w:val="22"/>
                <w:szCs w:val="22"/>
                <w:lang w:val="en-US"/>
              </w:rPr>
              <w:t>mm</w:t>
            </w:r>
            <w:r w:rsidRPr="00FF47A1">
              <w:rPr>
                <w:sz w:val="22"/>
                <w:szCs w:val="22"/>
              </w:rPr>
              <w:t>.</w:t>
            </w:r>
            <w:r w:rsidRPr="00FF47A1">
              <w:rPr>
                <w:sz w:val="22"/>
                <w:szCs w:val="22"/>
                <w:lang w:val="en-US"/>
              </w:rPr>
              <w:t>yyyy</w:t>
            </w:r>
          </w:p>
        </w:tc>
        <w:tc>
          <w:tcPr>
            <w:tcW w:w="1560" w:type="dxa"/>
          </w:tcPr>
          <w:p w14:paraId="12774EF1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20D01295" w14:textId="49C2F8ED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</w:t>
            </w:r>
          </w:p>
        </w:tc>
        <w:tc>
          <w:tcPr>
            <w:tcW w:w="1418" w:type="dxa"/>
          </w:tcPr>
          <w:p w14:paraId="061C2070" w14:textId="79DFFBE9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5510E17E" w14:textId="3562CD59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</w:t>
            </w:r>
          </w:p>
        </w:tc>
        <w:tc>
          <w:tcPr>
            <w:tcW w:w="1417" w:type="dxa"/>
          </w:tcPr>
          <w:p w14:paraId="0015149A" w14:textId="095D22E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43C3F5FE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13DA8873" w14:textId="77777777" w:rsidTr="00100635">
        <w:tc>
          <w:tcPr>
            <w:tcW w:w="1413" w:type="dxa"/>
          </w:tcPr>
          <w:p w14:paraId="361A0194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ndok</w:t>
            </w:r>
          </w:p>
        </w:tc>
        <w:tc>
          <w:tcPr>
            <w:tcW w:w="1701" w:type="dxa"/>
          </w:tcPr>
          <w:p w14:paraId="1EBB632F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107924">
              <w:rPr>
                <w:sz w:val="22"/>
                <w:szCs w:val="22"/>
              </w:rPr>
              <w:t>Номер</w:t>
            </w:r>
          </w:p>
        </w:tc>
        <w:tc>
          <w:tcPr>
            <w:tcW w:w="1984" w:type="dxa"/>
          </w:tcPr>
          <w:p w14:paraId="15D8C271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7A81DA7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798CAD99" w14:textId="57D47F14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B</w:t>
            </w:r>
          </w:p>
        </w:tc>
        <w:tc>
          <w:tcPr>
            <w:tcW w:w="1418" w:type="dxa"/>
          </w:tcPr>
          <w:p w14:paraId="478656C6" w14:textId="69659832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4A66553C" w14:textId="2A6CAA85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07BBD23C" w14:textId="03A775FE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4B7CF547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F71F996" w14:textId="77777777" w:rsidTr="00100635">
        <w:tc>
          <w:tcPr>
            <w:tcW w:w="1413" w:type="dxa"/>
          </w:tcPr>
          <w:p w14:paraId="41B16D9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tdok</w:t>
            </w:r>
          </w:p>
        </w:tc>
        <w:tc>
          <w:tcPr>
            <w:tcW w:w="1701" w:type="dxa"/>
          </w:tcPr>
          <w:p w14:paraId="4EC5C3BF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107924">
              <w:rPr>
                <w:sz w:val="22"/>
                <w:szCs w:val="22"/>
              </w:rPr>
              <w:t>Тип</w:t>
            </w:r>
          </w:p>
        </w:tc>
        <w:tc>
          <w:tcPr>
            <w:tcW w:w="1984" w:type="dxa"/>
          </w:tcPr>
          <w:p w14:paraId="13F34F54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7837144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27E6BD8C" w14:textId="0E1BFA16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C</w:t>
            </w:r>
          </w:p>
        </w:tc>
        <w:tc>
          <w:tcPr>
            <w:tcW w:w="1418" w:type="dxa"/>
          </w:tcPr>
          <w:p w14:paraId="741265B9" w14:textId="24ECB4F4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10A54793" w14:textId="25D68C55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00D55A61" w14:textId="52E0AEF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13F8EB92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E1438F4" w14:textId="77777777" w:rsidTr="00100635">
        <w:tc>
          <w:tcPr>
            <w:tcW w:w="1413" w:type="dxa"/>
          </w:tcPr>
          <w:p w14:paraId="6280C1A6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debet</w:t>
            </w:r>
          </w:p>
        </w:tc>
        <w:tc>
          <w:tcPr>
            <w:tcW w:w="1701" w:type="dxa"/>
          </w:tcPr>
          <w:p w14:paraId="0091F0D9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Счет дебета</w:t>
            </w:r>
          </w:p>
        </w:tc>
        <w:tc>
          <w:tcPr>
            <w:tcW w:w="1984" w:type="dxa"/>
          </w:tcPr>
          <w:p w14:paraId="79D16BC0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721FAA6C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2B18FF29" w14:textId="6255CCF8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D</w:t>
            </w:r>
          </w:p>
        </w:tc>
        <w:tc>
          <w:tcPr>
            <w:tcW w:w="1418" w:type="dxa"/>
          </w:tcPr>
          <w:p w14:paraId="43D9D869" w14:textId="5A02739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2DB4C4A1" w14:textId="32D24E74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I</w:t>
            </w:r>
          </w:p>
        </w:tc>
        <w:tc>
          <w:tcPr>
            <w:tcW w:w="1417" w:type="dxa"/>
          </w:tcPr>
          <w:p w14:paraId="175012A2" w14:textId="2FB77FF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75E78633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35AAFC50" w14:textId="77777777" w:rsidTr="00100635">
        <w:tc>
          <w:tcPr>
            <w:tcW w:w="1413" w:type="dxa"/>
          </w:tcPr>
          <w:p w14:paraId="78D9CE2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name_debit_account</w:t>
            </w:r>
          </w:p>
        </w:tc>
        <w:tc>
          <w:tcPr>
            <w:tcW w:w="1701" w:type="dxa"/>
          </w:tcPr>
          <w:p w14:paraId="56C7262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Наименование счета дебета</w:t>
            </w:r>
          </w:p>
        </w:tc>
        <w:tc>
          <w:tcPr>
            <w:tcW w:w="1984" w:type="dxa"/>
          </w:tcPr>
          <w:p w14:paraId="3110958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6445BF6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4BB83CB9" w14:textId="10A54207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E</w:t>
            </w:r>
          </w:p>
        </w:tc>
        <w:tc>
          <w:tcPr>
            <w:tcW w:w="1418" w:type="dxa"/>
          </w:tcPr>
          <w:p w14:paraId="62CBA375" w14:textId="79018E2D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0540E0FB" w14:textId="49188D1C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H</w:t>
            </w:r>
          </w:p>
        </w:tc>
        <w:tc>
          <w:tcPr>
            <w:tcW w:w="1417" w:type="dxa"/>
          </w:tcPr>
          <w:p w14:paraId="394ABAB0" w14:textId="314C30C3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02E8BD1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269521FD" w14:textId="77777777" w:rsidTr="00100635">
        <w:tc>
          <w:tcPr>
            <w:tcW w:w="1413" w:type="dxa"/>
          </w:tcPr>
          <w:p w14:paraId="7B9E648D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branch</w:t>
            </w:r>
          </w:p>
        </w:tc>
        <w:tc>
          <w:tcPr>
            <w:tcW w:w="1701" w:type="dxa"/>
          </w:tcPr>
          <w:p w14:paraId="06845DC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Филиал</w:t>
            </w:r>
          </w:p>
        </w:tc>
        <w:tc>
          <w:tcPr>
            <w:tcW w:w="1984" w:type="dxa"/>
          </w:tcPr>
          <w:p w14:paraId="1F0D5137" w14:textId="41FF074B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Ссылка на справочник «Подразделения» 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_Ref161752692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5CF162E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3AB95F39" w14:textId="2EE2CAA7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I</w:t>
            </w:r>
          </w:p>
        </w:tc>
        <w:tc>
          <w:tcPr>
            <w:tcW w:w="1418" w:type="dxa"/>
          </w:tcPr>
          <w:p w14:paraId="336B188C" w14:textId="75FE601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18F37CB3" w14:textId="4DEA444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B</w:t>
            </w:r>
          </w:p>
        </w:tc>
        <w:tc>
          <w:tcPr>
            <w:tcW w:w="1417" w:type="dxa"/>
          </w:tcPr>
          <w:p w14:paraId="2E997F4A" w14:textId="2503AC3E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51B4F7D9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508CAD28" w14:textId="77777777" w:rsidTr="00100635">
        <w:tc>
          <w:tcPr>
            <w:tcW w:w="1413" w:type="dxa"/>
          </w:tcPr>
          <w:p w14:paraId="4245BECD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debit_an</w:t>
            </w:r>
          </w:p>
        </w:tc>
        <w:tc>
          <w:tcPr>
            <w:tcW w:w="1701" w:type="dxa"/>
          </w:tcPr>
          <w:p w14:paraId="08B59AC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Дебет аналитика</w:t>
            </w:r>
          </w:p>
        </w:tc>
        <w:tc>
          <w:tcPr>
            <w:tcW w:w="1984" w:type="dxa"/>
          </w:tcPr>
          <w:p w14:paraId="39FFE278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289FDA14" w14:textId="47F15BBF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7376D9AC" w14:textId="4D8546C7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F</w:t>
            </w:r>
          </w:p>
        </w:tc>
        <w:tc>
          <w:tcPr>
            <w:tcW w:w="1418" w:type="dxa"/>
          </w:tcPr>
          <w:p w14:paraId="177E0BDB" w14:textId="7486D3C3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35F83AF0" w14:textId="2F49970E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59999B30" w14:textId="50039F04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74E356F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13D33E92" w14:textId="77777777" w:rsidTr="00100635">
        <w:tc>
          <w:tcPr>
            <w:tcW w:w="1413" w:type="dxa"/>
          </w:tcPr>
          <w:p w14:paraId="3FDBA69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name_debit_an</w:t>
            </w:r>
          </w:p>
        </w:tc>
        <w:tc>
          <w:tcPr>
            <w:tcW w:w="1701" w:type="dxa"/>
          </w:tcPr>
          <w:p w14:paraId="68926DC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Наименование</w:t>
            </w:r>
            <w:r w:rsidRPr="00FF47A1">
              <w:rPr>
                <w:sz w:val="22"/>
                <w:szCs w:val="22"/>
                <w:lang w:val="en-US"/>
              </w:rPr>
              <w:t xml:space="preserve"> </w:t>
            </w:r>
            <w:r w:rsidRPr="00107924">
              <w:rPr>
                <w:sz w:val="22"/>
                <w:szCs w:val="22"/>
              </w:rPr>
              <w:t>Дебет</w:t>
            </w:r>
            <w:r w:rsidRPr="00FF47A1">
              <w:rPr>
                <w:sz w:val="22"/>
                <w:szCs w:val="22"/>
                <w:lang w:val="en-US"/>
              </w:rPr>
              <w:t xml:space="preserve"> </w:t>
            </w:r>
            <w:r w:rsidRPr="00107924">
              <w:rPr>
                <w:sz w:val="22"/>
                <w:szCs w:val="22"/>
              </w:rPr>
              <w:t>аналитика</w:t>
            </w:r>
          </w:p>
        </w:tc>
        <w:tc>
          <w:tcPr>
            <w:tcW w:w="1984" w:type="dxa"/>
          </w:tcPr>
          <w:p w14:paraId="548B6335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0269CD43" w14:textId="308D049C" w:rsidR="00FB3B99" w:rsidRPr="00FF47A1" w:rsidDel="00CC4C89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036C2BA0" w14:textId="0CF91F88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G</w:t>
            </w:r>
          </w:p>
        </w:tc>
        <w:tc>
          <w:tcPr>
            <w:tcW w:w="1418" w:type="dxa"/>
          </w:tcPr>
          <w:p w14:paraId="2FF4311F" w14:textId="318982D0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23CF31FC" w14:textId="3534D05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460D4B6E" w14:textId="0EF9E4E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07138B4A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1C8C4466" w14:textId="77777777" w:rsidTr="00100635">
        <w:tc>
          <w:tcPr>
            <w:tcW w:w="1413" w:type="dxa"/>
          </w:tcPr>
          <w:p w14:paraId="2A1432B8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debit_fil</w:t>
            </w:r>
          </w:p>
        </w:tc>
        <w:tc>
          <w:tcPr>
            <w:tcW w:w="1701" w:type="dxa"/>
          </w:tcPr>
          <w:p w14:paraId="63EA81D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107924">
              <w:rPr>
                <w:sz w:val="22"/>
                <w:szCs w:val="22"/>
              </w:rPr>
              <w:t>Дебет</w:t>
            </w:r>
            <w:r w:rsidRPr="00FF47A1">
              <w:rPr>
                <w:sz w:val="22"/>
                <w:szCs w:val="22"/>
                <w:lang w:val="en-US"/>
              </w:rPr>
              <w:t xml:space="preserve"> </w:t>
            </w:r>
            <w:r w:rsidRPr="00107924">
              <w:rPr>
                <w:sz w:val="22"/>
                <w:szCs w:val="22"/>
              </w:rPr>
              <w:t>стоимость</w:t>
            </w:r>
          </w:p>
        </w:tc>
        <w:tc>
          <w:tcPr>
            <w:tcW w:w="1984" w:type="dxa"/>
          </w:tcPr>
          <w:p w14:paraId="36846D33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115E11AD" w14:textId="0B898C2F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08DD2C9D" w14:textId="4C3B52B6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H</w:t>
            </w:r>
          </w:p>
        </w:tc>
        <w:tc>
          <w:tcPr>
            <w:tcW w:w="1418" w:type="dxa"/>
          </w:tcPr>
          <w:p w14:paraId="60D8CCA6" w14:textId="67D2463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1FA4F7CF" w14:textId="4628CAA2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782FDBFC" w14:textId="5EBD4FA3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5F175106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1B245D7E" w14:textId="77777777" w:rsidTr="00100635">
        <w:tc>
          <w:tcPr>
            <w:tcW w:w="1413" w:type="dxa"/>
          </w:tcPr>
          <w:p w14:paraId="4C28C223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lastRenderedPageBreak/>
              <w:t>name_credit_account</w:t>
            </w:r>
          </w:p>
        </w:tc>
        <w:tc>
          <w:tcPr>
            <w:tcW w:w="1701" w:type="dxa"/>
          </w:tcPr>
          <w:p w14:paraId="52ACA4B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Наименование счета кредита/ Количество</w:t>
            </w:r>
          </w:p>
        </w:tc>
        <w:tc>
          <w:tcPr>
            <w:tcW w:w="1984" w:type="dxa"/>
          </w:tcPr>
          <w:p w14:paraId="4436C3F6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04088DE9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6BB8695F" w14:textId="1AE0F3B3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K</w:t>
            </w:r>
          </w:p>
        </w:tc>
        <w:tc>
          <w:tcPr>
            <w:tcW w:w="1418" w:type="dxa"/>
          </w:tcPr>
          <w:p w14:paraId="5738D971" w14:textId="28053B1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652ACF25" w14:textId="25F27176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M</w:t>
            </w:r>
          </w:p>
        </w:tc>
        <w:tc>
          <w:tcPr>
            <w:tcW w:w="1417" w:type="dxa"/>
          </w:tcPr>
          <w:p w14:paraId="3AFAADED" w14:textId="16C380A4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3DEF29D3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7199E0AA" w14:textId="77777777" w:rsidTr="00100635">
        <w:tc>
          <w:tcPr>
            <w:tcW w:w="1413" w:type="dxa"/>
          </w:tcPr>
          <w:p w14:paraId="5D237C72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credit</w:t>
            </w:r>
          </w:p>
        </w:tc>
        <w:tc>
          <w:tcPr>
            <w:tcW w:w="1701" w:type="dxa"/>
          </w:tcPr>
          <w:p w14:paraId="3569FACE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Счет кредита</w:t>
            </w:r>
          </w:p>
        </w:tc>
        <w:tc>
          <w:tcPr>
            <w:tcW w:w="1984" w:type="dxa"/>
          </w:tcPr>
          <w:p w14:paraId="3DC77F10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29625491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0C05C0AE" w14:textId="42F1DCDD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J</w:t>
            </w:r>
          </w:p>
        </w:tc>
        <w:tc>
          <w:tcPr>
            <w:tcW w:w="1418" w:type="dxa"/>
          </w:tcPr>
          <w:p w14:paraId="3C530AA7" w14:textId="1CAF4C10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2886D90F" w14:textId="60F76FB7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J</w:t>
            </w:r>
          </w:p>
        </w:tc>
        <w:tc>
          <w:tcPr>
            <w:tcW w:w="1417" w:type="dxa"/>
          </w:tcPr>
          <w:p w14:paraId="58CC898D" w14:textId="3659A7C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39C5BAB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2E9A6732" w14:textId="77777777" w:rsidTr="00100635">
        <w:tc>
          <w:tcPr>
            <w:tcW w:w="1413" w:type="dxa"/>
          </w:tcPr>
          <w:p w14:paraId="374CCB33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credit_branch</w:t>
            </w:r>
          </w:p>
        </w:tc>
        <w:tc>
          <w:tcPr>
            <w:tcW w:w="1701" w:type="dxa"/>
          </w:tcPr>
          <w:p w14:paraId="181C3DA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Филиал кредита</w:t>
            </w:r>
          </w:p>
        </w:tc>
        <w:tc>
          <w:tcPr>
            <w:tcW w:w="1984" w:type="dxa"/>
          </w:tcPr>
          <w:p w14:paraId="0E76904E" w14:textId="5A17A6DA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Ссылка на справочник «Подразделения» 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_Ref161752692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758AC93D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2B2C655C" w14:textId="53B2E506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O</w:t>
            </w:r>
          </w:p>
        </w:tc>
        <w:tc>
          <w:tcPr>
            <w:tcW w:w="1418" w:type="dxa"/>
          </w:tcPr>
          <w:p w14:paraId="68571F3F" w14:textId="53BD95E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72F24EFA" w14:textId="0F85B3FF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D</w:t>
            </w:r>
          </w:p>
        </w:tc>
        <w:tc>
          <w:tcPr>
            <w:tcW w:w="1417" w:type="dxa"/>
          </w:tcPr>
          <w:p w14:paraId="715697EA" w14:textId="5841E4C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220ED8A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6A825189" w14:textId="77777777" w:rsidTr="00100635">
        <w:tc>
          <w:tcPr>
            <w:tcW w:w="1413" w:type="dxa"/>
          </w:tcPr>
          <w:p w14:paraId="7475AB8C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credit_subconto</w:t>
            </w:r>
          </w:p>
        </w:tc>
        <w:tc>
          <w:tcPr>
            <w:tcW w:w="1701" w:type="dxa"/>
          </w:tcPr>
          <w:p w14:paraId="61431783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Кредит аналитика/ Единица измерения</w:t>
            </w:r>
          </w:p>
        </w:tc>
        <w:tc>
          <w:tcPr>
            <w:tcW w:w="1984" w:type="dxa"/>
          </w:tcPr>
          <w:p w14:paraId="65E9EDF4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5A5AA306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6AADF632" w14:textId="1108EFC0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L</w:t>
            </w:r>
          </w:p>
        </w:tc>
        <w:tc>
          <w:tcPr>
            <w:tcW w:w="1418" w:type="dxa"/>
          </w:tcPr>
          <w:p w14:paraId="622D00E8" w14:textId="613934DD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4DC2E972" w14:textId="5046D26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N</w:t>
            </w:r>
          </w:p>
        </w:tc>
        <w:tc>
          <w:tcPr>
            <w:tcW w:w="1417" w:type="dxa"/>
          </w:tcPr>
          <w:p w14:paraId="7388BB6A" w14:textId="54CCBEDC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5F8ACA5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70F8499E" w14:textId="77777777" w:rsidTr="00100635">
        <w:tc>
          <w:tcPr>
            <w:tcW w:w="1413" w:type="dxa"/>
          </w:tcPr>
          <w:p w14:paraId="247EE95C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name_credit_an</w:t>
            </w:r>
          </w:p>
        </w:tc>
        <w:tc>
          <w:tcPr>
            <w:tcW w:w="1701" w:type="dxa"/>
          </w:tcPr>
          <w:p w14:paraId="33CB3A2D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Наименование</w:t>
            </w:r>
            <w:r w:rsidRPr="00FF47A1">
              <w:rPr>
                <w:sz w:val="22"/>
                <w:szCs w:val="22"/>
              </w:rPr>
              <w:t xml:space="preserve"> Кредит аналитика</w:t>
            </w:r>
          </w:p>
        </w:tc>
        <w:tc>
          <w:tcPr>
            <w:tcW w:w="1984" w:type="dxa"/>
          </w:tcPr>
          <w:p w14:paraId="16839C54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5210FD09" w14:textId="6ED16569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3771F3F3" w14:textId="1EE240B0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M</w:t>
            </w:r>
          </w:p>
        </w:tc>
        <w:tc>
          <w:tcPr>
            <w:tcW w:w="1418" w:type="dxa"/>
          </w:tcPr>
          <w:p w14:paraId="70C816C9" w14:textId="2ECADC4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2F818A2D" w14:textId="4801F802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471F1907" w14:textId="498286FE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0F0FECB3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2E51FD5A" w14:textId="77777777" w:rsidTr="00100635">
        <w:tc>
          <w:tcPr>
            <w:tcW w:w="1413" w:type="dxa"/>
          </w:tcPr>
          <w:p w14:paraId="002D3441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st_zero</w:t>
            </w:r>
          </w:p>
        </w:tc>
        <w:tc>
          <w:tcPr>
            <w:tcW w:w="1701" w:type="dxa"/>
          </w:tcPr>
          <w:p w14:paraId="613A4CD8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Стоимость кредита</w:t>
            </w:r>
          </w:p>
        </w:tc>
        <w:tc>
          <w:tcPr>
            <w:tcW w:w="1984" w:type="dxa"/>
          </w:tcPr>
          <w:p w14:paraId="14A2F342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4A5AE558" w14:textId="2A13279F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427AA93C" w14:textId="68D872A8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N</w:t>
            </w:r>
          </w:p>
        </w:tc>
        <w:tc>
          <w:tcPr>
            <w:tcW w:w="1418" w:type="dxa"/>
          </w:tcPr>
          <w:p w14:paraId="1C1D4DEB" w14:textId="29A88ECA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3F5C74FB" w14:textId="0E94367A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2B42E7E5" w14:textId="179EBA44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40C70685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05BAB62" w14:textId="77777777" w:rsidTr="00100635">
        <w:tc>
          <w:tcPr>
            <w:tcW w:w="1413" w:type="dxa"/>
          </w:tcPr>
          <w:p w14:paraId="1A7121C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amount_currency</w:t>
            </w:r>
          </w:p>
        </w:tc>
        <w:tc>
          <w:tcPr>
            <w:tcW w:w="1701" w:type="dxa"/>
          </w:tcPr>
          <w:p w14:paraId="012A0FCA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Сумма валюта</w:t>
            </w:r>
          </w:p>
        </w:tc>
        <w:tc>
          <w:tcPr>
            <w:tcW w:w="1984" w:type="dxa"/>
          </w:tcPr>
          <w:p w14:paraId="45AC5DD9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Число</w:t>
            </w:r>
          </w:p>
        </w:tc>
        <w:tc>
          <w:tcPr>
            <w:tcW w:w="1560" w:type="dxa"/>
          </w:tcPr>
          <w:p w14:paraId="009920C8" w14:textId="2A47D3AD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067CBD20" w14:textId="52B38540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P</w:t>
            </w:r>
          </w:p>
        </w:tc>
        <w:tc>
          <w:tcPr>
            <w:tcW w:w="1418" w:type="dxa"/>
          </w:tcPr>
          <w:p w14:paraId="0D8B5A86" w14:textId="76BB3211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0698AEBF" w14:textId="66FAA050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361C6D32" w14:textId="59009673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7B95E413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04CBC50F" w14:textId="77777777" w:rsidTr="00100635">
        <w:tc>
          <w:tcPr>
            <w:tcW w:w="1413" w:type="dxa"/>
          </w:tcPr>
          <w:p w14:paraId="17CA997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amount</w:t>
            </w:r>
          </w:p>
        </w:tc>
        <w:tc>
          <w:tcPr>
            <w:tcW w:w="1701" w:type="dxa"/>
          </w:tcPr>
          <w:p w14:paraId="526DE296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Сумма драм</w:t>
            </w:r>
          </w:p>
        </w:tc>
        <w:tc>
          <w:tcPr>
            <w:tcW w:w="1984" w:type="dxa"/>
          </w:tcPr>
          <w:p w14:paraId="5C9A8076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Число</w:t>
            </w:r>
          </w:p>
        </w:tc>
        <w:tc>
          <w:tcPr>
            <w:tcW w:w="1560" w:type="dxa"/>
          </w:tcPr>
          <w:p w14:paraId="2E3F2541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3C887611" w14:textId="5582021F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Q</w:t>
            </w:r>
          </w:p>
        </w:tc>
        <w:tc>
          <w:tcPr>
            <w:tcW w:w="1418" w:type="dxa"/>
          </w:tcPr>
          <w:p w14:paraId="47850827" w14:textId="7A702D5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510FD659" w14:textId="37E50D88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P</w:t>
            </w:r>
          </w:p>
        </w:tc>
        <w:tc>
          <w:tcPr>
            <w:tcW w:w="1417" w:type="dxa"/>
          </w:tcPr>
          <w:p w14:paraId="55969C54" w14:textId="2A747742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0DF82C65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0A0022DA" w14:textId="77777777" w:rsidTr="00100635">
        <w:tc>
          <w:tcPr>
            <w:tcW w:w="1413" w:type="dxa"/>
          </w:tcPr>
          <w:p w14:paraId="185383ED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comment</w:t>
            </w:r>
          </w:p>
        </w:tc>
        <w:tc>
          <w:tcPr>
            <w:tcW w:w="1701" w:type="dxa"/>
          </w:tcPr>
          <w:p w14:paraId="56F8ECC5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Комментарии</w:t>
            </w:r>
          </w:p>
        </w:tc>
        <w:tc>
          <w:tcPr>
            <w:tcW w:w="1984" w:type="dxa"/>
          </w:tcPr>
          <w:p w14:paraId="26A01AF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6736F73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05FE424E" w14:textId="28F56809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R</w:t>
            </w:r>
          </w:p>
        </w:tc>
        <w:tc>
          <w:tcPr>
            <w:tcW w:w="1418" w:type="dxa"/>
          </w:tcPr>
          <w:p w14:paraId="42B75E30" w14:textId="5A262FA2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5879F044" w14:textId="6944E688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Q</w:t>
            </w:r>
          </w:p>
        </w:tc>
        <w:tc>
          <w:tcPr>
            <w:tcW w:w="1417" w:type="dxa"/>
          </w:tcPr>
          <w:p w14:paraId="0FA5236B" w14:textId="679EF71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4D4C7A64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443793D2" w14:textId="77777777" w:rsidTr="00100635">
        <w:tc>
          <w:tcPr>
            <w:tcW w:w="1413" w:type="dxa"/>
          </w:tcPr>
          <w:p w14:paraId="4245B47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debet_subconto</w:t>
            </w:r>
          </w:p>
        </w:tc>
        <w:tc>
          <w:tcPr>
            <w:tcW w:w="1701" w:type="dxa"/>
          </w:tcPr>
          <w:p w14:paraId="07297767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Дебет-Группа 1</w:t>
            </w:r>
          </w:p>
        </w:tc>
        <w:tc>
          <w:tcPr>
            <w:tcW w:w="1984" w:type="dxa"/>
          </w:tcPr>
          <w:p w14:paraId="5CD65E0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26E2AB9B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3C467887" w14:textId="69A4FBDB" w:rsidR="00FB3B99" w:rsidRPr="00571C4F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S</w:t>
            </w:r>
          </w:p>
        </w:tc>
        <w:tc>
          <w:tcPr>
            <w:tcW w:w="1418" w:type="dxa"/>
          </w:tcPr>
          <w:p w14:paraId="60DE2A74" w14:textId="064265C2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6D178A96" w14:textId="134CDE3A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R</w:t>
            </w:r>
          </w:p>
        </w:tc>
        <w:tc>
          <w:tcPr>
            <w:tcW w:w="1417" w:type="dxa"/>
          </w:tcPr>
          <w:p w14:paraId="460F997A" w14:textId="59034269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5F7FC864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3A37D10A" w14:textId="77777777" w:rsidTr="00100635">
        <w:tc>
          <w:tcPr>
            <w:tcW w:w="1413" w:type="dxa"/>
          </w:tcPr>
          <w:p w14:paraId="232EC3E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t</w:t>
            </w:r>
          </w:p>
        </w:tc>
        <w:tc>
          <w:tcPr>
            <w:tcW w:w="1701" w:type="dxa"/>
          </w:tcPr>
          <w:p w14:paraId="541EE609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Дебет-Группа 1</w:t>
            </w:r>
          </w:p>
        </w:tc>
        <w:tc>
          <w:tcPr>
            <w:tcW w:w="1984" w:type="dxa"/>
          </w:tcPr>
          <w:p w14:paraId="406BD50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03D8BE72" w14:textId="75A44E67" w:rsidR="00FB3B99" w:rsidRPr="00FF47A1" w:rsidRDefault="00571C4F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3ECCC628" w14:textId="2BB6E3BA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2D0EDEC7" w14:textId="768A9D9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37D7DDC2" w14:textId="06F6235A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2E853716" w14:textId="3B2C918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479F02B6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FB374E1" w14:textId="77777777" w:rsidTr="00100635">
        <w:tc>
          <w:tcPr>
            <w:tcW w:w="1413" w:type="dxa"/>
          </w:tcPr>
          <w:p w14:paraId="0A5B4D12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u</w:t>
            </w:r>
          </w:p>
        </w:tc>
        <w:tc>
          <w:tcPr>
            <w:tcW w:w="1701" w:type="dxa"/>
          </w:tcPr>
          <w:p w14:paraId="6BA8563F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</w:p>
        </w:tc>
        <w:tc>
          <w:tcPr>
            <w:tcW w:w="1984" w:type="dxa"/>
          </w:tcPr>
          <w:p w14:paraId="34019D42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CFAB5E2" w14:textId="0A50B919" w:rsidR="00FB3B99" w:rsidRPr="00FF47A1" w:rsidRDefault="00571C4F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736F0263" w14:textId="224B1A9B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79206ED2" w14:textId="50DAC2C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484F80A5" w14:textId="3648837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6C4878AE" w14:textId="6F631CA9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334A97E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380E5FE0" w14:textId="77777777" w:rsidTr="00100635">
        <w:tc>
          <w:tcPr>
            <w:tcW w:w="1413" w:type="dxa"/>
          </w:tcPr>
          <w:p w14:paraId="3297B966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v</w:t>
            </w:r>
          </w:p>
        </w:tc>
        <w:tc>
          <w:tcPr>
            <w:tcW w:w="1701" w:type="dxa"/>
          </w:tcPr>
          <w:p w14:paraId="01B059D9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Кредит-Группа 1</w:t>
            </w:r>
          </w:p>
        </w:tc>
        <w:tc>
          <w:tcPr>
            <w:tcW w:w="1984" w:type="dxa"/>
          </w:tcPr>
          <w:p w14:paraId="65737A8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1A2F61D6" w14:textId="1BD2758B" w:rsidR="00FB3B99" w:rsidRPr="00FF47A1" w:rsidDel="00CC4C89" w:rsidRDefault="00571C4F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2B6B49CD" w14:textId="16E7B62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26C91759" w14:textId="04BB95B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05775B59" w14:textId="52430AA5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0B918B8D" w14:textId="2D07208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69A34802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1C90E0EB" w14:textId="77777777" w:rsidTr="00100635">
        <w:tc>
          <w:tcPr>
            <w:tcW w:w="1413" w:type="dxa"/>
          </w:tcPr>
          <w:p w14:paraId="1A80E47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w</w:t>
            </w:r>
          </w:p>
        </w:tc>
        <w:tc>
          <w:tcPr>
            <w:tcW w:w="1701" w:type="dxa"/>
          </w:tcPr>
          <w:p w14:paraId="5DC9D677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Кредит-Группа 1</w:t>
            </w:r>
          </w:p>
        </w:tc>
        <w:tc>
          <w:tcPr>
            <w:tcW w:w="1984" w:type="dxa"/>
          </w:tcPr>
          <w:p w14:paraId="23356B46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53612050" w14:textId="7A8DE1D8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303F3D56" w14:textId="70FC430A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50218CA1" w14:textId="4DFAF96A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1D4A20FB" w14:textId="18A4D471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321CE816" w14:textId="4EF80E51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1A00678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68F0B5E4" w14:textId="77777777" w:rsidTr="00100635">
        <w:tc>
          <w:tcPr>
            <w:tcW w:w="1413" w:type="dxa"/>
          </w:tcPr>
          <w:p w14:paraId="7D114B4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x</w:t>
            </w:r>
          </w:p>
        </w:tc>
        <w:tc>
          <w:tcPr>
            <w:tcW w:w="1701" w:type="dxa"/>
          </w:tcPr>
          <w:p w14:paraId="1B8277B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Дебет-Группа 2</w:t>
            </w:r>
          </w:p>
        </w:tc>
        <w:tc>
          <w:tcPr>
            <w:tcW w:w="1984" w:type="dxa"/>
          </w:tcPr>
          <w:p w14:paraId="77380198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AA21B0E" w14:textId="0ACE2D34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594A2F42" w14:textId="0676A5A2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77F4C538" w14:textId="0520E051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0D489342" w14:textId="10BCDC45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043EED15" w14:textId="3FDFF1B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7D19FC4B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643BB4A7" w14:textId="77777777" w:rsidTr="00100635">
        <w:tc>
          <w:tcPr>
            <w:tcW w:w="1413" w:type="dxa"/>
          </w:tcPr>
          <w:p w14:paraId="757ED45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y</w:t>
            </w:r>
          </w:p>
        </w:tc>
        <w:tc>
          <w:tcPr>
            <w:tcW w:w="1701" w:type="dxa"/>
          </w:tcPr>
          <w:p w14:paraId="1DA56973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Дебет-Группа 2</w:t>
            </w:r>
          </w:p>
        </w:tc>
        <w:tc>
          <w:tcPr>
            <w:tcW w:w="1984" w:type="dxa"/>
          </w:tcPr>
          <w:p w14:paraId="6DCB11D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2278D76D" w14:textId="415B2E55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44ED0266" w14:textId="385B012F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10ED3490" w14:textId="0E03DAC9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7F0859BC" w14:textId="164931CE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7706221F" w14:textId="34461109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4157E6BD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7290AB2" w14:textId="77777777" w:rsidTr="00100635">
        <w:tc>
          <w:tcPr>
            <w:tcW w:w="1413" w:type="dxa"/>
          </w:tcPr>
          <w:p w14:paraId="618E5C42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lastRenderedPageBreak/>
              <w:t>z</w:t>
            </w:r>
          </w:p>
        </w:tc>
        <w:tc>
          <w:tcPr>
            <w:tcW w:w="1701" w:type="dxa"/>
          </w:tcPr>
          <w:p w14:paraId="2D7637E7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Группа 2</w:t>
            </w:r>
          </w:p>
        </w:tc>
        <w:tc>
          <w:tcPr>
            <w:tcW w:w="1984" w:type="dxa"/>
          </w:tcPr>
          <w:p w14:paraId="2B4B7049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081F726B" w14:textId="30ACFE64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364C42A7" w14:textId="11087B7D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39753ACE" w14:textId="5381D16E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65DF863A" w14:textId="0D76211C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615DB2B2" w14:textId="7E678ED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629D49E7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62481DF3" w14:textId="77777777" w:rsidTr="00100635">
        <w:tc>
          <w:tcPr>
            <w:tcW w:w="1413" w:type="dxa"/>
          </w:tcPr>
          <w:p w14:paraId="0C8C1819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ac</w:t>
            </w:r>
          </w:p>
        </w:tc>
        <w:tc>
          <w:tcPr>
            <w:tcW w:w="1701" w:type="dxa"/>
          </w:tcPr>
          <w:p w14:paraId="75852AD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Кредит-Группа 2</w:t>
            </w:r>
          </w:p>
        </w:tc>
        <w:tc>
          <w:tcPr>
            <w:tcW w:w="1984" w:type="dxa"/>
          </w:tcPr>
          <w:p w14:paraId="10CA011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09931DD" w14:textId="062B1C5C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406C850D" w14:textId="07E0F994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001AC8F3" w14:textId="26A5C46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2137D0F5" w14:textId="5CD36467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1E9BC7B4" w14:textId="4B2D3AD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59490B6C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69B8FD56" w14:textId="77777777" w:rsidTr="00100635">
        <w:tc>
          <w:tcPr>
            <w:tcW w:w="1413" w:type="dxa"/>
          </w:tcPr>
          <w:p w14:paraId="03B1ECD1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investment_program</w:t>
            </w:r>
          </w:p>
        </w:tc>
        <w:tc>
          <w:tcPr>
            <w:tcW w:w="1701" w:type="dxa"/>
          </w:tcPr>
          <w:p w14:paraId="5BD6B2DD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Инвестиционная программа</w:t>
            </w:r>
          </w:p>
        </w:tc>
        <w:tc>
          <w:tcPr>
            <w:tcW w:w="1984" w:type="dxa"/>
          </w:tcPr>
          <w:p w14:paraId="5698B72E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BB832F5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0E55A454" w14:textId="70CF9BD4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AA</w:t>
            </w:r>
          </w:p>
        </w:tc>
        <w:tc>
          <w:tcPr>
            <w:tcW w:w="1418" w:type="dxa"/>
          </w:tcPr>
          <w:p w14:paraId="2487B347" w14:textId="1E391133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4C50856C" w14:textId="34BFA1C1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04F56F35" w14:textId="755801F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56B7F182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7D754A6E" w14:textId="77777777" w:rsidTr="00100635">
        <w:tc>
          <w:tcPr>
            <w:tcW w:w="1413" w:type="dxa"/>
          </w:tcPr>
          <w:p w14:paraId="78DBC8C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ab</w:t>
            </w:r>
          </w:p>
        </w:tc>
        <w:tc>
          <w:tcPr>
            <w:tcW w:w="1701" w:type="dxa"/>
          </w:tcPr>
          <w:p w14:paraId="22B2296D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Кредит-Группа 2</w:t>
            </w:r>
          </w:p>
        </w:tc>
        <w:tc>
          <w:tcPr>
            <w:tcW w:w="1984" w:type="dxa"/>
          </w:tcPr>
          <w:p w14:paraId="27EBF7D1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228ECFC4" w14:textId="1BDB878B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09E39DF6" w14:textId="36AD36E4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5BC54694" w14:textId="068DD2F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5DCB4C05" w14:textId="2E1F912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3A317455" w14:textId="481B63AA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1648AF2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2F427F76" w14:textId="77777777" w:rsidTr="00100635">
        <w:tc>
          <w:tcPr>
            <w:tcW w:w="1413" w:type="dxa"/>
          </w:tcPr>
          <w:p w14:paraId="17B54C2F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ad</w:t>
            </w:r>
          </w:p>
        </w:tc>
        <w:tc>
          <w:tcPr>
            <w:tcW w:w="1701" w:type="dxa"/>
          </w:tcPr>
          <w:p w14:paraId="2138620C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Формализатор</w:t>
            </w:r>
          </w:p>
        </w:tc>
        <w:tc>
          <w:tcPr>
            <w:tcW w:w="1984" w:type="dxa"/>
          </w:tcPr>
          <w:p w14:paraId="0B1617F7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69A21BA5" w14:textId="1D693580" w:rsidR="00FB3B99" w:rsidRPr="00FF47A1" w:rsidDel="00CC4C8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47E8F3C1" w14:textId="0C0FAA0F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0B0B7CA2" w14:textId="7C2F915F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64E5EFEC" w14:textId="4FFBB9B8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52B917B6" w14:textId="5B303ECC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21CF7830" w14:textId="77777777" w:rsidR="00FB3B99" w:rsidRPr="00FF47A1" w:rsidDel="00CC4C89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D32F774" w14:textId="77777777" w:rsidTr="00100635">
        <w:tc>
          <w:tcPr>
            <w:tcW w:w="1413" w:type="dxa"/>
          </w:tcPr>
          <w:p w14:paraId="2520AA49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ae</w:t>
            </w:r>
          </w:p>
        </w:tc>
        <w:tc>
          <w:tcPr>
            <w:tcW w:w="1701" w:type="dxa"/>
          </w:tcPr>
          <w:p w14:paraId="713172E1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Имя составителя</w:t>
            </w:r>
          </w:p>
        </w:tc>
        <w:tc>
          <w:tcPr>
            <w:tcW w:w="1984" w:type="dxa"/>
          </w:tcPr>
          <w:p w14:paraId="11112311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597B0A6E" w14:textId="00FF75F4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6BA775C6" w14:textId="0710B17F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604C1432" w14:textId="4EDC11E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73DFC09E" w14:textId="26760CF6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61AFB421" w14:textId="64322C70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2C9E3A65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4ED2E39" w14:textId="77777777" w:rsidTr="00100635">
        <w:tc>
          <w:tcPr>
            <w:tcW w:w="1413" w:type="dxa"/>
          </w:tcPr>
          <w:p w14:paraId="374BF0E9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month</w:t>
            </w:r>
          </w:p>
        </w:tc>
        <w:tc>
          <w:tcPr>
            <w:tcW w:w="1701" w:type="dxa"/>
          </w:tcPr>
          <w:p w14:paraId="7765F754" w14:textId="77777777" w:rsidR="00FB3B99" w:rsidRPr="00107924" w:rsidRDefault="00FB3B99" w:rsidP="00C577D8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Месяц</w:t>
            </w:r>
          </w:p>
        </w:tc>
        <w:tc>
          <w:tcPr>
            <w:tcW w:w="1984" w:type="dxa"/>
          </w:tcPr>
          <w:p w14:paraId="1DCE45CF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0D58C615" w14:textId="717CCEB4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4160C9D3" w14:textId="76879E26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AH</w:t>
            </w:r>
          </w:p>
        </w:tc>
        <w:tc>
          <w:tcPr>
            <w:tcW w:w="1418" w:type="dxa"/>
          </w:tcPr>
          <w:p w14:paraId="21B3C9BB" w14:textId="125E293D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5150E432" w14:textId="19DBF935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094EC3F5" w14:textId="69ED57DF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2DC04A3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5EDCC95B" w14:textId="77777777" w:rsidTr="00100635">
        <w:tc>
          <w:tcPr>
            <w:tcW w:w="1413" w:type="dxa"/>
          </w:tcPr>
          <w:p w14:paraId="5A132AA8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af</w:t>
            </w:r>
          </w:p>
        </w:tc>
        <w:tc>
          <w:tcPr>
            <w:tcW w:w="1701" w:type="dxa"/>
          </w:tcPr>
          <w:p w14:paraId="2C5842B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 xml:space="preserve">ISN </w:t>
            </w:r>
            <w:r w:rsidRPr="00107924">
              <w:rPr>
                <w:sz w:val="22"/>
                <w:szCs w:val="22"/>
              </w:rPr>
              <w:t>документа</w:t>
            </w:r>
          </w:p>
        </w:tc>
        <w:tc>
          <w:tcPr>
            <w:tcW w:w="1984" w:type="dxa"/>
          </w:tcPr>
          <w:p w14:paraId="5104AF4A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BC57BEE" w14:textId="498D14AA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5312CC9C" w14:textId="26F436CE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22302F55" w14:textId="392B7420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25323EB3" w14:textId="01E73A6E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2D948980" w14:textId="274F385E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366BC12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7D43E271" w14:textId="77777777" w:rsidTr="00100635">
        <w:tc>
          <w:tcPr>
            <w:tcW w:w="1413" w:type="dxa"/>
          </w:tcPr>
          <w:p w14:paraId="57259501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ag</w:t>
            </w:r>
          </w:p>
        </w:tc>
        <w:tc>
          <w:tcPr>
            <w:tcW w:w="1701" w:type="dxa"/>
          </w:tcPr>
          <w:p w14:paraId="57D2253F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NCISN</w:t>
            </w:r>
          </w:p>
        </w:tc>
        <w:tc>
          <w:tcPr>
            <w:tcW w:w="1984" w:type="dxa"/>
          </w:tcPr>
          <w:p w14:paraId="33EBD294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78FA58CB" w14:textId="79FF105E" w:rsidR="00FB3B99" w:rsidRPr="00FF47A1" w:rsidRDefault="00397A3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28A7F5B8" w14:textId="1EB94D47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372D6C91" w14:textId="13406679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661C9113" w14:textId="45D662EE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64AAC43A" w14:textId="139C169F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0636BED7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41E99A7D" w14:textId="77777777" w:rsidTr="00100635">
        <w:tc>
          <w:tcPr>
            <w:tcW w:w="1413" w:type="dxa"/>
          </w:tcPr>
          <w:p w14:paraId="30530CED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fgg</w:t>
            </w:r>
          </w:p>
        </w:tc>
        <w:tc>
          <w:tcPr>
            <w:tcW w:w="1701" w:type="dxa"/>
          </w:tcPr>
          <w:p w14:paraId="7D23ADF2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ФГГ</w:t>
            </w:r>
          </w:p>
        </w:tc>
        <w:tc>
          <w:tcPr>
            <w:tcW w:w="1984" w:type="dxa"/>
          </w:tcPr>
          <w:p w14:paraId="5CD5128D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75358BF4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2A7CFF5A" w14:textId="7D972710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AI</w:t>
            </w:r>
          </w:p>
        </w:tc>
        <w:tc>
          <w:tcPr>
            <w:tcW w:w="1418" w:type="dxa"/>
          </w:tcPr>
          <w:p w14:paraId="2246FC97" w14:textId="4E8A4B71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398F8D7E" w14:textId="7A9CB3DE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1854E488" w14:textId="70F6726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0BCFE75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71177531" w14:textId="77777777" w:rsidTr="00100635">
        <w:tc>
          <w:tcPr>
            <w:tcW w:w="1413" w:type="dxa"/>
          </w:tcPr>
          <w:p w14:paraId="39D8909E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kapremont</w:t>
            </w:r>
          </w:p>
        </w:tc>
        <w:tc>
          <w:tcPr>
            <w:tcW w:w="1701" w:type="dxa"/>
          </w:tcPr>
          <w:p w14:paraId="4430C3C2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Капремонт</w:t>
            </w:r>
          </w:p>
        </w:tc>
        <w:tc>
          <w:tcPr>
            <w:tcW w:w="1984" w:type="dxa"/>
          </w:tcPr>
          <w:p w14:paraId="1DD2B276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7150932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417" w:type="dxa"/>
          </w:tcPr>
          <w:p w14:paraId="3C93EB5B" w14:textId="037ECC95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AJ</w:t>
            </w:r>
          </w:p>
        </w:tc>
        <w:tc>
          <w:tcPr>
            <w:tcW w:w="1418" w:type="dxa"/>
          </w:tcPr>
          <w:p w14:paraId="3D0EA313" w14:textId="185CD63F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0CA06CAD" w14:textId="68AD4328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7592D68F" w14:textId="5333FDE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1D3E10C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  <w:tr w:rsidR="00FB3B99" w:rsidRPr="00FF47A1" w14:paraId="181ECE1A" w14:textId="77777777" w:rsidTr="00100635">
        <w:tc>
          <w:tcPr>
            <w:tcW w:w="1413" w:type="dxa"/>
          </w:tcPr>
          <w:p w14:paraId="2BF7C825" w14:textId="77777777" w:rsidR="00FB3B99" w:rsidRPr="00FF47A1" w:rsidRDefault="00FB3B99" w:rsidP="00C577D8">
            <w:pPr>
              <w:pStyle w:val="aa"/>
              <w:rPr>
                <w:color w:val="000000"/>
                <w:sz w:val="20"/>
                <w:szCs w:val="20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Credit_branch_name</w:t>
            </w:r>
          </w:p>
        </w:tc>
        <w:tc>
          <w:tcPr>
            <w:tcW w:w="1701" w:type="dxa"/>
          </w:tcPr>
          <w:p w14:paraId="5BC60A4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Наименование филиала кредита</w:t>
            </w:r>
          </w:p>
        </w:tc>
        <w:tc>
          <w:tcPr>
            <w:tcW w:w="1984" w:type="dxa"/>
          </w:tcPr>
          <w:p w14:paraId="57855A0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1DA96C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797493C5" w14:textId="59F64AF1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29D735E6" w14:textId="11B8CBF1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1FA983D0" w14:textId="58A5F197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E</w:t>
            </w:r>
          </w:p>
        </w:tc>
        <w:tc>
          <w:tcPr>
            <w:tcW w:w="1417" w:type="dxa"/>
          </w:tcPr>
          <w:p w14:paraId="403B77B8" w14:textId="0175CF9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446CAC67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24FEB1FC" w14:textId="77777777" w:rsidTr="00100635">
        <w:tc>
          <w:tcPr>
            <w:tcW w:w="1413" w:type="dxa"/>
          </w:tcPr>
          <w:p w14:paraId="70D57763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Credit_warehouse</w:t>
            </w:r>
          </w:p>
        </w:tc>
        <w:tc>
          <w:tcPr>
            <w:tcW w:w="1701" w:type="dxa"/>
          </w:tcPr>
          <w:p w14:paraId="4851F6CB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Склад кредита</w:t>
            </w:r>
          </w:p>
        </w:tc>
        <w:tc>
          <w:tcPr>
            <w:tcW w:w="1984" w:type="dxa"/>
          </w:tcPr>
          <w:p w14:paraId="0B759DE5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3A370CF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62A87BE7" w14:textId="7132193A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6CFA4BF4" w14:textId="0855E7C1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3D572A41" w14:textId="29FEAB13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F</w:t>
            </w:r>
          </w:p>
        </w:tc>
        <w:tc>
          <w:tcPr>
            <w:tcW w:w="1417" w:type="dxa"/>
          </w:tcPr>
          <w:p w14:paraId="5940CE1E" w14:textId="45327FA1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2630461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4825935D" w14:textId="77777777" w:rsidTr="00100635">
        <w:tc>
          <w:tcPr>
            <w:tcW w:w="1413" w:type="dxa"/>
          </w:tcPr>
          <w:p w14:paraId="59FED627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Wealth</w:t>
            </w:r>
          </w:p>
        </w:tc>
        <w:tc>
          <w:tcPr>
            <w:tcW w:w="1701" w:type="dxa"/>
          </w:tcPr>
          <w:p w14:paraId="206A8C8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Материальная ценность</w:t>
            </w:r>
          </w:p>
        </w:tc>
        <w:tc>
          <w:tcPr>
            <w:tcW w:w="1984" w:type="dxa"/>
          </w:tcPr>
          <w:p w14:paraId="329EFD2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186190CA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263AC5DD" w14:textId="29F5CC0C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71FC58E4" w14:textId="74A62DDF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23FE8208" w14:textId="55A1C186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G</w:t>
            </w:r>
          </w:p>
        </w:tc>
        <w:tc>
          <w:tcPr>
            <w:tcW w:w="1417" w:type="dxa"/>
          </w:tcPr>
          <w:p w14:paraId="78EB15EA" w14:textId="53FCCAD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6DB4B235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4BC20F48" w14:textId="77777777" w:rsidTr="00100635">
        <w:tc>
          <w:tcPr>
            <w:tcW w:w="1413" w:type="dxa"/>
          </w:tcPr>
          <w:p w14:paraId="64933737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Obj</w:t>
            </w:r>
          </w:p>
        </w:tc>
        <w:tc>
          <w:tcPr>
            <w:tcW w:w="1701" w:type="dxa"/>
          </w:tcPr>
          <w:p w14:paraId="7EBA306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Объект</w:t>
            </w:r>
          </w:p>
        </w:tc>
        <w:tc>
          <w:tcPr>
            <w:tcW w:w="1984" w:type="dxa"/>
          </w:tcPr>
          <w:p w14:paraId="47E040E1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0125C0A6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2EEE3086" w14:textId="398A115D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205C49AB" w14:textId="37C580E2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 xml:space="preserve">Да </w:t>
            </w:r>
          </w:p>
        </w:tc>
        <w:tc>
          <w:tcPr>
            <w:tcW w:w="1701" w:type="dxa"/>
          </w:tcPr>
          <w:p w14:paraId="2B7B0354" w14:textId="00C8F4E8" w:rsidR="00FB3B99" w:rsidRPr="00397A39" w:rsidRDefault="00397A39" w:rsidP="00397A39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K</w:t>
            </w:r>
          </w:p>
        </w:tc>
        <w:tc>
          <w:tcPr>
            <w:tcW w:w="1417" w:type="dxa"/>
          </w:tcPr>
          <w:p w14:paraId="0F82E2CB" w14:textId="75CF444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2B43312B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4D93E623" w14:textId="77777777" w:rsidTr="00100635">
        <w:tc>
          <w:tcPr>
            <w:tcW w:w="1413" w:type="dxa"/>
          </w:tcPr>
          <w:p w14:paraId="6ED11861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Obj_name</w:t>
            </w:r>
          </w:p>
        </w:tc>
        <w:tc>
          <w:tcPr>
            <w:tcW w:w="1701" w:type="dxa"/>
          </w:tcPr>
          <w:p w14:paraId="66A133E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Название объекта</w:t>
            </w:r>
          </w:p>
        </w:tc>
        <w:tc>
          <w:tcPr>
            <w:tcW w:w="1984" w:type="dxa"/>
          </w:tcPr>
          <w:p w14:paraId="5150154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084D3D22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5ABF72EB" w14:textId="38680CC6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162EE9E4" w14:textId="02C8570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69185E82" w14:textId="0ABECD05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L</w:t>
            </w:r>
          </w:p>
        </w:tc>
        <w:tc>
          <w:tcPr>
            <w:tcW w:w="1417" w:type="dxa"/>
          </w:tcPr>
          <w:p w14:paraId="20CF8D92" w14:textId="293B758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5576E74A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04C67214" w14:textId="77777777" w:rsidTr="00100635">
        <w:tc>
          <w:tcPr>
            <w:tcW w:w="1413" w:type="dxa"/>
          </w:tcPr>
          <w:p w14:paraId="3DF0A7E7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Price</w:t>
            </w:r>
          </w:p>
        </w:tc>
        <w:tc>
          <w:tcPr>
            <w:tcW w:w="1701" w:type="dxa"/>
          </w:tcPr>
          <w:p w14:paraId="546624EE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Цена в драмах</w:t>
            </w:r>
          </w:p>
        </w:tc>
        <w:tc>
          <w:tcPr>
            <w:tcW w:w="1984" w:type="dxa"/>
          </w:tcPr>
          <w:p w14:paraId="6DA39A65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Число</w:t>
            </w:r>
          </w:p>
        </w:tc>
        <w:tc>
          <w:tcPr>
            <w:tcW w:w="1560" w:type="dxa"/>
          </w:tcPr>
          <w:p w14:paraId="38671006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47BEBEED" w14:textId="54CBE386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64DE8F6B" w14:textId="7DA8973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6924681E" w14:textId="2CE47A0D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O</w:t>
            </w:r>
          </w:p>
        </w:tc>
        <w:tc>
          <w:tcPr>
            <w:tcW w:w="1417" w:type="dxa"/>
          </w:tcPr>
          <w:p w14:paraId="4930E286" w14:textId="66EE9058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736F02AC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69E32888" w14:textId="77777777" w:rsidTr="00100635">
        <w:tc>
          <w:tcPr>
            <w:tcW w:w="1413" w:type="dxa"/>
          </w:tcPr>
          <w:p w14:paraId="4C132AD4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Db1_name</w:t>
            </w:r>
          </w:p>
        </w:tc>
        <w:tc>
          <w:tcPr>
            <w:tcW w:w="1701" w:type="dxa"/>
          </w:tcPr>
          <w:p w14:paraId="165EDE63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Имя БД 1</w:t>
            </w:r>
          </w:p>
        </w:tc>
        <w:tc>
          <w:tcPr>
            <w:tcW w:w="1984" w:type="dxa"/>
          </w:tcPr>
          <w:p w14:paraId="5086277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45A6216E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102CDBCC" w14:textId="542B0D8D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115D6130" w14:textId="7BAF53C0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0CA6E485" w14:textId="16EBAC8F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S</w:t>
            </w:r>
          </w:p>
        </w:tc>
        <w:tc>
          <w:tcPr>
            <w:tcW w:w="1417" w:type="dxa"/>
          </w:tcPr>
          <w:p w14:paraId="46663B50" w14:textId="34BB332C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5AFE53D6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00ACEEA4" w14:textId="77777777" w:rsidTr="00100635">
        <w:tc>
          <w:tcPr>
            <w:tcW w:w="1413" w:type="dxa"/>
          </w:tcPr>
          <w:p w14:paraId="4A96E9E8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branch_input</w:t>
            </w:r>
          </w:p>
        </w:tc>
        <w:tc>
          <w:tcPr>
            <w:tcW w:w="1701" w:type="dxa"/>
          </w:tcPr>
          <w:p w14:paraId="1A9856D4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Филиал ввода</w:t>
            </w:r>
          </w:p>
        </w:tc>
        <w:tc>
          <w:tcPr>
            <w:tcW w:w="1984" w:type="dxa"/>
          </w:tcPr>
          <w:p w14:paraId="6147CBEB" w14:textId="48975064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Ссылка на справочник «Подразделения»</w:t>
            </w:r>
            <w:r>
              <w:rPr>
                <w:sz w:val="22"/>
                <w:szCs w:val="22"/>
                <w:lang w:val="en-US"/>
              </w:rPr>
              <w:t xml:space="preserve"> </w:t>
            </w:r>
            <w:r w:rsidRPr="00FF47A1">
              <w:rPr>
                <w:sz w:val="22"/>
                <w:szCs w:val="22"/>
              </w:rPr>
              <w:t xml:space="preserve">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_Ref161752692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1A66EC76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1D1FC33C" w14:textId="3A50D4A0" w:rsidR="00FB3B99" w:rsidRPr="00397A39" w:rsidRDefault="00397A39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AM</w:t>
            </w:r>
          </w:p>
        </w:tc>
        <w:tc>
          <w:tcPr>
            <w:tcW w:w="1418" w:type="dxa"/>
          </w:tcPr>
          <w:p w14:paraId="798A2888" w14:textId="23F8DC14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1284992D" w14:textId="6A47A13E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T</w:t>
            </w:r>
          </w:p>
        </w:tc>
        <w:tc>
          <w:tcPr>
            <w:tcW w:w="1417" w:type="dxa"/>
          </w:tcPr>
          <w:p w14:paraId="4441D60D" w14:textId="79998B5E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2CBD9940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7C46076D" w14:textId="77777777" w:rsidTr="00100635">
        <w:tc>
          <w:tcPr>
            <w:tcW w:w="1413" w:type="dxa"/>
          </w:tcPr>
          <w:p w14:paraId="054BBA83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lastRenderedPageBreak/>
              <w:t>Branch_input_name</w:t>
            </w:r>
          </w:p>
        </w:tc>
        <w:tc>
          <w:tcPr>
            <w:tcW w:w="1701" w:type="dxa"/>
          </w:tcPr>
          <w:p w14:paraId="453ED828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Наименование филиала ввода</w:t>
            </w:r>
          </w:p>
        </w:tc>
        <w:tc>
          <w:tcPr>
            <w:tcW w:w="1984" w:type="dxa"/>
          </w:tcPr>
          <w:p w14:paraId="16F74E15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287B4429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798FE6CE" w14:textId="5901C9AC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1BF2AC24" w14:textId="669191B6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6A641AB3" w14:textId="34A2B8E1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U</w:t>
            </w:r>
          </w:p>
        </w:tc>
        <w:tc>
          <w:tcPr>
            <w:tcW w:w="1417" w:type="dxa"/>
          </w:tcPr>
          <w:p w14:paraId="47C2B359" w14:textId="03F508ED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1367481C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2295F8F6" w14:textId="77777777" w:rsidTr="00100635">
        <w:tc>
          <w:tcPr>
            <w:tcW w:w="1413" w:type="dxa"/>
          </w:tcPr>
          <w:p w14:paraId="2597D5B6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2"/>
                <w:szCs w:val="22"/>
                <w:lang w:val="en-US"/>
              </w:rPr>
              <w:t>Project_code</w:t>
            </w:r>
          </w:p>
        </w:tc>
        <w:tc>
          <w:tcPr>
            <w:tcW w:w="1701" w:type="dxa"/>
          </w:tcPr>
          <w:p w14:paraId="4CEE7D5C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Код инвестиционного проекта</w:t>
            </w:r>
          </w:p>
        </w:tc>
        <w:tc>
          <w:tcPr>
            <w:tcW w:w="1984" w:type="dxa"/>
          </w:tcPr>
          <w:p w14:paraId="744C0EE1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24E3D37D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42BD0E97" w14:textId="619B7112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53351EBA" w14:textId="20965810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378CFB66" w14:textId="234D9782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V</w:t>
            </w:r>
          </w:p>
        </w:tc>
        <w:tc>
          <w:tcPr>
            <w:tcW w:w="1417" w:type="dxa"/>
          </w:tcPr>
          <w:p w14:paraId="37E8A7E1" w14:textId="1D61447C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737D2233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3291EB26" w14:textId="77777777" w:rsidTr="00100635">
        <w:tc>
          <w:tcPr>
            <w:tcW w:w="1413" w:type="dxa"/>
          </w:tcPr>
          <w:p w14:paraId="6E7CC7B6" w14:textId="77777777" w:rsidR="00FB3B99" w:rsidRPr="00FF47A1" w:rsidRDefault="00FB3B99" w:rsidP="00C577D8">
            <w:pPr>
              <w:pStyle w:val="aa"/>
              <w:rPr>
                <w:color w:val="000000"/>
                <w:sz w:val="22"/>
                <w:szCs w:val="22"/>
                <w:lang w:val="en-US"/>
              </w:rPr>
            </w:pPr>
            <w:r w:rsidRPr="00FF47A1">
              <w:rPr>
                <w:color w:val="000000"/>
                <w:sz w:val="20"/>
                <w:szCs w:val="20"/>
                <w:lang w:val="en-US"/>
              </w:rPr>
              <w:t>Project_name</w:t>
            </w:r>
          </w:p>
        </w:tc>
        <w:tc>
          <w:tcPr>
            <w:tcW w:w="1701" w:type="dxa"/>
          </w:tcPr>
          <w:p w14:paraId="440682DC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Наименование инвестиционного проекта</w:t>
            </w:r>
          </w:p>
        </w:tc>
        <w:tc>
          <w:tcPr>
            <w:tcW w:w="1984" w:type="dxa"/>
          </w:tcPr>
          <w:p w14:paraId="48D70192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7B641B19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2859DDEA" w14:textId="72BA1324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4A707ED9" w14:textId="69E59A35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1701" w:type="dxa"/>
          </w:tcPr>
          <w:p w14:paraId="19CF8BBA" w14:textId="677D3FC4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W</w:t>
            </w:r>
          </w:p>
        </w:tc>
        <w:tc>
          <w:tcPr>
            <w:tcW w:w="1417" w:type="dxa"/>
          </w:tcPr>
          <w:p w14:paraId="58BF32E8" w14:textId="3695544B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2126" w:type="dxa"/>
          </w:tcPr>
          <w:p w14:paraId="3A10D396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M</w:t>
            </w:r>
          </w:p>
        </w:tc>
      </w:tr>
      <w:tr w:rsidR="00FB3B99" w:rsidRPr="00FF47A1" w14:paraId="0514A88E" w14:textId="77777777" w:rsidTr="00100635">
        <w:tc>
          <w:tcPr>
            <w:tcW w:w="1413" w:type="dxa"/>
          </w:tcPr>
          <w:p w14:paraId="22F6D97D" w14:textId="77777777" w:rsidR="00FB3B99" w:rsidRPr="00FF47A1" w:rsidRDefault="00FB3B99" w:rsidP="00C577D8">
            <w:pPr>
              <w:pStyle w:val="aa"/>
              <w:rPr>
                <w:color w:val="000000"/>
                <w:sz w:val="20"/>
                <w:szCs w:val="20"/>
                <w:lang w:val="en-US"/>
              </w:rPr>
            </w:pPr>
            <w:r w:rsidRPr="00FF47A1">
              <w:rPr>
                <w:color w:val="000000"/>
                <w:sz w:val="20"/>
                <w:szCs w:val="20"/>
                <w:lang w:val="en-US"/>
              </w:rPr>
              <w:t>Cond_type</w:t>
            </w:r>
          </w:p>
        </w:tc>
        <w:tc>
          <w:tcPr>
            <w:tcW w:w="1701" w:type="dxa"/>
          </w:tcPr>
          <w:p w14:paraId="73024B3A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Тип проводки</w:t>
            </w:r>
            <w:r>
              <w:rPr>
                <w:sz w:val="22"/>
                <w:szCs w:val="22"/>
              </w:rPr>
              <w:t xml:space="preserve"> **</w:t>
            </w:r>
            <w:r w:rsidRPr="00FF47A1">
              <w:rPr>
                <w:sz w:val="22"/>
                <w:szCs w:val="22"/>
              </w:rPr>
              <w:t xml:space="preserve"> </w:t>
            </w:r>
          </w:p>
        </w:tc>
        <w:tc>
          <w:tcPr>
            <w:tcW w:w="1984" w:type="dxa"/>
          </w:tcPr>
          <w:p w14:paraId="3A0CE077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1B0BFA64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7E45E8D3" w14:textId="4B042D6D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35919AE8" w14:textId="1AA31AC0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345BC390" w14:textId="7A4F85A9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2DF0822F" w14:textId="4A30272D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7EBF1EFC" w14:textId="77777777" w:rsidR="00FB3B99" w:rsidRPr="00FF47A1" w:rsidDel="003968DB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1844D656" w14:textId="77777777" w:rsidTr="00100635">
        <w:tc>
          <w:tcPr>
            <w:tcW w:w="1413" w:type="dxa"/>
          </w:tcPr>
          <w:p w14:paraId="0492FE92" w14:textId="77777777" w:rsidR="00FB3B99" w:rsidRPr="00FF47A1" w:rsidRDefault="00FB3B99" w:rsidP="00C577D8">
            <w:pPr>
              <w:pStyle w:val="aa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Cond_status</w:t>
            </w:r>
          </w:p>
        </w:tc>
        <w:tc>
          <w:tcPr>
            <w:tcW w:w="1701" w:type="dxa"/>
          </w:tcPr>
          <w:p w14:paraId="163CD63F" w14:textId="77777777" w:rsidR="00FB3B99" w:rsidRPr="00561676" w:rsidRDefault="00FB3B99" w:rsidP="00C577D8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Статус проводки ***</w:t>
            </w:r>
            <w:r w:rsidRPr="00561676">
              <w:rPr>
                <w:sz w:val="22"/>
                <w:szCs w:val="22"/>
              </w:rPr>
              <w:t xml:space="preserve"> </w:t>
            </w:r>
          </w:p>
        </w:tc>
        <w:tc>
          <w:tcPr>
            <w:tcW w:w="1984" w:type="dxa"/>
          </w:tcPr>
          <w:p w14:paraId="36F3F2F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Текст</w:t>
            </w:r>
          </w:p>
        </w:tc>
        <w:tc>
          <w:tcPr>
            <w:tcW w:w="1560" w:type="dxa"/>
          </w:tcPr>
          <w:p w14:paraId="47BDFEBF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72DCD30F" w14:textId="57C7A725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5EE2C49E" w14:textId="5B01E5E1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692B4F03" w14:textId="21640EEF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3C9DDC6E" w14:textId="3F6A39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0F1E4B8B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A, M</w:t>
            </w:r>
          </w:p>
        </w:tc>
      </w:tr>
      <w:tr w:rsidR="00FB3B99" w:rsidRPr="00FF47A1" w14:paraId="0F230395" w14:textId="77777777" w:rsidTr="00100635">
        <w:tc>
          <w:tcPr>
            <w:tcW w:w="1413" w:type="dxa"/>
          </w:tcPr>
          <w:p w14:paraId="23DF559E" w14:textId="77777777" w:rsidR="00FB3B99" w:rsidRPr="00FF47A1" w:rsidRDefault="00FB3B99" w:rsidP="00C577D8">
            <w:pPr>
              <w:pStyle w:val="aa"/>
              <w:rPr>
                <w:color w:val="000000"/>
                <w:sz w:val="20"/>
                <w:szCs w:val="20"/>
                <w:lang w:val="en-US"/>
              </w:rPr>
            </w:pPr>
            <w:r>
              <w:rPr>
                <w:color w:val="000000"/>
                <w:sz w:val="20"/>
                <w:szCs w:val="20"/>
                <w:lang w:val="en-US"/>
              </w:rPr>
              <w:t>Add_Matrix_code</w:t>
            </w:r>
          </w:p>
        </w:tc>
        <w:tc>
          <w:tcPr>
            <w:tcW w:w="1701" w:type="dxa"/>
          </w:tcPr>
          <w:p w14:paraId="49E466F7" w14:textId="43ECB4AA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Второй код матрицы для проводок, входящих в расчет двух кодов матрицы</w:t>
            </w:r>
          </w:p>
        </w:tc>
        <w:tc>
          <w:tcPr>
            <w:tcW w:w="1984" w:type="dxa"/>
          </w:tcPr>
          <w:p w14:paraId="5A4EE007" w14:textId="79172535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 xml:space="preserve">Ссылка на справочник </w:t>
            </w:r>
            <w:r w:rsidR="00D37E8E">
              <w:rPr>
                <w:sz w:val="22"/>
                <w:szCs w:val="22"/>
              </w:rPr>
              <w:t>«</w:t>
            </w:r>
            <w:r w:rsidR="00D37E8E" w:rsidRPr="00FF47A1">
              <w:rPr>
                <w:sz w:val="22"/>
                <w:szCs w:val="22"/>
              </w:rPr>
              <w:t>Коды</w:t>
            </w:r>
            <w:r w:rsidR="00D37E8E">
              <w:rPr>
                <w:sz w:val="22"/>
                <w:szCs w:val="22"/>
              </w:rPr>
              <w:t xml:space="preserve"> Матрицы»</w:t>
            </w:r>
            <w:r w:rsidR="00D37E8E" w:rsidRPr="00FF47A1">
              <w:rPr>
                <w:sz w:val="22"/>
                <w:szCs w:val="22"/>
              </w:rPr>
              <w:t xml:space="preserve"> </w:t>
            </w:r>
            <w:r w:rsidRPr="00FF47A1">
              <w:rPr>
                <w:sz w:val="22"/>
                <w:szCs w:val="22"/>
              </w:rPr>
              <w:t xml:space="preserve">(см. п.  </w:t>
            </w:r>
            <w:r w:rsidRPr="00FF47A1">
              <w:rPr>
                <w:sz w:val="22"/>
                <w:szCs w:val="22"/>
              </w:rPr>
              <w:fldChar w:fldCharType="begin"/>
            </w:r>
            <w:r w:rsidRPr="00FF47A1">
              <w:rPr>
                <w:sz w:val="22"/>
                <w:szCs w:val="22"/>
              </w:rPr>
              <w:instrText xml:space="preserve"> REF _Ref161752846 \n \h  \* MERGEFORMAT </w:instrText>
            </w:r>
            <w:r w:rsidRPr="00FF47A1">
              <w:rPr>
                <w:sz w:val="22"/>
                <w:szCs w:val="22"/>
              </w:rPr>
            </w:r>
            <w:r w:rsidRPr="00FF47A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 w:rsidRPr="00FF47A1">
              <w:rPr>
                <w:sz w:val="22"/>
                <w:szCs w:val="22"/>
              </w:rPr>
              <w:fldChar w:fldCharType="end"/>
            </w:r>
            <w:r w:rsidRPr="00FF47A1">
              <w:rPr>
                <w:sz w:val="22"/>
                <w:szCs w:val="22"/>
              </w:rPr>
              <w:t>)</w:t>
            </w:r>
          </w:p>
        </w:tc>
        <w:tc>
          <w:tcPr>
            <w:tcW w:w="1560" w:type="dxa"/>
          </w:tcPr>
          <w:p w14:paraId="1EF565A1" w14:textId="77777777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417" w:type="dxa"/>
          </w:tcPr>
          <w:p w14:paraId="55BF972C" w14:textId="169DAE29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8" w:type="dxa"/>
          </w:tcPr>
          <w:p w14:paraId="47489958" w14:textId="1C99DCFD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Нет</w:t>
            </w:r>
          </w:p>
        </w:tc>
        <w:tc>
          <w:tcPr>
            <w:tcW w:w="1701" w:type="dxa"/>
          </w:tcPr>
          <w:p w14:paraId="69EB2DBA" w14:textId="3A2F0B60" w:rsidR="00FB3B99" w:rsidRPr="00E96A34" w:rsidRDefault="00E96A34" w:rsidP="00C577D8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-</w:t>
            </w:r>
          </w:p>
        </w:tc>
        <w:tc>
          <w:tcPr>
            <w:tcW w:w="1417" w:type="dxa"/>
          </w:tcPr>
          <w:p w14:paraId="472FA63A" w14:textId="1EE8F32F" w:rsidR="00FB3B99" w:rsidRPr="00FF47A1" w:rsidRDefault="00FB3B99" w:rsidP="00C577D8">
            <w:pPr>
              <w:pStyle w:val="aa"/>
              <w:rPr>
                <w:sz w:val="22"/>
                <w:szCs w:val="22"/>
              </w:rPr>
            </w:pPr>
            <w:r w:rsidRPr="00FF47A1">
              <w:rPr>
                <w:sz w:val="22"/>
                <w:szCs w:val="22"/>
              </w:rPr>
              <w:t>Да</w:t>
            </w:r>
          </w:p>
        </w:tc>
        <w:tc>
          <w:tcPr>
            <w:tcW w:w="2126" w:type="dxa"/>
          </w:tcPr>
          <w:p w14:paraId="0A08D012" w14:textId="77777777" w:rsidR="00FB3B99" w:rsidRPr="00FF47A1" w:rsidRDefault="00FB3B99" w:rsidP="00C577D8">
            <w:pPr>
              <w:pStyle w:val="aa"/>
              <w:rPr>
                <w:sz w:val="22"/>
                <w:szCs w:val="22"/>
                <w:lang w:val="en-US"/>
              </w:rPr>
            </w:pPr>
            <w:r w:rsidRPr="00FF47A1">
              <w:rPr>
                <w:sz w:val="22"/>
                <w:szCs w:val="22"/>
                <w:lang w:val="en-US"/>
              </w:rPr>
              <w:t>A</w:t>
            </w:r>
          </w:p>
        </w:tc>
      </w:tr>
    </w:tbl>
    <w:p w14:paraId="4D4D11B7" w14:textId="77777777" w:rsidR="00C577D8" w:rsidRDefault="00C577D8" w:rsidP="00C577D8">
      <w:r w:rsidRPr="003968DB">
        <w:t xml:space="preserve">* </w:t>
      </w:r>
      <w:r>
        <w:rPr>
          <w:lang w:val="en-US"/>
        </w:rPr>
        <w:t>A</w:t>
      </w:r>
      <w:r w:rsidRPr="003968DB">
        <w:t xml:space="preserve"> – </w:t>
      </w:r>
      <w:r>
        <w:t>поле заполняется для проводок</w:t>
      </w:r>
      <w:r w:rsidRPr="003968DB">
        <w:t xml:space="preserve"> </w:t>
      </w:r>
      <w:r>
        <w:rPr>
          <w:lang w:val="en-US"/>
        </w:rPr>
        <w:t>AS</w:t>
      </w:r>
      <w:r w:rsidRPr="003968DB">
        <w:t xml:space="preserve"> </w:t>
      </w:r>
      <w:r>
        <w:rPr>
          <w:lang w:val="en-US"/>
        </w:rPr>
        <w:t>Accountant</w:t>
      </w:r>
      <w:r w:rsidRPr="003968DB">
        <w:t xml:space="preserve">, </w:t>
      </w:r>
      <w:r>
        <w:rPr>
          <w:lang w:val="en-US"/>
        </w:rPr>
        <w:t>M</w:t>
      </w:r>
      <w:r w:rsidRPr="003968DB">
        <w:t xml:space="preserve"> – </w:t>
      </w:r>
      <w:r>
        <w:t xml:space="preserve">поле заполняется для материальных проводок, </w:t>
      </w:r>
      <w:r w:rsidRPr="00214E80">
        <w:t>A, M</w:t>
      </w:r>
      <w:r>
        <w:t xml:space="preserve"> – поле заполняется для любого типа проводок.</w:t>
      </w:r>
    </w:p>
    <w:p w14:paraId="20AD883A" w14:textId="6D491097" w:rsidR="00C577D8" w:rsidRDefault="00C577D8" w:rsidP="00C577D8">
      <w:pPr>
        <w:rPr>
          <w:sz w:val="22"/>
        </w:rPr>
      </w:pPr>
      <w:r>
        <w:rPr>
          <w:sz w:val="22"/>
        </w:rPr>
        <w:t xml:space="preserve">** </w:t>
      </w:r>
      <w:r w:rsidRPr="00FF47A1">
        <w:rPr>
          <w:sz w:val="22"/>
        </w:rPr>
        <w:t>Тип</w:t>
      </w:r>
      <w:r>
        <w:rPr>
          <w:sz w:val="22"/>
        </w:rPr>
        <w:t>ы</w:t>
      </w:r>
      <w:r w:rsidRPr="00FF47A1">
        <w:rPr>
          <w:sz w:val="22"/>
        </w:rPr>
        <w:t xml:space="preserve"> провод</w:t>
      </w:r>
      <w:r>
        <w:rPr>
          <w:sz w:val="22"/>
        </w:rPr>
        <w:t>о</w:t>
      </w:r>
      <w:r w:rsidRPr="00FF47A1">
        <w:rPr>
          <w:sz w:val="22"/>
        </w:rPr>
        <w:t>к</w:t>
      </w:r>
      <w:r w:rsidR="00FB3B99">
        <w:rPr>
          <w:sz w:val="22"/>
        </w:rPr>
        <w:t xml:space="preserve"> в документе «Разбор проводок»</w:t>
      </w:r>
      <w:r>
        <w:rPr>
          <w:sz w:val="22"/>
        </w:rPr>
        <w:t xml:space="preserve">: </w:t>
      </w:r>
      <w:r>
        <w:rPr>
          <w:sz w:val="22"/>
          <w:lang w:val="en-US"/>
        </w:rPr>
        <w:t>A</w:t>
      </w:r>
      <w:r w:rsidRPr="00FF47A1">
        <w:rPr>
          <w:sz w:val="22"/>
        </w:rPr>
        <w:t xml:space="preserve">- </w:t>
      </w:r>
      <w:r w:rsidRPr="00FF47A1">
        <w:rPr>
          <w:sz w:val="22"/>
          <w:lang w:val="en-US"/>
        </w:rPr>
        <w:t>AS</w:t>
      </w:r>
      <w:r w:rsidRPr="00FF47A1">
        <w:rPr>
          <w:sz w:val="22"/>
        </w:rPr>
        <w:t xml:space="preserve"> </w:t>
      </w:r>
      <w:r w:rsidRPr="00FF47A1">
        <w:rPr>
          <w:sz w:val="22"/>
          <w:lang w:val="en-US"/>
        </w:rPr>
        <w:t>Accountant</w:t>
      </w:r>
      <w:r w:rsidRPr="00FF47A1">
        <w:rPr>
          <w:sz w:val="22"/>
        </w:rPr>
        <w:t xml:space="preserve">, </w:t>
      </w:r>
      <w:r>
        <w:rPr>
          <w:sz w:val="22"/>
          <w:lang w:val="en-US"/>
        </w:rPr>
        <w:t>M</w:t>
      </w:r>
      <w:r w:rsidRPr="00FF47A1">
        <w:rPr>
          <w:sz w:val="22"/>
        </w:rPr>
        <w:t xml:space="preserve"> </w:t>
      </w:r>
      <w:r>
        <w:rPr>
          <w:sz w:val="22"/>
        </w:rPr>
        <w:t>–</w:t>
      </w:r>
      <w:r w:rsidRPr="00FF47A1">
        <w:rPr>
          <w:sz w:val="22"/>
        </w:rPr>
        <w:t xml:space="preserve"> материальная</w:t>
      </w:r>
      <w:r>
        <w:rPr>
          <w:sz w:val="22"/>
        </w:rPr>
        <w:t>.</w:t>
      </w:r>
    </w:p>
    <w:p w14:paraId="76FA8810" w14:textId="4F4B134A" w:rsidR="003B4FE2" w:rsidRDefault="00C577D8" w:rsidP="00C577D8">
      <w:pPr>
        <w:rPr>
          <w:sz w:val="22"/>
        </w:rPr>
      </w:pPr>
      <w:r>
        <w:rPr>
          <w:sz w:val="22"/>
        </w:rPr>
        <w:t>*** Статусы проводок</w:t>
      </w:r>
      <w:r w:rsidR="00FB3B99">
        <w:rPr>
          <w:sz w:val="22"/>
        </w:rPr>
        <w:t xml:space="preserve"> в документе «Разбор проводок»</w:t>
      </w:r>
      <w:r w:rsidR="00D27B52">
        <w:rPr>
          <w:sz w:val="22"/>
        </w:rPr>
        <w:t xml:space="preserve"> (см. п. </w:t>
      </w:r>
      <w:r w:rsidR="00D27B52">
        <w:rPr>
          <w:sz w:val="22"/>
        </w:rPr>
        <w:fldChar w:fldCharType="begin"/>
      </w:r>
      <w:r w:rsidR="00D27B52">
        <w:rPr>
          <w:sz w:val="22"/>
        </w:rPr>
        <w:instrText xml:space="preserve"> REF _Ref163486407 \n \h </w:instrText>
      </w:r>
      <w:r w:rsidR="00D27B52">
        <w:rPr>
          <w:sz w:val="22"/>
        </w:rPr>
      </w:r>
      <w:r w:rsidR="00D27B52">
        <w:rPr>
          <w:sz w:val="22"/>
        </w:rPr>
        <w:fldChar w:fldCharType="separate"/>
      </w:r>
      <w:r w:rsidR="00D62E58">
        <w:rPr>
          <w:sz w:val="22"/>
        </w:rPr>
        <w:t>7.3</w:t>
      </w:r>
      <w:r w:rsidR="00D27B52">
        <w:rPr>
          <w:sz w:val="22"/>
        </w:rPr>
        <w:fldChar w:fldCharType="end"/>
      </w:r>
      <w:r w:rsidR="00D27B52">
        <w:rPr>
          <w:sz w:val="22"/>
        </w:rPr>
        <w:t>)</w:t>
      </w:r>
      <w:r>
        <w:rPr>
          <w:sz w:val="22"/>
        </w:rPr>
        <w:t>:</w:t>
      </w:r>
      <w:r>
        <w:rPr>
          <w:sz w:val="22"/>
          <w:lang w:val="en-US"/>
        </w:rPr>
        <w:t xml:space="preserve"> Replaced</w:t>
      </w:r>
      <w:r>
        <w:rPr>
          <w:sz w:val="22"/>
        </w:rPr>
        <w:t xml:space="preserve"> – </w:t>
      </w:r>
      <w:r w:rsidRPr="00FF47A1">
        <w:rPr>
          <w:sz w:val="22"/>
          <w:lang w:val="en-US"/>
        </w:rPr>
        <w:t>AS</w:t>
      </w:r>
      <w:r w:rsidRPr="00FF47A1">
        <w:rPr>
          <w:sz w:val="22"/>
        </w:rPr>
        <w:t xml:space="preserve"> </w:t>
      </w:r>
      <w:r w:rsidRPr="00FF47A1">
        <w:rPr>
          <w:sz w:val="22"/>
          <w:lang w:val="en-US"/>
        </w:rPr>
        <w:t>Accountant</w:t>
      </w:r>
      <w:r>
        <w:rPr>
          <w:sz w:val="22"/>
        </w:rPr>
        <w:t xml:space="preserve">, замененные на материальные; </w:t>
      </w:r>
      <w:r>
        <w:rPr>
          <w:sz w:val="22"/>
          <w:lang w:val="en-US"/>
        </w:rPr>
        <w:t>Manual</w:t>
      </w:r>
      <w:r>
        <w:rPr>
          <w:sz w:val="22"/>
        </w:rPr>
        <w:t xml:space="preserve"> - </w:t>
      </w:r>
      <w:r w:rsidRPr="00FF47A1">
        <w:rPr>
          <w:sz w:val="22"/>
          <w:lang w:val="en-US"/>
        </w:rPr>
        <w:t>AS</w:t>
      </w:r>
      <w:r w:rsidRPr="00FF47A1">
        <w:rPr>
          <w:sz w:val="22"/>
        </w:rPr>
        <w:t xml:space="preserve"> </w:t>
      </w:r>
      <w:r w:rsidRPr="00FF47A1">
        <w:rPr>
          <w:sz w:val="22"/>
          <w:lang w:val="en-US"/>
        </w:rPr>
        <w:t>Accountant</w:t>
      </w:r>
      <w:r>
        <w:rPr>
          <w:sz w:val="22"/>
        </w:rPr>
        <w:t xml:space="preserve"> и материальные для ручной замены; </w:t>
      </w:r>
      <w:bookmarkStart w:id="135" w:name="_Hlk163229545"/>
      <w:r>
        <w:rPr>
          <w:sz w:val="22"/>
          <w:lang w:val="en-US"/>
        </w:rPr>
        <w:t>Not_Replace</w:t>
      </w:r>
      <w:r>
        <w:rPr>
          <w:sz w:val="22"/>
        </w:rPr>
        <w:t xml:space="preserve"> </w:t>
      </w:r>
      <w:bookmarkEnd w:id="135"/>
      <w:r>
        <w:rPr>
          <w:sz w:val="22"/>
        </w:rPr>
        <w:t xml:space="preserve">- </w:t>
      </w:r>
      <w:r w:rsidRPr="00FF47A1">
        <w:rPr>
          <w:sz w:val="22"/>
          <w:lang w:val="en-US"/>
        </w:rPr>
        <w:t>AS</w:t>
      </w:r>
      <w:r w:rsidRPr="00FF47A1">
        <w:rPr>
          <w:sz w:val="22"/>
        </w:rPr>
        <w:t xml:space="preserve"> </w:t>
      </w:r>
      <w:r w:rsidRPr="00FF47A1">
        <w:rPr>
          <w:sz w:val="22"/>
          <w:lang w:val="en-US"/>
        </w:rPr>
        <w:t>Accountant</w:t>
      </w:r>
      <w:r>
        <w:rPr>
          <w:sz w:val="22"/>
        </w:rPr>
        <w:t>, которые не нужно заменять (не относящиеся к материальным затратам).</w:t>
      </w:r>
    </w:p>
    <w:p w14:paraId="25E31AA7" w14:textId="2E2C78F2" w:rsidR="006F0067" w:rsidRDefault="006F0067" w:rsidP="000C44EB">
      <w:pPr>
        <w:pStyle w:val="2"/>
        <w:numPr>
          <w:ilvl w:val="0"/>
          <w:numId w:val="0"/>
        </w:numPr>
        <w:ind w:left="426"/>
        <w:rPr>
          <w:lang w:val="en-US"/>
        </w:rPr>
      </w:pPr>
      <w:bookmarkStart w:id="136" w:name="_Ref163492884"/>
      <w:bookmarkStart w:id="137" w:name="_Ref163477405"/>
      <w:bookmarkStart w:id="138" w:name="_Toc163579852"/>
      <w:r>
        <w:t xml:space="preserve">Приложение 3. Требования к формату файла </w:t>
      </w:r>
      <w:r>
        <w:rPr>
          <w:lang w:val="en-US"/>
        </w:rPr>
        <w:t xml:space="preserve">Excel </w:t>
      </w:r>
      <w:r>
        <w:t xml:space="preserve">для загрузки проводок </w:t>
      </w:r>
      <w:r>
        <w:rPr>
          <w:lang w:val="en-US"/>
        </w:rPr>
        <w:t>As Accountant</w:t>
      </w:r>
      <w:bookmarkEnd w:id="136"/>
      <w:bookmarkEnd w:id="138"/>
    </w:p>
    <w:p w14:paraId="2DCEBDC6" w14:textId="77777777" w:rsidR="006F0067" w:rsidRDefault="006F0067" w:rsidP="006F0067">
      <w:r>
        <w:t xml:space="preserve">Источником для загрузки является </w:t>
      </w:r>
      <w:r w:rsidRPr="00260E26">
        <w:rPr>
          <w:lang w:val="en-US"/>
        </w:rPr>
        <w:t>EXCEL</w:t>
      </w:r>
      <w:r w:rsidRPr="00260E26">
        <w:t>- файл,</w:t>
      </w:r>
      <w:r>
        <w:t xml:space="preserve"> полученный из внешнего источника. Файл должен принадлежать типу «</w:t>
      </w:r>
      <w:r>
        <w:rPr>
          <w:rFonts w:eastAsia="Times New Roman"/>
        </w:rPr>
        <w:t xml:space="preserve">книга </w:t>
      </w:r>
      <w:r>
        <w:rPr>
          <w:rFonts w:eastAsia="Times New Roman"/>
          <w:lang w:val="en-US"/>
        </w:rPr>
        <w:t>Excel</w:t>
      </w:r>
      <w:r>
        <w:rPr>
          <w:rFonts w:eastAsia="Times New Roman"/>
        </w:rPr>
        <w:t xml:space="preserve">» с расширением </w:t>
      </w:r>
      <w:r>
        <w:rPr>
          <w:rFonts w:eastAsia="Times New Roman"/>
          <w:lang w:val="en-US"/>
        </w:rPr>
        <w:t>xlsx</w:t>
      </w:r>
      <w:r>
        <w:rPr>
          <w:rFonts w:eastAsia="Times New Roman"/>
        </w:rPr>
        <w:t xml:space="preserve"> и иметь </w:t>
      </w:r>
      <w:r>
        <w:t>следующую структуру:</w:t>
      </w:r>
    </w:p>
    <w:p w14:paraId="6F531271" w14:textId="77777777" w:rsidR="006F0067" w:rsidRDefault="006F0067" w:rsidP="005B681E">
      <w:pPr>
        <w:pStyle w:val="a3"/>
        <w:numPr>
          <w:ilvl w:val="0"/>
          <w:numId w:val="9"/>
        </w:numPr>
      </w:pPr>
      <w:r>
        <w:lastRenderedPageBreak/>
        <w:t>Файл должен содержать только один лист.</w:t>
      </w:r>
    </w:p>
    <w:p w14:paraId="60F77E1F" w14:textId="77777777" w:rsidR="006F0067" w:rsidRDefault="006F0067" w:rsidP="005B681E">
      <w:pPr>
        <w:pStyle w:val="a3"/>
        <w:numPr>
          <w:ilvl w:val="0"/>
          <w:numId w:val="9"/>
        </w:numPr>
      </w:pPr>
      <w:r>
        <w:t xml:space="preserve">В ячейке </w:t>
      </w:r>
      <w:r>
        <w:rPr>
          <w:lang w:val="en-US"/>
        </w:rPr>
        <w:t>A</w:t>
      </w:r>
      <w:r w:rsidRPr="00441427">
        <w:t>1</w:t>
      </w:r>
      <w:r>
        <w:t xml:space="preserve"> должна быть указана дата – последний календарный день отчетного месяца в формате </w:t>
      </w:r>
      <w:r>
        <w:rPr>
          <w:lang w:val="en-US"/>
        </w:rPr>
        <w:t>dd</w:t>
      </w:r>
      <w:r w:rsidRPr="00441427">
        <w:t>.</w:t>
      </w:r>
      <w:r>
        <w:rPr>
          <w:lang w:val="en-US"/>
        </w:rPr>
        <w:t>mm</w:t>
      </w:r>
      <w:r w:rsidRPr="00441427">
        <w:t>.</w:t>
      </w:r>
      <w:r>
        <w:rPr>
          <w:lang w:val="en-US"/>
        </w:rPr>
        <w:t>yyyy</w:t>
      </w:r>
      <w:r>
        <w:t>.</w:t>
      </w:r>
    </w:p>
    <w:p w14:paraId="11AE5BE2" w14:textId="77777777" w:rsidR="006F0067" w:rsidRDefault="006F0067" w:rsidP="005B681E">
      <w:pPr>
        <w:pStyle w:val="a3"/>
        <w:numPr>
          <w:ilvl w:val="0"/>
          <w:numId w:val="9"/>
        </w:numPr>
      </w:pPr>
      <w:r>
        <w:t xml:space="preserve">В ячейке </w:t>
      </w:r>
      <w:r>
        <w:rPr>
          <w:lang w:val="en-US"/>
        </w:rPr>
        <w:t>B</w:t>
      </w:r>
      <w:r w:rsidRPr="009B0164">
        <w:t>1</w:t>
      </w:r>
      <w:r>
        <w:t xml:space="preserve"> должно быть указано название объекта «Газпром Армения».</w:t>
      </w:r>
    </w:p>
    <w:p w14:paraId="6907A0CD" w14:textId="77777777" w:rsidR="006F0067" w:rsidRDefault="006F0067" w:rsidP="005B681E">
      <w:pPr>
        <w:pStyle w:val="a3"/>
        <w:numPr>
          <w:ilvl w:val="0"/>
          <w:numId w:val="9"/>
        </w:numPr>
      </w:pPr>
      <w:r>
        <w:t>Вторая строка файла предназначена для заголовков столбцов, не участвует в разборе.</w:t>
      </w:r>
    </w:p>
    <w:p w14:paraId="64B0BF0C" w14:textId="77777777" w:rsidR="006F0067" w:rsidRDefault="006F0067" w:rsidP="005B681E">
      <w:pPr>
        <w:pStyle w:val="a3"/>
        <w:numPr>
          <w:ilvl w:val="0"/>
          <w:numId w:val="9"/>
        </w:numPr>
      </w:pPr>
      <w:r>
        <w:t xml:space="preserve">Строки, начиная с 3, содержат проводки </w:t>
      </w:r>
      <w:r>
        <w:rPr>
          <w:lang w:val="en-US"/>
        </w:rPr>
        <w:t>AS</w:t>
      </w:r>
      <w:r w:rsidRPr="003968DB">
        <w:t xml:space="preserve"> </w:t>
      </w:r>
      <w:r>
        <w:rPr>
          <w:lang w:val="en-US"/>
        </w:rPr>
        <w:t>Accountant</w:t>
      </w:r>
      <w:r>
        <w:t xml:space="preserve"> за отчетный месяц, </w:t>
      </w:r>
      <w:r w:rsidRPr="006F6531">
        <w:t>которые будут загружены</w:t>
      </w:r>
      <w:r>
        <w:t>.</w:t>
      </w:r>
    </w:p>
    <w:p w14:paraId="6B9E22BF" w14:textId="77777777" w:rsidR="006F0067" w:rsidRDefault="006F0067" w:rsidP="005B681E">
      <w:pPr>
        <w:pStyle w:val="a3"/>
        <w:numPr>
          <w:ilvl w:val="0"/>
          <w:numId w:val="9"/>
        </w:numPr>
      </w:pPr>
      <w:r>
        <w:t xml:space="preserve">Колонка </w:t>
      </w:r>
      <w:r>
        <w:rPr>
          <w:lang w:val="en-US"/>
        </w:rPr>
        <w:t>A</w:t>
      </w:r>
      <w:r w:rsidRPr="006D509A">
        <w:t xml:space="preserve"> (</w:t>
      </w:r>
      <w:r>
        <w:rPr>
          <w:lang w:val="en-US"/>
        </w:rPr>
        <w:t>Date</w:t>
      </w:r>
      <w:r w:rsidRPr="006D509A">
        <w:t>)</w:t>
      </w:r>
      <w:r>
        <w:t xml:space="preserve"> используется в качестве контрольного столбца, первая пустая ячейка в этой колонке прекращает загрузку информации из файла. Поэтому колонка должна быть заполнена во всех строках до последней принимаемой проводки.</w:t>
      </w:r>
    </w:p>
    <w:p w14:paraId="2CA7EF1A" w14:textId="77777777" w:rsidR="006F0067" w:rsidRDefault="006F0067" w:rsidP="005B681E">
      <w:pPr>
        <w:pStyle w:val="a3"/>
        <w:numPr>
          <w:ilvl w:val="0"/>
          <w:numId w:val="9"/>
        </w:numPr>
      </w:pPr>
      <w:r>
        <w:t xml:space="preserve">Колонка </w:t>
      </w:r>
      <w:r>
        <w:rPr>
          <w:lang w:val="en-US"/>
        </w:rPr>
        <w:t>I</w:t>
      </w:r>
      <w:r w:rsidRPr="006D509A">
        <w:t xml:space="preserve"> (</w:t>
      </w:r>
      <w:r>
        <w:rPr>
          <w:lang w:val="en-US"/>
        </w:rPr>
        <w:t>Branch</w:t>
      </w:r>
      <w:r>
        <w:t xml:space="preserve">) используется при распределении проводок по подразделениям Газпром Армения, поэтому ее заполнение обязательно во всех строках с проводками </w:t>
      </w:r>
      <w:r>
        <w:rPr>
          <w:lang w:val="en-US"/>
        </w:rPr>
        <w:t>AS</w:t>
      </w:r>
      <w:r w:rsidRPr="003968DB">
        <w:t xml:space="preserve"> </w:t>
      </w:r>
      <w:r>
        <w:rPr>
          <w:lang w:val="en-US"/>
        </w:rPr>
        <w:t>Accountant</w:t>
      </w:r>
      <w:r>
        <w:t>.</w:t>
      </w:r>
    </w:p>
    <w:p w14:paraId="418C79B5" w14:textId="77777777" w:rsidR="006F0067" w:rsidRDefault="006F0067" w:rsidP="006F0067">
      <w:pPr>
        <w:pStyle w:val="a3"/>
      </w:pPr>
      <w:r>
        <w:t>В тексте загружаемых колонок не должен встречаться символ «\».</w:t>
      </w:r>
    </w:p>
    <w:p w14:paraId="42BF6EDD" w14:textId="631EDDE9" w:rsidR="006F0067" w:rsidRDefault="006F0067" w:rsidP="000C44EB">
      <w:pPr>
        <w:pStyle w:val="2"/>
        <w:numPr>
          <w:ilvl w:val="0"/>
          <w:numId w:val="0"/>
        </w:numPr>
        <w:ind w:left="426"/>
      </w:pPr>
      <w:bookmarkStart w:id="139" w:name="_Ref163492927"/>
      <w:bookmarkStart w:id="140" w:name="_Toc163579853"/>
      <w:r>
        <w:t xml:space="preserve">Приложение 4. Требования к формату файла </w:t>
      </w:r>
      <w:r>
        <w:rPr>
          <w:lang w:val="en-US"/>
        </w:rPr>
        <w:t xml:space="preserve">Excel </w:t>
      </w:r>
      <w:r>
        <w:t>для загрузки материальных проводок</w:t>
      </w:r>
      <w:bookmarkEnd w:id="139"/>
      <w:bookmarkEnd w:id="140"/>
    </w:p>
    <w:p w14:paraId="13CAAAA4" w14:textId="77777777" w:rsidR="00B55F10" w:rsidRDefault="00B55F10" w:rsidP="00B55F10">
      <w:r>
        <w:t xml:space="preserve">Источником для загрузки является </w:t>
      </w:r>
      <w:r w:rsidRPr="00260E26">
        <w:rPr>
          <w:lang w:val="en-US"/>
        </w:rPr>
        <w:t>EXCEL</w:t>
      </w:r>
      <w:r w:rsidRPr="00260E26">
        <w:t>- файл,</w:t>
      </w:r>
      <w:r>
        <w:t xml:space="preserve"> полученный из внешнего источника. Он содержит набор отобранных бухгалтерских проводок материальных затрат за отчетный месяц.</w:t>
      </w:r>
    </w:p>
    <w:p w14:paraId="61011B69" w14:textId="77777777" w:rsidR="00B55F10" w:rsidRDefault="00B55F10" w:rsidP="00B55F10">
      <w:r>
        <w:t>Файл должен принадлежать типу «</w:t>
      </w:r>
      <w:r>
        <w:rPr>
          <w:rFonts w:eastAsia="Times New Roman"/>
        </w:rPr>
        <w:t xml:space="preserve">книга </w:t>
      </w:r>
      <w:r>
        <w:rPr>
          <w:rFonts w:eastAsia="Times New Roman"/>
          <w:lang w:val="en-US"/>
        </w:rPr>
        <w:t>Excel</w:t>
      </w:r>
      <w:r>
        <w:rPr>
          <w:rFonts w:eastAsia="Times New Roman"/>
        </w:rPr>
        <w:t xml:space="preserve">» с расширением </w:t>
      </w:r>
      <w:r>
        <w:rPr>
          <w:rFonts w:eastAsia="Times New Roman"/>
          <w:lang w:val="en-US"/>
        </w:rPr>
        <w:t>xlsx</w:t>
      </w:r>
      <w:r>
        <w:rPr>
          <w:rFonts w:eastAsia="Times New Roman"/>
        </w:rPr>
        <w:t xml:space="preserve"> и иметь </w:t>
      </w:r>
      <w:r>
        <w:t>следующую структуру:</w:t>
      </w:r>
    </w:p>
    <w:p w14:paraId="02857014" w14:textId="77777777" w:rsidR="00B55F10" w:rsidRDefault="00B55F10" w:rsidP="005B681E">
      <w:pPr>
        <w:pStyle w:val="a3"/>
        <w:numPr>
          <w:ilvl w:val="0"/>
          <w:numId w:val="9"/>
        </w:numPr>
      </w:pPr>
      <w:r>
        <w:t>Файл должен содержать только один лист.</w:t>
      </w:r>
    </w:p>
    <w:p w14:paraId="54295614" w14:textId="77777777" w:rsidR="00B55F10" w:rsidRDefault="00B55F10" w:rsidP="005B681E">
      <w:pPr>
        <w:pStyle w:val="a3"/>
        <w:numPr>
          <w:ilvl w:val="0"/>
          <w:numId w:val="9"/>
        </w:numPr>
      </w:pPr>
      <w:r>
        <w:t xml:space="preserve">В ячейке </w:t>
      </w:r>
      <w:r>
        <w:rPr>
          <w:lang w:val="en-US"/>
        </w:rPr>
        <w:t>A</w:t>
      </w:r>
      <w:r w:rsidRPr="00441427">
        <w:t>1</w:t>
      </w:r>
      <w:r>
        <w:t xml:space="preserve"> должна быть указана дата – последний календарный день отчетного месяца в формате </w:t>
      </w:r>
      <w:r>
        <w:rPr>
          <w:lang w:val="en-US"/>
        </w:rPr>
        <w:t>dd</w:t>
      </w:r>
      <w:r w:rsidRPr="00441427">
        <w:t>.</w:t>
      </w:r>
      <w:r>
        <w:rPr>
          <w:lang w:val="en-US"/>
        </w:rPr>
        <w:t>mm</w:t>
      </w:r>
      <w:r w:rsidRPr="00441427">
        <w:t>.</w:t>
      </w:r>
      <w:r>
        <w:rPr>
          <w:lang w:val="en-US"/>
        </w:rPr>
        <w:t>yyyy</w:t>
      </w:r>
      <w:r>
        <w:t>.</w:t>
      </w:r>
    </w:p>
    <w:p w14:paraId="50D81A8E" w14:textId="77777777" w:rsidR="00B55F10" w:rsidRDefault="00B55F10" w:rsidP="005B681E">
      <w:pPr>
        <w:pStyle w:val="a3"/>
        <w:numPr>
          <w:ilvl w:val="0"/>
          <w:numId w:val="9"/>
        </w:numPr>
      </w:pPr>
      <w:r>
        <w:t xml:space="preserve">В ячейке </w:t>
      </w:r>
      <w:r>
        <w:rPr>
          <w:lang w:val="en-US"/>
        </w:rPr>
        <w:t>B</w:t>
      </w:r>
      <w:r w:rsidRPr="009B0164">
        <w:t>1</w:t>
      </w:r>
      <w:r>
        <w:t xml:space="preserve"> должно быть указано название объекта «Газпром Армения».</w:t>
      </w:r>
    </w:p>
    <w:p w14:paraId="0D7F898A" w14:textId="77777777" w:rsidR="00B55F10" w:rsidRDefault="00B55F10" w:rsidP="005B681E">
      <w:pPr>
        <w:pStyle w:val="a3"/>
        <w:numPr>
          <w:ilvl w:val="0"/>
          <w:numId w:val="9"/>
        </w:numPr>
      </w:pPr>
      <w:r>
        <w:t>Вторая строка файла предназначена для заголовков столбцов, не участвует в разборе.</w:t>
      </w:r>
    </w:p>
    <w:p w14:paraId="70CC1F56" w14:textId="77777777" w:rsidR="00B55F10" w:rsidRDefault="00B55F10" w:rsidP="005B681E">
      <w:pPr>
        <w:pStyle w:val="a3"/>
        <w:numPr>
          <w:ilvl w:val="0"/>
          <w:numId w:val="9"/>
        </w:numPr>
      </w:pPr>
      <w:r>
        <w:t xml:space="preserve">Строки, начиная с 3, содержат проводки материальных затрат за отчетный месяц, </w:t>
      </w:r>
      <w:r w:rsidRPr="006F6531">
        <w:t>которые будут загружены</w:t>
      </w:r>
      <w:r>
        <w:t>.</w:t>
      </w:r>
    </w:p>
    <w:p w14:paraId="61DB2CE3" w14:textId="77777777" w:rsidR="00B55F10" w:rsidRDefault="00B55F10" w:rsidP="005B681E">
      <w:pPr>
        <w:pStyle w:val="a3"/>
        <w:numPr>
          <w:ilvl w:val="0"/>
          <w:numId w:val="9"/>
        </w:numPr>
      </w:pPr>
      <w:r>
        <w:t xml:space="preserve">Колонка </w:t>
      </w:r>
      <w:r>
        <w:rPr>
          <w:lang w:val="en-US"/>
        </w:rPr>
        <w:t>A</w:t>
      </w:r>
      <w:r w:rsidRPr="006D509A">
        <w:t xml:space="preserve"> (</w:t>
      </w:r>
      <w:r>
        <w:rPr>
          <w:lang w:val="en-US"/>
        </w:rPr>
        <w:t>Date</w:t>
      </w:r>
      <w:r w:rsidRPr="006D509A">
        <w:t>)</w:t>
      </w:r>
      <w:r>
        <w:t xml:space="preserve"> используется в качестве контрольного столбца, первая пустая ячейка в этой колонке прекращает загрузку информации из файла. Поэтому колонка должна быть заполнена во всех строках до последней принимаемой проводки.</w:t>
      </w:r>
    </w:p>
    <w:p w14:paraId="3055EA0A" w14:textId="77777777" w:rsidR="00B55F10" w:rsidRDefault="00B55F10" w:rsidP="00B55F10">
      <w:r>
        <w:t>В тексте загружаемых колонок не должен встречаться символ «\».</w:t>
      </w:r>
    </w:p>
    <w:p w14:paraId="7FBFD160" w14:textId="2D398B32" w:rsidR="000C44EB" w:rsidRPr="000C44EB" w:rsidRDefault="000C44EB" w:rsidP="000C44EB">
      <w:pPr>
        <w:pStyle w:val="2"/>
        <w:numPr>
          <w:ilvl w:val="0"/>
          <w:numId w:val="0"/>
        </w:numPr>
        <w:ind w:left="426"/>
      </w:pPr>
      <w:bookmarkStart w:id="141" w:name="_Ref163493238"/>
      <w:bookmarkStart w:id="142" w:name="_Toc163579854"/>
      <w:r w:rsidRPr="000C44EB">
        <w:lastRenderedPageBreak/>
        <w:t xml:space="preserve">Приложение </w:t>
      </w:r>
      <w:r w:rsidR="006F0067">
        <w:t>5</w:t>
      </w:r>
      <w:r w:rsidRPr="000C44EB">
        <w:t>.</w:t>
      </w:r>
      <w:r>
        <w:t xml:space="preserve"> Структуры для проведения корректировки и ручного разбора проводок</w:t>
      </w:r>
      <w:bookmarkEnd w:id="137"/>
      <w:bookmarkEnd w:id="141"/>
      <w:bookmarkEnd w:id="142"/>
    </w:p>
    <w:p w14:paraId="48ED2601" w14:textId="77777777" w:rsidR="000C44EB" w:rsidRPr="003E5671" w:rsidRDefault="000C44EB" w:rsidP="00581AD9">
      <w:pPr>
        <w:keepNext/>
        <w:rPr>
          <w:rFonts w:cs="Times New Roman"/>
          <w:sz w:val="22"/>
        </w:rPr>
      </w:pPr>
      <w:r w:rsidRPr="003E5671">
        <w:rPr>
          <w:rFonts w:cs="Times New Roman"/>
          <w:b/>
          <w:bCs/>
          <w:sz w:val="22"/>
        </w:rPr>
        <w:t xml:space="preserve">Структура </w:t>
      </w:r>
      <w:r>
        <w:rPr>
          <w:rFonts w:cs="Times New Roman"/>
          <w:sz w:val="22"/>
        </w:rPr>
        <w:t>«Факт»</w:t>
      </w:r>
      <w:r w:rsidRPr="003E5671">
        <w:rPr>
          <w:rFonts w:cs="Times New Roman"/>
          <w:sz w:val="22"/>
        </w:rPr>
        <w:t xml:space="preserve"> </w:t>
      </w:r>
      <w:r w:rsidRPr="002849FD">
        <w:rPr>
          <w:rFonts w:cs="Times New Roman"/>
          <w:szCs w:val="24"/>
        </w:rPr>
        <w:t>для группировки проводок по коду Матрицы. Состав атрибутов:</w:t>
      </w:r>
    </w:p>
    <w:tbl>
      <w:tblPr>
        <w:tblStyle w:val="a7"/>
        <w:tblW w:w="14560" w:type="dxa"/>
        <w:tblLook w:val="04A0" w:firstRow="1" w:lastRow="0" w:firstColumn="1" w:lastColumn="0" w:noHBand="0" w:noVBand="1"/>
      </w:tblPr>
      <w:tblGrid>
        <w:gridCol w:w="1814"/>
        <w:gridCol w:w="3426"/>
        <w:gridCol w:w="6237"/>
        <w:gridCol w:w="3083"/>
      </w:tblGrid>
      <w:tr w:rsidR="00CE2B38" w:rsidRPr="003E5671" w14:paraId="16C425EB" w14:textId="561EC7E7" w:rsidTr="00CE2B38">
        <w:tc>
          <w:tcPr>
            <w:tcW w:w="1814" w:type="dxa"/>
          </w:tcPr>
          <w:p w14:paraId="4CD7E129" w14:textId="77777777" w:rsidR="00CE2B38" w:rsidRPr="003E5671" w:rsidRDefault="00CE2B38" w:rsidP="000C44EB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3E5671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3426" w:type="dxa"/>
          </w:tcPr>
          <w:p w14:paraId="10E5B1D9" w14:textId="77777777" w:rsidR="00CE2B38" w:rsidRPr="003E5671" w:rsidRDefault="00CE2B38" w:rsidP="000C44EB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3E5671">
              <w:rPr>
                <w:b/>
                <w:bCs/>
                <w:sz w:val="22"/>
                <w:szCs w:val="22"/>
              </w:rPr>
              <w:t>Комментарий</w:t>
            </w:r>
          </w:p>
        </w:tc>
        <w:tc>
          <w:tcPr>
            <w:tcW w:w="6237" w:type="dxa"/>
          </w:tcPr>
          <w:p w14:paraId="56E47E0A" w14:textId="77777777" w:rsidR="00CE2B38" w:rsidRPr="007D1563" w:rsidRDefault="00CE2B38" w:rsidP="000C44EB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7D1563">
              <w:rPr>
                <w:b/>
                <w:bCs/>
                <w:sz w:val="22"/>
                <w:szCs w:val="22"/>
              </w:rPr>
              <w:t>Тип</w:t>
            </w:r>
          </w:p>
        </w:tc>
        <w:tc>
          <w:tcPr>
            <w:tcW w:w="3083" w:type="dxa"/>
          </w:tcPr>
          <w:p w14:paraId="75E7CCA5" w14:textId="7B3C5BA0" w:rsidR="00CE2B38" w:rsidRPr="007D1563" w:rsidRDefault="00CE2B38" w:rsidP="000C44EB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Входит в документ «Корректировка»</w:t>
            </w:r>
          </w:p>
        </w:tc>
      </w:tr>
      <w:tr w:rsidR="00CE2B38" w:rsidRPr="003E5671" w14:paraId="5CC6E916" w14:textId="58A2CD14" w:rsidTr="00CE2B38">
        <w:tc>
          <w:tcPr>
            <w:tcW w:w="1814" w:type="dxa"/>
          </w:tcPr>
          <w:p w14:paraId="7DEF6B81" w14:textId="77777777" w:rsidR="00CE2B38" w:rsidRPr="003E5671" w:rsidRDefault="00CE2B38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3E5671">
              <w:rPr>
                <w:sz w:val="22"/>
                <w:szCs w:val="22"/>
                <w:lang w:val="en-US"/>
              </w:rPr>
              <w:t>matrix_code</w:t>
            </w:r>
          </w:p>
        </w:tc>
        <w:tc>
          <w:tcPr>
            <w:tcW w:w="3426" w:type="dxa"/>
          </w:tcPr>
          <w:p w14:paraId="64FC2A79" w14:textId="77777777" w:rsidR="00CE2B38" w:rsidRPr="003E5671" w:rsidRDefault="00CE2B38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Матрицы</w:t>
            </w:r>
          </w:p>
        </w:tc>
        <w:tc>
          <w:tcPr>
            <w:tcW w:w="6237" w:type="dxa"/>
          </w:tcPr>
          <w:p w14:paraId="38F6527A" w14:textId="5C2BC91C" w:rsidR="00CE2B38" w:rsidRPr="007D1563" w:rsidRDefault="00CE2B38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7D1563">
              <w:rPr>
                <w:sz w:val="22"/>
                <w:szCs w:val="22"/>
              </w:rPr>
              <w:t xml:space="preserve">Ссылка на справочник </w:t>
            </w:r>
            <w:r>
              <w:rPr>
                <w:sz w:val="22"/>
                <w:szCs w:val="22"/>
              </w:rPr>
              <w:t>«Коды Матрицы»</w:t>
            </w:r>
            <w:r w:rsidR="00581AD9">
              <w:rPr>
                <w:sz w:val="22"/>
                <w:szCs w:val="22"/>
              </w:rPr>
              <w:t xml:space="preserve"> </w:t>
            </w:r>
            <w:r w:rsidRPr="007D1563">
              <w:rPr>
                <w:sz w:val="22"/>
                <w:szCs w:val="22"/>
              </w:rPr>
              <w:t xml:space="preserve">(см. п.  </w:t>
            </w:r>
            <w:r w:rsidRPr="007D1563">
              <w:rPr>
                <w:sz w:val="22"/>
                <w:szCs w:val="22"/>
              </w:rPr>
              <w:fldChar w:fldCharType="begin"/>
            </w:r>
            <w:r w:rsidRPr="007D1563">
              <w:rPr>
                <w:sz w:val="22"/>
                <w:szCs w:val="22"/>
              </w:rPr>
              <w:instrText xml:space="preserve"> REF _Ref161752846 \n \h  \* MERGEFORMAT </w:instrText>
            </w:r>
            <w:r w:rsidRPr="007D1563">
              <w:rPr>
                <w:sz w:val="22"/>
                <w:szCs w:val="22"/>
              </w:rPr>
            </w:r>
            <w:r w:rsidRPr="007D1563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 w:rsidRPr="007D1563">
              <w:rPr>
                <w:sz w:val="22"/>
                <w:szCs w:val="22"/>
              </w:rPr>
              <w:fldChar w:fldCharType="end"/>
            </w:r>
            <w:r w:rsidRPr="007D1563"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78A24AE9" w14:textId="678B970D" w:rsidR="00CE2B38" w:rsidRPr="007D1563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499D1D0B" w14:textId="0520B3E6" w:rsidTr="00CE2B38">
        <w:tc>
          <w:tcPr>
            <w:tcW w:w="1814" w:type="dxa"/>
          </w:tcPr>
          <w:p w14:paraId="55E8D7D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Corr</w:t>
            </w:r>
          </w:p>
        </w:tc>
        <w:tc>
          <w:tcPr>
            <w:tcW w:w="3426" w:type="dxa"/>
          </w:tcPr>
          <w:p w14:paraId="60AE488C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Признак возможности корректировки</w:t>
            </w:r>
          </w:p>
        </w:tc>
        <w:tc>
          <w:tcPr>
            <w:tcW w:w="6237" w:type="dxa"/>
          </w:tcPr>
          <w:p w14:paraId="19220817" w14:textId="77777777" w:rsidR="00CE2B38" w:rsidRPr="007D1563" w:rsidRDefault="00CE2B38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Да/Нет</w:t>
            </w:r>
          </w:p>
        </w:tc>
        <w:tc>
          <w:tcPr>
            <w:tcW w:w="3083" w:type="dxa"/>
          </w:tcPr>
          <w:p w14:paraId="52A23DB8" w14:textId="650209FB" w:rsidR="00CE2B38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48C81480" w14:textId="35269A67" w:rsidTr="00CE2B38">
        <w:tc>
          <w:tcPr>
            <w:tcW w:w="1814" w:type="dxa"/>
          </w:tcPr>
          <w:p w14:paraId="2B6FFBCD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In_ex</w:t>
            </w:r>
          </w:p>
        </w:tc>
        <w:tc>
          <w:tcPr>
            <w:tcW w:w="3426" w:type="dxa"/>
          </w:tcPr>
          <w:p w14:paraId="021BA1EC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Доход/Расход</w:t>
            </w:r>
          </w:p>
        </w:tc>
        <w:tc>
          <w:tcPr>
            <w:tcW w:w="6237" w:type="dxa"/>
          </w:tcPr>
          <w:p w14:paraId="791F81EB" w14:textId="24AC2525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«Статьи / Доходов расходов»</w:t>
            </w:r>
            <w:r>
              <w:rPr>
                <w:sz w:val="22"/>
                <w:szCs w:val="22"/>
                <w:lang w:val="en-US"/>
              </w:rPr>
              <w:t xml:space="preserve"> (</w:t>
            </w:r>
            <w:r>
              <w:rPr>
                <w:sz w:val="22"/>
                <w:szCs w:val="22"/>
              </w:rPr>
              <w:t xml:space="preserve">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_Ref161752865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5.2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24FE441A" w14:textId="1A45D3A1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2103E6DF" w14:textId="49875563" w:rsidTr="00CE2B38">
        <w:tc>
          <w:tcPr>
            <w:tcW w:w="1814" w:type="dxa"/>
          </w:tcPr>
          <w:p w14:paraId="3EC75448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kod_qqq</w:t>
            </w:r>
          </w:p>
        </w:tc>
        <w:tc>
          <w:tcPr>
            <w:tcW w:w="3426" w:type="dxa"/>
          </w:tcPr>
          <w:p w14:paraId="7FF92991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подразделения</w:t>
            </w:r>
          </w:p>
        </w:tc>
        <w:tc>
          <w:tcPr>
            <w:tcW w:w="6237" w:type="dxa"/>
          </w:tcPr>
          <w:p w14:paraId="14BC9098" w14:textId="28D3FE9D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«Подразделения»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_Ref161752686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67E39CCA" w14:textId="03D47B1E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3676BAC3" w14:textId="2202EBD1" w:rsidTr="00CE2B38">
        <w:tc>
          <w:tcPr>
            <w:tcW w:w="1814" w:type="dxa"/>
          </w:tcPr>
          <w:p w14:paraId="2DBCAFB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kod_xxx</w:t>
            </w:r>
          </w:p>
        </w:tc>
        <w:tc>
          <w:tcPr>
            <w:tcW w:w="3426" w:type="dxa"/>
          </w:tcPr>
          <w:p w14:paraId="3AADA386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статьи</w:t>
            </w:r>
          </w:p>
        </w:tc>
        <w:tc>
          <w:tcPr>
            <w:tcW w:w="6237" w:type="dxa"/>
          </w:tcPr>
          <w:p w14:paraId="32670D51" w14:textId="7069F35F" w:rsidR="00CE2B38" w:rsidRPr="007D1563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«Статьи / Доходов расходов»</w:t>
            </w:r>
            <w:r>
              <w:rPr>
                <w:sz w:val="22"/>
                <w:szCs w:val="22"/>
                <w:lang w:val="en-US"/>
              </w:rPr>
              <w:t xml:space="preserve"> (</w:t>
            </w:r>
            <w:r>
              <w:rPr>
                <w:sz w:val="22"/>
                <w:szCs w:val="22"/>
              </w:rPr>
              <w:t xml:space="preserve">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_Ref161752865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5.2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651D831F" w14:textId="0983E726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32C6F25B" w14:textId="383C2011" w:rsidTr="00CE2B38">
        <w:tc>
          <w:tcPr>
            <w:tcW w:w="1814" w:type="dxa"/>
          </w:tcPr>
          <w:p w14:paraId="03E7989F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kod_yy</w:t>
            </w:r>
          </w:p>
        </w:tc>
        <w:tc>
          <w:tcPr>
            <w:tcW w:w="3426" w:type="dxa"/>
          </w:tcPr>
          <w:p w14:paraId="66D6ADB4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вида работ</w:t>
            </w:r>
          </w:p>
        </w:tc>
        <w:tc>
          <w:tcPr>
            <w:tcW w:w="6237" w:type="dxa"/>
          </w:tcPr>
          <w:p w14:paraId="54D2B718" w14:textId="4718DA66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«Вид работ»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_Ref161752884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5.3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75A703EA" w14:textId="24474797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27E6A110" w14:textId="234E1CC0" w:rsidTr="00CE2B38">
        <w:tc>
          <w:tcPr>
            <w:tcW w:w="1814" w:type="dxa"/>
          </w:tcPr>
          <w:p w14:paraId="154C5059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kod_zz</w:t>
            </w:r>
          </w:p>
        </w:tc>
        <w:tc>
          <w:tcPr>
            <w:tcW w:w="3426" w:type="dxa"/>
          </w:tcPr>
          <w:p w14:paraId="2BB31E28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ЦФО</w:t>
            </w:r>
          </w:p>
        </w:tc>
        <w:tc>
          <w:tcPr>
            <w:tcW w:w="6237" w:type="dxa"/>
          </w:tcPr>
          <w:p w14:paraId="1198A460" w14:textId="7597A7F4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«ЦФО»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_Ref161752937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5.4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06B1A53B" w14:textId="5D923AD4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3487466C" w14:textId="681C73BD" w:rsidTr="00CE2B38">
        <w:tc>
          <w:tcPr>
            <w:tcW w:w="1814" w:type="dxa"/>
          </w:tcPr>
          <w:p w14:paraId="55BDA067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article</w:t>
            </w:r>
          </w:p>
        </w:tc>
        <w:tc>
          <w:tcPr>
            <w:tcW w:w="3426" w:type="dxa"/>
          </w:tcPr>
          <w:p w14:paraId="66BF7518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Наименование статьи</w:t>
            </w:r>
          </w:p>
        </w:tc>
        <w:tc>
          <w:tcPr>
            <w:tcW w:w="6237" w:type="dxa"/>
          </w:tcPr>
          <w:p w14:paraId="59FC0637" w14:textId="36FAAC89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«Статьи / Доходов расходов»</w:t>
            </w:r>
            <w:r>
              <w:rPr>
                <w:sz w:val="22"/>
                <w:szCs w:val="22"/>
                <w:lang w:val="en-US"/>
              </w:rPr>
              <w:t xml:space="preserve"> (</w:t>
            </w:r>
            <w:r>
              <w:rPr>
                <w:sz w:val="22"/>
                <w:szCs w:val="22"/>
              </w:rPr>
              <w:t xml:space="preserve">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_Ref161752865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5.2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2691196A" w14:textId="4DE7C216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78228818" w14:textId="2788C5BC" w:rsidTr="00CE2B38">
        <w:tc>
          <w:tcPr>
            <w:tcW w:w="1814" w:type="dxa"/>
          </w:tcPr>
          <w:p w14:paraId="44A559ED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type_work</w:t>
            </w:r>
          </w:p>
        </w:tc>
        <w:tc>
          <w:tcPr>
            <w:tcW w:w="3426" w:type="dxa"/>
          </w:tcPr>
          <w:p w14:paraId="1677B7E3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Наименование вида работ</w:t>
            </w:r>
          </w:p>
        </w:tc>
        <w:tc>
          <w:tcPr>
            <w:tcW w:w="6237" w:type="dxa"/>
          </w:tcPr>
          <w:p w14:paraId="09D62A54" w14:textId="78B42FA5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«Вид работ»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_Ref161752884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5.3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4516890D" w14:textId="4F0DB57C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6D7CDFA8" w14:textId="0C9483B4" w:rsidTr="00CE2B38">
        <w:tc>
          <w:tcPr>
            <w:tcW w:w="1814" w:type="dxa"/>
          </w:tcPr>
          <w:p w14:paraId="5FCBE7AB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CFO</w:t>
            </w:r>
          </w:p>
        </w:tc>
        <w:tc>
          <w:tcPr>
            <w:tcW w:w="3426" w:type="dxa"/>
          </w:tcPr>
          <w:p w14:paraId="2C837B24" w14:textId="77777777" w:rsidR="00CE2B38" w:rsidRPr="00013870" w:rsidRDefault="00CE2B38" w:rsidP="0089715C">
            <w:pPr>
              <w:pStyle w:val="aa"/>
              <w:rPr>
                <w:sz w:val="22"/>
                <w:szCs w:val="22"/>
              </w:rPr>
            </w:pPr>
            <w:r w:rsidRPr="00013870">
              <w:rPr>
                <w:sz w:val="22"/>
                <w:szCs w:val="22"/>
              </w:rPr>
              <w:t>Наименование ЦФО</w:t>
            </w:r>
          </w:p>
        </w:tc>
        <w:tc>
          <w:tcPr>
            <w:tcW w:w="6237" w:type="dxa"/>
          </w:tcPr>
          <w:p w14:paraId="4B17DCC2" w14:textId="6DB73FCF" w:rsidR="00CE2B38" w:rsidRPr="00013870" w:rsidRDefault="00CE2B38" w:rsidP="0089715C">
            <w:pPr>
              <w:pStyle w:val="aa"/>
              <w:rPr>
                <w:sz w:val="22"/>
                <w:szCs w:val="22"/>
              </w:rPr>
            </w:pPr>
            <w:r w:rsidRPr="00013870">
              <w:rPr>
                <w:sz w:val="22"/>
                <w:szCs w:val="22"/>
              </w:rPr>
              <w:t xml:space="preserve">Ссылка на справочник «ЦФО» (см. п. </w:t>
            </w:r>
            <w:r w:rsidRPr="00013870">
              <w:rPr>
                <w:sz w:val="22"/>
                <w:szCs w:val="22"/>
              </w:rPr>
              <w:fldChar w:fldCharType="begin"/>
            </w:r>
            <w:r w:rsidRPr="00013870">
              <w:rPr>
                <w:sz w:val="22"/>
                <w:szCs w:val="22"/>
              </w:rPr>
              <w:instrText xml:space="preserve"> REF _Ref161752937 \n \h  \* MERGEFORMAT </w:instrText>
            </w:r>
            <w:r w:rsidRPr="00013870">
              <w:rPr>
                <w:sz w:val="22"/>
                <w:szCs w:val="22"/>
              </w:rPr>
            </w:r>
            <w:r w:rsidRPr="00013870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5.4</w:t>
            </w:r>
            <w:r w:rsidRPr="00013870">
              <w:rPr>
                <w:sz w:val="22"/>
                <w:szCs w:val="22"/>
              </w:rPr>
              <w:fldChar w:fldCharType="end"/>
            </w:r>
            <w:r w:rsidRPr="00013870">
              <w:rPr>
                <w:sz w:val="22"/>
                <w:szCs w:val="22"/>
              </w:rPr>
              <w:t>)</w:t>
            </w:r>
          </w:p>
        </w:tc>
        <w:tc>
          <w:tcPr>
            <w:tcW w:w="3083" w:type="dxa"/>
          </w:tcPr>
          <w:p w14:paraId="388D4AE9" w14:textId="5BF83AAD" w:rsidR="00CE2B38" w:rsidRPr="00013870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127BF1FE" w14:textId="1F7FA12A" w:rsidTr="00CE2B38">
        <w:tc>
          <w:tcPr>
            <w:tcW w:w="1814" w:type="dxa"/>
          </w:tcPr>
          <w:p w14:paraId="6A9D206C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fakt</w:t>
            </w:r>
          </w:p>
        </w:tc>
        <w:tc>
          <w:tcPr>
            <w:tcW w:w="3426" w:type="dxa"/>
          </w:tcPr>
          <w:p w14:paraId="28F1BAC2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Факт месяц</w:t>
            </w:r>
          </w:p>
        </w:tc>
        <w:tc>
          <w:tcPr>
            <w:tcW w:w="6237" w:type="dxa"/>
          </w:tcPr>
          <w:p w14:paraId="5C96710D" w14:textId="77777777" w:rsidR="00CE2B38" w:rsidRPr="007D1563" w:rsidRDefault="00CE2B38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Число</w:t>
            </w:r>
          </w:p>
        </w:tc>
        <w:tc>
          <w:tcPr>
            <w:tcW w:w="3083" w:type="dxa"/>
          </w:tcPr>
          <w:p w14:paraId="7E569DE6" w14:textId="5CEFD683" w:rsidR="00CE2B38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3E5671" w14:paraId="76CC1F8D" w14:textId="5BF471FF" w:rsidTr="00CE2B38">
        <w:tc>
          <w:tcPr>
            <w:tcW w:w="1814" w:type="dxa"/>
          </w:tcPr>
          <w:p w14:paraId="37FF50D3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plan</w:t>
            </w:r>
          </w:p>
        </w:tc>
        <w:tc>
          <w:tcPr>
            <w:tcW w:w="3426" w:type="dxa"/>
          </w:tcPr>
          <w:p w14:paraId="58CC874B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План месяц</w:t>
            </w:r>
          </w:p>
        </w:tc>
        <w:tc>
          <w:tcPr>
            <w:tcW w:w="6237" w:type="dxa"/>
          </w:tcPr>
          <w:p w14:paraId="396F1D84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  <w:tc>
          <w:tcPr>
            <w:tcW w:w="3083" w:type="dxa"/>
          </w:tcPr>
          <w:p w14:paraId="4BC61DC6" w14:textId="6B9EACE4" w:rsidR="00CE2B38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3E5671" w14:paraId="26DCBA15" w14:textId="0A71227A" w:rsidTr="00CE2B38">
        <w:tc>
          <w:tcPr>
            <w:tcW w:w="1814" w:type="dxa"/>
          </w:tcPr>
          <w:p w14:paraId="0FE352D2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Comment</w:t>
            </w:r>
          </w:p>
        </w:tc>
        <w:tc>
          <w:tcPr>
            <w:tcW w:w="3426" w:type="dxa"/>
          </w:tcPr>
          <w:p w14:paraId="1EECF9AA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Комментарий</w:t>
            </w:r>
          </w:p>
        </w:tc>
        <w:tc>
          <w:tcPr>
            <w:tcW w:w="6237" w:type="dxa"/>
          </w:tcPr>
          <w:p w14:paraId="0432AB27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Текст</w:t>
            </w:r>
          </w:p>
        </w:tc>
        <w:tc>
          <w:tcPr>
            <w:tcW w:w="3083" w:type="dxa"/>
          </w:tcPr>
          <w:p w14:paraId="31446B3A" w14:textId="78054D5B" w:rsidR="00CE2B38" w:rsidRDefault="0066762E" w:rsidP="0089715C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</w:tbl>
    <w:p w14:paraId="72765D19" w14:textId="77777777" w:rsidR="000C44EB" w:rsidRDefault="000C44EB" w:rsidP="000C44EB">
      <w:pPr>
        <w:rPr>
          <w:b/>
          <w:bCs/>
        </w:rPr>
      </w:pPr>
    </w:p>
    <w:p w14:paraId="7CDB72F8" w14:textId="3C0C151D" w:rsidR="000C44EB" w:rsidRDefault="000C44EB" w:rsidP="000C44EB">
      <w:r>
        <w:rPr>
          <w:b/>
          <w:bCs/>
        </w:rPr>
        <w:t xml:space="preserve">Структура </w:t>
      </w:r>
      <w:r>
        <w:t xml:space="preserve">«Проводки» для проводок (вложена в структуру «Факт», </w:t>
      </w:r>
      <w:r w:rsidR="00893DAA">
        <w:t>группиру</w:t>
      </w:r>
      <w:r>
        <w:t>ющую проводки по коду Матрицы). Состав атрибутов:</w:t>
      </w:r>
    </w:p>
    <w:tbl>
      <w:tblPr>
        <w:tblStyle w:val="a7"/>
        <w:tblW w:w="14596" w:type="dxa"/>
        <w:tblLayout w:type="fixed"/>
        <w:tblLook w:val="04A0" w:firstRow="1" w:lastRow="0" w:firstColumn="1" w:lastColumn="0" w:noHBand="0" w:noVBand="1"/>
      </w:tblPr>
      <w:tblGrid>
        <w:gridCol w:w="1838"/>
        <w:gridCol w:w="3119"/>
        <w:gridCol w:w="6378"/>
        <w:gridCol w:w="3261"/>
      </w:tblGrid>
      <w:tr w:rsidR="00CE2B38" w:rsidRPr="00F84CAB" w14:paraId="76AD5C5F" w14:textId="2BB67175" w:rsidTr="004278AD">
        <w:trPr>
          <w:tblHeader/>
        </w:trPr>
        <w:tc>
          <w:tcPr>
            <w:tcW w:w="1838" w:type="dxa"/>
          </w:tcPr>
          <w:p w14:paraId="09D68EE8" w14:textId="77777777" w:rsidR="00CE2B38" w:rsidRPr="003E5671" w:rsidRDefault="00CE2B38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3E5671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3119" w:type="dxa"/>
          </w:tcPr>
          <w:p w14:paraId="073502AC" w14:textId="77777777" w:rsidR="00CE2B38" w:rsidRPr="003E5671" w:rsidRDefault="00CE2B38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3E5671">
              <w:rPr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6378" w:type="dxa"/>
          </w:tcPr>
          <w:p w14:paraId="17B4304B" w14:textId="77777777" w:rsidR="00CE2B38" w:rsidRPr="003E5671" w:rsidRDefault="00CE2B38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3E5671">
              <w:rPr>
                <w:b/>
                <w:bCs/>
                <w:sz w:val="22"/>
                <w:szCs w:val="22"/>
              </w:rPr>
              <w:t>Тип</w:t>
            </w:r>
          </w:p>
        </w:tc>
        <w:tc>
          <w:tcPr>
            <w:tcW w:w="3261" w:type="dxa"/>
          </w:tcPr>
          <w:p w14:paraId="112B4D7B" w14:textId="62CF7A83" w:rsidR="00CE2B38" w:rsidRPr="003E5671" w:rsidRDefault="0000706F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Входит в документ «Корректировка»</w:t>
            </w:r>
          </w:p>
        </w:tc>
      </w:tr>
      <w:tr w:rsidR="0066762E" w:rsidRPr="00F84CAB" w14:paraId="638D313E" w14:textId="77777777" w:rsidTr="004278AD">
        <w:tc>
          <w:tcPr>
            <w:tcW w:w="1838" w:type="dxa"/>
          </w:tcPr>
          <w:p w14:paraId="6FAAE258" w14:textId="07E94D90" w:rsidR="0066762E" w:rsidRPr="003207CB" w:rsidRDefault="003207CB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207CB">
              <w:rPr>
                <w:sz w:val="22"/>
                <w:szCs w:val="22"/>
                <w:lang w:val="en-US"/>
              </w:rPr>
              <w:t>Koef</w:t>
            </w:r>
          </w:p>
        </w:tc>
        <w:tc>
          <w:tcPr>
            <w:tcW w:w="3119" w:type="dxa"/>
          </w:tcPr>
          <w:p w14:paraId="09BA3977" w14:textId="2E2F6802" w:rsidR="0066762E" w:rsidRPr="0066762E" w:rsidRDefault="0066762E" w:rsidP="0089715C">
            <w:pPr>
              <w:pStyle w:val="aa"/>
              <w:rPr>
                <w:bCs/>
                <w:sz w:val="22"/>
                <w:szCs w:val="22"/>
              </w:rPr>
            </w:pPr>
            <w:r w:rsidRPr="0066762E">
              <w:rPr>
                <w:bCs/>
                <w:sz w:val="22"/>
                <w:szCs w:val="22"/>
              </w:rPr>
              <w:t xml:space="preserve">Коэффициент </w:t>
            </w:r>
          </w:p>
        </w:tc>
        <w:tc>
          <w:tcPr>
            <w:tcW w:w="6378" w:type="dxa"/>
          </w:tcPr>
          <w:p w14:paraId="483B487F" w14:textId="2B573AAE" w:rsidR="0066762E" w:rsidRPr="0066762E" w:rsidRDefault="0066762E" w:rsidP="0089715C">
            <w:pPr>
              <w:pStyle w:val="aa"/>
              <w:rPr>
                <w:bCs/>
                <w:sz w:val="22"/>
                <w:szCs w:val="22"/>
              </w:rPr>
            </w:pPr>
            <w:r w:rsidRPr="0066762E">
              <w:rPr>
                <w:bCs/>
                <w:sz w:val="22"/>
                <w:szCs w:val="22"/>
              </w:rPr>
              <w:t>Знак</w:t>
            </w:r>
            <w:r>
              <w:rPr>
                <w:bCs/>
                <w:sz w:val="22"/>
                <w:szCs w:val="22"/>
              </w:rPr>
              <w:t xml:space="preserve">, с которым суммам проводки входит в расчет кода Матрицы, </w:t>
            </w:r>
            <w:r w:rsidRPr="0066762E">
              <w:rPr>
                <w:bCs/>
                <w:sz w:val="22"/>
                <w:szCs w:val="22"/>
              </w:rPr>
              <w:t>«1» или «-1»</w:t>
            </w:r>
          </w:p>
        </w:tc>
        <w:tc>
          <w:tcPr>
            <w:tcW w:w="3261" w:type="dxa"/>
          </w:tcPr>
          <w:p w14:paraId="255907CE" w14:textId="553C23EE" w:rsidR="0066762E" w:rsidRPr="0066762E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10FCC935" w14:textId="45480F19" w:rsidTr="004278AD">
        <w:tc>
          <w:tcPr>
            <w:tcW w:w="1838" w:type="dxa"/>
          </w:tcPr>
          <w:p w14:paraId="73BDB260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matrix_code</w:t>
            </w:r>
          </w:p>
        </w:tc>
        <w:tc>
          <w:tcPr>
            <w:tcW w:w="3119" w:type="dxa"/>
          </w:tcPr>
          <w:p w14:paraId="4F711578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Матрицы</w:t>
            </w:r>
          </w:p>
        </w:tc>
        <w:tc>
          <w:tcPr>
            <w:tcW w:w="6378" w:type="dxa"/>
          </w:tcPr>
          <w:p w14:paraId="40517B87" w14:textId="727DA643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7D1563">
              <w:rPr>
                <w:sz w:val="22"/>
                <w:szCs w:val="22"/>
              </w:rPr>
              <w:t xml:space="preserve">Ссылка на справочник </w:t>
            </w:r>
            <w:r>
              <w:rPr>
                <w:sz w:val="22"/>
                <w:szCs w:val="22"/>
              </w:rPr>
              <w:t>«Коды Матрицы»</w:t>
            </w:r>
            <w:r w:rsidR="00581AD9">
              <w:rPr>
                <w:sz w:val="22"/>
                <w:szCs w:val="22"/>
              </w:rPr>
              <w:t xml:space="preserve"> </w:t>
            </w:r>
            <w:r w:rsidRPr="007D1563">
              <w:rPr>
                <w:sz w:val="22"/>
                <w:szCs w:val="22"/>
              </w:rPr>
              <w:t xml:space="preserve">(см. п.  </w:t>
            </w:r>
            <w:r w:rsidRPr="007D1563">
              <w:rPr>
                <w:sz w:val="22"/>
                <w:szCs w:val="22"/>
              </w:rPr>
              <w:fldChar w:fldCharType="begin"/>
            </w:r>
            <w:r w:rsidRPr="007D1563">
              <w:rPr>
                <w:sz w:val="22"/>
                <w:szCs w:val="22"/>
              </w:rPr>
              <w:instrText xml:space="preserve"> REF _Ref161752846 \n \h  \* MERGEFORMAT </w:instrText>
            </w:r>
            <w:r w:rsidRPr="007D1563">
              <w:rPr>
                <w:sz w:val="22"/>
                <w:szCs w:val="22"/>
              </w:rPr>
            </w:r>
            <w:r w:rsidRPr="007D1563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 w:rsidRPr="007D1563">
              <w:rPr>
                <w:sz w:val="22"/>
                <w:szCs w:val="22"/>
              </w:rPr>
              <w:fldChar w:fldCharType="end"/>
            </w:r>
            <w:r w:rsidRPr="007D1563"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7877FA62" w14:textId="7F3B3DB2" w:rsidR="00CE2B38" w:rsidRPr="007D1563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255BE37B" w14:textId="2DCD8CAB" w:rsidTr="004278AD">
        <w:tc>
          <w:tcPr>
            <w:tcW w:w="1838" w:type="dxa"/>
          </w:tcPr>
          <w:p w14:paraId="4CBF9D97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kod_qqq</w:t>
            </w:r>
          </w:p>
        </w:tc>
        <w:tc>
          <w:tcPr>
            <w:tcW w:w="3119" w:type="dxa"/>
          </w:tcPr>
          <w:p w14:paraId="6E0D918E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подразделения</w:t>
            </w:r>
          </w:p>
        </w:tc>
        <w:tc>
          <w:tcPr>
            <w:tcW w:w="6378" w:type="dxa"/>
          </w:tcPr>
          <w:p w14:paraId="1995DD6A" w14:textId="5F824634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«Подразделения»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_Ref161752686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419A5AC1" w14:textId="1EBAC682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223F3893" w14:textId="599887C3" w:rsidTr="004278AD">
        <w:tc>
          <w:tcPr>
            <w:tcW w:w="1838" w:type="dxa"/>
          </w:tcPr>
          <w:p w14:paraId="5132B375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kod_xxx</w:t>
            </w:r>
          </w:p>
        </w:tc>
        <w:tc>
          <w:tcPr>
            <w:tcW w:w="3119" w:type="dxa"/>
          </w:tcPr>
          <w:p w14:paraId="211B7E2D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статьи</w:t>
            </w:r>
          </w:p>
        </w:tc>
        <w:tc>
          <w:tcPr>
            <w:tcW w:w="6378" w:type="dxa"/>
          </w:tcPr>
          <w:p w14:paraId="36C442B0" w14:textId="6C2A45BA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«Статьи / Доходов расходов»</w:t>
            </w:r>
            <w:r>
              <w:rPr>
                <w:sz w:val="22"/>
                <w:szCs w:val="22"/>
                <w:lang w:val="en-US"/>
              </w:rPr>
              <w:t xml:space="preserve"> (</w:t>
            </w:r>
            <w:r>
              <w:rPr>
                <w:sz w:val="22"/>
                <w:szCs w:val="22"/>
              </w:rPr>
              <w:t xml:space="preserve">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_Ref161752865 \n \h  \* MERGEFORMAT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5.2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4B9D2206" w14:textId="7E5E31FA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305B5CBA" w14:textId="662F2661" w:rsidTr="004278AD">
        <w:tc>
          <w:tcPr>
            <w:tcW w:w="1838" w:type="dxa"/>
          </w:tcPr>
          <w:p w14:paraId="6E6A22AF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kod_yy</w:t>
            </w:r>
          </w:p>
        </w:tc>
        <w:tc>
          <w:tcPr>
            <w:tcW w:w="3119" w:type="dxa"/>
          </w:tcPr>
          <w:p w14:paraId="78C1981F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вида работ</w:t>
            </w:r>
          </w:p>
        </w:tc>
        <w:tc>
          <w:tcPr>
            <w:tcW w:w="6378" w:type="dxa"/>
          </w:tcPr>
          <w:p w14:paraId="35F5C38A" w14:textId="22F1BF23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«Вид работ»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_Ref161752884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5.3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39E04E26" w14:textId="7EB05255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4AE9C9EA" w14:textId="6D22EBC2" w:rsidTr="004278AD">
        <w:tc>
          <w:tcPr>
            <w:tcW w:w="1838" w:type="dxa"/>
          </w:tcPr>
          <w:p w14:paraId="3C010C02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kod_zz</w:t>
            </w:r>
          </w:p>
        </w:tc>
        <w:tc>
          <w:tcPr>
            <w:tcW w:w="3119" w:type="dxa"/>
          </w:tcPr>
          <w:p w14:paraId="0F368AA9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Код ЦФО</w:t>
            </w:r>
          </w:p>
        </w:tc>
        <w:tc>
          <w:tcPr>
            <w:tcW w:w="6378" w:type="dxa"/>
          </w:tcPr>
          <w:p w14:paraId="3A723862" w14:textId="0617A1D0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«ЦФО»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_Ref161752937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5.4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6FBB5727" w14:textId="4D53734D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4051A93D" w14:textId="010B5FBE" w:rsidTr="004278AD">
        <w:tc>
          <w:tcPr>
            <w:tcW w:w="1838" w:type="dxa"/>
          </w:tcPr>
          <w:p w14:paraId="05F3E65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date</w:t>
            </w:r>
          </w:p>
        </w:tc>
        <w:tc>
          <w:tcPr>
            <w:tcW w:w="3119" w:type="dxa"/>
          </w:tcPr>
          <w:p w14:paraId="78D819ED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Дата проводки</w:t>
            </w:r>
          </w:p>
        </w:tc>
        <w:tc>
          <w:tcPr>
            <w:tcW w:w="6378" w:type="dxa"/>
          </w:tcPr>
          <w:p w14:paraId="15678B24" w14:textId="77777777" w:rsidR="00CE2B38" w:rsidRPr="007D1563" w:rsidRDefault="00CE2B38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Дата в формате </w:t>
            </w:r>
            <w:r>
              <w:rPr>
                <w:sz w:val="22"/>
                <w:szCs w:val="22"/>
                <w:lang w:val="en-US"/>
              </w:rPr>
              <w:t>dd.mm.yyyy</w:t>
            </w:r>
          </w:p>
        </w:tc>
        <w:tc>
          <w:tcPr>
            <w:tcW w:w="3261" w:type="dxa"/>
          </w:tcPr>
          <w:p w14:paraId="2C64B725" w14:textId="157B2485" w:rsidR="00CE2B38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1BF1B6B7" w14:textId="2ED2C5FC" w:rsidTr="004278AD">
        <w:tc>
          <w:tcPr>
            <w:tcW w:w="1838" w:type="dxa"/>
          </w:tcPr>
          <w:p w14:paraId="17D655BD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ndok</w:t>
            </w:r>
          </w:p>
        </w:tc>
        <w:tc>
          <w:tcPr>
            <w:tcW w:w="3119" w:type="dxa"/>
          </w:tcPr>
          <w:p w14:paraId="14A3FF91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Номер</w:t>
            </w:r>
          </w:p>
        </w:tc>
        <w:tc>
          <w:tcPr>
            <w:tcW w:w="6378" w:type="dxa"/>
          </w:tcPr>
          <w:p w14:paraId="72901139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670214B9" w14:textId="3034CA19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14890D39" w14:textId="55E1D9EE" w:rsidTr="004278AD">
        <w:tc>
          <w:tcPr>
            <w:tcW w:w="1838" w:type="dxa"/>
          </w:tcPr>
          <w:p w14:paraId="22FB397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tdok</w:t>
            </w:r>
          </w:p>
        </w:tc>
        <w:tc>
          <w:tcPr>
            <w:tcW w:w="3119" w:type="dxa"/>
          </w:tcPr>
          <w:p w14:paraId="1AD83970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Тип</w:t>
            </w:r>
          </w:p>
        </w:tc>
        <w:tc>
          <w:tcPr>
            <w:tcW w:w="6378" w:type="dxa"/>
          </w:tcPr>
          <w:p w14:paraId="742041CB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54726404" w14:textId="5BA56380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607E561E" w14:textId="4373BE27" w:rsidTr="004278AD">
        <w:tc>
          <w:tcPr>
            <w:tcW w:w="1838" w:type="dxa"/>
          </w:tcPr>
          <w:p w14:paraId="68CCFC93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lastRenderedPageBreak/>
              <w:t>debet</w:t>
            </w:r>
          </w:p>
        </w:tc>
        <w:tc>
          <w:tcPr>
            <w:tcW w:w="3119" w:type="dxa"/>
          </w:tcPr>
          <w:p w14:paraId="1B028E70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Счет дебета</w:t>
            </w:r>
          </w:p>
        </w:tc>
        <w:tc>
          <w:tcPr>
            <w:tcW w:w="6378" w:type="dxa"/>
          </w:tcPr>
          <w:p w14:paraId="4C1F1BE7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4A52A9B2" w14:textId="7439FB5E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6DF097B9" w14:textId="6044EF19" w:rsidTr="004278AD">
        <w:tc>
          <w:tcPr>
            <w:tcW w:w="1838" w:type="dxa"/>
          </w:tcPr>
          <w:p w14:paraId="69BA97A2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name_debit_account</w:t>
            </w:r>
          </w:p>
        </w:tc>
        <w:tc>
          <w:tcPr>
            <w:tcW w:w="3119" w:type="dxa"/>
          </w:tcPr>
          <w:p w14:paraId="365820C8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Наименование счета дебета</w:t>
            </w:r>
          </w:p>
        </w:tc>
        <w:tc>
          <w:tcPr>
            <w:tcW w:w="6378" w:type="dxa"/>
          </w:tcPr>
          <w:p w14:paraId="6DEE66F4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4F957F54" w14:textId="73C11A7E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314562E1" w14:textId="35428CE9" w:rsidTr="004278AD">
        <w:tc>
          <w:tcPr>
            <w:tcW w:w="1838" w:type="dxa"/>
          </w:tcPr>
          <w:p w14:paraId="41F9826D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branch</w:t>
            </w:r>
          </w:p>
        </w:tc>
        <w:tc>
          <w:tcPr>
            <w:tcW w:w="3119" w:type="dxa"/>
          </w:tcPr>
          <w:p w14:paraId="1C0D70EF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Филиал</w:t>
            </w:r>
          </w:p>
        </w:tc>
        <w:tc>
          <w:tcPr>
            <w:tcW w:w="6378" w:type="dxa"/>
          </w:tcPr>
          <w:p w14:paraId="4AB2326D" w14:textId="554F2B24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 xml:space="preserve">Ссылка на справочник «Подразделения» (см. п. </w:t>
            </w:r>
            <w:r w:rsidRPr="000C44EB">
              <w:rPr>
                <w:sz w:val="22"/>
                <w:szCs w:val="22"/>
              </w:rPr>
              <w:fldChar w:fldCharType="begin"/>
            </w:r>
            <w:r w:rsidRPr="000C44EB">
              <w:rPr>
                <w:sz w:val="22"/>
                <w:szCs w:val="22"/>
              </w:rPr>
              <w:instrText xml:space="preserve"> REF _Ref161752686 \n \h </w:instrText>
            </w:r>
            <w:r w:rsidRPr="000C44EB">
              <w:rPr>
                <w:sz w:val="22"/>
                <w:szCs w:val="22"/>
              </w:rPr>
            </w:r>
            <w:r w:rsidRPr="000C44EB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 w:rsidRPr="000C44EB">
              <w:rPr>
                <w:sz w:val="22"/>
                <w:szCs w:val="22"/>
              </w:rPr>
              <w:fldChar w:fldCharType="end"/>
            </w:r>
            <w:r w:rsidRPr="000C44EB"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5524A6DA" w14:textId="52225B8B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6A1863A0" w14:textId="7A21DBB9" w:rsidTr="004278AD">
        <w:tc>
          <w:tcPr>
            <w:tcW w:w="1838" w:type="dxa"/>
          </w:tcPr>
          <w:p w14:paraId="4DEF1F10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debit_an</w:t>
            </w:r>
          </w:p>
        </w:tc>
        <w:tc>
          <w:tcPr>
            <w:tcW w:w="3119" w:type="dxa"/>
          </w:tcPr>
          <w:p w14:paraId="69879408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Дебет аналитика</w:t>
            </w:r>
          </w:p>
        </w:tc>
        <w:tc>
          <w:tcPr>
            <w:tcW w:w="6378" w:type="dxa"/>
          </w:tcPr>
          <w:p w14:paraId="1146F457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7FF742F0" w14:textId="0B1EC26F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13C79E64" w14:textId="4BCFDF68" w:rsidTr="004278AD">
        <w:tc>
          <w:tcPr>
            <w:tcW w:w="1838" w:type="dxa"/>
          </w:tcPr>
          <w:p w14:paraId="44B2EFE7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name_debit_an</w:t>
            </w:r>
          </w:p>
        </w:tc>
        <w:tc>
          <w:tcPr>
            <w:tcW w:w="3119" w:type="dxa"/>
          </w:tcPr>
          <w:p w14:paraId="1FAA57A6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Наименование</w:t>
            </w:r>
            <w:r w:rsidRPr="003E5671">
              <w:rPr>
                <w:sz w:val="22"/>
                <w:szCs w:val="22"/>
                <w:lang w:val="en-US"/>
              </w:rPr>
              <w:t xml:space="preserve"> Дебет анали</w:t>
            </w:r>
            <w:r w:rsidRPr="003E5671">
              <w:rPr>
                <w:sz w:val="22"/>
                <w:szCs w:val="22"/>
              </w:rPr>
              <w:t>тика</w:t>
            </w:r>
          </w:p>
        </w:tc>
        <w:tc>
          <w:tcPr>
            <w:tcW w:w="6378" w:type="dxa"/>
          </w:tcPr>
          <w:p w14:paraId="64F12FE7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0BA7A1E" w14:textId="3615D51F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40EFEFA1" w14:textId="0CEB8281" w:rsidTr="004278AD">
        <w:tc>
          <w:tcPr>
            <w:tcW w:w="1838" w:type="dxa"/>
          </w:tcPr>
          <w:p w14:paraId="6C142443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debit_fil</w:t>
            </w:r>
          </w:p>
        </w:tc>
        <w:tc>
          <w:tcPr>
            <w:tcW w:w="3119" w:type="dxa"/>
          </w:tcPr>
          <w:p w14:paraId="5BC0188C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Дебет стоимость</w:t>
            </w:r>
          </w:p>
        </w:tc>
        <w:tc>
          <w:tcPr>
            <w:tcW w:w="6378" w:type="dxa"/>
          </w:tcPr>
          <w:p w14:paraId="737A9696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41FA4BC8" w14:textId="3B13B100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3520CAC7" w14:textId="3A3A107C" w:rsidTr="004278AD">
        <w:tc>
          <w:tcPr>
            <w:tcW w:w="1838" w:type="dxa"/>
          </w:tcPr>
          <w:p w14:paraId="4FC8C622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name_credit_account</w:t>
            </w:r>
          </w:p>
        </w:tc>
        <w:tc>
          <w:tcPr>
            <w:tcW w:w="3119" w:type="dxa"/>
          </w:tcPr>
          <w:p w14:paraId="6465ED9A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</w:rPr>
              <w:t>Наименование счета кредита</w:t>
            </w:r>
          </w:p>
        </w:tc>
        <w:tc>
          <w:tcPr>
            <w:tcW w:w="6378" w:type="dxa"/>
          </w:tcPr>
          <w:p w14:paraId="35591253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60973884" w14:textId="210D2E4F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54E518C1" w14:textId="24600722" w:rsidTr="004278AD">
        <w:tc>
          <w:tcPr>
            <w:tcW w:w="1838" w:type="dxa"/>
          </w:tcPr>
          <w:p w14:paraId="460FF8DA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credit</w:t>
            </w:r>
          </w:p>
        </w:tc>
        <w:tc>
          <w:tcPr>
            <w:tcW w:w="3119" w:type="dxa"/>
          </w:tcPr>
          <w:p w14:paraId="6DCAA4C0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</w:rPr>
              <w:t>Счет кредита</w:t>
            </w:r>
          </w:p>
        </w:tc>
        <w:tc>
          <w:tcPr>
            <w:tcW w:w="6378" w:type="dxa"/>
          </w:tcPr>
          <w:p w14:paraId="121F46A0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12FE5B67" w14:textId="11B651A3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51DDB546" w14:textId="43052CCC" w:rsidTr="004278AD">
        <w:tc>
          <w:tcPr>
            <w:tcW w:w="1838" w:type="dxa"/>
          </w:tcPr>
          <w:p w14:paraId="73F37987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credit_branch</w:t>
            </w:r>
          </w:p>
        </w:tc>
        <w:tc>
          <w:tcPr>
            <w:tcW w:w="3119" w:type="dxa"/>
          </w:tcPr>
          <w:p w14:paraId="5E8A32F1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</w:rPr>
              <w:t>Филиал кредита</w:t>
            </w:r>
          </w:p>
        </w:tc>
        <w:tc>
          <w:tcPr>
            <w:tcW w:w="6378" w:type="dxa"/>
          </w:tcPr>
          <w:p w14:paraId="76D12DFA" w14:textId="2BB2521A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«Подразделения»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_Ref161752686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389478A8" w14:textId="1A6691E4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1129D746" w14:textId="32E5AA1C" w:rsidTr="004278AD">
        <w:tc>
          <w:tcPr>
            <w:tcW w:w="1838" w:type="dxa"/>
          </w:tcPr>
          <w:p w14:paraId="4180162C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credit_subconto</w:t>
            </w:r>
          </w:p>
        </w:tc>
        <w:tc>
          <w:tcPr>
            <w:tcW w:w="3119" w:type="dxa"/>
          </w:tcPr>
          <w:p w14:paraId="69DF645B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</w:rPr>
              <w:t>Кредит аналитика</w:t>
            </w:r>
          </w:p>
        </w:tc>
        <w:tc>
          <w:tcPr>
            <w:tcW w:w="6378" w:type="dxa"/>
          </w:tcPr>
          <w:p w14:paraId="3A19F71D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2FBBCF49" w14:textId="6BF789BA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3AB88C38" w14:textId="530BF890" w:rsidTr="004278AD">
        <w:tc>
          <w:tcPr>
            <w:tcW w:w="1838" w:type="dxa"/>
          </w:tcPr>
          <w:p w14:paraId="0D3453B4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name_credit_an</w:t>
            </w:r>
          </w:p>
        </w:tc>
        <w:tc>
          <w:tcPr>
            <w:tcW w:w="3119" w:type="dxa"/>
          </w:tcPr>
          <w:p w14:paraId="2B7BC781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  <w:lang w:val="en-US"/>
              </w:rPr>
              <w:t>Наименование</w:t>
            </w:r>
            <w:r w:rsidRPr="003E5671">
              <w:rPr>
                <w:sz w:val="22"/>
                <w:szCs w:val="22"/>
              </w:rPr>
              <w:t xml:space="preserve"> Кредит аналитика</w:t>
            </w:r>
          </w:p>
        </w:tc>
        <w:tc>
          <w:tcPr>
            <w:tcW w:w="6378" w:type="dxa"/>
          </w:tcPr>
          <w:p w14:paraId="46A172A9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D4B8C60" w14:textId="77DD107F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2D053F71" w14:textId="2654ED1C" w:rsidTr="004278AD">
        <w:tc>
          <w:tcPr>
            <w:tcW w:w="1838" w:type="dxa"/>
          </w:tcPr>
          <w:p w14:paraId="54E81D7B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st_zero</w:t>
            </w:r>
          </w:p>
        </w:tc>
        <w:tc>
          <w:tcPr>
            <w:tcW w:w="3119" w:type="dxa"/>
          </w:tcPr>
          <w:p w14:paraId="67BFC90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Стоимость кредита</w:t>
            </w:r>
          </w:p>
        </w:tc>
        <w:tc>
          <w:tcPr>
            <w:tcW w:w="6378" w:type="dxa"/>
          </w:tcPr>
          <w:p w14:paraId="439101F7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2319016C" w14:textId="76CEC06F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76408CE0" w14:textId="11585332" w:rsidTr="004278AD">
        <w:tc>
          <w:tcPr>
            <w:tcW w:w="1838" w:type="dxa"/>
          </w:tcPr>
          <w:p w14:paraId="3D5F9C4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amount_currency</w:t>
            </w:r>
          </w:p>
        </w:tc>
        <w:tc>
          <w:tcPr>
            <w:tcW w:w="3119" w:type="dxa"/>
          </w:tcPr>
          <w:p w14:paraId="17FC3667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Сумма валюта</w:t>
            </w:r>
          </w:p>
        </w:tc>
        <w:tc>
          <w:tcPr>
            <w:tcW w:w="6378" w:type="dxa"/>
          </w:tcPr>
          <w:p w14:paraId="41BFCDA2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  <w:tc>
          <w:tcPr>
            <w:tcW w:w="3261" w:type="dxa"/>
          </w:tcPr>
          <w:p w14:paraId="047C592B" w14:textId="74B95C88" w:rsidR="00CE2B38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505E8CFE" w14:textId="31757C59" w:rsidTr="004278AD">
        <w:tc>
          <w:tcPr>
            <w:tcW w:w="1838" w:type="dxa"/>
          </w:tcPr>
          <w:p w14:paraId="25696317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amount</w:t>
            </w:r>
          </w:p>
        </w:tc>
        <w:tc>
          <w:tcPr>
            <w:tcW w:w="3119" w:type="dxa"/>
          </w:tcPr>
          <w:p w14:paraId="570B2A9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Сумма драм</w:t>
            </w:r>
          </w:p>
        </w:tc>
        <w:tc>
          <w:tcPr>
            <w:tcW w:w="6378" w:type="dxa"/>
          </w:tcPr>
          <w:p w14:paraId="626ED141" w14:textId="77777777" w:rsidR="00CE2B38" w:rsidRPr="0048403D" w:rsidRDefault="00CE2B38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Число</w:t>
            </w:r>
          </w:p>
        </w:tc>
        <w:tc>
          <w:tcPr>
            <w:tcW w:w="3261" w:type="dxa"/>
          </w:tcPr>
          <w:p w14:paraId="03301EE1" w14:textId="627AD9C6" w:rsidR="00CE2B38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60E90577" w14:textId="681D4838" w:rsidTr="004278AD">
        <w:tc>
          <w:tcPr>
            <w:tcW w:w="1838" w:type="dxa"/>
          </w:tcPr>
          <w:p w14:paraId="5653D911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comment</w:t>
            </w:r>
          </w:p>
        </w:tc>
        <w:tc>
          <w:tcPr>
            <w:tcW w:w="3119" w:type="dxa"/>
          </w:tcPr>
          <w:p w14:paraId="69BB577C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Ком</w:t>
            </w:r>
            <w:r w:rsidRPr="003E5671">
              <w:rPr>
                <w:sz w:val="22"/>
                <w:szCs w:val="22"/>
              </w:rPr>
              <w:t>м</w:t>
            </w:r>
            <w:r w:rsidRPr="003E5671">
              <w:rPr>
                <w:sz w:val="22"/>
                <w:szCs w:val="22"/>
                <w:lang w:val="en-US"/>
              </w:rPr>
              <w:t>ентарии</w:t>
            </w:r>
          </w:p>
        </w:tc>
        <w:tc>
          <w:tcPr>
            <w:tcW w:w="6378" w:type="dxa"/>
          </w:tcPr>
          <w:p w14:paraId="531828FB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46688C2C" w14:textId="1DED4549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2AF04655" w14:textId="33D6602F" w:rsidTr="004278AD">
        <w:tc>
          <w:tcPr>
            <w:tcW w:w="1838" w:type="dxa"/>
          </w:tcPr>
          <w:p w14:paraId="66838FBA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debet_subconto</w:t>
            </w:r>
          </w:p>
        </w:tc>
        <w:tc>
          <w:tcPr>
            <w:tcW w:w="3119" w:type="dxa"/>
          </w:tcPr>
          <w:p w14:paraId="602DC92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Дебет-Группа 1</w:t>
            </w:r>
          </w:p>
        </w:tc>
        <w:tc>
          <w:tcPr>
            <w:tcW w:w="6378" w:type="dxa"/>
          </w:tcPr>
          <w:p w14:paraId="578BD827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4234A9A4" w14:textId="3287BAFE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0A0B69D1" w14:textId="795CC5C0" w:rsidTr="004278AD">
        <w:tc>
          <w:tcPr>
            <w:tcW w:w="1838" w:type="dxa"/>
          </w:tcPr>
          <w:p w14:paraId="5EC6EF83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t</w:t>
            </w:r>
          </w:p>
        </w:tc>
        <w:tc>
          <w:tcPr>
            <w:tcW w:w="3119" w:type="dxa"/>
          </w:tcPr>
          <w:p w14:paraId="10DF5D1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Дебет-Группа 1</w:t>
            </w:r>
          </w:p>
        </w:tc>
        <w:tc>
          <w:tcPr>
            <w:tcW w:w="6378" w:type="dxa"/>
          </w:tcPr>
          <w:p w14:paraId="64040A48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771B5A65" w14:textId="02410CCE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64670F21" w14:textId="6F67DA70" w:rsidTr="004278AD">
        <w:tc>
          <w:tcPr>
            <w:tcW w:w="1838" w:type="dxa"/>
          </w:tcPr>
          <w:p w14:paraId="72E71B7D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u</w:t>
            </w:r>
          </w:p>
        </w:tc>
        <w:tc>
          <w:tcPr>
            <w:tcW w:w="3119" w:type="dxa"/>
          </w:tcPr>
          <w:p w14:paraId="27167CD4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</w:p>
        </w:tc>
        <w:tc>
          <w:tcPr>
            <w:tcW w:w="6378" w:type="dxa"/>
          </w:tcPr>
          <w:p w14:paraId="24BF9294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7E33DD5D" w14:textId="1494F967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3EB34810" w14:textId="26C04188" w:rsidTr="004278AD">
        <w:tc>
          <w:tcPr>
            <w:tcW w:w="1838" w:type="dxa"/>
          </w:tcPr>
          <w:p w14:paraId="60BC5D3F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v</w:t>
            </w:r>
          </w:p>
        </w:tc>
        <w:tc>
          <w:tcPr>
            <w:tcW w:w="3119" w:type="dxa"/>
          </w:tcPr>
          <w:p w14:paraId="3552282F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Кредит-Группа 1</w:t>
            </w:r>
          </w:p>
        </w:tc>
        <w:tc>
          <w:tcPr>
            <w:tcW w:w="6378" w:type="dxa"/>
          </w:tcPr>
          <w:p w14:paraId="2BDC54F0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389EC4EA" w14:textId="3230B199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49A0FF93" w14:textId="3DF51BED" w:rsidTr="004278AD">
        <w:tc>
          <w:tcPr>
            <w:tcW w:w="1838" w:type="dxa"/>
          </w:tcPr>
          <w:p w14:paraId="7EE0759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w</w:t>
            </w:r>
          </w:p>
        </w:tc>
        <w:tc>
          <w:tcPr>
            <w:tcW w:w="3119" w:type="dxa"/>
          </w:tcPr>
          <w:p w14:paraId="040BEB4A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Кредит-Группа 1</w:t>
            </w:r>
          </w:p>
        </w:tc>
        <w:tc>
          <w:tcPr>
            <w:tcW w:w="6378" w:type="dxa"/>
          </w:tcPr>
          <w:p w14:paraId="584E29A8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7F3D218B" w14:textId="5F3A8D0E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1E38DACE" w14:textId="673CD884" w:rsidTr="004278AD">
        <w:tc>
          <w:tcPr>
            <w:tcW w:w="1838" w:type="dxa"/>
          </w:tcPr>
          <w:p w14:paraId="407999AC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x</w:t>
            </w:r>
          </w:p>
        </w:tc>
        <w:tc>
          <w:tcPr>
            <w:tcW w:w="3119" w:type="dxa"/>
          </w:tcPr>
          <w:p w14:paraId="14092B3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Дебет-Группа 2</w:t>
            </w:r>
          </w:p>
        </w:tc>
        <w:tc>
          <w:tcPr>
            <w:tcW w:w="6378" w:type="dxa"/>
          </w:tcPr>
          <w:p w14:paraId="3ECB7449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244B2615" w14:textId="2F649EDE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0C3A5881" w14:textId="7200BD35" w:rsidTr="004278AD">
        <w:tc>
          <w:tcPr>
            <w:tcW w:w="1838" w:type="dxa"/>
          </w:tcPr>
          <w:p w14:paraId="062ED2DA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y</w:t>
            </w:r>
          </w:p>
        </w:tc>
        <w:tc>
          <w:tcPr>
            <w:tcW w:w="3119" w:type="dxa"/>
          </w:tcPr>
          <w:p w14:paraId="4D5BA9A5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Дебет-Группа 2</w:t>
            </w:r>
          </w:p>
        </w:tc>
        <w:tc>
          <w:tcPr>
            <w:tcW w:w="6378" w:type="dxa"/>
          </w:tcPr>
          <w:p w14:paraId="5087FE79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21678255" w14:textId="3A6C1CC7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243C030D" w14:textId="1AFFB5E5" w:rsidTr="004278AD">
        <w:tc>
          <w:tcPr>
            <w:tcW w:w="1838" w:type="dxa"/>
          </w:tcPr>
          <w:p w14:paraId="3561F999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z</w:t>
            </w:r>
          </w:p>
        </w:tc>
        <w:tc>
          <w:tcPr>
            <w:tcW w:w="3119" w:type="dxa"/>
          </w:tcPr>
          <w:p w14:paraId="0AB126EC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Группа 2</w:t>
            </w:r>
          </w:p>
        </w:tc>
        <w:tc>
          <w:tcPr>
            <w:tcW w:w="6378" w:type="dxa"/>
          </w:tcPr>
          <w:p w14:paraId="492ED206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5EF1E2D0" w14:textId="6098D8CE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30124277" w14:textId="0097307D" w:rsidTr="004278AD">
        <w:tc>
          <w:tcPr>
            <w:tcW w:w="1838" w:type="dxa"/>
          </w:tcPr>
          <w:p w14:paraId="2D4DDF84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ac</w:t>
            </w:r>
          </w:p>
        </w:tc>
        <w:tc>
          <w:tcPr>
            <w:tcW w:w="3119" w:type="dxa"/>
          </w:tcPr>
          <w:p w14:paraId="1F84A3F8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Кредит-Группа 2</w:t>
            </w:r>
          </w:p>
        </w:tc>
        <w:tc>
          <w:tcPr>
            <w:tcW w:w="6378" w:type="dxa"/>
          </w:tcPr>
          <w:p w14:paraId="3E9332D7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432BE69B" w14:textId="62C240DC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1D3ECE73" w14:textId="063A8ED2" w:rsidTr="004278AD">
        <w:tc>
          <w:tcPr>
            <w:tcW w:w="1838" w:type="dxa"/>
          </w:tcPr>
          <w:p w14:paraId="478C995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investment_program</w:t>
            </w:r>
          </w:p>
        </w:tc>
        <w:tc>
          <w:tcPr>
            <w:tcW w:w="3119" w:type="dxa"/>
          </w:tcPr>
          <w:p w14:paraId="77E3445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Инвестиционная программа</w:t>
            </w:r>
          </w:p>
        </w:tc>
        <w:tc>
          <w:tcPr>
            <w:tcW w:w="6378" w:type="dxa"/>
          </w:tcPr>
          <w:p w14:paraId="64C2B8F7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F85CA4F" w14:textId="513F1296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7F6B9765" w14:textId="1AAEFF22" w:rsidTr="004278AD">
        <w:tc>
          <w:tcPr>
            <w:tcW w:w="1838" w:type="dxa"/>
          </w:tcPr>
          <w:p w14:paraId="0D82C8C7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ab</w:t>
            </w:r>
          </w:p>
        </w:tc>
        <w:tc>
          <w:tcPr>
            <w:tcW w:w="3119" w:type="dxa"/>
          </w:tcPr>
          <w:p w14:paraId="6D5D3A34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Кредит-Группа 2</w:t>
            </w:r>
          </w:p>
        </w:tc>
        <w:tc>
          <w:tcPr>
            <w:tcW w:w="6378" w:type="dxa"/>
          </w:tcPr>
          <w:p w14:paraId="2C8EDAC6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467E8B4D" w14:textId="7BB8D616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7E76FDE7" w14:textId="7FB2DB8A" w:rsidTr="004278AD">
        <w:tc>
          <w:tcPr>
            <w:tcW w:w="1838" w:type="dxa"/>
          </w:tcPr>
          <w:p w14:paraId="5D9C0A1B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ad</w:t>
            </w:r>
          </w:p>
        </w:tc>
        <w:tc>
          <w:tcPr>
            <w:tcW w:w="3119" w:type="dxa"/>
          </w:tcPr>
          <w:p w14:paraId="463C96EF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Формализатор</w:t>
            </w:r>
          </w:p>
        </w:tc>
        <w:tc>
          <w:tcPr>
            <w:tcW w:w="6378" w:type="dxa"/>
          </w:tcPr>
          <w:p w14:paraId="1D772299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B9D43C8" w14:textId="7CFA02C6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0BBA471E" w14:textId="2B3E12DE" w:rsidTr="004278AD">
        <w:tc>
          <w:tcPr>
            <w:tcW w:w="1838" w:type="dxa"/>
          </w:tcPr>
          <w:p w14:paraId="35F77B35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ae</w:t>
            </w:r>
          </w:p>
        </w:tc>
        <w:tc>
          <w:tcPr>
            <w:tcW w:w="3119" w:type="dxa"/>
          </w:tcPr>
          <w:p w14:paraId="723E767E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Имя составителя</w:t>
            </w:r>
          </w:p>
        </w:tc>
        <w:tc>
          <w:tcPr>
            <w:tcW w:w="6378" w:type="dxa"/>
          </w:tcPr>
          <w:p w14:paraId="6154C299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766A5DE" w14:textId="2687756F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1EF61BEA" w14:textId="07F5F99D" w:rsidTr="004278AD">
        <w:tc>
          <w:tcPr>
            <w:tcW w:w="1838" w:type="dxa"/>
          </w:tcPr>
          <w:p w14:paraId="04471415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lastRenderedPageBreak/>
              <w:t>"month"</w:t>
            </w:r>
          </w:p>
        </w:tc>
        <w:tc>
          <w:tcPr>
            <w:tcW w:w="3119" w:type="dxa"/>
          </w:tcPr>
          <w:p w14:paraId="35DA165D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Месяц</w:t>
            </w:r>
          </w:p>
        </w:tc>
        <w:tc>
          <w:tcPr>
            <w:tcW w:w="6378" w:type="dxa"/>
          </w:tcPr>
          <w:p w14:paraId="0A98B220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275A5D9" w14:textId="35B0EEC7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038141FC" w14:textId="766836F1" w:rsidTr="004278AD">
        <w:tc>
          <w:tcPr>
            <w:tcW w:w="1838" w:type="dxa"/>
          </w:tcPr>
          <w:p w14:paraId="6299B2E0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af</w:t>
            </w:r>
          </w:p>
        </w:tc>
        <w:tc>
          <w:tcPr>
            <w:tcW w:w="3119" w:type="dxa"/>
          </w:tcPr>
          <w:p w14:paraId="3D703788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ISN документа</w:t>
            </w:r>
          </w:p>
        </w:tc>
        <w:tc>
          <w:tcPr>
            <w:tcW w:w="6378" w:type="dxa"/>
          </w:tcPr>
          <w:p w14:paraId="150F356D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1710B5D7" w14:textId="5FC51EC2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49B4915C" w14:textId="771CAE14" w:rsidTr="004278AD">
        <w:tc>
          <w:tcPr>
            <w:tcW w:w="1838" w:type="dxa"/>
          </w:tcPr>
          <w:p w14:paraId="10CD1A8B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ag</w:t>
            </w:r>
          </w:p>
        </w:tc>
        <w:tc>
          <w:tcPr>
            <w:tcW w:w="3119" w:type="dxa"/>
          </w:tcPr>
          <w:p w14:paraId="2780109A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NCISN</w:t>
            </w:r>
          </w:p>
        </w:tc>
        <w:tc>
          <w:tcPr>
            <w:tcW w:w="6378" w:type="dxa"/>
          </w:tcPr>
          <w:p w14:paraId="7709B012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224F1F37" w14:textId="2839E9D8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Нет</w:t>
            </w:r>
          </w:p>
        </w:tc>
      </w:tr>
      <w:tr w:rsidR="00CE2B38" w:rsidRPr="00F84CAB" w14:paraId="0290C06A" w14:textId="506D54D3" w:rsidTr="004278AD">
        <w:tc>
          <w:tcPr>
            <w:tcW w:w="1838" w:type="dxa"/>
          </w:tcPr>
          <w:p w14:paraId="2F3942C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fgg</w:t>
            </w:r>
          </w:p>
        </w:tc>
        <w:tc>
          <w:tcPr>
            <w:tcW w:w="3119" w:type="dxa"/>
          </w:tcPr>
          <w:p w14:paraId="42C3834A" w14:textId="7777777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ФГГ</w:t>
            </w:r>
          </w:p>
        </w:tc>
        <w:tc>
          <w:tcPr>
            <w:tcW w:w="6378" w:type="dxa"/>
          </w:tcPr>
          <w:p w14:paraId="61909429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D5C064F" w14:textId="7BFAFED9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0254F608" w14:textId="1E6ACE82" w:rsidTr="004278AD">
        <w:tc>
          <w:tcPr>
            <w:tcW w:w="1838" w:type="dxa"/>
          </w:tcPr>
          <w:p w14:paraId="06325BFB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kapremont</w:t>
            </w:r>
          </w:p>
        </w:tc>
        <w:tc>
          <w:tcPr>
            <w:tcW w:w="3119" w:type="dxa"/>
          </w:tcPr>
          <w:p w14:paraId="54FF6BE0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  <w:lang w:val="en-US"/>
              </w:rPr>
              <w:t>Капремонт</w:t>
            </w:r>
          </w:p>
        </w:tc>
        <w:tc>
          <w:tcPr>
            <w:tcW w:w="6378" w:type="dxa"/>
          </w:tcPr>
          <w:p w14:paraId="65DA49FA" w14:textId="77777777" w:rsidR="00CE2B38" w:rsidRPr="000C44EB" w:rsidRDefault="00CE2B38" w:rsidP="0089715C">
            <w:pPr>
              <w:pStyle w:val="aa"/>
              <w:rPr>
                <w:sz w:val="22"/>
                <w:szCs w:val="22"/>
              </w:rPr>
            </w:pPr>
            <w:r w:rsidRPr="000C44EB">
              <w:rPr>
                <w:sz w:val="22"/>
                <w:szCs w:val="22"/>
              </w:rPr>
              <w:t>Текст</w:t>
            </w:r>
          </w:p>
        </w:tc>
        <w:tc>
          <w:tcPr>
            <w:tcW w:w="3261" w:type="dxa"/>
          </w:tcPr>
          <w:p w14:paraId="0281017C" w14:textId="670FC3B0" w:rsidR="00CE2B38" w:rsidRPr="000C44EB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  <w:tr w:rsidR="00CE2B38" w:rsidRPr="00F84CAB" w14:paraId="3E0BA460" w14:textId="2A22A4A0" w:rsidTr="004278AD">
        <w:tc>
          <w:tcPr>
            <w:tcW w:w="1838" w:type="dxa"/>
          </w:tcPr>
          <w:p w14:paraId="106F4E33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color w:val="000000"/>
                <w:sz w:val="22"/>
                <w:szCs w:val="22"/>
                <w:lang w:val="en-US"/>
              </w:rPr>
              <w:t>branch_input</w:t>
            </w:r>
          </w:p>
        </w:tc>
        <w:tc>
          <w:tcPr>
            <w:tcW w:w="3119" w:type="dxa"/>
          </w:tcPr>
          <w:p w14:paraId="1917C456" w14:textId="77777777" w:rsidR="00CE2B38" w:rsidRPr="003E5671" w:rsidRDefault="00CE2B38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E5671">
              <w:rPr>
                <w:sz w:val="22"/>
                <w:szCs w:val="22"/>
              </w:rPr>
              <w:t>Филиал ввода</w:t>
            </w:r>
          </w:p>
        </w:tc>
        <w:tc>
          <w:tcPr>
            <w:tcW w:w="6378" w:type="dxa"/>
          </w:tcPr>
          <w:p w14:paraId="3FD3DE80" w14:textId="0CF18B47" w:rsidR="00CE2B38" w:rsidRPr="003E5671" w:rsidRDefault="00CE2B38" w:rsidP="0089715C">
            <w:pPr>
              <w:pStyle w:val="aa"/>
              <w:rPr>
                <w:sz w:val="22"/>
                <w:szCs w:val="22"/>
              </w:rPr>
            </w:pPr>
            <w:r w:rsidRPr="003E5671">
              <w:rPr>
                <w:sz w:val="22"/>
                <w:szCs w:val="22"/>
              </w:rPr>
              <w:t>Ссылка на справочник «Подразделения»</w:t>
            </w:r>
            <w:r>
              <w:rPr>
                <w:sz w:val="22"/>
                <w:szCs w:val="22"/>
              </w:rPr>
              <w:t xml:space="preserve"> 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_Ref161752686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5.1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261" w:type="dxa"/>
          </w:tcPr>
          <w:p w14:paraId="0E1258E9" w14:textId="62D336B0" w:rsidR="00CE2B38" w:rsidRPr="003E5671" w:rsidRDefault="0066762E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</w:t>
            </w:r>
          </w:p>
        </w:tc>
      </w:tr>
    </w:tbl>
    <w:p w14:paraId="51A1D820" w14:textId="77777777" w:rsidR="000C44EB" w:rsidRPr="003B4FE2" w:rsidRDefault="000C44EB" w:rsidP="00C577D8"/>
    <w:p w14:paraId="10613139" w14:textId="25827EC0" w:rsidR="003B4FE2" w:rsidRDefault="00047964" w:rsidP="000C18A1">
      <w:pPr>
        <w:pStyle w:val="2"/>
        <w:numPr>
          <w:ilvl w:val="0"/>
          <w:numId w:val="0"/>
        </w:numPr>
        <w:ind w:left="426"/>
      </w:pPr>
      <w:bookmarkStart w:id="143" w:name="_Ref163472363"/>
      <w:bookmarkStart w:id="144" w:name="_Toc163579855"/>
      <w:r>
        <w:t xml:space="preserve">Приложение </w:t>
      </w:r>
      <w:r w:rsidR="006F0067">
        <w:t>6</w:t>
      </w:r>
      <w:r w:rsidR="000C18A1">
        <w:t>. Структуры для описания формул</w:t>
      </w:r>
      <w:bookmarkEnd w:id="143"/>
      <w:bookmarkEnd w:id="144"/>
    </w:p>
    <w:p w14:paraId="157F795B" w14:textId="493177C1" w:rsidR="00047964" w:rsidRDefault="00047964" w:rsidP="00047964">
      <w:pPr>
        <w:rPr>
          <w:b/>
          <w:bCs/>
        </w:rPr>
      </w:pPr>
      <w:r w:rsidRPr="00A021B9">
        <w:rPr>
          <w:b/>
          <w:bCs/>
        </w:rPr>
        <w:t xml:space="preserve">Структура </w:t>
      </w:r>
      <w:r w:rsidR="000C18A1">
        <w:rPr>
          <w:b/>
          <w:bCs/>
        </w:rPr>
        <w:t>«Показатели»</w:t>
      </w:r>
      <w:r>
        <w:rPr>
          <w:b/>
          <w:bCs/>
        </w:rPr>
        <w:t xml:space="preserve"> </w:t>
      </w:r>
      <w:r w:rsidRPr="00A021B9">
        <w:t xml:space="preserve">для </w:t>
      </w:r>
      <w:r>
        <w:t>объединения составляющих формулы, относящихся к одному коду Матрицы. Состав атрибутов:</w:t>
      </w:r>
    </w:p>
    <w:tbl>
      <w:tblPr>
        <w:tblStyle w:val="a7"/>
        <w:tblW w:w="9634" w:type="dxa"/>
        <w:tblLook w:val="04A0" w:firstRow="1" w:lastRow="0" w:firstColumn="1" w:lastColumn="0" w:noHBand="0" w:noVBand="1"/>
      </w:tblPr>
      <w:tblGrid>
        <w:gridCol w:w="1814"/>
        <w:gridCol w:w="2495"/>
        <w:gridCol w:w="5325"/>
      </w:tblGrid>
      <w:tr w:rsidR="00047964" w:rsidRPr="00C10DD1" w14:paraId="4DEB47CD" w14:textId="77777777" w:rsidTr="007536F1">
        <w:tc>
          <w:tcPr>
            <w:tcW w:w="1814" w:type="dxa"/>
          </w:tcPr>
          <w:p w14:paraId="565F4983" w14:textId="77777777" w:rsidR="00047964" w:rsidRPr="00C10DD1" w:rsidRDefault="00047964" w:rsidP="007536F1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2495" w:type="dxa"/>
          </w:tcPr>
          <w:p w14:paraId="2093FBEF" w14:textId="77777777" w:rsidR="00047964" w:rsidRPr="00C10DD1" w:rsidRDefault="00047964" w:rsidP="007536F1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Комментарий</w:t>
            </w:r>
          </w:p>
        </w:tc>
        <w:tc>
          <w:tcPr>
            <w:tcW w:w="5325" w:type="dxa"/>
          </w:tcPr>
          <w:p w14:paraId="6834D564" w14:textId="77777777" w:rsidR="00047964" w:rsidRPr="00C10DD1" w:rsidRDefault="00047964" w:rsidP="007536F1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Тип</w:t>
            </w:r>
          </w:p>
        </w:tc>
      </w:tr>
      <w:tr w:rsidR="00047964" w:rsidRPr="00C10DD1" w14:paraId="22E969B9" w14:textId="77777777" w:rsidTr="007536F1">
        <w:tc>
          <w:tcPr>
            <w:tcW w:w="1814" w:type="dxa"/>
          </w:tcPr>
          <w:p w14:paraId="562E6195" w14:textId="77777777" w:rsidR="00047964" w:rsidRPr="00C10DD1" w:rsidRDefault="00047964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sz w:val="22"/>
                <w:szCs w:val="22"/>
                <w:lang w:val="en-US"/>
              </w:rPr>
              <w:t>matrix_code</w:t>
            </w:r>
          </w:p>
        </w:tc>
        <w:tc>
          <w:tcPr>
            <w:tcW w:w="2495" w:type="dxa"/>
          </w:tcPr>
          <w:p w14:paraId="4C62705D" w14:textId="77777777" w:rsidR="00047964" w:rsidRPr="00C10DD1" w:rsidRDefault="00047964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Матрицы</w:t>
            </w:r>
          </w:p>
        </w:tc>
        <w:tc>
          <w:tcPr>
            <w:tcW w:w="5325" w:type="dxa"/>
          </w:tcPr>
          <w:p w14:paraId="777D7473" w14:textId="1B876954" w:rsidR="00047964" w:rsidRPr="00C10DD1" w:rsidRDefault="00047964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 xml:space="preserve">Ссылка на справочник </w:t>
            </w:r>
            <w:r>
              <w:rPr>
                <w:sz w:val="22"/>
                <w:szCs w:val="22"/>
              </w:rPr>
              <w:t>«Коды Матрицы»</w:t>
            </w:r>
            <w:r w:rsidR="00581AD9">
              <w:rPr>
                <w:sz w:val="22"/>
                <w:szCs w:val="22"/>
              </w:rPr>
              <w:t xml:space="preserve"> </w:t>
            </w:r>
            <w:r w:rsidRPr="00C10DD1">
              <w:rPr>
                <w:sz w:val="22"/>
                <w:szCs w:val="22"/>
              </w:rPr>
              <w:t xml:space="preserve">(см. п.  </w:t>
            </w:r>
            <w:r w:rsidRPr="00C10DD1">
              <w:rPr>
                <w:sz w:val="22"/>
                <w:szCs w:val="22"/>
              </w:rPr>
              <w:fldChar w:fldCharType="begin"/>
            </w:r>
            <w:r w:rsidRPr="00C10DD1">
              <w:rPr>
                <w:sz w:val="22"/>
                <w:szCs w:val="22"/>
              </w:rPr>
              <w:instrText xml:space="preserve"> REF _Ref161752846 \n \h  \* MERGEFORMAT </w:instrText>
            </w:r>
            <w:r w:rsidRPr="00C10DD1">
              <w:rPr>
                <w:sz w:val="22"/>
                <w:szCs w:val="22"/>
              </w:rPr>
            </w:r>
            <w:r w:rsidRPr="00C10DD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 w:rsidRPr="00C10DD1">
              <w:rPr>
                <w:sz w:val="22"/>
                <w:szCs w:val="22"/>
              </w:rPr>
              <w:fldChar w:fldCharType="end"/>
            </w:r>
            <w:r w:rsidRPr="00C10DD1">
              <w:rPr>
                <w:sz w:val="22"/>
                <w:szCs w:val="22"/>
              </w:rPr>
              <w:t>)</w:t>
            </w:r>
          </w:p>
        </w:tc>
      </w:tr>
      <w:tr w:rsidR="00047964" w:rsidRPr="00C10DD1" w14:paraId="6C5355C9" w14:textId="77777777" w:rsidTr="007536F1">
        <w:tc>
          <w:tcPr>
            <w:tcW w:w="1814" w:type="dxa"/>
          </w:tcPr>
          <w:p w14:paraId="6F89A11E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Branch</w:t>
            </w:r>
          </w:p>
        </w:tc>
        <w:tc>
          <w:tcPr>
            <w:tcW w:w="2495" w:type="dxa"/>
          </w:tcPr>
          <w:p w14:paraId="0DF6DD9C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ФУП</w:t>
            </w:r>
          </w:p>
        </w:tc>
        <w:tc>
          <w:tcPr>
            <w:tcW w:w="5325" w:type="dxa"/>
          </w:tcPr>
          <w:p w14:paraId="52A057C1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C10DD1" w14:paraId="2791B1D0" w14:textId="77777777" w:rsidTr="007536F1">
        <w:tc>
          <w:tcPr>
            <w:tcW w:w="1814" w:type="dxa"/>
          </w:tcPr>
          <w:p w14:paraId="540EF595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Item</w:t>
            </w:r>
          </w:p>
        </w:tc>
        <w:tc>
          <w:tcPr>
            <w:tcW w:w="2495" w:type="dxa"/>
          </w:tcPr>
          <w:p w14:paraId="5CF02ED1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статьи</w:t>
            </w:r>
          </w:p>
        </w:tc>
        <w:tc>
          <w:tcPr>
            <w:tcW w:w="5325" w:type="dxa"/>
          </w:tcPr>
          <w:p w14:paraId="0540F207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C10DD1" w14:paraId="761F9E27" w14:textId="77777777" w:rsidTr="007536F1">
        <w:tc>
          <w:tcPr>
            <w:tcW w:w="1814" w:type="dxa"/>
          </w:tcPr>
          <w:p w14:paraId="1B5F460A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Work_type</w:t>
            </w:r>
          </w:p>
        </w:tc>
        <w:tc>
          <w:tcPr>
            <w:tcW w:w="2495" w:type="dxa"/>
          </w:tcPr>
          <w:p w14:paraId="310EC06E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вида работ</w:t>
            </w:r>
          </w:p>
        </w:tc>
        <w:tc>
          <w:tcPr>
            <w:tcW w:w="5325" w:type="dxa"/>
          </w:tcPr>
          <w:p w14:paraId="1DF90ACA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C10DD1" w14:paraId="31221853" w14:textId="77777777" w:rsidTr="007536F1">
        <w:tc>
          <w:tcPr>
            <w:tcW w:w="1814" w:type="dxa"/>
          </w:tcPr>
          <w:p w14:paraId="360335E8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CFO</w:t>
            </w:r>
          </w:p>
        </w:tc>
        <w:tc>
          <w:tcPr>
            <w:tcW w:w="2495" w:type="dxa"/>
          </w:tcPr>
          <w:p w14:paraId="3437C2F3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ЦФО</w:t>
            </w:r>
          </w:p>
        </w:tc>
        <w:tc>
          <w:tcPr>
            <w:tcW w:w="5325" w:type="dxa"/>
          </w:tcPr>
          <w:p w14:paraId="5A3EAA8F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</w:tbl>
    <w:p w14:paraId="040C02F8" w14:textId="77777777" w:rsidR="00047964" w:rsidRPr="00C10DD1" w:rsidRDefault="00047964" w:rsidP="00047964">
      <w:pPr>
        <w:rPr>
          <w:rFonts w:cs="Times New Roman"/>
          <w:b/>
          <w:bCs/>
        </w:rPr>
      </w:pPr>
    </w:p>
    <w:p w14:paraId="5BDA9D43" w14:textId="5327CF2E" w:rsidR="00047964" w:rsidRPr="009C4006" w:rsidRDefault="00047964" w:rsidP="00047964">
      <w:r w:rsidRPr="00A021B9">
        <w:rPr>
          <w:b/>
          <w:bCs/>
        </w:rPr>
        <w:t>Структура</w:t>
      </w:r>
      <w:r w:rsidRPr="009C4006">
        <w:rPr>
          <w:b/>
          <w:bCs/>
        </w:rPr>
        <w:t xml:space="preserve"> </w:t>
      </w:r>
      <w:r w:rsidR="000C18A1">
        <w:rPr>
          <w:b/>
          <w:bCs/>
        </w:rPr>
        <w:t>«Формулы»</w:t>
      </w:r>
      <w:r>
        <w:t xml:space="preserve"> для описания составляющих формулы (</w:t>
      </w:r>
      <w:r w:rsidR="003D700E">
        <w:t>вложена в структуру «Показатели»</w:t>
      </w:r>
      <w:r>
        <w:t>).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2830"/>
        <w:gridCol w:w="3402"/>
        <w:gridCol w:w="2268"/>
      </w:tblGrid>
      <w:tr w:rsidR="00047964" w:rsidRPr="00463A0E" w14:paraId="73C89ACF" w14:textId="77777777" w:rsidTr="00455A91">
        <w:trPr>
          <w:tblHeader/>
        </w:trPr>
        <w:tc>
          <w:tcPr>
            <w:tcW w:w="2830" w:type="dxa"/>
          </w:tcPr>
          <w:p w14:paraId="6CD003E1" w14:textId="77777777" w:rsidR="00047964" w:rsidRPr="00C10DD1" w:rsidRDefault="00047964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3402" w:type="dxa"/>
          </w:tcPr>
          <w:p w14:paraId="0331C833" w14:textId="77777777" w:rsidR="00047964" w:rsidRPr="00C10DD1" w:rsidRDefault="00047964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2268" w:type="dxa"/>
          </w:tcPr>
          <w:p w14:paraId="27DA10F0" w14:textId="77777777" w:rsidR="00047964" w:rsidRPr="00C10DD1" w:rsidRDefault="00047964" w:rsidP="0089715C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Тип</w:t>
            </w:r>
          </w:p>
        </w:tc>
      </w:tr>
      <w:tr w:rsidR="00047964" w:rsidRPr="00463A0E" w14:paraId="5737A4B0" w14:textId="77777777" w:rsidTr="00455A91">
        <w:tc>
          <w:tcPr>
            <w:tcW w:w="2830" w:type="dxa"/>
          </w:tcPr>
          <w:p w14:paraId="71E7DCF3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Koef</w:t>
            </w:r>
          </w:p>
        </w:tc>
        <w:tc>
          <w:tcPr>
            <w:tcW w:w="3402" w:type="dxa"/>
          </w:tcPr>
          <w:p w14:paraId="671449E4" w14:textId="6487701D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Коэффициент («1» или «-1»)</w:t>
            </w:r>
          </w:p>
        </w:tc>
        <w:tc>
          <w:tcPr>
            <w:tcW w:w="2268" w:type="dxa"/>
          </w:tcPr>
          <w:p w14:paraId="10639429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Целое число</w:t>
            </w:r>
          </w:p>
        </w:tc>
      </w:tr>
      <w:tr w:rsidR="00047964" w:rsidRPr="00463A0E" w14:paraId="37C29337" w14:textId="77777777" w:rsidTr="00455A91">
        <w:tc>
          <w:tcPr>
            <w:tcW w:w="2830" w:type="dxa"/>
          </w:tcPr>
          <w:p w14:paraId="0CB5CBD5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955B6">
              <w:rPr>
                <w:sz w:val="22"/>
                <w:szCs w:val="22"/>
                <w:lang w:val="en-US"/>
              </w:rPr>
              <w:t>credit</w:t>
            </w:r>
            <w:r w:rsidRPr="00C10DD1">
              <w:rPr>
                <w:sz w:val="22"/>
                <w:szCs w:val="22"/>
              </w:rPr>
              <w:t>_</w:t>
            </w:r>
            <w:r w:rsidRPr="003955B6">
              <w:rPr>
                <w:sz w:val="22"/>
                <w:szCs w:val="22"/>
                <w:lang w:val="en-US"/>
              </w:rPr>
              <w:t>like</w:t>
            </w:r>
          </w:p>
        </w:tc>
        <w:tc>
          <w:tcPr>
            <w:tcW w:w="3402" w:type="dxa"/>
          </w:tcPr>
          <w:p w14:paraId="35596054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Кредит похож на</w:t>
            </w:r>
          </w:p>
        </w:tc>
        <w:tc>
          <w:tcPr>
            <w:tcW w:w="2268" w:type="dxa"/>
          </w:tcPr>
          <w:p w14:paraId="40D147F7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2242E7BB" w14:textId="77777777" w:rsidTr="00455A91">
        <w:tc>
          <w:tcPr>
            <w:tcW w:w="2830" w:type="dxa"/>
          </w:tcPr>
          <w:p w14:paraId="3E967F92" w14:textId="77777777" w:rsidR="00047964" w:rsidRPr="003955B6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955B6">
              <w:rPr>
                <w:sz w:val="22"/>
                <w:szCs w:val="22"/>
                <w:lang w:val="en-US"/>
              </w:rPr>
              <w:t>credit_not_like</w:t>
            </w:r>
          </w:p>
        </w:tc>
        <w:tc>
          <w:tcPr>
            <w:tcW w:w="3402" w:type="dxa"/>
          </w:tcPr>
          <w:p w14:paraId="2EA8CEAB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Кредит не похож на</w:t>
            </w:r>
          </w:p>
        </w:tc>
        <w:tc>
          <w:tcPr>
            <w:tcW w:w="2268" w:type="dxa"/>
          </w:tcPr>
          <w:p w14:paraId="1D0D4CAA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670823DD" w14:textId="77777777" w:rsidTr="00455A91">
        <w:tc>
          <w:tcPr>
            <w:tcW w:w="2830" w:type="dxa"/>
          </w:tcPr>
          <w:p w14:paraId="7BC0BFD4" w14:textId="77777777" w:rsidR="00047964" w:rsidRPr="003955B6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3955B6">
              <w:rPr>
                <w:sz w:val="22"/>
                <w:szCs w:val="22"/>
                <w:lang w:val="en-US"/>
              </w:rPr>
              <w:t>debet_like</w:t>
            </w:r>
          </w:p>
        </w:tc>
        <w:tc>
          <w:tcPr>
            <w:tcW w:w="3402" w:type="dxa"/>
          </w:tcPr>
          <w:p w14:paraId="2C8C327C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Дебет похож на</w:t>
            </w:r>
          </w:p>
        </w:tc>
        <w:tc>
          <w:tcPr>
            <w:tcW w:w="2268" w:type="dxa"/>
          </w:tcPr>
          <w:p w14:paraId="19798C4D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49634AE0" w14:textId="77777777" w:rsidTr="00455A91">
        <w:tc>
          <w:tcPr>
            <w:tcW w:w="2830" w:type="dxa"/>
          </w:tcPr>
          <w:p w14:paraId="3E54B079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debet_not_like</w:t>
            </w:r>
          </w:p>
        </w:tc>
        <w:tc>
          <w:tcPr>
            <w:tcW w:w="3402" w:type="dxa"/>
          </w:tcPr>
          <w:p w14:paraId="5202EDF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Дебет не похож на</w:t>
            </w:r>
          </w:p>
        </w:tc>
        <w:tc>
          <w:tcPr>
            <w:tcW w:w="2268" w:type="dxa"/>
          </w:tcPr>
          <w:p w14:paraId="55701F0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10079F26" w14:textId="77777777" w:rsidTr="00455A91">
        <w:tc>
          <w:tcPr>
            <w:tcW w:w="2830" w:type="dxa"/>
          </w:tcPr>
          <w:p w14:paraId="013C4C78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branch_like</w:t>
            </w:r>
          </w:p>
        </w:tc>
        <w:tc>
          <w:tcPr>
            <w:tcW w:w="3402" w:type="dxa"/>
          </w:tcPr>
          <w:p w14:paraId="014E49F3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Филиал дебета похож на</w:t>
            </w:r>
          </w:p>
        </w:tc>
        <w:tc>
          <w:tcPr>
            <w:tcW w:w="2268" w:type="dxa"/>
          </w:tcPr>
          <w:p w14:paraId="3377A527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1086AF95" w14:textId="77777777" w:rsidTr="00455A91">
        <w:tc>
          <w:tcPr>
            <w:tcW w:w="2830" w:type="dxa"/>
          </w:tcPr>
          <w:p w14:paraId="0F71350F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branch_not_like</w:t>
            </w:r>
          </w:p>
        </w:tc>
        <w:tc>
          <w:tcPr>
            <w:tcW w:w="3402" w:type="dxa"/>
          </w:tcPr>
          <w:p w14:paraId="050D3DC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Филиал дебета не похож на</w:t>
            </w:r>
          </w:p>
        </w:tc>
        <w:tc>
          <w:tcPr>
            <w:tcW w:w="2268" w:type="dxa"/>
          </w:tcPr>
          <w:p w14:paraId="6807DBC3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353D86CE" w14:textId="77777777" w:rsidTr="00455A91">
        <w:tc>
          <w:tcPr>
            <w:tcW w:w="2830" w:type="dxa"/>
          </w:tcPr>
          <w:p w14:paraId="1A0A99EF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color w:val="454545"/>
                <w:sz w:val="22"/>
                <w:szCs w:val="22"/>
                <w:shd w:val="clear" w:color="auto" w:fill="FFFFFF"/>
              </w:rPr>
              <w:t>credit_branch_like</w:t>
            </w:r>
          </w:p>
        </w:tc>
        <w:tc>
          <w:tcPr>
            <w:tcW w:w="3402" w:type="dxa"/>
          </w:tcPr>
          <w:p w14:paraId="23C01F25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Филиал кредита похож на</w:t>
            </w:r>
          </w:p>
        </w:tc>
        <w:tc>
          <w:tcPr>
            <w:tcW w:w="2268" w:type="dxa"/>
          </w:tcPr>
          <w:p w14:paraId="1C77A68F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3F779CD0" w14:textId="77777777" w:rsidTr="00455A91">
        <w:tc>
          <w:tcPr>
            <w:tcW w:w="2830" w:type="dxa"/>
          </w:tcPr>
          <w:p w14:paraId="146951EC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color w:val="454545"/>
                <w:sz w:val="22"/>
                <w:szCs w:val="22"/>
                <w:shd w:val="clear" w:color="auto" w:fill="F5F5F5"/>
              </w:rPr>
              <w:t>credit_branch_not_like</w:t>
            </w:r>
          </w:p>
        </w:tc>
        <w:tc>
          <w:tcPr>
            <w:tcW w:w="3402" w:type="dxa"/>
          </w:tcPr>
          <w:p w14:paraId="2778905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Филиал кредита не похож на</w:t>
            </w:r>
          </w:p>
        </w:tc>
        <w:tc>
          <w:tcPr>
            <w:tcW w:w="2268" w:type="dxa"/>
          </w:tcPr>
          <w:p w14:paraId="57464FFE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60D1C0C4" w14:textId="77777777" w:rsidTr="00455A91">
        <w:tc>
          <w:tcPr>
            <w:tcW w:w="2830" w:type="dxa"/>
          </w:tcPr>
          <w:p w14:paraId="6AC7B3B9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comment_like</w:t>
            </w:r>
          </w:p>
        </w:tc>
        <w:tc>
          <w:tcPr>
            <w:tcW w:w="3402" w:type="dxa"/>
          </w:tcPr>
          <w:p w14:paraId="0A46AA16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Комментарий похож на</w:t>
            </w:r>
          </w:p>
        </w:tc>
        <w:tc>
          <w:tcPr>
            <w:tcW w:w="2268" w:type="dxa"/>
          </w:tcPr>
          <w:p w14:paraId="53F7B46E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4DDCB761" w14:textId="77777777" w:rsidTr="00455A91">
        <w:tc>
          <w:tcPr>
            <w:tcW w:w="2830" w:type="dxa"/>
          </w:tcPr>
          <w:p w14:paraId="69DD131D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lastRenderedPageBreak/>
              <w:t>comment_not_like</w:t>
            </w:r>
          </w:p>
        </w:tc>
        <w:tc>
          <w:tcPr>
            <w:tcW w:w="3402" w:type="dxa"/>
          </w:tcPr>
          <w:p w14:paraId="61333FA9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Комментарий не похож на</w:t>
            </w:r>
          </w:p>
        </w:tc>
        <w:tc>
          <w:tcPr>
            <w:tcW w:w="2268" w:type="dxa"/>
          </w:tcPr>
          <w:p w14:paraId="061E2777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0BBA118D" w14:textId="77777777" w:rsidTr="00455A91">
        <w:tc>
          <w:tcPr>
            <w:tcW w:w="2830" w:type="dxa"/>
          </w:tcPr>
          <w:p w14:paraId="2773D217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credit_subconto_like</w:t>
            </w:r>
          </w:p>
        </w:tc>
        <w:tc>
          <w:tcPr>
            <w:tcW w:w="3402" w:type="dxa"/>
          </w:tcPr>
          <w:p w14:paraId="214F8BA2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Кредит-аналитика похож на</w:t>
            </w:r>
          </w:p>
        </w:tc>
        <w:tc>
          <w:tcPr>
            <w:tcW w:w="2268" w:type="dxa"/>
          </w:tcPr>
          <w:p w14:paraId="03AC8013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2C333D18" w14:textId="77777777" w:rsidTr="00455A91">
        <w:tc>
          <w:tcPr>
            <w:tcW w:w="2830" w:type="dxa"/>
          </w:tcPr>
          <w:p w14:paraId="7C400DFC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credit_subconto_not_like</w:t>
            </w:r>
          </w:p>
        </w:tc>
        <w:tc>
          <w:tcPr>
            <w:tcW w:w="3402" w:type="dxa"/>
          </w:tcPr>
          <w:p w14:paraId="40656C7D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Кредит-аналитика не похож на</w:t>
            </w:r>
          </w:p>
        </w:tc>
        <w:tc>
          <w:tcPr>
            <w:tcW w:w="2268" w:type="dxa"/>
          </w:tcPr>
          <w:p w14:paraId="0DFFDFA4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770DDB4A" w14:textId="77777777" w:rsidTr="00455A91">
        <w:tc>
          <w:tcPr>
            <w:tcW w:w="2830" w:type="dxa"/>
          </w:tcPr>
          <w:p w14:paraId="44BB8322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debet_subconto_like</w:t>
            </w:r>
          </w:p>
        </w:tc>
        <w:tc>
          <w:tcPr>
            <w:tcW w:w="3402" w:type="dxa"/>
          </w:tcPr>
          <w:p w14:paraId="68A278C7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Дебет-аналитика похож на</w:t>
            </w:r>
          </w:p>
        </w:tc>
        <w:tc>
          <w:tcPr>
            <w:tcW w:w="2268" w:type="dxa"/>
          </w:tcPr>
          <w:p w14:paraId="3C006ACC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69254618" w14:textId="77777777" w:rsidTr="00455A91">
        <w:tc>
          <w:tcPr>
            <w:tcW w:w="2830" w:type="dxa"/>
          </w:tcPr>
          <w:p w14:paraId="69A29526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debet_subconto_not_like</w:t>
            </w:r>
          </w:p>
        </w:tc>
        <w:tc>
          <w:tcPr>
            <w:tcW w:w="3402" w:type="dxa"/>
          </w:tcPr>
          <w:p w14:paraId="1D40C8F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Дебет-аналитика не похож на</w:t>
            </w:r>
          </w:p>
        </w:tc>
        <w:tc>
          <w:tcPr>
            <w:tcW w:w="2268" w:type="dxa"/>
          </w:tcPr>
          <w:p w14:paraId="596A96BA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7DC6AEBD" w14:textId="77777777" w:rsidTr="00455A91">
        <w:tc>
          <w:tcPr>
            <w:tcW w:w="2830" w:type="dxa"/>
          </w:tcPr>
          <w:p w14:paraId="55FEEF78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debtor_like</w:t>
            </w:r>
          </w:p>
        </w:tc>
        <w:tc>
          <w:tcPr>
            <w:tcW w:w="3402" w:type="dxa"/>
          </w:tcPr>
          <w:p w14:paraId="3035A5E3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debtor похож на</w:t>
            </w:r>
          </w:p>
        </w:tc>
        <w:tc>
          <w:tcPr>
            <w:tcW w:w="2268" w:type="dxa"/>
          </w:tcPr>
          <w:p w14:paraId="1529C065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7360F99D" w14:textId="77777777" w:rsidTr="00455A91">
        <w:tc>
          <w:tcPr>
            <w:tcW w:w="2830" w:type="dxa"/>
          </w:tcPr>
          <w:p w14:paraId="4A2A96E0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debtor_not_like</w:t>
            </w:r>
          </w:p>
        </w:tc>
        <w:tc>
          <w:tcPr>
            <w:tcW w:w="3402" w:type="dxa"/>
          </w:tcPr>
          <w:p w14:paraId="5EEADFEC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Debtor не похож на</w:t>
            </w:r>
          </w:p>
        </w:tc>
        <w:tc>
          <w:tcPr>
            <w:tcW w:w="2268" w:type="dxa"/>
          </w:tcPr>
          <w:p w14:paraId="739D44B0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1F59258F" w14:textId="77777777" w:rsidTr="00455A91">
        <w:tc>
          <w:tcPr>
            <w:tcW w:w="2830" w:type="dxa"/>
          </w:tcPr>
          <w:p w14:paraId="6A54E89B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kapremont_like</w:t>
            </w:r>
          </w:p>
        </w:tc>
        <w:tc>
          <w:tcPr>
            <w:tcW w:w="3402" w:type="dxa"/>
          </w:tcPr>
          <w:p w14:paraId="566C63CA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kapremont похож на</w:t>
            </w:r>
          </w:p>
        </w:tc>
        <w:tc>
          <w:tcPr>
            <w:tcW w:w="2268" w:type="dxa"/>
          </w:tcPr>
          <w:p w14:paraId="173D224A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594977B6" w14:textId="77777777" w:rsidTr="00455A91">
        <w:tc>
          <w:tcPr>
            <w:tcW w:w="2830" w:type="dxa"/>
          </w:tcPr>
          <w:p w14:paraId="3A02AD06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</w:rPr>
              <w:t>kapremont_not_like</w:t>
            </w:r>
          </w:p>
        </w:tc>
        <w:tc>
          <w:tcPr>
            <w:tcW w:w="3402" w:type="dxa"/>
          </w:tcPr>
          <w:p w14:paraId="13B4A35D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kapremont не похож на</w:t>
            </w:r>
          </w:p>
        </w:tc>
        <w:tc>
          <w:tcPr>
            <w:tcW w:w="2268" w:type="dxa"/>
          </w:tcPr>
          <w:p w14:paraId="13EBD4A5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29957EEC" w14:textId="77777777" w:rsidTr="00455A91">
        <w:tc>
          <w:tcPr>
            <w:tcW w:w="2830" w:type="dxa"/>
          </w:tcPr>
          <w:p w14:paraId="72825CAD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fgg_like</w:t>
            </w:r>
          </w:p>
        </w:tc>
        <w:tc>
          <w:tcPr>
            <w:tcW w:w="3402" w:type="dxa"/>
          </w:tcPr>
          <w:p w14:paraId="0E2A57B4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fgg похож на</w:t>
            </w:r>
          </w:p>
        </w:tc>
        <w:tc>
          <w:tcPr>
            <w:tcW w:w="2268" w:type="dxa"/>
          </w:tcPr>
          <w:p w14:paraId="09735BCD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37020AA4" w14:textId="77777777" w:rsidTr="00455A91">
        <w:tc>
          <w:tcPr>
            <w:tcW w:w="2830" w:type="dxa"/>
          </w:tcPr>
          <w:p w14:paraId="6732E71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fgg_not_like</w:t>
            </w:r>
          </w:p>
        </w:tc>
        <w:tc>
          <w:tcPr>
            <w:tcW w:w="3402" w:type="dxa"/>
          </w:tcPr>
          <w:p w14:paraId="26D868E0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fgg не похож на</w:t>
            </w:r>
          </w:p>
        </w:tc>
        <w:tc>
          <w:tcPr>
            <w:tcW w:w="2268" w:type="dxa"/>
          </w:tcPr>
          <w:p w14:paraId="573C1517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6B80B288" w14:textId="77777777" w:rsidTr="00455A91">
        <w:tc>
          <w:tcPr>
            <w:tcW w:w="2830" w:type="dxa"/>
          </w:tcPr>
          <w:p w14:paraId="645F1602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amount_like</w:t>
            </w:r>
          </w:p>
        </w:tc>
        <w:tc>
          <w:tcPr>
            <w:tcW w:w="3402" w:type="dxa"/>
          </w:tcPr>
          <w:p w14:paraId="2EDC422A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Сумма похожа на</w:t>
            </w:r>
          </w:p>
        </w:tc>
        <w:tc>
          <w:tcPr>
            <w:tcW w:w="2268" w:type="dxa"/>
          </w:tcPr>
          <w:p w14:paraId="52E30D43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7FA8514E" w14:textId="77777777" w:rsidTr="00455A91">
        <w:tc>
          <w:tcPr>
            <w:tcW w:w="2830" w:type="dxa"/>
          </w:tcPr>
          <w:p w14:paraId="434DFA86" w14:textId="77777777" w:rsidR="00047964" w:rsidRPr="00C10DD1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amount_not_like</w:t>
            </w:r>
          </w:p>
        </w:tc>
        <w:tc>
          <w:tcPr>
            <w:tcW w:w="3402" w:type="dxa"/>
          </w:tcPr>
          <w:p w14:paraId="2190CEE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Сумма не похожа на</w:t>
            </w:r>
          </w:p>
        </w:tc>
        <w:tc>
          <w:tcPr>
            <w:tcW w:w="2268" w:type="dxa"/>
          </w:tcPr>
          <w:p w14:paraId="4B5E6728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047964" w:rsidRPr="00463A0E" w14:paraId="600DE2C2" w14:textId="77777777" w:rsidTr="00455A91">
        <w:tc>
          <w:tcPr>
            <w:tcW w:w="2830" w:type="dxa"/>
          </w:tcPr>
          <w:p w14:paraId="77440D20" w14:textId="77777777" w:rsidR="00047964" w:rsidRPr="007E230D" w:rsidRDefault="00047964" w:rsidP="0089715C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Second_acc</w:t>
            </w:r>
          </w:p>
        </w:tc>
        <w:tc>
          <w:tcPr>
            <w:tcW w:w="3402" w:type="dxa"/>
          </w:tcPr>
          <w:p w14:paraId="08B88521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Второй учет</w:t>
            </w:r>
          </w:p>
        </w:tc>
        <w:tc>
          <w:tcPr>
            <w:tcW w:w="2268" w:type="dxa"/>
          </w:tcPr>
          <w:p w14:paraId="29D80A3F" w14:textId="77777777" w:rsidR="00047964" w:rsidRPr="00C10DD1" w:rsidRDefault="00047964" w:rsidP="0089715C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Да/Нет</w:t>
            </w:r>
          </w:p>
        </w:tc>
      </w:tr>
    </w:tbl>
    <w:p w14:paraId="11F8EBEC" w14:textId="77777777" w:rsidR="00047964" w:rsidRPr="00047964" w:rsidRDefault="00047964" w:rsidP="003B4FE2"/>
    <w:p w14:paraId="7BEFBDB2" w14:textId="6F4C5215" w:rsidR="006B4AF5" w:rsidRDefault="006B4AF5" w:rsidP="006B4AF5">
      <w:pPr>
        <w:pStyle w:val="2"/>
        <w:numPr>
          <w:ilvl w:val="0"/>
          <w:numId w:val="0"/>
        </w:numPr>
        <w:ind w:left="426"/>
      </w:pPr>
      <w:bookmarkStart w:id="145" w:name="_Ref163479972"/>
      <w:bookmarkStart w:id="146" w:name="_Toc163579856"/>
      <w:r>
        <w:t xml:space="preserve">Приложение </w:t>
      </w:r>
      <w:r w:rsidR="006F0067">
        <w:t>7</w:t>
      </w:r>
      <w:r>
        <w:t>. Структуры для описания дополнительных сумм</w:t>
      </w:r>
      <w:bookmarkEnd w:id="145"/>
      <w:bookmarkEnd w:id="146"/>
    </w:p>
    <w:p w14:paraId="74D86CBE" w14:textId="75EF6C71" w:rsidR="006B4AF5" w:rsidRDefault="006B4AF5" w:rsidP="006B4AF5">
      <w:pPr>
        <w:rPr>
          <w:b/>
          <w:bCs/>
        </w:rPr>
      </w:pPr>
      <w:r w:rsidRPr="00A021B9">
        <w:rPr>
          <w:b/>
          <w:bCs/>
        </w:rPr>
        <w:t xml:space="preserve">Структура </w:t>
      </w:r>
      <w:r>
        <w:rPr>
          <w:b/>
          <w:bCs/>
        </w:rPr>
        <w:t xml:space="preserve">«Показатели Матрицы» </w:t>
      </w:r>
      <w:r w:rsidRPr="00A021B9">
        <w:t xml:space="preserve">для </w:t>
      </w:r>
      <w:r>
        <w:t>объединения дополнительных сумм, участвующих в расчете значения кода Матрицы. Состав атрибутов:</w:t>
      </w:r>
    </w:p>
    <w:tbl>
      <w:tblPr>
        <w:tblStyle w:val="a7"/>
        <w:tblW w:w="9634" w:type="dxa"/>
        <w:tblLook w:val="04A0" w:firstRow="1" w:lastRow="0" w:firstColumn="1" w:lastColumn="0" w:noHBand="0" w:noVBand="1"/>
      </w:tblPr>
      <w:tblGrid>
        <w:gridCol w:w="1814"/>
        <w:gridCol w:w="2495"/>
        <w:gridCol w:w="5325"/>
      </w:tblGrid>
      <w:tr w:rsidR="006B4AF5" w:rsidRPr="00C10DD1" w14:paraId="7D575246" w14:textId="77777777" w:rsidTr="006C19ED">
        <w:tc>
          <w:tcPr>
            <w:tcW w:w="1814" w:type="dxa"/>
          </w:tcPr>
          <w:p w14:paraId="2DD0BC1F" w14:textId="77777777" w:rsidR="006B4AF5" w:rsidRPr="00C10DD1" w:rsidRDefault="006B4AF5" w:rsidP="006C19ED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2495" w:type="dxa"/>
          </w:tcPr>
          <w:p w14:paraId="3BCDB7EB" w14:textId="77777777" w:rsidR="006B4AF5" w:rsidRPr="00C10DD1" w:rsidRDefault="006B4AF5" w:rsidP="006C19ED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Комментарий</w:t>
            </w:r>
          </w:p>
        </w:tc>
        <w:tc>
          <w:tcPr>
            <w:tcW w:w="5325" w:type="dxa"/>
          </w:tcPr>
          <w:p w14:paraId="5E159739" w14:textId="77777777" w:rsidR="006B4AF5" w:rsidRPr="00C10DD1" w:rsidRDefault="006B4AF5" w:rsidP="006C19ED">
            <w:pPr>
              <w:pStyle w:val="aa"/>
              <w:keepNext/>
              <w:rPr>
                <w:b/>
                <w:bCs/>
                <w:sz w:val="22"/>
                <w:szCs w:val="22"/>
              </w:rPr>
            </w:pPr>
            <w:r w:rsidRPr="00C10DD1">
              <w:rPr>
                <w:b/>
                <w:bCs/>
                <w:sz w:val="22"/>
                <w:szCs w:val="22"/>
              </w:rPr>
              <w:t>Тип</w:t>
            </w:r>
          </w:p>
        </w:tc>
      </w:tr>
      <w:tr w:rsidR="006B4AF5" w:rsidRPr="00C10DD1" w14:paraId="5FB2D664" w14:textId="77777777" w:rsidTr="006C19ED">
        <w:tc>
          <w:tcPr>
            <w:tcW w:w="1814" w:type="dxa"/>
          </w:tcPr>
          <w:p w14:paraId="19FC4F34" w14:textId="77777777" w:rsidR="006B4AF5" w:rsidRPr="00C10DD1" w:rsidRDefault="006B4AF5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sz w:val="22"/>
                <w:szCs w:val="22"/>
                <w:lang w:val="en-US"/>
              </w:rPr>
              <w:t>matrix_code</w:t>
            </w:r>
          </w:p>
        </w:tc>
        <w:tc>
          <w:tcPr>
            <w:tcW w:w="2495" w:type="dxa"/>
          </w:tcPr>
          <w:p w14:paraId="7F773675" w14:textId="77777777" w:rsidR="006B4AF5" w:rsidRPr="00C10DD1" w:rsidRDefault="006B4AF5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Матрицы</w:t>
            </w:r>
          </w:p>
        </w:tc>
        <w:tc>
          <w:tcPr>
            <w:tcW w:w="5325" w:type="dxa"/>
          </w:tcPr>
          <w:p w14:paraId="1B712C07" w14:textId="21D80EE5" w:rsidR="006B4AF5" w:rsidRPr="00C10DD1" w:rsidRDefault="006B4AF5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 xml:space="preserve">Ссылка на справочник </w:t>
            </w:r>
            <w:r>
              <w:rPr>
                <w:sz w:val="22"/>
                <w:szCs w:val="22"/>
              </w:rPr>
              <w:t>«Коды Матрицы»</w:t>
            </w:r>
            <w:r w:rsidR="00581AD9">
              <w:rPr>
                <w:sz w:val="22"/>
                <w:szCs w:val="22"/>
              </w:rPr>
              <w:t xml:space="preserve"> </w:t>
            </w:r>
            <w:r w:rsidRPr="00C10DD1">
              <w:rPr>
                <w:sz w:val="22"/>
                <w:szCs w:val="22"/>
              </w:rPr>
              <w:t xml:space="preserve">(см. п.  </w:t>
            </w:r>
            <w:r w:rsidRPr="00C10DD1">
              <w:rPr>
                <w:sz w:val="22"/>
                <w:szCs w:val="22"/>
              </w:rPr>
              <w:fldChar w:fldCharType="begin"/>
            </w:r>
            <w:r w:rsidRPr="00C10DD1">
              <w:rPr>
                <w:sz w:val="22"/>
                <w:szCs w:val="22"/>
              </w:rPr>
              <w:instrText xml:space="preserve"> REF _Ref161752846 \n \h  \* MERGEFORMAT </w:instrText>
            </w:r>
            <w:r w:rsidRPr="00C10DD1">
              <w:rPr>
                <w:sz w:val="22"/>
                <w:szCs w:val="22"/>
              </w:rPr>
            </w:r>
            <w:r w:rsidRPr="00C10DD1"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 w:rsidRPr="00C10DD1">
              <w:rPr>
                <w:sz w:val="22"/>
                <w:szCs w:val="22"/>
              </w:rPr>
              <w:fldChar w:fldCharType="end"/>
            </w:r>
            <w:r w:rsidRPr="00C10DD1">
              <w:rPr>
                <w:sz w:val="22"/>
                <w:szCs w:val="22"/>
              </w:rPr>
              <w:t>)</w:t>
            </w:r>
          </w:p>
        </w:tc>
      </w:tr>
      <w:tr w:rsidR="006B4AF5" w:rsidRPr="00C10DD1" w14:paraId="4330D39D" w14:textId="77777777" w:rsidTr="006C19ED">
        <w:tc>
          <w:tcPr>
            <w:tcW w:w="1814" w:type="dxa"/>
          </w:tcPr>
          <w:p w14:paraId="6AD7AFF7" w14:textId="77777777" w:rsidR="006B4AF5" w:rsidRPr="00C10DD1" w:rsidRDefault="006B4AF5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Branch</w:t>
            </w:r>
          </w:p>
        </w:tc>
        <w:tc>
          <w:tcPr>
            <w:tcW w:w="2495" w:type="dxa"/>
          </w:tcPr>
          <w:p w14:paraId="6F86774F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ФУП</w:t>
            </w:r>
          </w:p>
        </w:tc>
        <w:tc>
          <w:tcPr>
            <w:tcW w:w="5325" w:type="dxa"/>
          </w:tcPr>
          <w:p w14:paraId="149C1726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6B4AF5" w:rsidRPr="00C10DD1" w14:paraId="33974EAE" w14:textId="77777777" w:rsidTr="006C19ED">
        <w:tc>
          <w:tcPr>
            <w:tcW w:w="1814" w:type="dxa"/>
          </w:tcPr>
          <w:p w14:paraId="4332FA76" w14:textId="77777777" w:rsidR="006B4AF5" w:rsidRPr="00C10DD1" w:rsidRDefault="006B4AF5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Item</w:t>
            </w:r>
          </w:p>
        </w:tc>
        <w:tc>
          <w:tcPr>
            <w:tcW w:w="2495" w:type="dxa"/>
          </w:tcPr>
          <w:p w14:paraId="15BF6533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статьи</w:t>
            </w:r>
          </w:p>
        </w:tc>
        <w:tc>
          <w:tcPr>
            <w:tcW w:w="5325" w:type="dxa"/>
          </w:tcPr>
          <w:p w14:paraId="6A9A1151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6B4AF5" w:rsidRPr="00C10DD1" w14:paraId="7098098B" w14:textId="77777777" w:rsidTr="006C19ED">
        <w:tc>
          <w:tcPr>
            <w:tcW w:w="1814" w:type="dxa"/>
          </w:tcPr>
          <w:p w14:paraId="4EB24586" w14:textId="77777777" w:rsidR="006B4AF5" w:rsidRPr="00C10DD1" w:rsidRDefault="006B4AF5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Work_type</w:t>
            </w:r>
          </w:p>
        </w:tc>
        <w:tc>
          <w:tcPr>
            <w:tcW w:w="2495" w:type="dxa"/>
          </w:tcPr>
          <w:p w14:paraId="2821F721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вида работ</w:t>
            </w:r>
          </w:p>
        </w:tc>
        <w:tc>
          <w:tcPr>
            <w:tcW w:w="5325" w:type="dxa"/>
          </w:tcPr>
          <w:p w14:paraId="3A127179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  <w:tr w:rsidR="006B4AF5" w:rsidRPr="00C10DD1" w14:paraId="19C5FAF0" w14:textId="77777777" w:rsidTr="006C19ED">
        <w:tc>
          <w:tcPr>
            <w:tcW w:w="1814" w:type="dxa"/>
          </w:tcPr>
          <w:p w14:paraId="13B30A7E" w14:textId="77777777" w:rsidR="006B4AF5" w:rsidRPr="00C10DD1" w:rsidRDefault="006B4AF5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C10DD1">
              <w:rPr>
                <w:sz w:val="22"/>
                <w:szCs w:val="22"/>
                <w:lang w:val="en-US"/>
              </w:rPr>
              <w:t>CFO</w:t>
            </w:r>
          </w:p>
        </w:tc>
        <w:tc>
          <w:tcPr>
            <w:tcW w:w="2495" w:type="dxa"/>
          </w:tcPr>
          <w:p w14:paraId="56A633F4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Код ЦФО</w:t>
            </w:r>
          </w:p>
        </w:tc>
        <w:tc>
          <w:tcPr>
            <w:tcW w:w="5325" w:type="dxa"/>
          </w:tcPr>
          <w:p w14:paraId="4123E99D" w14:textId="77777777" w:rsidR="006B4AF5" w:rsidRPr="00C10DD1" w:rsidRDefault="006B4AF5" w:rsidP="006C19ED">
            <w:pPr>
              <w:pStyle w:val="aa"/>
              <w:rPr>
                <w:sz w:val="22"/>
                <w:szCs w:val="22"/>
              </w:rPr>
            </w:pPr>
            <w:r w:rsidRPr="00C10DD1">
              <w:rPr>
                <w:sz w:val="22"/>
                <w:szCs w:val="22"/>
              </w:rPr>
              <w:t>Текст</w:t>
            </w:r>
          </w:p>
        </w:tc>
      </w:tr>
    </w:tbl>
    <w:p w14:paraId="7C521ABB" w14:textId="77777777" w:rsidR="006B4AF5" w:rsidRDefault="006B4AF5" w:rsidP="006B4AF5"/>
    <w:p w14:paraId="374D4AB4" w14:textId="09793C8F" w:rsidR="006B4AF5" w:rsidRPr="00EB5622" w:rsidRDefault="006B4AF5" w:rsidP="006B4AF5">
      <w:r w:rsidRPr="006B4AF5">
        <w:rPr>
          <w:b/>
          <w:bCs/>
        </w:rPr>
        <w:t>Структура «Дополнительные суммы»</w:t>
      </w:r>
      <w:r w:rsidR="00581AD9">
        <w:rPr>
          <w:b/>
          <w:bCs/>
        </w:rPr>
        <w:t xml:space="preserve"> </w:t>
      </w:r>
      <w:r w:rsidR="00581AD9">
        <w:t>(вложена в структуру «Показатели Матрицы»)</w:t>
      </w:r>
      <w:r>
        <w:t xml:space="preserve">. </w:t>
      </w:r>
      <w:r w:rsidRPr="00EB5622">
        <w:t>Состав атрибутов: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2263"/>
        <w:gridCol w:w="6663"/>
        <w:gridCol w:w="4677"/>
      </w:tblGrid>
      <w:tr w:rsidR="006B4AF5" w:rsidRPr="00EB5622" w14:paraId="09BF015E" w14:textId="77777777" w:rsidTr="006B4AF5">
        <w:trPr>
          <w:tblHeader/>
        </w:trPr>
        <w:tc>
          <w:tcPr>
            <w:tcW w:w="2263" w:type="dxa"/>
          </w:tcPr>
          <w:p w14:paraId="2B37AABE" w14:textId="77777777" w:rsidR="006B4AF5" w:rsidRPr="00EB5622" w:rsidRDefault="006B4AF5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EB5622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6663" w:type="dxa"/>
          </w:tcPr>
          <w:p w14:paraId="119DFC37" w14:textId="77777777" w:rsidR="006B4AF5" w:rsidRPr="00EB5622" w:rsidRDefault="006B4AF5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EB5622">
              <w:rPr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4677" w:type="dxa"/>
          </w:tcPr>
          <w:p w14:paraId="74E17E81" w14:textId="77777777" w:rsidR="006B4AF5" w:rsidRPr="00EB5622" w:rsidRDefault="006B4AF5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EB5622">
              <w:rPr>
                <w:b/>
                <w:bCs/>
                <w:sz w:val="22"/>
                <w:szCs w:val="22"/>
              </w:rPr>
              <w:t>Тип</w:t>
            </w:r>
          </w:p>
        </w:tc>
      </w:tr>
      <w:tr w:rsidR="006B4AF5" w:rsidRPr="00EB5622" w14:paraId="1A626EC1" w14:textId="77777777" w:rsidTr="006B4AF5">
        <w:tc>
          <w:tcPr>
            <w:tcW w:w="2263" w:type="dxa"/>
          </w:tcPr>
          <w:p w14:paraId="7FA43934" w14:textId="77777777" w:rsidR="006B4AF5" w:rsidRPr="00EB5622" w:rsidRDefault="006B4AF5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EB5622">
              <w:rPr>
                <w:sz w:val="22"/>
                <w:szCs w:val="22"/>
              </w:rPr>
              <w:t>Koef</w:t>
            </w:r>
          </w:p>
        </w:tc>
        <w:tc>
          <w:tcPr>
            <w:tcW w:w="6663" w:type="dxa"/>
          </w:tcPr>
          <w:p w14:paraId="5A3379B9" w14:textId="77777777" w:rsidR="006B4AF5" w:rsidRPr="00EB5622" w:rsidRDefault="006B4AF5" w:rsidP="006C19ED">
            <w:pPr>
              <w:pStyle w:val="aa"/>
              <w:rPr>
                <w:sz w:val="22"/>
                <w:szCs w:val="22"/>
              </w:rPr>
            </w:pPr>
            <w:r w:rsidRPr="00EB5622">
              <w:rPr>
                <w:sz w:val="22"/>
                <w:szCs w:val="22"/>
              </w:rPr>
              <w:t>Коэффициент</w:t>
            </w:r>
            <w:r>
              <w:rPr>
                <w:sz w:val="22"/>
                <w:szCs w:val="22"/>
              </w:rPr>
              <w:t>, с которым дополнительная величина учитывается при расчете значения кода Матрицы</w:t>
            </w:r>
          </w:p>
        </w:tc>
        <w:tc>
          <w:tcPr>
            <w:tcW w:w="4677" w:type="dxa"/>
          </w:tcPr>
          <w:p w14:paraId="03D1958A" w14:textId="4DFA425E" w:rsidR="006B4AF5" w:rsidRPr="00EB5622" w:rsidRDefault="006B4AF5" w:rsidP="006C19ED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Целое число, «-1» или «1»</w:t>
            </w:r>
          </w:p>
        </w:tc>
      </w:tr>
      <w:tr w:rsidR="006B4AF5" w:rsidRPr="00EB5622" w14:paraId="01190796" w14:textId="77777777" w:rsidTr="006B4AF5">
        <w:tc>
          <w:tcPr>
            <w:tcW w:w="2263" w:type="dxa"/>
          </w:tcPr>
          <w:p w14:paraId="4D3FAE9D" w14:textId="77777777" w:rsidR="006B4AF5" w:rsidRPr="00361A66" w:rsidRDefault="006B4AF5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lastRenderedPageBreak/>
              <w:t>Type_amount</w:t>
            </w:r>
          </w:p>
        </w:tc>
        <w:tc>
          <w:tcPr>
            <w:tcW w:w="6663" w:type="dxa"/>
          </w:tcPr>
          <w:p w14:paraId="1F1AA856" w14:textId="77777777" w:rsidR="006B4AF5" w:rsidRPr="00361A66" w:rsidRDefault="006B4AF5" w:rsidP="006C19ED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Тип дополнительной суммы</w:t>
            </w:r>
          </w:p>
        </w:tc>
        <w:tc>
          <w:tcPr>
            <w:tcW w:w="4677" w:type="dxa"/>
          </w:tcPr>
          <w:p w14:paraId="5CB8A2EA" w14:textId="77777777" w:rsidR="006B4AF5" w:rsidRDefault="006B4AF5" w:rsidP="006C19ED">
            <w:pPr>
              <w:pStyle w:val="aa"/>
              <w:spacing w:after="0" w:afterAutospacing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Выбор из списка: </w:t>
            </w:r>
          </w:p>
          <w:p w14:paraId="324EC346" w14:textId="77777777" w:rsidR="006B4AF5" w:rsidRDefault="006B4AF5" w:rsidP="005B681E">
            <w:pPr>
              <w:pStyle w:val="aa"/>
              <w:numPr>
                <w:ilvl w:val="0"/>
                <w:numId w:val="14"/>
              </w:numPr>
              <w:spacing w:before="0" w:beforeAutospacing="0" w:after="0" w:afterAutospacing="0"/>
              <w:ind w:left="714" w:hanging="3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«Сумма»;</w:t>
            </w:r>
          </w:p>
          <w:p w14:paraId="12A62D39" w14:textId="77777777" w:rsidR="006B4AF5" w:rsidRDefault="006B4AF5" w:rsidP="005B681E">
            <w:pPr>
              <w:pStyle w:val="aa"/>
              <w:numPr>
                <w:ilvl w:val="0"/>
                <w:numId w:val="14"/>
              </w:numPr>
              <w:spacing w:before="0" w:beforeAutospacing="0" w:after="0" w:afterAutospacing="0"/>
              <w:ind w:left="714" w:hanging="3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«Код Матрицы»;</w:t>
            </w:r>
          </w:p>
          <w:p w14:paraId="0C21A08D" w14:textId="77777777" w:rsidR="006B4AF5" w:rsidRDefault="006B4AF5" w:rsidP="005B681E">
            <w:pPr>
              <w:pStyle w:val="aa"/>
              <w:numPr>
                <w:ilvl w:val="0"/>
                <w:numId w:val="14"/>
              </w:numPr>
              <w:spacing w:before="0" w:beforeAutospacing="0" w:after="0" w:afterAutospacing="0"/>
              <w:ind w:left="714" w:hanging="3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«Сальдо из кода Матрицы»</w:t>
            </w:r>
          </w:p>
        </w:tc>
      </w:tr>
      <w:tr w:rsidR="006B4AF5" w:rsidRPr="00EB5622" w14:paraId="5013E709" w14:textId="77777777" w:rsidTr="006B4AF5">
        <w:tc>
          <w:tcPr>
            <w:tcW w:w="2263" w:type="dxa"/>
          </w:tcPr>
          <w:p w14:paraId="3844A81C" w14:textId="77777777" w:rsidR="006B4AF5" w:rsidRPr="00EB5622" w:rsidRDefault="006B4AF5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EB5622">
              <w:rPr>
                <w:sz w:val="22"/>
                <w:szCs w:val="22"/>
                <w:lang w:val="en-US"/>
              </w:rPr>
              <w:t>matrix_code</w:t>
            </w:r>
          </w:p>
        </w:tc>
        <w:tc>
          <w:tcPr>
            <w:tcW w:w="6663" w:type="dxa"/>
          </w:tcPr>
          <w:p w14:paraId="3CF210DE" w14:textId="77777777" w:rsidR="006B4AF5" w:rsidRPr="00EB5622" w:rsidRDefault="006B4AF5" w:rsidP="006C19ED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Дополнительный к</w:t>
            </w:r>
            <w:r w:rsidRPr="00EB5622">
              <w:rPr>
                <w:sz w:val="22"/>
                <w:szCs w:val="22"/>
              </w:rPr>
              <w:t>од Матрицы</w:t>
            </w:r>
            <w:r>
              <w:rPr>
                <w:sz w:val="22"/>
                <w:szCs w:val="22"/>
              </w:rPr>
              <w:t>, значение которого должно учитываться при расчете</w:t>
            </w:r>
          </w:p>
        </w:tc>
        <w:tc>
          <w:tcPr>
            <w:tcW w:w="4677" w:type="dxa"/>
          </w:tcPr>
          <w:p w14:paraId="2D7DD9A9" w14:textId="7F7DC4C0" w:rsidR="006B4AF5" w:rsidRPr="00EB5622" w:rsidRDefault="006B4AF5" w:rsidP="006C19ED">
            <w:pPr>
              <w:pStyle w:val="aa"/>
              <w:rPr>
                <w:sz w:val="22"/>
                <w:szCs w:val="22"/>
              </w:rPr>
            </w:pPr>
            <w:r w:rsidRPr="00EB5622">
              <w:rPr>
                <w:sz w:val="22"/>
                <w:szCs w:val="22"/>
              </w:rPr>
              <w:t xml:space="preserve">Ссылка на справочник </w:t>
            </w:r>
            <w:r>
              <w:rPr>
                <w:sz w:val="22"/>
                <w:szCs w:val="22"/>
              </w:rPr>
              <w:t>«Коды Матрицы»</w:t>
            </w:r>
            <w:r w:rsidR="00581AD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_Ref161752846 \n \h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</w:tr>
      <w:tr w:rsidR="006B4AF5" w:rsidRPr="00EB5622" w14:paraId="2CFEE2D0" w14:textId="77777777" w:rsidTr="006B4AF5">
        <w:tc>
          <w:tcPr>
            <w:tcW w:w="2263" w:type="dxa"/>
          </w:tcPr>
          <w:p w14:paraId="2693186A" w14:textId="77777777" w:rsidR="006B4AF5" w:rsidRPr="00EB5622" w:rsidRDefault="006B4AF5" w:rsidP="006C19ED">
            <w:pPr>
              <w:pStyle w:val="aa"/>
              <w:rPr>
                <w:sz w:val="22"/>
                <w:szCs w:val="22"/>
              </w:rPr>
            </w:pPr>
            <w:r w:rsidRPr="00EB5622">
              <w:rPr>
                <w:sz w:val="22"/>
                <w:szCs w:val="22"/>
                <w:lang w:val="en-US"/>
              </w:rPr>
              <w:t>Amount</w:t>
            </w:r>
          </w:p>
        </w:tc>
        <w:tc>
          <w:tcPr>
            <w:tcW w:w="6663" w:type="dxa"/>
          </w:tcPr>
          <w:p w14:paraId="741C73AB" w14:textId="77777777" w:rsidR="006B4AF5" w:rsidRPr="00EB5622" w:rsidRDefault="006B4AF5" w:rsidP="006C19ED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Дополнительная с</w:t>
            </w:r>
            <w:r w:rsidRPr="00EB5622">
              <w:rPr>
                <w:sz w:val="22"/>
                <w:szCs w:val="22"/>
              </w:rPr>
              <w:t>умма</w:t>
            </w:r>
            <w:r>
              <w:rPr>
                <w:sz w:val="22"/>
                <w:szCs w:val="22"/>
              </w:rPr>
              <w:t>, вводимая пользователем</w:t>
            </w:r>
          </w:p>
        </w:tc>
        <w:tc>
          <w:tcPr>
            <w:tcW w:w="4677" w:type="dxa"/>
          </w:tcPr>
          <w:p w14:paraId="028E6D2C" w14:textId="77777777" w:rsidR="006B4AF5" w:rsidRPr="00EB5622" w:rsidRDefault="006B4AF5" w:rsidP="006C19ED">
            <w:pPr>
              <w:pStyle w:val="a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</w:tbl>
    <w:p w14:paraId="106619A1" w14:textId="77777777" w:rsidR="006B4AF5" w:rsidRDefault="006B4AF5" w:rsidP="003B4FE2"/>
    <w:p w14:paraId="5A31F2FB" w14:textId="3D0A66A1" w:rsidR="008624A2" w:rsidRDefault="008624A2" w:rsidP="008624A2">
      <w:pPr>
        <w:pStyle w:val="2"/>
        <w:numPr>
          <w:ilvl w:val="0"/>
          <w:numId w:val="0"/>
        </w:numPr>
        <w:ind w:left="426"/>
      </w:pPr>
      <w:bookmarkStart w:id="147" w:name="_Ref163483821"/>
      <w:bookmarkStart w:id="148" w:name="_Toc163579857"/>
      <w:r>
        <w:t xml:space="preserve">Приложение </w:t>
      </w:r>
      <w:r w:rsidR="006F0067">
        <w:t>8</w:t>
      </w:r>
      <w:r>
        <w:t>. Структура «</w:t>
      </w:r>
      <w:r w:rsidRPr="008624A2">
        <w:t>ЦФО бюджет доходов и расходов</w:t>
      </w:r>
      <w:r>
        <w:t>»</w:t>
      </w:r>
      <w:bookmarkEnd w:id="147"/>
      <w:bookmarkEnd w:id="148"/>
    </w:p>
    <w:p w14:paraId="6656FC9A" w14:textId="219BEF1C" w:rsidR="008624A2" w:rsidRDefault="008624A2" w:rsidP="008624A2">
      <w:r w:rsidRPr="00EB5622">
        <w:t>Состав атрибутов: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1838"/>
        <w:gridCol w:w="2835"/>
        <w:gridCol w:w="6662"/>
      </w:tblGrid>
      <w:tr w:rsidR="008624A2" w:rsidRPr="00E97ACE" w14:paraId="5AA87B41" w14:textId="77777777" w:rsidTr="00581AD9">
        <w:tc>
          <w:tcPr>
            <w:tcW w:w="1838" w:type="dxa"/>
          </w:tcPr>
          <w:p w14:paraId="32258819" w14:textId="77777777" w:rsidR="008624A2" w:rsidRPr="006F55D4" w:rsidRDefault="008624A2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6F55D4">
              <w:rPr>
                <w:b/>
                <w:bCs/>
                <w:sz w:val="22"/>
                <w:szCs w:val="22"/>
              </w:rPr>
              <w:t>Идентификатор</w:t>
            </w:r>
          </w:p>
        </w:tc>
        <w:tc>
          <w:tcPr>
            <w:tcW w:w="2835" w:type="dxa"/>
          </w:tcPr>
          <w:p w14:paraId="64E2ECFD" w14:textId="77777777" w:rsidR="008624A2" w:rsidRPr="006F55D4" w:rsidRDefault="008624A2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6F55D4">
              <w:rPr>
                <w:b/>
                <w:bCs/>
                <w:sz w:val="22"/>
                <w:szCs w:val="22"/>
              </w:rPr>
              <w:t>Описание</w:t>
            </w:r>
          </w:p>
        </w:tc>
        <w:tc>
          <w:tcPr>
            <w:tcW w:w="6662" w:type="dxa"/>
          </w:tcPr>
          <w:p w14:paraId="70AA91CE" w14:textId="77777777" w:rsidR="008624A2" w:rsidRPr="006F55D4" w:rsidRDefault="008624A2" w:rsidP="006C19ED">
            <w:pPr>
              <w:pStyle w:val="aa"/>
              <w:rPr>
                <w:b/>
                <w:bCs/>
                <w:sz w:val="22"/>
                <w:szCs w:val="22"/>
              </w:rPr>
            </w:pPr>
            <w:r w:rsidRPr="006F55D4">
              <w:rPr>
                <w:b/>
                <w:bCs/>
                <w:sz w:val="22"/>
                <w:szCs w:val="22"/>
              </w:rPr>
              <w:t>Тип</w:t>
            </w:r>
          </w:p>
        </w:tc>
      </w:tr>
      <w:tr w:rsidR="008624A2" w:rsidRPr="00F84CAB" w14:paraId="21168669" w14:textId="77777777" w:rsidTr="00581AD9">
        <w:tc>
          <w:tcPr>
            <w:tcW w:w="1838" w:type="dxa"/>
          </w:tcPr>
          <w:p w14:paraId="0C8D4A5A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matrix_code</w:t>
            </w:r>
          </w:p>
        </w:tc>
        <w:tc>
          <w:tcPr>
            <w:tcW w:w="2835" w:type="dxa"/>
          </w:tcPr>
          <w:p w14:paraId="236A1B17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Код Матрицы</w:t>
            </w:r>
          </w:p>
        </w:tc>
        <w:tc>
          <w:tcPr>
            <w:tcW w:w="6662" w:type="dxa"/>
          </w:tcPr>
          <w:p w14:paraId="389E0444" w14:textId="5D45496B" w:rsidR="008624A2" w:rsidRPr="001569CA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 xml:space="preserve">Ссылка на справочник </w:t>
            </w:r>
            <w:r>
              <w:rPr>
                <w:sz w:val="22"/>
                <w:szCs w:val="22"/>
              </w:rPr>
              <w:t>«Коды Матрицы»</w:t>
            </w:r>
            <w:r w:rsidR="00581AD9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(см. п. </w:t>
            </w:r>
            <w:r>
              <w:rPr>
                <w:sz w:val="22"/>
                <w:szCs w:val="22"/>
              </w:rPr>
              <w:fldChar w:fldCharType="begin"/>
            </w:r>
            <w:r>
              <w:rPr>
                <w:sz w:val="22"/>
                <w:szCs w:val="22"/>
              </w:rPr>
              <w:instrText xml:space="preserve"> REF _Ref161752846 \n \h </w:instrText>
            </w:r>
            <w:r w:rsidR="00581AD9">
              <w:rPr>
                <w:sz w:val="22"/>
                <w:szCs w:val="22"/>
              </w:rPr>
              <w:instrText xml:space="preserve"> \* MERGEFORMAT </w:instrText>
            </w:r>
            <w:r>
              <w:rPr>
                <w:sz w:val="22"/>
                <w:szCs w:val="22"/>
              </w:rPr>
            </w:r>
            <w:r>
              <w:rPr>
                <w:sz w:val="22"/>
                <w:szCs w:val="22"/>
              </w:rPr>
              <w:fldChar w:fldCharType="separate"/>
            </w:r>
            <w:r w:rsidR="00D62E58">
              <w:rPr>
                <w:sz w:val="22"/>
                <w:szCs w:val="22"/>
              </w:rPr>
              <w:t>5.5</w:t>
            </w:r>
            <w:r>
              <w:rPr>
                <w:sz w:val="22"/>
                <w:szCs w:val="22"/>
              </w:rPr>
              <w:fldChar w:fldCharType="end"/>
            </w:r>
            <w:r>
              <w:rPr>
                <w:sz w:val="22"/>
                <w:szCs w:val="22"/>
              </w:rPr>
              <w:t>)</w:t>
            </w:r>
          </w:p>
        </w:tc>
      </w:tr>
      <w:tr w:rsidR="008624A2" w:rsidRPr="00F84CAB" w14:paraId="0779A0AB" w14:textId="77777777" w:rsidTr="00581AD9">
        <w:tc>
          <w:tcPr>
            <w:tcW w:w="1838" w:type="dxa"/>
          </w:tcPr>
          <w:p w14:paraId="782F3E96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kod_qqq</w:t>
            </w:r>
          </w:p>
        </w:tc>
        <w:tc>
          <w:tcPr>
            <w:tcW w:w="2835" w:type="dxa"/>
          </w:tcPr>
          <w:p w14:paraId="4780F588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Код подразделения</w:t>
            </w:r>
          </w:p>
        </w:tc>
        <w:tc>
          <w:tcPr>
            <w:tcW w:w="6662" w:type="dxa"/>
          </w:tcPr>
          <w:p w14:paraId="395831C2" w14:textId="77777777" w:rsidR="008624A2" w:rsidRPr="00107924" w:rsidRDefault="008624A2" w:rsidP="006C19ED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Текст</w:t>
            </w:r>
          </w:p>
        </w:tc>
      </w:tr>
      <w:tr w:rsidR="008624A2" w:rsidRPr="00F84CAB" w14:paraId="1A2F686E" w14:textId="77777777" w:rsidTr="00581AD9">
        <w:tc>
          <w:tcPr>
            <w:tcW w:w="1838" w:type="dxa"/>
          </w:tcPr>
          <w:p w14:paraId="601574A5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kod_xxx</w:t>
            </w:r>
          </w:p>
        </w:tc>
        <w:tc>
          <w:tcPr>
            <w:tcW w:w="2835" w:type="dxa"/>
          </w:tcPr>
          <w:p w14:paraId="3228C472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Код статьи</w:t>
            </w:r>
          </w:p>
        </w:tc>
        <w:tc>
          <w:tcPr>
            <w:tcW w:w="6662" w:type="dxa"/>
          </w:tcPr>
          <w:p w14:paraId="61050F78" w14:textId="77777777" w:rsidR="008624A2" w:rsidRPr="00107924" w:rsidRDefault="008624A2" w:rsidP="006C19ED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Текст</w:t>
            </w:r>
          </w:p>
        </w:tc>
      </w:tr>
      <w:tr w:rsidR="008624A2" w:rsidRPr="00F84CAB" w14:paraId="42BA54F5" w14:textId="77777777" w:rsidTr="00581AD9">
        <w:tc>
          <w:tcPr>
            <w:tcW w:w="1838" w:type="dxa"/>
          </w:tcPr>
          <w:p w14:paraId="27C604C7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kod_yy</w:t>
            </w:r>
          </w:p>
        </w:tc>
        <w:tc>
          <w:tcPr>
            <w:tcW w:w="2835" w:type="dxa"/>
          </w:tcPr>
          <w:p w14:paraId="72B1FE56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Код вида работ</w:t>
            </w:r>
          </w:p>
        </w:tc>
        <w:tc>
          <w:tcPr>
            <w:tcW w:w="6662" w:type="dxa"/>
          </w:tcPr>
          <w:p w14:paraId="3177245A" w14:textId="77777777" w:rsidR="008624A2" w:rsidRPr="00107924" w:rsidRDefault="008624A2" w:rsidP="006C19ED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Текст</w:t>
            </w:r>
          </w:p>
        </w:tc>
      </w:tr>
      <w:tr w:rsidR="008624A2" w:rsidRPr="00F84CAB" w14:paraId="141028D1" w14:textId="77777777" w:rsidTr="00581AD9">
        <w:tc>
          <w:tcPr>
            <w:tcW w:w="1838" w:type="dxa"/>
          </w:tcPr>
          <w:p w14:paraId="015A00B1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description</w:t>
            </w:r>
          </w:p>
        </w:tc>
        <w:tc>
          <w:tcPr>
            <w:tcW w:w="2835" w:type="dxa"/>
          </w:tcPr>
          <w:p w14:paraId="74D936ED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Описание</w:t>
            </w:r>
          </w:p>
        </w:tc>
        <w:tc>
          <w:tcPr>
            <w:tcW w:w="6662" w:type="dxa"/>
          </w:tcPr>
          <w:p w14:paraId="4C1D1DE1" w14:textId="77777777" w:rsidR="008624A2" w:rsidRPr="00107924" w:rsidRDefault="008624A2" w:rsidP="006C19ED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Текст</w:t>
            </w:r>
          </w:p>
        </w:tc>
      </w:tr>
      <w:tr w:rsidR="008624A2" w:rsidRPr="00F84CAB" w14:paraId="640B65A2" w14:textId="77777777" w:rsidTr="00581AD9">
        <w:tc>
          <w:tcPr>
            <w:tcW w:w="1838" w:type="dxa"/>
          </w:tcPr>
          <w:p w14:paraId="4AFA98DD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budget</w:t>
            </w:r>
            <w:r w:rsidRPr="006F55D4">
              <w:rPr>
                <w:sz w:val="22"/>
                <w:szCs w:val="22"/>
              </w:rPr>
              <w:t>_</w:t>
            </w:r>
            <w:r w:rsidRPr="006F55D4">
              <w:rPr>
                <w:sz w:val="22"/>
                <w:szCs w:val="22"/>
                <w:lang w:val="en-US"/>
              </w:rPr>
              <w:t>year</w:t>
            </w:r>
          </w:p>
        </w:tc>
        <w:tc>
          <w:tcPr>
            <w:tcW w:w="2835" w:type="dxa"/>
          </w:tcPr>
          <w:p w14:paraId="0AC7464E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Бюджет год</w:t>
            </w:r>
          </w:p>
        </w:tc>
        <w:tc>
          <w:tcPr>
            <w:tcW w:w="6662" w:type="dxa"/>
          </w:tcPr>
          <w:p w14:paraId="19E0E705" w14:textId="77777777" w:rsidR="008624A2" w:rsidRPr="00107924" w:rsidRDefault="008624A2" w:rsidP="006C19ED">
            <w:pPr>
              <w:pStyle w:val="aa"/>
              <w:rPr>
                <w:sz w:val="22"/>
                <w:szCs w:val="22"/>
              </w:rPr>
            </w:pPr>
            <w:r w:rsidRPr="00107924"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60FEE917" w14:textId="77777777" w:rsidTr="00581AD9">
        <w:tc>
          <w:tcPr>
            <w:tcW w:w="1838" w:type="dxa"/>
          </w:tcPr>
          <w:p w14:paraId="2446E83F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budget_period</w:t>
            </w:r>
          </w:p>
        </w:tc>
        <w:tc>
          <w:tcPr>
            <w:tcW w:w="2835" w:type="dxa"/>
          </w:tcPr>
          <w:p w14:paraId="4F487E0C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Бюджет за отчетный период</w:t>
            </w:r>
          </w:p>
        </w:tc>
        <w:tc>
          <w:tcPr>
            <w:tcW w:w="6662" w:type="dxa"/>
          </w:tcPr>
          <w:p w14:paraId="2B185EF0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216351C8" w14:textId="77777777" w:rsidTr="00581AD9">
        <w:tc>
          <w:tcPr>
            <w:tcW w:w="1838" w:type="dxa"/>
          </w:tcPr>
          <w:p w14:paraId="2E40F145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fact_period</w:t>
            </w:r>
          </w:p>
        </w:tc>
        <w:tc>
          <w:tcPr>
            <w:tcW w:w="2835" w:type="dxa"/>
          </w:tcPr>
          <w:p w14:paraId="0C74BCB6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Факт за отчетный период</w:t>
            </w:r>
          </w:p>
        </w:tc>
        <w:tc>
          <w:tcPr>
            <w:tcW w:w="6662" w:type="dxa"/>
          </w:tcPr>
          <w:p w14:paraId="75784105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190E61A3" w14:textId="77777777" w:rsidTr="00581AD9">
        <w:tc>
          <w:tcPr>
            <w:tcW w:w="1838" w:type="dxa"/>
          </w:tcPr>
          <w:p w14:paraId="7A452DF5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variance</w:t>
            </w:r>
          </w:p>
        </w:tc>
        <w:tc>
          <w:tcPr>
            <w:tcW w:w="2835" w:type="dxa"/>
          </w:tcPr>
          <w:p w14:paraId="4B011B12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Отклонение</w:t>
            </w:r>
          </w:p>
        </w:tc>
        <w:tc>
          <w:tcPr>
            <w:tcW w:w="6662" w:type="dxa"/>
          </w:tcPr>
          <w:p w14:paraId="0478602D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3A6283D1" w14:textId="77777777" w:rsidTr="00581AD9">
        <w:tc>
          <w:tcPr>
            <w:tcW w:w="1838" w:type="dxa"/>
          </w:tcPr>
          <w:p w14:paraId="57C46209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variance</w:t>
            </w:r>
            <w:r w:rsidRPr="006F55D4">
              <w:rPr>
                <w:sz w:val="22"/>
                <w:szCs w:val="22"/>
              </w:rPr>
              <w:t>_</w:t>
            </w:r>
            <w:r w:rsidRPr="006F55D4">
              <w:rPr>
                <w:sz w:val="22"/>
                <w:szCs w:val="22"/>
                <w:lang w:val="en-US"/>
              </w:rPr>
              <w:t>proc</w:t>
            </w:r>
          </w:p>
        </w:tc>
        <w:tc>
          <w:tcPr>
            <w:tcW w:w="2835" w:type="dxa"/>
          </w:tcPr>
          <w:p w14:paraId="23F1D979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Отклонение, %</w:t>
            </w:r>
          </w:p>
        </w:tc>
        <w:tc>
          <w:tcPr>
            <w:tcW w:w="6662" w:type="dxa"/>
          </w:tcPr>
          <w:p w14:paraId="1030C782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5902A977" w14:textId="77777777" w:rsidTr="00581AD9">
        <w:tc>
          <w:tcPr>
            <w:tcW w:w="1838" w:type="dxa"/>
          </w:tcPr>
          <w:p w14:paraId="7067CE9A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expected</w:t>
            </w:r>
          </w:p>
        </w:tc>
        <w:tc>
          <w:tcPr>
            <w:tcW w:w="2835" w:type="dxa"/>
          </w:tcPr>
          <w:p w14:paraId="596DD671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Ожидаемое за год</w:t>
            </w:r>
          </w:p>
        </w:tc>
        <w:tc>
          <w:tcPr>
            <w:tcW w:w="6662" w:type="dxa"/>
          </w:tcPr>
          <w:p w14:paraId="65C8877D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313A5D69" w14:textId="77777777" w:rsidTr="00581AD9">
        <w:tc>
          <w:tcPr>
            <w:tcW w:w="1838" w:type="dxa"/>
          </w:tcPr>
          <w:p w14:paraId="562C1904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expected_var</w:t>
            </w:r>
          </w:p>
        </w:tc>
        <w:tc>
          <w:tcPr>
            <w:tcW w:w="2835" w:type="dxa"/>
          </w:tcPr>
          <w:p w14:paraId="74C87FAC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Ожидаемый годовой перерасход/экономия</w:t>
            </w:r>
          </w:p>
        </w:tc>
        <w:tc>
          <w:tcPr>
            <w:tcW w:w="6662" w:type="dxa"/>
          </w:tcPr>
          <w:p w14:paraId="4AD6E5CA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516ACD2D" w14:textId="77777777" w:rsidTr="00581AD9">
        <w:tc>
          <w:tcPr>
            <w:tcW w:w="1838" w:type="dxa"/>
          </w:tcPr>
          <w:p w14:paraId="271E559F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expected_var_proc</w:t>
            </w:r>
          </w:p>
        </w:tc>
        <w:tc>
          <w:tcPr>
            <w:tcW w:w="2835" w:type="dxa"/>
          </w:tcPr>
          <w:p w14:paraId="51C76B62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Ожидаемый годовой перерасход/экономия, %</w:t>
            </w:r>
          </w:p>
        </w:tc>
        <w:tc>
          <w:tcPr>
            <w:tcW w:w="6662" w:type="dxa"/>
          </w:tcPr>
          <w:p w14:paraId="6A6F7866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22164CB1" w14:textId="77777777" w:rsidTr="00581AD9">
        <w:tc>
          <w:tcPr>
            <w:tcW w:w="1838" w:type="dxa"/>
          </w:tcPr>
          <w:p w14:paraId="094E1550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volume</w:t>
            </w:r>
            <w:r w:rsidRPr="006F55D4">
              <w:rPr>
                <w:sz w:val="22"/>
                <w:szCs w:val="22"/>
              </w:rPr>
              <w:t>_</w:t>
            </w:r>
            <w:r w:rsidRPr="006F55D4">
              <w:rPr>
                <w:sz w:val="22"/>
                <w:szCs w:val="22"/>
                <w:lang w:val="en-US"/>
              </w:rPr>
              <w:t>factor</w:t>
            </w:r>
          </w:p>
        </w:tc>
        <w:tc>
          <w:tcPr>
            <w:tcW w:w="2835" w:type="dxa"/>
          </w:tcPr>
          <w:p w14:paraId="13944900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Фактор объема</w:t>
            </w:r>
          </w:p>
        </w:tc>
        <w:tc>
          <w:tcPr>
            <w:tcW w:w="6662" w:type="dxa"/>
          </w:tcPr>
          <w:p w14:paraId="3AC13B8C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1D038D1E" w14:textId="77777777" w:rsidTr="00581AD9">
        <w:tc>
          <w:tcPr>
            <w:tcW w:w="1838" w:type="dxa"/>
          </w:tcPr>
          <w:p w14:paraId="4C88EC2E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  <w:lang w:val="en-US"/>
              </w:rPr>
              <w:t>p</w:t>
            </w:r>
            <w:r w:rsidRPr="006F55D4">
              <w:rPr>
                <w:sz w:val="22"/>
                <w:szCs w:val="22"/>
              </w:rPr>
              <w:t>rice_factor</w:t>
            </w:r>
          </w:p>
        </w:tc>
        <w:tc>
          <w:tcPr>
            <w:tcW w:w="2835" w:type="dxa"/>
          </w:tcPr>
          <w:p w14:paraId="3BD97E4C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Фактор цены</w:t>
            </w:r>
          </w:p>
        </w:tc>
        <w:tc>
          <w:tcPr>
            <w:tcW w:w="6662" w:type="dxa"/>
          </w:tcPr>
          <w:p w14:paraId="21CEFE6E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Число</w:t>
            </w:r>
          </w:p>
        </w:tc>
      </w:tr>
      <w:tr w:rsidR="008624A2" w:rsidRPr="00F84CAB" w14:paraId="48F117BD" w14:textId="77777777" w:rsidTr="00581AD9">
        <w:tc>
          <w:tcPr>
            <w:tcW w:w="1838" w:type="dxa"/>
          </w:tcPr>
          <w:p w14:paraId="2C49727E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 w:rsidRPr="006F55D4">
              <w:rPr>
                <w:sz w:val="22"/>
                <w:szCs w:val="22"/>
                <w:lang w:val="en-US"/>
              </w:rPr>
              <w:t>res</w:t>
            </w:r>
          </w:p>
        </w:tc>
        <w:tc>
          <w:tcPr>
            <w:tcW w:w="2835" w:type="dxa"/>
          </w:tcPr>
          <w:p w14:paraId="18BA2743" w14:textId="77777777" w:rsidR="008624A2" w:rsidRPr="006F55D4" w:rsidRDefault="008624A2" w:rsidP="006C19ED">
            <w:pPr>
              <w:pStyle w:val="aa"/>
              <w:rPr>
                <w:sz w:val="22"/>
                <w:szCs w:val="22"/>
              </w:rPr>
            </w:pPr>
            <w:r w:rsidRPr="006F55D4">
              <w:rPr>
                <w:sz w:val="22"/>
                <w:szCs w:val="22"/>
              </w:rPr>
              <w:t>Результат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6662" w:type="dxa"/>
          </w:tcPr>
          <w:p w14:paraId="388106DD" w14:textId="77777777" w:rsidR="008624A2" w:rsidRPr="006F55D4" w:rsidRDefault="008624A2" w:rsidP="006C19ED">
            <w:pPr>
              <w:pStyle w:val="aa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</w:rPr>
              <w:t>«</w:t>
            </w:r>
            <w:r>
              <w:rPr>
                <w:sz w:val="22"/>
                <w:szCs w:val="22"/>
                <w:lang w:val="en-US"/>
              </w:rPr>
              <w:t>Ok</w:t>
            </w:r>
            <w:r>
              <w:rPr>
                <w:sz w:val="22"/>
                <w:szCs w:val="22"/>
              </w:rPr>
              <w:t>» или «</w:t>
            </w:r>
            <w:r>
              <w:rPr>
                <w:sz w:val="22"/>
                <w:szCs w:val="22"/>
                <w:lang w:val="en-US"/>
              </w:rPr>
              <w:t>Error</w:t>
            </w:r>
            <w:r>
              <w:rPr>
                <w:sz w:val="22"/>
                <w:szCs w:val="22"/>
              </w:rPr>
              <w:t>», рассчитывается на основании данных документа</w:t>
            </w:r>
          </w:p>
        </w:tc>
      </w:tr>
    </w:tbl>
    <w:p w14:paraId="3D4382EF" w14:textId="77777777" w:rsidR="008624A2" w:rsidRDefault="008624A2" w:rsidP="003B4FE2"/>
    <w:p w14:paraId="1E1B3D54" w14:textId="49437DF2" w:rsidR="008624A2" w:rsidRDefault="008624A2" w:rsidP="003B4FE2">
      <w:pPr>
        <w:sectPr w:rsidR="008624A2" w:rsidSect="003B4FE2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14:paraId="157CA187" w14:textId="2E3E916B" w:rsidR="00FE751D" w:rsidRPr="007F32C0" w:rsidRDefault="00FE751D" w:rsidP="00623770">
      <w:pPr>
        <w:pStyle w:val="1"/>
        <w:pageBreakBefore/>
        <w:ind w:left="357" w:hanging="431"/>
      </w:pPr>
      <w:bookmarkStart w:id="149" w:name="_Toc163579858"/>
      <w:r>
        <w:lastRenderedPageBreak/>
        <w:t>Лист изменений.</w:t>
      </w:r>
      <w:bookmarkEnd w:id="149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49"/>
        <w:gridCol w:w="6196"/>
      </w:tblGrid>
      <w:tr w:rsidR="00FE751D" w:rsidRPr="00042CCD" w14:paraId="41BD293F" w14:textId="77777777" w:rsidTr="005F1D63">
        <w:tc>
          <w:tcPr>
            <w:tcW w:w="3149" w:type="dxa"/>
            <w:vAlign w:val="center"/>
          </w:tcPr>
          <w:p w14:paraId="694D7C00" w14:textId="77777777" w:rsidR="00FE751D" w:rsidRPr="00042CCD" w:rsidRDefault="00FE751D" w:rsidP="005F1D63">
            <w:pPr>
              <w:pStyle w:val="a8"/>
              <w:rPr>
                <w:b/>
              </w:rPr>
            </w:pPr>
            <w:r w:rsidRPr="00042CCD">
              <w:rPr>
                <w:b/>
              </w:rPr>
              <w:t>Роль</w:t>
            </w:r>
          </w:p>
        </w:tc>
        <w:tc>
          <w:tcPr>
            <w:tcW w:w="6196" w:type="dxa"/>
            <w:vAlign w:val="center"/>
          </w:tcPr>
          <w:p w14:paraId="5C9B0289" w14:textId="77777777" w:rsidR="00FE751D" w:rsidRPr="00042CCD" w:rsidRDefault="00FE751D" w:rsidP="005F1D63">
            <w:pPr>
              <w:pStyle w:val="a8"/>
              <w:rPr>
                <w:b/>
              </w:rPr>
            </w:pPr>
            <w:r w:rsidRPr="00042CCD">
              <w:rPr>
                <w:b/>
              </w:rPr>
              <w:t xml:space="preserve">Результат </w:t>
            </w:r>
            <w:r>
              <w:rPr>
                <w:b/>
              </w:rPr>
              <w:t>изменений</w:t>
            </w:r>
          </w:p>
        </w:tc>
      </w:tr>
      <w:tr w:rsidR="00FE751D" w:rsidRPr="00042CCD" w14:paraId="4645AA8D" w14:textId="77777777" w:rsidTr="005F1D63">
        <w:tc>
          <w:tcPr>
            <w:tcW w:w="3149" w:type="dxa"/>
            <w:vAlign w:val="center"/>
          </w:tcPr>
          <w:p w14:paraId="10E429CF" w14:textId="77777777" w:rsidR="00FE751D" w:rsidRPr="00042CCD" w:rsidRDefault="00FE751D" w:rsidP="005F1D63">
            <w:pPr>
              <w:pStyle w:val="a8"/>
            </w:pPr>
          </w:p>
        </w:tc>
        <w:tc>
          <w:tcPr>
            <w:tcW w:w="6196" w:type="dxa"/>
          </w:tcPr>
          <w:p w14:paraId="1C24AE76" w14:textId="77777777" w:rsidR="00FE751D" w:rsidRPr="00042CCD" w:rsidRDefault="00FE751D" w:rsidP="005F1D63"/>
        </w:tc>
      </w:tr>
      <w:tr w:rsidR="00FE751D" w:rsidRPr="00042CCD" w14:paraId="66861697" w14:textId="77777777" w:rsidTr="005F1D63">
        <w:tc>
          <w:tcPr>
            <w:tcW w:w="3149" w:type="dxa"/>
            <w:vAlign w:val="center"/>
          </w:tcPr>
          <w:p w14:paraId="79ACBA36" w14:textId="77777777" w:rsidR="00FE751D" w:rsidRPr="00042CCD" w:rsidRDefault="00FE751D" w:rsidP="005F1D63">
            <w:pPr>
              <w:pStyle w:val="a8"/>
            </w:pPr>
          </w:p>
        </w:tc>
        <w:tc>
          <w:tcPr>
            <w:tcW w:w="6196" w:type="dxa"/>
          </w:tcPr>
          <w:p w14:paraId="7270A565" w14:textId="77777777" w:rsidR="00FE751D" w:rsidRPr="00042CCD" w:rsidRDefault="00FE751D" w:rsidP="005F1D63"/>
        </w:tc>
      </w:tr>
      <w:tr w:rsidR="00FE751D" w:rsidRPr="00042CCD" w14:paraId="1D173844" w14:textId="77777777" w:rsidTr="005F1D63">
        <w:tc>
          <w:tcPr>
            <w:tcW w:w="3149" w:type="dxa"/>
            <w:vAlign w:val="center"/>
          </w:tcPr>
          <w:p w14:paraId="411D8548" w14:textId="77777777" w:rsidR="00FE751D" w:rsidRPr="00042CCD" w:rsidRDefault="00FE751D" w:rsidP="005F1D63">
            <w:pPr>
              <w:pStyle w:val="a8"/>
            </w:pPr>
          </w:p>
        </w:tc>
        <w:tc>
          <w:tcPr>
            <w:tcW w:w="6196" w:type="dxa"/>
          </w:tcPr>
          <w:p w14:paraId="248F009C" w14:textId="77777777" w:rsidR="00FE751D" w:rsidRPr="00042CCD" w:rsidRDefault="00FE751D" w:rsidP="005F1D63"/>
        </w:tc>
      </w:tr>
      <w:tr w:rsidR="00FE751D" w:rsidRPr="00042CCD" w14:paraId="085F5214" w14:textId="77777777" w:rsidTr="005F1D63">
        <w:trPr>
          <w:trHeight w:val="315"/>
        </w:trPr>
        <w:tc>
          <w:tcPr>
            <w:tcW w:w="3149" w:type="dxa"/>
            <w:vAlign w:val="center"/>
          </w:tcPr>
          <w:p w14:paraId="1ED64925" w14:textId="77777777" w:rsidR="00FE751D" w:rsidRPr="00042CCD" w:rsidRDefault="00FE751D" w:rsidP="005F1D63">
            <w:pPr>
              <w:pStyle w:val="a8"/>
            </w:pPr>
          </w:p>
        </w:tc>
        <w:tc>
          <w:tcPr>
            <w:tcW w:w="6196" w:type="dxa"/>
          </w:tcPr>
          <w:p w14:paraId="1DC0CC03" w14:textId="77777777" w:rsidR="00FE751D" w:rsidRPr="00042CCD" w:rsidRDefault="00FE751D" w:rsidP="005F1D63"/>
        </w:tc>
      </w:tr>
      <w:tr w:rsidR="00FE751D" w:rsidRPr="00042CCD" w14:paraId="4042AA68" w14:textId="77777777" w:rsidTr="005F1D63">
        <w:tc>
          <w:tcPr>
            <w:tcW w:w="3149" w:type="dxa"/>
            <w:vAlign w:val="center"/>
          </w:tcPr>
          <w:p w14:paraId="4BDC8B94" w14:textId="77777777" w:rsidR="00FE751D" w:rsidRPr="00042CCD" w:rsidRDefault="00FE751D" w:rsidP="005F1D63">
            <w:pPr>
              <w:pStyle w:val="a8"/>
            </w:pPr>
          </w:p>
        </w:tc>
        <w:tc>
          <w:tcPr>
            <w:tcW w:w="6196" w:type="dxa"/>
          </w:tcPr>
          <w:p w14:paraId="66E37D16" w14:textId="77777777" w:rsidR="00FE751D" w:rsidRPr="00042CCD" w:rsidRDefault="00FE751D" w:rsidP="005F1D63"/>
        </w:tc>
      </w:tr>
      <w:tr w:rsidR="00FE751D" w:rsidRPr="00042CCD" w14:paraId="0A52B862" w14:textId="77777777" w:rsidTr="005F1D63">
        <w:trPr>
          <w:trHeight w:val="340"/>
        </w:trPr>
        <w:tc>
          <w:tcPr>
            <w:tcW w:w="3149" w:type="dxa"/>
            <w:vAlign w:val="center"/>
          </w:tcPr>
          <w:p w14:paraId="58902375" w14:textId="77777777" w:rsidR="00FE751D" w:rsidRPr="00042CCD" w:rsidRDefault="00FE751D" w:rsidP="005F1D63">
            <w:pPr>
              <w:pStyle w:val="a8"/>
            </w:pPr>
          </w:p>
        </w:tc>
        <w:tc>
          <w:tcPr>
            <w:tcW w:w="6196" w:type="dxa"/>
          </w:tcPr>
          <w:p w14:paraId="2CAD2AE1" w14:textId="77777777" w:rsidR="00FE751D" w:rsidRPr="00042CCD" w:rsidRDefault="00FE751D" w:rsidP="005F1D63"/>
        </w:tc>
      </w:tr>
    </w:tbl>
    <w:p w14:paraId="22783563" w14:textId="77777777" w:rsidR="00FE751D" w:rsidRDefault="00FE751D" w:rsidP="00FE751D"/>
    <w:p w14:paraId="78A4C9C3" w14:textId="77777777" w:rsidR="00FE751D" w:rsidRDefault="00FE751D" w:rsidP="00FE751D"/>
    <w:p w14:paraId="64DD43E2" w14:textId="77777777" w:rsidR="00FE751D" w:rsidRPr="00005A53" w:rsidRDefault="00FE751D" w:rsidP="00FE751D"/>
    <w:p w14:paraId="178233A9" w14:textId="77777777" w:rsidR="00FE751D" w:rsidRPr="00471BFB" w:rsidRDefault="00FE751D" w:rsidP="00FE751D"/>
    <w:p w14:paraId="790485DA" w14:textId="77777777" w:rsidR="00FE751D" w:rsidRPr="00CF48BD" w:rsidRDefault="00FE751D" w:rsidP="00FE751D"/>
    <w:p w14:paraId="3D8FE386" w14:textId="77777777" w:rsidR="005F1D63" w:rsidRDefault="005F1D63"/>
    <w:sectPr w:rsidR="005F1D6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901D53"/>
    <w:multiLevelType w:val="hybridMultilevel"/>
    <w:tmpl w:val="089EEE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D8C66DC"/>
    <w:multiLevelType w:val="hybridMultilevel"/>
    <w:tmpl w:val="90D48F16"/>
    <w:lvl w:ilvl="0" w:tplc="7548D61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2D2048"/>
    <w:multiLevelType w:val="multilevel"/>
    <w:tmpl w:val="C1067B8A"/>
    <w:lvl w:ilvl="0">
      <w:start w:val="1"/>
      <w:numFmt w:val="decimal"/>
      <w:pStyle w:val="1"/>
      <w:lvlText w:val="%1"/>
      <w:lvlJc w:val="left"/>
      <w:pPr>
        <w:ind w:left="356" w:hanging="432"/>
      </w:pPr>
    </w:lvl>
    <w:lvl w:ilvl="1">
      <w:start w:val="1"/>
      <w:numFmt w:val="decimal"/>
      <w:pStyle w:val="2"/>
      <w:lvlText w:val="%1.%2"/>
      <w:lvlJc w:val="left"/>
      <w:pPr>
        <w:ind w:left="1002" w:hanging="576"/>
      </w:pPr>
      <w:rPr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4"/>
        <w:szCs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lvlText w:val="%1.%2.%3"/>
      <w:lvlJc w:val="left"/>
      <w:pPr>
        <w:ind w:left="644" w:hanging="720"/>
      </w:pPr>
    </w:lvl>
    <w:lvl w:ilvl="3">
      <w:start w:val="1"/>
      <w:numFmt w:val="decimal"/>
      <w:pStyle w:val="4"/>
      <w:lvlText w:val="%1.%2.%3.%4"/>
      <w:lvlJc w:val="left"/>
      <w:pPr>
        <w:ind w:left="788" w:hanging="864"/>
      </w:pPr>
    </w:lvl>
    <w:lvl w:ilvl="4">
      <w:start w:val="1"/>
      <w:numFmt w:val="decimal"/>
      <w:pStyle w:val="5"/>
      <w:lvlText w:val="%1.%2.%3.%4.%5"/>
      <w:lvlJc w:val="left"/>
      <w:pPr>
        <w:ind w:left="932" w:hanging="1008"/>
      </w:pPr>
    </w:lvl>
    <w:lvl w:ilvl="5">
      <w:start w:val="1"/>
      <w:numFmt w:val="decimal"/>
      <w:pStyle w:val="6"/>
      <w:lvlText w:val="%1.%2.%3.%4.%5.%6"/>
      <w:lvlJc w:val="left"/>
      <w:pPr>
        <w:ind w:left="1076" w:hanging="1152"/>
      </w:pPr>
    </w:lvl>
    <w:lvl w:ilvl="6">
      <w:start w:val="1"/>
      <w:numFmt w:val="decimal"/>
      <w:pStyle w:val="7"/>
      <w:lvlText w:val="%1.%2.%3.%4.%5.%6.%7"/>
      <w:lvlJc w:val="left"/>
      <w:pPr>
        <w:ind w:left="1220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364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08" w:hanging="1584"/>
      </w:pPr>
    </w:lvl>
  </w:abstractNum>
  <w:abstractNum w:abstractNumId="3" w15:restartNumberingAfterBreak="0">
    <w:nsid w:val="13781D46"/>
    <w:multiLevelType w:val="hybridMultilevel"/>
    <w:tmpl w:val="860CFA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B11CE6"/>
    <w:multiLevelType w:val="multilevel"/>
    <w:tmpl w:val="D3D652DC"/>
    <w:lvl w:ilvl="0">
      <w:start w:val="1"/>
      <w:numFmt w:val="bullet"/>
      <w:pStyle w:val="0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B402803"/>
    <w:multiLevelType w:val="hybridMultilevel"/>
    <w:tmpl w:val="769017E6"/>
    <w:lvl w:ilvl="0" w:tplc="0419000F">
      <w:start w:val="1"/>
      <w:numFmt w:val="decimal"/>
      <w:lvlText w:val="%1."/>
      <w:lvlJc w:val="lef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6" w15:restartNumberingAfterBreak="0">
    <w:nsid w:val="1B7479CB"/>
    <w:multiLevelType w:val="hybridMultilevel"/>
    <w:tmpl w:val="588A18AA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207AB5"/>
    <w:multiLevelType w:val="hybridMultilevel"/>
    <w:tmpl w:val="8D5A1C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A61B99"/>
    <w:multiLevelType w:val="hybridMultilevel"/>
    <w:tmpl w:val="0BAE6D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264DE"/>
    <w:multiLevelType w:val="hybridMultilevel"/>
    <w:tmpl w:val="B652FA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F23B5C"/>
    <w:multiLevelType w:val="hybridMultilevel"/>
    <w:tmpl w:val="101E9E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80017B7"/>
    <w:multiLevelType w:val="hybridMultilevel"/>
    <w:tmpl w:val="769017E6"/>
    <w:lvl w:ilvl="0" w:tplc="0419000F">
      <w:start w:val="1"/>
      <w:numFmt w:val="decimal"/>
      <w:lvlText w:val="%1."/>
      <w:lvlJc w:val="lef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2" w15:restartNumberingAfterBreak="0">
    <w:nsid w:val="3EF02F38"/>
    <w:multiLevelType w:val="hybridMultilevel"/>
    <w:tmpl w:val="8F8EE77E"/>
    <w:lvl w:ilvl="0" w:tplc="0419000F">
      <w:start w:val="1"/>
      <w:numFmt w:val="decimal"/>
      <w:lvlText w:val="%1."/>
      <w:lvlJc w:val="left"/>
      <w:pPr>
        <w:ind w:left="783" w:hanging="360"/>
      </w:p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 w:tentative="1">
      <w:start w:val="1"/>
      <w:numFmt w:val="lowerRoman"/>
      <w:lvlText w:val="%3."/>
      <w:lvlJc w:val="right"/>
      <w:pPr>
        <w:ind w:left="2223" w:hanging="180"/>
      </w:pPr>
    </w:lvl>
    <w:lvl w:ilvl="3" w:tplc="0419000F" w:tentative="1">
      <w:start w:val="1"/>
      <w:numFmt w:val="decimal"/>
      <w:lvlText w:val="%4."/>
      <w:lvlJc w:val="left"/>
      <w:pPr>
        <w:ind w:left="2943" w:hanging="360"/>
      </w:pPr>
    </w:lvl>
    <w:lvl w:ilvl="4" w:tplc="04190019" w:tentative="1">
      <w:start w:val="1"/>
      <w:numFmt w:val="lowerLetter"/>
      <w:lvlText w:val="%5."/>
      <w:lvlJc w:val="left"/>
      <w:pPr>
        <w:ind w:left="3663" w:hanging="360"/>
      </w:pPr>
    </w:lvl>
    <w:lvl w:ilvl="5" w:tplc="0419001B" w:tentative="1">
      <w:start w:val="1"/>
      <w:numFmt w:val="lowerRoman"/>
      <w:lvlText w:val="%6."/>
      <w:lvlJc w:val="right"/>
      <w:pPr>
        <w:ind w:left="4383" w:hanging="180"/>
      </w:pPr>
    </w:lvl>
    <w:lvl w:ilvl="6" w:tplc="0419000F" w:tentative="1">
      <w:start w:val="1"/>
      <w:numFmt w:val="decimal"/>
      <w:lvlText w:val="%7."/>
      <w:lvlJc w:val="left"/>
      <w:pPr>
        <w:ind w:left="5103" w:hanging="360"/>
      </w:pPr>
    </w:lvl>
    <w:lvl w:ilvl="7" w:tplc="04190019" w:tentative="1">
      <w:start w:val="1"/>
      <w:numFmt w:val="lowerLetter"/>
      <w:lvlText w:val="%8."/>
      <w:lvlJc w:val="left"/>
      <w:pPr>
        <w:ind w:left="5823" w:hanging="360"/>
      </w:pPr>
    </w:lvl>
    <w:lvl w:ilvl="8" w:tplc="0419001B" w:tentative="1">
      <w:start w:val="1"/>
      <w:numFmt w:val="lowerRoman"/>
      <w:lvlText w:val="%9."/>
      <w:lvlJc w:val="right"/>
      <w:pPr>
        <w:ind w:left="6543" w:hanging="180"/>
      </w:pPr>
    </w:lvl>
  </w:abstractNum>
  <w:abstractNum w:abstractNumId="13" w15:restartNumberingAfterBreak="0">
    <w:nsid w:val="42822886"/>
    <w:multiLevelType w:val="hybridMultilevel"/>
    <w:tmpl w:val="B1404F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587025"/>
    <w:multiLevelType w:val="hybridMultilevel"/>
    <w:tmpl w:val="F82AF5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E52BB1"/>
    <w:multiLevelType w:val="hybridMultilevel"/>
    <w:tmpl w:val="DA34B39E"/>
    <w:lvl w:ilvl="0" w:tplc="04190017">
      <w:start w:val="1"/>
      <w:numFmt w:val="lowerLetter"/>
      <w:lvlText w:val="%1)"/>
      <w:lvlJc w:val="left"/>
      <w:pPr>
        <w:ind w:left="1503" w:hanging="360"/>
      </w:pPr>
    </w:lvl>
    <w:lvl w:ilvl="1" w:tplc="04190019">
      <w:start w:val="1"/>
      <w:numFmt w:val="lowerLetter"/>
      <w:lvlText w:val="%2."/>
      <w:lvlJc w:val="left"/>
      <w:pPr>
        <w:ind w:left="2223" w:hanging="360"/>
      </w:pPr>
    </w:lvl>
    <w:lvl w:ilvl="2" w:tplc="0419001B" w:tentative="1">
      <w:start w:val="1"/>
      <w:numFmt w:val="lowerRoman"/>
      <w:lvlText w:val="%3."/>
      <w:lvlJc w:val="right"/>
      <w:pPr>
        <w:ind w:left="2943" w:hanging="180"/>
      </w:pPr>
    </w:lvl>
    <w:lvl w:ilvl="3" w:tplc="0419000F" w:tentative="1">
      <w:start w:val="1"/>
      <w:numFmt w:val="decimal"/>
      <w:lvlText w:val="%4."/>
      <w:lvlJc w:val="left"/>
      <w:pPr>
        <w:ind w:left="3663" w:hanging="360"/>
      </w:pPr>
    </w:lvl>
    <w:lvl w:ilvl="4" w:tplc="04190019" w:tentative="1">
      <w:start w:val="1"/>
      <w:numFmt w:val="lowerLetter"/>
      <w:lvlText w:val="%5."/>
      <w:lvlJc w:val="left"/>
      <w:pPr>
        <w:ind w:left="4383" w:hanging="360"/>
      </w:pPr>
    </w:lvl>
    <w:lvl w:ilvl="5" w:tplc="0419001B" w:tentative="1">
      <w:start w:val="1"/>
      <w:numFmt w:val="lowerRoman"/>
      <w:lvlText w:val="%6."/>
      <w:lvlJc w:val="right"/>
      <w:pPr>
        <w:ind w:left="5103" w:hanging="180"/>
      </w:pPr>
    </w:lvl>
    <w:lvl w:ilvl="6" w:tplc="0419000F" w:tentative="1">
      <w:start w:val="1"/>
      <w:numFmt w:val="decimal"/>
      <w:lvlText w:val="%7."/>
      <w:lvlJc w:val="left"/>
      <w:pPr>
        <w:ind w:left="5823" w:hanging="360"/>
      </w:pPr>
    </w:lvl>
    <w:lvl w:ilvl="7" w:tplc="04190019" w:tentative="1">
      <w:start w:val="1"/>
      <w:numFmt w:val="lowerLetter"/>
      <w:lvlText w:val="%8."/>
      <w:lvlJc w:val="left"/>
      <w:pPr>
        <w:ind w:left="6543" w:hanging="360"/>
      </w:pPr>
    </w:lvl>
    <w:lvl w:ilvl="8" w:tplc="0419001B" w:tentative="1">
      <w:start w:val="1"/>
      <w:numFmt w:val="lowerRoman"/>
      <w:lvlText w:val="%9."/>
      <w:lvlJc w:val="right"/>
      <w:pPr>
        <w:ind w:left="7263" w:hanging="180"/>
      </w:pPr>
    </w:lvl>
  </w:abstractNum>
  <w:abstractNum w:abstractNumId="16" w15:restartNumberingAfterBreak="0">
    <w:nsid w:val="6C217B44"/>
    <w:multiLevelType w:val="hybridMultilevel"/>
    <w:tmpl w:val="5CAEE1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025EFF"/>
    <w:multiLevelType w:val="hybridMultilevel"/>
    <w:tmpl w:val="5CB28668"/>
    <w:lvl w:ilvl="0" w:tplc="7548D61E">
      <w:start w:val="1"/>
      <w:numFmt w:val="decimal"/>
      <w:lvlText w:val="%1."/>
      <w:lvlJc w:val="left"/>
      <w:pPr>
        <w:ind w:left="78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1E346D"/>
    <w:multiLevelType w:val="hybridMultilevel"/>
    <w:tmpl w:val="DC0AE6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3443FA"/>
    <w:multiLevelType w:val="hybridMultilevel"/>
    <w:tmpl w:val="1688B8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F4748C"/>
    <w:multiLevelType w:val="hybridMultilevel"/>
    <w:tmpl w:val="769017E6"/>
    <w:lvl w:ilvl="0" w:tplc="0419000F">
      <w:start w:val="1"/>
      <w:numFmt w:val="decimal"/>
      <w:lvlText w:val="%1."/>
      <w:lvlJc w:val="left"/>
      <w:pPr>
        <w:ind w:left="2340" w:hanging="360"/>
      </w:pPr>
    </w:lvl>
    <w:lvl w:ilvl="1" w:tplc="04190019" w:tentative="1">
      <w:start w:val="1"/>
      <w:numFmt w:val="lowerLetter"/>
      <w:lvlText w:val="%2."/>
      <w:lvlJc w:val="left"/>
      <w:pPr>
        <w:ind w:left="3060" w:hanging="360"/>
      </w:pPr>
    </w:lvl>
    <w:lvl w:ilvl="2" w:tplc="0419001B" w:tentative="1">
      <w:start w:val="1"/>
      <w:numFmt w:val="lowerRoman"/>
      <w:lvlText w:val="%3."/>
      <w:lvlJc w:val="right"/>
      <w:pPr>
        <w:ind w:left="3780" w:hanging="180"/>
      </w:pPr>
    </w:lvl>
    <w:lvl w:ilvl="3" w:tplc="0419000F" w:tentative="1">
      <w:start w:val="1"/>
      <w:numFmt w:val="decimal"/>
      <w:lvlText w:val="%4."/>
      <w:lvlJc w:val="left"/>
      <w:pPr>
        <w:ind w:left="4500" w:hanging="360"/>
      </w:pPr>
    </w:lvl>
    <w:lvl w:ilvl="4" w:tplc="04190019" w:tentative="1">
      <w:start w:val="1"/>
      <w:numFmt w:val="lowerLetter"/>
      <w:lvlText w:val="%5."/>
      <w:lvlJc w:val="left"/>
      <w:pPr>
        <w:ind w:left="5220" w:hanging="360"/>
      </w:pPr>
    </w:lvl>
    <w:lvl w:ilvl="5" w:tplc="0419001B" w:tentative="1">
      <w:start w:val="1"/>
      <w:numFmt w:val="lowerRoman"/>
      <w:lvlText w:val="%6."/>
      <w:lvlJc w:val="right"/>
      <w:pPr>
        <w:ind w:left="5940" w:hanging="180"/>
      </w:pPr>
    </w:lvl>
    <w:lvl w:ilvl="6" w:tplc="0419000F" w:tentative="1">
      <w:start w:val="1"/>
      <w:numFmt w:val="decimal"/>
      <w:lvlText w:val="%7."/>
      <w:lvlJc w:val="left"/>
      <w:pPr>
        <w:ind w:left="6660" w:hanging="360"/>
      </w:pPr>
    </w:lvl>
    <w:lvl w:ilvl="7" w:tplc="04190019" w:tentative="1">
      <w:start w:val="1"/>
      <w:numFmt w:val="lowerLetter"/>
      <w:lvlText w:val="%8."/>
      <w:lvlJc w:val="left"/>
      <w:pPr>
        <w:ind w:left="7380" w:hanging="360"/>
      </w:pPr>
    </w:lvl>
    <w:lvl w:ilvl="8" w:tplc="041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21" w15:restartNumberingAfterBreak="0">
    <w:nsid w:val="79800185"/>
    <w:multiLevelType w:val="hybridMultilevel"/>
    <w:tmpl w:val="8F8EE77E"/>
    <w:lvl w:ilvl="0" w:tplc="0419000F">
      <w:start w:val="1"/>
      <w:numFmt w:val="decimal"/>
      <w:lvlText w:val="%1."/>
      <w:lvlJc w:val="left"/>
      <w:pPr>
        <w:ind w:left="783" w:hanging="360"/>
      </w:pPr>
    </w:lvl>
    <w:lvl w:ilvl="1" w:tplc="04190019">
      <w:start w:val="1"/>
      <w:numFmt w:val="lowerLetter"/>
      <w:lvlText w:val="%2."/>
      <w:lvlJc w:val="left"/>
      <w:pPr>
        <w:ind w:left="1503" w:hanging="360"/>
      </w:pPr>
    </w:lvl>
    <w:lvl w:ilvl="2" w:tplc="0419001B" w:tentative="1">
      <w:start w:val="1"/>
      <w:numFmt w:val="lowerRoman"/>
      <w:lvlText w:val="%3."/>
      <w:lvlJc w:val="right"/>
      <w:pPr>
        <w:ind w:left="2223" w:hanging="180"/>
      </w:pPr>
    </w:lvl>
    <w:lvl w:ilvl="3" w:tplc="0419000F" w:tentative="1">
      <w:start w:val="1"/>
      <w:numFmt w:val="decimal"/>
      <w:lvlText w:val="%4."/>
      <w:lvlJc w:val="left"/>
      <w:pPr>
        <w:ind w:left="2943" w:hanging="360"/>
      </w:pPr>
    </w:lvl>
    <w:lvl w:ilvl="4" w:tplc="04190019" w:tentative="1">
      <w:start w:val="1"/>
      <w:numFmt w:val="lowerLetter"/>
      <w:lvlText w:val="%5."/>
      <w:lvlJc w:val="left"/>
      <w:pPr>
        <w:ind w:left="3663" w:hanging="360"/>
      </w:pPr>
    </w:lvl>
    <w:lvl w:ilvl="5" w:tplc="0419001B" w:tentative="1">
      <w:start w:val="1"/>
      <w:numFmt w:val="lowerRoman"/>
      <w:lvlText w:val="%6."/>
      <w:lvlJc w:val="right"/>
      <w:pPr>
        <w:ind w:left="4383" w:hanging="180"/>
      </w:pPr>
    </w:lvl>
    <w:lvl w:ilvl="6" w:tplc="0419000F" w:tentative="1">
      <w:start w:val="1"/>
      <w:numFmt w:val="decimal"/>
      <w:lvlText w:val="%7."/>
      <w:lvlJc w:val="left"/>
      <w:pPr>
        <w:ind w:left="5103" w:hanging="360"/>
      </w:pPr>
    </w:lvl>
    <w:lvl w:ilvl="7" w:tplc="04190019" w:tentative="1">
      <w:start w:val="1"/>
      <w:numFmt w:val="lowerLetter"/>
      <w:lvlText w:val="%8."/>
      <w:lvlJc w:val="left"/>
      <w:pPr>
        <w:ind w:left="5823" w:hanging="360"/>
      </w:pPr>
    </w:lvl>
    <w:lvl w:ilvl="8" w:tplc="0419001B" w:tentative="1">
      <w:start w:val="1"/>
      <w:numFmt w:val="lowerRoman"/>
      <w:lvlText w:val="%9."/>
      <w:lvlJc w:val="right"/>
      <w:pPr>
        <w:ind w:left="6543" w:hanging="180"/>
      </w:pPr>
    </w:lvl>
  </w:abstractNum>
  <w:num w:numId="1">
    <w:abstractNumId w:val="2"/>
  </w:num>
  <w:num w:numId="2">
    <w:abstractNumId w:val="4"/>
  </w:num>
  <w:num w:numId="3">
    <w:abstractNumId w:val="8"/>
  </w:num>
  <w:num w:numId="4">
    <w:abstractNumId w:val="3"/>
  </w:num>
  <w:num w:numId="5">
    <w:abstractNumId w:val="2"/>
    <w:lvlOverride w:ilvl="0">
      <w:startOverride w:val="3"/>
    </w:lvlOverride>
    <w:lvlOverride w:ilvl="1">
      <w:startOverride w:val="3"/>
    </w:lvlOverride>
  </w:num>
  <w:num w:numId="6">
    <w:abstractNumId w:val="0"/>
  </w:num>
  <w:num w:numId="7">
    <w:abstractNumId w:val="18"/>
  </w:num>
  <w:num w:numId="8">
    <w:abstractNumId w:val="6"/>
  </w:num>
  <w:num w:numId="9">
    <w:abstractNumId w:val="9"/>
  </w:num>
  <w:num w:numId="10">
    <w:abstractNumId w:val="21"/>
  </w:num>
  <w:num w:numId="11">
    <w:abstractNumId w:val="15"/>
  </w:num>
  <w:num w:numId="12">
    <w:abstractNumId w:val="9"/>
  </w:num>
  <w:num w:numId="13">
    <w:abstractNumId w:val="10"/>
  </w:num>
  <w:num w:numId="14">
    <w:abstractNumId w:val="14"/>
  </w:num>
  <w:num w:numId="15">
    <w:abstractNumId w:val="16"/>
  </w:num>
  <w:num w:numId="16">
    <w:abstractNumId w:val="5"/>
  </w:num>
  <w:num w:numId="17">
    <w:abstractNumId w:val="20"/>
  </w:num>
  <w:num w:numId="18">
    <w:abstractNumId w:val="11"/>
  </w:num>
  <w:num w:numId="19">
    <w:abstractNumId w:val="7"/>
  </w:num>
  <w:num w:numId="20">
    <w:abstractNumId w:val="19"/>
  </w:num>
  <w:num w:numId="21">
    <w:abstractNumId w:val="17"/>
  </w:num>
  <w:num w:numId="22">
    <w:abstractNumId w:val="1"/>
  </w:num>
  <w:num w:numId="23">
    <w:abstractNumId w:val="13"/>
  </w:num>
  <w:num w:numId="24">
    <w:abstractNumId w:val="1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751D"/>
    <w:rsid w:val="00000125"/>
    <w:rsid w:val="00001073"/>
    <w:rsid w:val="00003A98"/>
    <w:rsid w:val="00004A4C"/>
    <w:rsid w:val="000054E6"/>
    <w:rsid w:val="0000706F"/>
    <w:rsid w:val="00013870"/>
    <w:rsid w:val="000227BA"/>
    <w:rsid w:val="0002498C"/>
    <w:rsid w:val="000413D0"/>
    <w:rsid w:val="0004578F"/>
    <w:rsid w:val="00047732"/>
    <w:rsid w:val="00047964"/>
    <w:rsid w:val="00050C99"/>
    <w:rsid w:val="00051779"/>
    <w:rsid w:val="00053A53"/>
    <w:rsid w:val="00057E63"/>
    <w:rsid w:val="00067D8C"/>
    <w:rsid w:val="00074436"/>
    <w:rsid w:val="00076188"/>
    <w:rsid w:val="000771A8"/>
    <w:rsid w:val="00080E9F"/>
    <w:rsid w:val="000838F9"/>
    <w:rsid w:val="0008524B"/>
    <w:rsid w:val="000919C4"/>
    <w:rsid w:val="000B75A5"/>
    <w:rsid w:val="000B7DDF"/>
    <w:rsid w:val="000C16DE"/>
    <w:rsid w:val="000C18A1"/>
    <w:rsid w:val="000C2062"/>
    <w:rsid w:val="000C44EB"/>
    <w:rsid w:val="000D1783"/>
    <w:rsid w:val="000F45FA"/>
    <w:rsid w:val="000F5F7A"/>
    <w:rsid w:val="00100635"/>
    <w:rsid w:val="001019D3"/>
    <w:rsid w:val="00107924"/>
    <w:rsid w:val="00114224"/>
    <w:rsid w:val="00133728"/>
    <w:rsid w:val="0014392F"/>
    <w:rsid w:val="00145B4E"/>
    <w:rsid w:val="00146A00"/>
    <w:rsid w:val="001556DA"/>
    <w:rsid w:val="00155F81"/>
    <w:rsid w:val="001569CA"/>
    <w:rsid w:val="00176665"/>
    <w:rsid w:val="0018134F"/>
    <w:rsid w:val="00185A98"/>
    <w:rsid w:val="001927F8"/>
    <w:rsid w:val="00195760"/>
    <w:rsid w:val="00195C98"/>
    <w:rsid w:val="001A1F56"/>
    <w:rsid w:val="001A3DF1"/>
    <w:rsid w:val="001A5F4E"/>
    <w:rsid w:val="001B3688"/>
    <w:rsid w:val="001D2439"/>
    <w:rsid w:val="001D6819"/>
    <w:rsid w:val="0020689D"/>
    <w:rsid w:val="00207467"/>
    <w:rsid w:val="00244212"/>
    <w:rsid w:val="00252AC5"/>
    <w:rsid w:val="002540B2"/>
    <w:rsid w:val="00256F3C"/>
    <w:rsid w:val="00257083"/>
    <w:rsid w:val="00266591"/>
    <w:rsid w:val="00270F7A"/>
    <w:rsid w:val="00277044"/>
    <w:rsid w:val="00281B32"/>
    <w:rsid w:val="002849FD"/>
    <w:rsid w:val="00287AC3"/>
    <w:rsid w:val="002A75BD"/>
    <w:rsid w:val="002C43EE"/>
    <w:rsid w:val="002D4BC5"/>
    <w:rsid w:val="002E097F"/>
    <w:rsid w:val="002E0EEA"/>
    <w:rsid w:val="002F0DDF"/>
    <w:rsid w:val="002F3B4B"/>
    <w:rsid w:val="003056DF"/>
    <w:rsid w:val="00310934"/>
    <w:rsid w:val="003167FE"/>
    <w:rsid w:val="003173A0"/>
    <w:rsid w:val="003206CC"/>
    <w:rsid w:val="003207CB"/>
    <w:rsid w:val="00322A3E"/>
    <w:rsid w:val="00357050"/>
    <w:rsid w:val="0036080D"/>
    <w:rsid w:val="00361A66"/>
    <w:rsid w:val="00363A7E"/>
    <w:rsid w:val="003663CB"/>
    <w:rsid w:val="00375C96"/>
    <w:rsid w:val="00386FC4"/>
    <w:rsid w:val="00387429"/>
    <w:rsid w:val="003955B6"/>
    <w:rsid w:val="003959F5"/>
    <w:rsid w:val="00397A39"/>
    <w:rsid w:val="003A782E"/>
    <w:rsid w:val="003A7BA1"/>
    <w:rsid w:val="003B2ABE"/>
    <w:rsid w:val="003B4FE2"/>
    <w:rsid w:val="003C7279"/>
    <w:rsid w:val="003D422A"/>
    <w:rsid w:val="003D700E"/>
    <w:rsid w:val="003E3AF3"/>
    <w:rsid w:val="003E5671"/>
    <w:rsid w:val="0041073A"/>
    <w:rsid w:val="00422694"/>
    <w:rsid w:val="004278AD"/>
    <w:rsid w:val="00434626"/>
    <w:rsid w:val="00435A4C"/>
    <w:rsid w:val="00445F1E"/>
    <w:rsid w:val="0044628B"/>
    <w:rsid w:val="00455A91"/>
    <w:rsid w:val="004814FB"/>
    <w:rsid w:val="00481E84"/>
    <w:rsid w:val="0048403D"/>
    <w:rsid w:val="00485109"/>
    <w:rsid w:val="004A51F3"/>
    <w:rsid w:val="004B6B09"/>
    <w:rsid w:val="004C7622"/>
    <w:rsid w:val="004D703F"/>
    <w:rsid w:val="004E44EB"/>
    <w:rsid w:val="004F0733"/>
    <w:rsid w:val="004F1A77"/>
    <w:rsid w:val="00506BBE"/>
    <w:rsid w:val="005072BB"/>
    <w:rsid w:val="0053238E"/>
    <w:rsid w:val="00541CB0"/>
    <w:rsid w:val="005554C5"/>
    <w:rsid w:val="00561676"/>
    <w:rsid w:val="00566E4E"/>
    <w:rsid w:val="00571C4F"/>
    <w:rsid w:val="00581AD9"/>
    <w:rsid w:val="00590890"/>
    <w:rsid w:val="00593382"/>
    <w:rsid w:val="005B681E"/>
    <w:rsid w:val="005C7A4D"/>
    <w:rsid w:val="005D3CB3"/>
    <w:rsid w:val="005D4CFD"/>
    <w:rsid w:val="005D67EB"/>
    <w:rsid w:val="005F1D63"/>
    <w:rsid w:val="00604547"/>
    <w:rsid w:val="00620C18"/>
    <w:rsid w:val="00623770"/>
    <w:rsid w:val="0063104D"/>
    <w:rsid w:val="006379CD"/>
    <w:rsid w:val="00652E69"/>
    <w:rsid w:val="00665940"/>
    <w:rsid w:val="00665CB4"/>
    <w:rsid w:val="0066762E"/>
    <w:rsid w:val="0067125B"/>
    <w:rsid w:val="00671E90"/>
    <w:rsid w:val="006736B8"/>
    <w:rsid w:val="006A5E19"/>
    <w:rsid w:val="006B0106"/>
    <w:rsid w:val="006B4AF5"/>
    <w:rsid w:val="006B6224"/>
    <w:rsid w:val="006B736C"/>
    <w:rsid w:val="006C19ED"/>
    <w:rsid w:val="006D07E7"/>
    <w:rsid w:val="006D315C"/>
    <w:rsid w:val="006E6CD1"/>
    <w:rsid w:val="006F0067"/>
    <w:rsid w:val="006F2367"/>
    <w:rsid w:val="006F479B"/>
    <w:rsid w:val="006F55D4"/>
    <w:rsid w:val="006F6E56"/>
    <w:rsid w:val="00705030"/>
    <w:rsid w:val="0071595B"/>
    <w:rsid w:val="00723D39"/>
    <w:rsid w:val="00726E23"/>
    <w:rsid w:val="007305D1"/>
    <w:rsid w:val="00737EC8"/>
    <w:rsid w:val="007536F1"/>
    <w:rsid w:val="0077259F"/>
    <w:rsid w:val="00772ECA"/>
    <w:rsid w:val="00787110"/>
    <w:rsid w:val="00793CBA"/>
    <w:rsid w:val="007A22C9"/>
    <w:rsid w:val="007A683E"/>
    <w:rsid w:val="007B3805"/>
    <w:rsid w:val="007B5435"/>
    <w:rsid w:val="007C60C9"/>
    <w:rsid w:val="007D1563"/>
    <w:rsid w:val="007D5248"/>
    <w:rsid w:val="007E230D"/>
    <w:rsid w:val="008034BB"/>
    <w:rsid w:val="00813775"/>
    <w:rsid w:val="00822A85"/>
    <w:rsid w:val="00825FA4"/>
    <w:rsid w:val="0084430B"/>
    <w:rsid w:val="00847794"/>
    <w:rsid w:val="00853579"/>
    <w:rsid w:val="008624A2"/>
    <w:rsid w:val="00865B2A"/>
    <w:rsid w:val="008928DE"/>
    <w:rsid w:val="00893DAA"/>
    <w:rsid w:val="00896C9B"/>
    <w:rsid w:val="0089715C"/>
    <w:rsid w:val="008A33DB"/>
    <w:rsid w:val="008D5FDA"/>
    <w:rsid w:val="008E6C0D"/>
    <w:rsid w:val="008F06DB"/>
    <w:rsid w:val="008F5DAD"/>
    <w:rsid w:val="00900FC2"/>
    <w:rsid w:val="00902F36"/>
    <w:rsid w:val="009034AB"/>
    <w:rsid w:val="009052E3"/>
    <w:rsid w:val="00912487"/>
    <w:rsid w:val="009134B1"/>
    <w:rsid w:val="00915029"/>
    <w:rsid w:val="00915BD0"/>
    <w:rsid w:val="00933B87"/>
    <w:rsid w:val="00933E02"/>
    <w:rsid w:val="00944013"/>
    <w:rsid w:val="0094502C"/>
    <w:rsid w:val="009513F9"/>
    <w:rsid w:val="00956524"/>
    <w:rsid w:val="00965200"/>
    <w:rsid w:val="009701D6"/>
    <w:rsid w:val="009836BF"/>
    <w:rsid w:val="009838D1"/>
    <w:rsid w:val="0099035D"/>
    <w:rsid w:val="00993326"/>
    <w:rsid w:val="009A42CD"/>
    <w:rsid w:val="009B14D0"/>
    <w:rsid w:val="009B65DF"/>
    <w:rsid w:val="009B6C87"/>
    <w:rsid w:val="009B6D79"/>
    <w:rsid w:val="009B7A15"/>
    <w:rsid w:val="009C2E67"/>
    <w:rsid w:val="009C4006"/>
    <w:rsid w:val="009D0244"/>
    <w:rsid w:val="009D0F50"/>
    <w:rsid w:val="009D242E"/>
    <w:rsid w:val="009E4373"/>
    <w:rsid w:val="009E58BF"/>
    <w:rsid w:val="009F3CFD"/>
    <w:rsid w:val="009F3E51"/>
    <w:rsid w:val="009F6D9A"/>
    <w:rsid w:val="00A021B9"/>
    <w:rsid w:val="00A257AF"/>
    <w:rsid w:val="00A3168E"/>
    <w:rsid w:val="00A3420A"/>
    <w:rsid w:val="00A412A0"/>
    <w:rsid w:val="00A462FF"/>
    <w:rsid w:val="00A65B6F"/>
    <w:rsid w:val="00A7567F"/>
    <w:rsid w:val="00A76397"/>
    <w:rsid w:val="00A8711B"/>
    <w:rsid w:val="00AB1EB5"/>
    <w:rsid w:val="00AB7BF6"/>
    <w:rsid w:val="00AC73F3"/>
    <w:rsid w:val="00AE2A59"/>
    <w:rsid w:val="00AE3B1F"/>
    <w:rsid w:val="00AF4576"/>
    <w:rsid w:val="00B070F3"/>
    <w:rsid w:val="00B0771B"/>
    <w:rsid w:val="00B07C7F"/>
    <w:rsid w:val="00B07F60"/>
    <w:rsid w:val="00B10208"/>
    <w:rsid w:val="00B115A5"/>
    <w:rsid w:val="00B260A1"/>
    <w:rsid w:val="00B369C4"/>
    <w:rsid w:val="00B41D70"/>
    <w:rsid w:val="00B46929"/>
    <w:rsid w:val="00B50CAB"/>
    <w:rsid w:val="00B55F10"/>
    <w:rsid w:val="00B561ED"/>
    <w:rsid w:val="00B97819"/>
    <w:rsid w:val="00BA4AF4"/>
    <w:rsid w:val="00BD1207"/>
    <w:rsid w:val="00BD3BBF"/>
    <w:rsid w:val="00BD5B3C"/>
    <w:rsid w:val="00BF49BA"/>
    <w:rsid w:val="00C10DD1"/>
    <w:rsid w:val="00C11B40"/>
    <w:rsid w:val="00C12593"/>
    <w:rsid w:val="00C134C1"/>
    <w:rsid w:val="00C1588F"/>
    <w:rsid w:val="00C15B18"/>
    <w:rsid w:val="00C172DA"/>
    <w:rsid w:val="00C36BC0"/>
    <w:rsid w:val="00C37DD9"/>
    <w:rsid w:val="00C52195"/>
    <w:rsid w:val="00C52C7B"/>
    <w:rsid w:val="00C52ED3"/>
    <w:rsid w:val="00C577D8"/>
    <w:rsid w:val="00C651FE"/>
    <w:rsid w:val="00C768FB"/>
    <w:rsid w:val="00C76BC0"/>
    <w:rsid w:val="00C85447"/>
    <w:rsid w:val="00CB3146"/>
    <w:rsid w:val="00CB3F85"/>
    <w:rsid w:val="00CB65A4"/>
    <w:rsid w:val="00CC710C"/>
    <w:rsid w:val="00CD1968"/>
    <w:rsid w:val="00CD31CE"/>
    <w:rsid w:val="00CD6B3B"/>
    <w:rsid w:val="00CE2B38"/>
    <w:rsid w:val="00CF6EE2"/>
    <w:rsid w:val="00D03859"/>
    <w:rsid w:val="00D04244"/>
    <w:rsid w:val="00D076E8"/>
    <w:rsid w:val="00D10AD6"/>
    <w:rsid w:val="00D11DBE"/>
    <w:rsid w:val="00D27912"/>
    <w:rsid w:val="00D27B52"/>
    <w:rsid w:val="00D32816"/>
    <w:rsid w:val="00D37B28"/>
    <w:rsid w:val="00D37E8E"/>
    <w:rsid w:val="00D43DD5"/>
    <w:rsid w:val="00D4607F"/>
    <w:rsid w:val="00D62E58"/>
    <w:rsid w:val="00D65E82"/>
    <w:rsid w:val="00D66726"/>
    <w:rsid w:val="00D861CC"/>
    <w:rsid w:val="00D955B9"/>
    <w:rsid w:val="00DA085C"/>
    <w:rsid w:val="00DD1671"/>
    <w:rsid w:val="00DE1322"/>
    <w:rsid w:val="00E2122B"/>
    <w:rsid w:val="00E21487"/>
    <w:rsid w:val="00E235A4"/>
    <w:rsid w:val="00E24B4C"/>
    <w:rsid w:val="00E24F26"/>
    <w:rsid w:val="00E30EA4"/>
    <w:rsid w:val="00E32989"/>
    <w:rsid w:val="00E33F12"/>
    <w:rsid w:val="00E40E39"/>
    <w:rsid w:val="00E4653D"/>
    <w:rsid w:val="00E47780"/>
    <w:rsid w:val="00E542F5"/>
    <w:rsid w:val="00E61D89"/>
    <w:rsid w:val="00E81B6E"/>
    <w:rsid w:val="00E96A34"/>
    <w:rsid w:val="00EA0C40"/>
    <w:rsid w:val="00EB26BF"/>
    <w:rsid w:val="00EB28CB"/>
    <w:rsid w:val="00EB5622"/>
    <w:rsid w:val="00EB6D5D"/>
    <w:rsid w:val="00EB7E82"/>
    <w:rsid w:val="00EC2354"/>
    <w:rsid w:val="00ED0EFD"/>
    <w:rsid w:val="00ED37D3"/>
    <w:rsid w:val="00ED5B47"/>
    <w:rsid w:val="00EF13F4"/>
    <w:rsid w:val="00EF17CC"/>
    <w:rsid w:val="00F11CE7"/>
    <w:rsid w:val="00F138BA"/>
    <w:rsid w:val="00F15983"/>
    <w:rsid w:val="00F351F4"/>
    <w:rsid w:val="00F37254"/>
    <w:rsid w:val="00F51D1C"/>
    <w:rsid w:val="00F53A67"/>
    <w:rsid w:val="00F54436"/>
    <w:rsid w:val="00F548F8"/>
    <w:rsid w:val="00F65FA1"/>
    <w:rsid w:val="00F7382B"/>
    <w:rsid w:val="00F7420E"/>
    <w:rsid w:val="00F75103"/>
    <w:rsid w:val="00F91D6A"/>
    <w:rsid w:val="00FB2290"/>
    <w:rsid w:val="00FB3B99"/>
    <w:rsid w:val="00FE3956"/>
    <w:rsid w:val="00FE55FF"/>
    <w:rsid w:val="00FE751D"/>
    <w:rsid w:val="00FF4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DDF999"/>
  <w15:chartTrackingRefBased/>
  <w15:docId w15:val="{17554789-5122-46FB-9CA3-2F620F4D45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E751D"/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FE751D"/>
    <w:pPr>
      <w:keepNext/>
      <w:keepLines/>
      <w:numPr>
        <w:numId w:val="1"/>
      </w:numPr>
      <w:spacing w:before="240" w:after="120" w:line="360" w:lineRule="auto"/>
      <w:outlineLvl w:val="0"/>
    </w:pPr>
    <w:rPr>
      <w:rFonts w:eastAsiaTheme="majorEastAsia" w:cstheme="majorBidi"/>
      <w:b/>
      <w:caps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FE751D"/>
    <w:pPr>
      <w:keepNext/>
      <w:keepLines/>
      <w:numPr>
        <w:ilvl w:val="1"/>
        <w:numId w:val="1"/>
      </w:numPr>
      <w:spacing w:before="360" w:after="180" w:line="360" w:lineRule="auto"/>
      <w:outlineLvl w:val="1"/>
    </w:pPr>
    <w:rPr>
      <w:rFonts w:eastAsiaTheme="majorEastAsia" w:cstheme="majorBidi"/>
      <w:b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FE751D"/>
    <w:pPr>
      <w:keepNext/>
      <w:keepLines/>
      <w:numPr>
        <w:ilvl w:val="2"/>
        <w:numId w:val="1"/>
      </w:numPr>
      <w:spacing w:before="40" w:after="0"/>
      <w:outlineLvl w:val="2"/>
    </w:pPr>
    <w:rPr>
      <w:rFonts w:eastAsiaTheme="majorEastAsia" w:cstheme="majorBidi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FE751D"/>
    <w:pPr>
      <w:keepNext/>
      <w:keepLines/>
      <w:numPr>
        <w:ilvl w:val="3"/>
        <w:numId w:val="1"/>
      </w:numPr>
      <w:spacing w:before="40" w:after="0"/>
      <w:outlineLvl w:val="3"/>
    </w:pPr>
    <w:rPr>
      <w:rFonts w:eastAsiaTheme="majorEastAsia" w:cstheme="majorBidi"/>
      <w:i/>
      <w:iCs/>
    </w:rPr>
  </w:style>
  <w:style w:type="paragraph" w:styleId="5">
    <w:name w:val="heading 5"/>
    <w:basedOn w:val="a"/>
    <w:next w:val="a"/>
    <w:link w:val="50"/>
    <w:uiPriority w:val="9"/>
    <w:unhideWhenUsed/>
    <w:qFormat/>
    <w:rsid w:val="00FE751D"/>
    <w:pPr>
      <w:keepNext/>
      <w:keepLines/>
      <w:numPr>
        <w:ilvl w:val="4"/>
        <w:numId w:val="1"/>
      </w:numPr>
      <w:spacing w:before="40" w:after="0"/>
      <w:outlineLvl w:val="4"/>
    </w:pPr>
    <w:rPr>
      <w:rFonts w:eastAsiaTheme="majorEastAsia" w:cstheme="majorBidi"/>
    </w:rPr>
  </w:style>
  <w:style w:type="paragraph" w:styleId="6">
    <w:name w:val="heading 6"/>
    <w:basedOn w:val="a"/>
    <w:next w:val="a"/>
    <w:link w:val="60"/>
    <w:uiPriority w:val="9"/>
    <w:unhideWhenUsed/>
    <w:qFormat/>
    <w:rsid w:val="00FE751D"/>
    <w:pPr>
      <w:keepNext/>
      <w:keepLines/>
      <w:numPr>
        <w:ilvl w:val="5"/>
        <w:numId w:val="1"/>
      </w:numPr>
      <w:spacing w:before="40" w:after="0"/>
      <w:outlineLvl w:val="5"/>
    </w:pPr>
    <w:rPr>
      <w:rFonts w:eastAsiaTheme="majorEastAsia" w:cstheme="majorBidi"/>
    </w:rPr>
  </w:style>
  <w:style w:type="paragraph" w:styleId="7">
    <w:name w:val="heading 7"/>
    <w:basedOn w:val="a"/>
    <w:next w:val="a"/>
    <w:link w:val="70"/>
    <w:uiPriority w:val="9"/>
    <w:unhideWhenUsed/>
    <w:qFormat/>
    <w:rsid w:val="00FE751D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E751D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E751D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E751D"/>
    <w:rPr>
      <w:rFonts w:ascii="Times New Roman" w:eastAsiaTheme="majorEastAsia" w:hAnsi="Times New Roman" w:cstheme="majorBidi"/>
      <w:b/>
      <w:caps/>
      <w:sz w:val="24"/>
      <w:szCs w:val="32"/>
    </w:rPr>
  </w:style>
  <w:style w:type="character" w:customStyle="1" w:styleId="20">
    <w:name w:val="Заголовок 2 Знак"/>
    <w:basedOn w:val="a0"/>
    <w:link w:val="2"/>
    <w:uiPriority w:val="9"/>
    <w:rsid w:val="00FE751D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30">
    <w:name w:val="Заголовок 3 Знак"/>
    <w:basedOn w:val="a0"/>
    <w:link w:val="3"/>
    <w:uiPriority w:val="9"/>
    <w:rsid w:val="00FE751D"/>
    <w:rPr>
      <w:rFonts w:ascii="Times New Roman" w:eastAsiaTheme="majorEastAsia" w:hAnsi="Times New Roman" w:cstheme="majorBidi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rsid w:val="00FE751D"/>
    <w:rPr>
      <w:rFonts w:ascii="Times New Roman" w:eastAsiaTheme="majorEastAsia" w:hAnsi="Times New Roman" w:cstheme="majorBidi"/>
      <w:i/>
      <w:iCs/>
      <w:sz w:val="24"/>
    </w:rPr>
  </w:style>
  <w:style w:type="character" w:customStyle="1" w:styleId="50">
    <w:name w:val="Заголовок 5 Знак"/>
    <w:basedOn w:val="a0"/>
    <w:link w:val="5"/>
    <w:uiPriority w:val="9"/>
    <w:rsid w:val="00FE751D"/>
    <w:rPr>
      <w:rFonts w:ascii="Times New Roman" w:eastAsiaTheme="majorEastAsia" w:hAnsi="Times New Roman" w:cstheme="majorBidi"/>
      <w:sz w:val="24"/>
    </w:rPr>
  </w:style>
  <w:style w:type="character" w:customStyle="1" w:styleId="60">
    <w:name w:val="Заголовок 6 Знак"/>
    <w:basedOn w:val="a0"/>
    <w:link w:val="6"/>
    <w:uiPriority w:val="9"/>
    <w:rsid w:val="00FE751D"/>
    <w:rPr>
      <w:rFonts w:ascii="Times New Roman" w:eastAsiaTheme="majorEastAsia" w:hAnsi="Times New Roman" w:cstheme="majorBidi"/>
      <w:sz w:val="24"/>
    </w:rPr>
  </w:style>
  <w:style w:type="character" w:customStyle="1" w:styleId="70">
    <w:name w:val="Заголовок 7 Знак"/>
    <w:basedOn w:val="a0"/>
    <w:link w:val="7"/>
    <w:uiPriority w:val="9"/>
    <w:rsid w:val="00FE751D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80">
    <w:name w:val="Заголовок 8 Знак"/>
    <w:basedOn w:val="a0"/>
    <w:link w:val="8"/>
    <w:uiPriority w:val="9"/>
    <w:semiHidden/>
    <w:rsid w:val="00FE751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uiPriority w:val="9"/>
    <w:semiHidden/>
    <w:rsid w:val="00FE751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3">
    <w:name w:val="List Paragraph"/>
    <w:basedOn w:val="a"/>
    <w:uiPriority w:val="34"/>
    <w:qFormat/>
    <w:rsid w:val="00FE751D"/>
    <w:pPr>
      <w:ind w:left="720"/>
      <w:contextualSpacing/>
    </w:pPr>
  </w:style>
  <w:style w:type="paragraph" w:styleId="a4">
    <w:name w:val="TOC Heading"/>
    <w:basedOn w:val="1"/>
    <w:next w:val="a"/>
    <w:uiPriority w:val="39"/>
    <w:unhideWhenUsed/>
    <w:qFormat/>
    <w:rsid w:val="00FE751D"/>
    <w:pPr>
      <w:numPr>
        <w:numId w:val="0"/>
      </w:numPr>
      <w:spacing w:after="0" w:line="259" w:lineRule="auto"/>
      <w:outlineLvl w:val="9"/>
    </w:pPr>
    <w:rPr>
      <w:rFonts w:asciiTheme="majorHAnsi" w:hAnsiTheme="majorHAnsi"/>
      <w:b w:val="0"/>
      <w:caps w:val="0"/>
      <w:color w:val="2F5496" w:themeColor="accent1" w:themeShade="BF"/>
      <w:sz w:val="32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E751D"/>
    <w:pPr>
      <w:spacing w:after="100"/>
    </w:pPr>
  </w:style>
  <w:style w:type="character" w:styleId="a5">
    <w:name w:val="Hyperlink"/>
    <w:basedOn w:val="a0"/>
    <w:uiPriority w:val="99"/>
    <w:unhideWhenUsed/>
    <w:rsid w:val="00FE751D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FE751D"/>
    <w:pPr>
      <w:spacing w:after="100"/>
      <w:ind w:left="220"/>
    </w:pPr>
  </w:style>
  <w:style w:type="paragraph" w:styleId="a6">
    <w:name w:val="No Spacing"/>
    <w:uiPriority w:val="1"/>
    <w:qFormat/>
    <w:rsid w:val="00FE751D"/>
    <w:pPr>
      <w:spacing w:after="0" w:line="240" w:lineRule="auto"/>
      <w:jc w:val="both"/>
    </w:pPr>
    <w:rPr>
      <w:rFonts w:ascii="Times New Roman" w:hAnsi="Times New Roman"/>
      <w:sz w:val="28"/>
    </w:rPr>
  </w:style>
  <w:style w:type="table" w:styleId="a7">
    <w:name w:val="Table Grid"/>
    <w:basedOn w:val="a1"/>
    <w:uiPriority w:val="39"/>
    <w:rsid w:val="00FE75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8">
    <w:name w:val="мой табл"/>
    <w:basedOn w:val="a"/>
    <w:link w:val="a9"/>
    <w:rsid w:val="00FE751D"/>
    <w:pPr>
      <w:keepNext/>
      <w:widowControl w:val="0"/>
      <w:suppressAutoHyphens/>
      <w:spacing w:before="60" w:after="60" w:line="240" w:lineRule="auto"/>
    </w:pPr>
    <w:rPr>
      <w:rFonts w:eastAsia="Arial Unicode MS" w:cs="Times New Roman"/>
      <w:szCs w:val="24"/>
      <w:lang w:eastAsia="ru-RU"/>
    </w:rPr>
  </w:style>
  <w:style w:type="character" w:customStyle="1" w:styleId="a9">
    <w:name w:val="мой табл Знак"/>
    <w:link w:val="a8"/>
    <w:locked/>
    <w:rsid w:val="00FE751D"/>
    <w:rPr>
      <w:rFonts w:ascii="Times New Roman" w:eastAsia="Arial Unicode MS" w:hAnsi="Times New Roman" w:cs="Times New Roman"/>
      <w:sz w:val="24"/>
      <w:szCs w:val="24"/>
      <w:lang w:eastAsia="ru-RU"/>
    </w:rPr>
  </w:style>
  <w:style w:type="paragraph" w:customStyle="1" w:styleId="01">
    <w:name w:val="ТК_Перечисление 01 уровня"/>
    <w:basedOn w:val="a"/>
    <w:qFormat/>
    <w:rsid w:val="00FE751D"/>
    <w:pPr>
      <w:numPr>
        <w:numId w:val="2"/>
      </w:numPr>
      <w:spacing w:after="0" w:line="360" w:lineRule="auto"/>
      <w:jc w:val="both"/>
    </w:pPr>
    <w:rPr>
      <w:rFonts w:eastAsia="Calibri" w:cs="Times New Roman"/>
      <w:szCs w:val="24"/>
      <w:lang w:val="x-none"/>
    </w:rPr>
  </w:style>
  <w:style w:type="paragraph" w:styleId="aa">
    <w:name w:val="Normal (Web)"/>
    <w:basedOn w:val="a"/>
    <w:uiPriority w:val="99"/>
    <w:unhideWhenUsed/>
    <w:rsid w:val="00FE751D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FE75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FE751D"/>
    <w:rPr>
      <w:rFonts w:ascii="Segoe UI" w:hAnsi="Segoe UI" w:cs="Segoe UI"/>
      <w:sz w:val="18"/>
      <w:szCs w:val="18"/>
    </w:rPr>
  </w:style>
  <w:style w:type="paragraph" w:styleId="ad">
    <w:name w:val="caption"/>
    <w:basedOn w:val="a"/>
    <w:next w:val="a"/>
    <w:uiPriority w:val="35"/>
    <w:unhideWhenUsed/>
    <w:qFormat/>
    <w:rsid w:val="006B622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31">
    <w:name w:val="toc 3"/>
    <w:basedOn w:val="a"/>
    <w:next w:val="a"/>
    <w:autoRedefine/>
    <w:uiPriority w:val="39"/>
    <w:unhideWhenUsed/>
    <w:rsid w:val="00665940"/>
    <w:pPr>
      <w:spacing w:after="100"/>
      <w:ind w:left="480"/>
    </w:pPr>
  </w:style>
  <w:style w:type="character" w:styleId="ae">
    <w:name w:val="annotation reference"/>
    <w:basedOn w:val="a0"/>
    <w:uiPriority w:val="99"/>
    <w:semiHidden/>
    <w:unhideWhenUsed/>
    <w:rsid w:val="007D1563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7D1563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7D1563"/>
    <w:rPr>
      <w:rFonts w:ascii="Times New Roman" w:hAnsi="Times New Roman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7D1563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7D1563"/>
    <w:rPr>
      <w:rFonts w:ascii="Times New Roman" w:hAnsi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22F047-79DF-46A0-B70A-1E4FD820C7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709</TotalTime>
  <Pages>45</Pages>
  <Words>10512</Words>
  <Characters>59923</Characters>
  <Application>Microsoft Office Word</Application>
  <DocSecurity>0</DocSecurity>
  <Lines>499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Краснова Ольга Евгеньевна</dc:creator>
  <cp:keywords>https://mul2.gazpromarmenia.am/tasks/343597/oneclick?token=f67931e598cc8da792ed31b19bb849dd</cp:keywords>
  <dc:description/>
  <cp:lastModifiedBy>Краснова Ольга Евгеньевна</cp:lastModifiedBy>
  <cp:revision>81</cp:revision>
  <dcterms:created xsi:type="dcterms:W3CDTF">2024-04-07T16:05:00Z</dcterms:created>
  <dcterms:modified xsi:type="dcterms:W3CDTF">2024-04-09T15:29:00Z</dcterms:modified>
</cp:coreProperties>
</file>