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Default="00E257CE" w:rsidP="00E257CE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CD7539" w:rsidRPr="00CD7539">
        <w:rPr>
          <w:rFonts w:ascii="Sylfaen" w:hAnsi="Sylfaen"/>
          <w:b w:val="0"/>
          <w:sz w:val="20"/>
          <w:lang w:val="af-ZA"/>
        </w:rPr>
        <w:t>ԴՊՐ ԹԻՎ 142-ԳՀԱՁԲ-2021/1</w:t>
      </w:r>
    </w:p>
    <w:p w:rsidR="00CD7539" w:rsidRPr="00CD7539" w:rsidRDefault="00CD7539" w:rsidP="00CD7539">
      <w:pPr>
        <w:rPr>
          <w:lang w:val="af-ZA"/>
        </w:rPr>
      </w:pPr>
    </w:p>
    <w:p w:rsidR="00E257CE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CD7539">
        <w:rPr>
          <w:rFonts w:ascii="Sylfaen" w:hAnsi="Sylfaen" w:cs="Sylfaen"/>
          <w:sz w:val="20"/>
          <w:lang w:val="af-ZA"/>
        </w:rPr>
        <w:t>«Ա. Ղարիբյանի անվան հ. 142 ավագ դպրոց» ՊՈԱԿ-ը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CD7539">
        <w:rPr>
          <w:rFonts w:ascii="Sylfaen" w:hAnsi="Sylfaen" w:cs="Sylfaen"/>
          <w:sz w:val="20"/>
          <w:lang w:val="af-ZA"/>
        </w:rPr>
        <w:t>Սեղան` աշակերտական, միաձույլ մետաղյա կարկասով, Աթոռներ, Ճեմասրահի և ընդունարանի կահույք</w:t>
      </w:r>
      <w:r>
        <w:rPr>
          <w:rFonts w:ascii="Sylfaen" w:hAnsi="Sylfaen" w:cs="GHEA Grapalat"/>
          <w:color w:val="000000"/>
          <w:lang w:val="pt-BR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CD7539">
        <w:rPr>
          <w:rFonts w:ascii="Sylfaen" w:hAnsi="Sylfaen" w:cs="Sylfaen"/>
          <w:sz w:val="20"/>
          <w:lang w:val="af-ZA"/>
        </w:rPr>
        <w:t>ԴՊՐ ԹԻՎ 142-ԳՀԱՁԲ-2021/1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CD7539" w:rsidRPr="00DB72DA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1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916"/>
        <w:gridCol w:w="2662"/>
        <w:gridCol w:w="2391"/>
        <w:gridCol w:w="1925"/>
      </w:tblGrid>
      <w:tr w:rsidR="00E257CE" w:rsidRPr="00CD7539" w:rsidTr="00CD7539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D7539" w:rsidRPr="00DB72DA" w:rsidTr="00CD7539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D7539" w:rsidRPr="00B37EA6" w:rsidRDefault="00CD7539" w:rsidP="00375B5B">
            <w:pPr>
              <w:spacing w:line="276" w:lineRule="auto"/>
              <w:rPr>
                <w:rFonts w:ascii="Arial LatArm" w:hAnsi="Arial LatArm" w:cs="Sylfaen"/>
                <w:b/>
                <w:color w:val="000000"/>
                <w:sz w:val="20"/>
                <w:lang w:val="pt-BR"/>
              </w:rPr>
            </w:pPr>
            <w:r w:rsidRPr="00532767">
              <w:rPr>
                <w:rFonts w:ascii="GHEA Grapalat" w:hAnsi="GHEA Grapalat" w:cs="Sylfaen"/>
                <w:b/>
                <w:color w:val="000000"/>
                <w:sz w:val="20"/>
              </w:rPr>
              <w:t>Աշակերտական</w:t>
            </w:r>
            <w:r w:rsidRPr="00B37EA6">
              <w:rPr>
                <w:rFonts w:ascii="GHEA Grapalat" w:hAnsi="GHEA Grapalat"/>
                <w:b/>
                <w:color w:val="000000"/>
                <w:sz w:val="20"/>
                <w:lang w:val="pt-BR"/>
              </w:rPr>
              <w:t xml:space="preserve"> </w:t>
            </w:r>
            <w:r w:rsidRPr="00532767">
              <w:rPr>
                <w:rFonts w:ascii="GHEA Grapalat" w:hAnsi="GHEA Grapalat" w:cs="Sylfaen"/>
                <w:b/>
                <w:color w:val="000000"/>
                <w:sz w:val="20"/>
              </w:rPr>
              <w:t>սեղան</w:t>
            </w:r>
            <w:r w:rsidRPr="00B37EA6">
              <w:rPr>
                <w:rFonts w:ascii="GHEA Grapalat" w:hAnsi="GHEA Grapalat" w:cs="Calibri"/>
                <w:b/>
                <w:color w:val="000000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՝բարձր</w:t>
            </w:r>
            <w:r w:rsidRPr="00B37EA6">
              <w:rPr>
                <w:rFonts w:ascii="Arial LatArm" w:hAnsi="Arial LatArm" w:cs="Calibri"/>
                <w:b/>
                <w:color w:val="000000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դասարանի</w:t>
            </w:r>
            <w:r w:rsidRPr="00B37EA6">
              <w:rPr>
                <w:rFonts w:ascii="Arial LatArm" w:hAnsi="Arial LatArm" w:cs="Calibri"/>
                <w:b/>
                <w:color w:val="000000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համար</w:t>
            </w:r>
          </w:p>
          <w:p w:rsidR="00CD7539" w:rsidRDefault="00CD7539" w:rsidP="00375B5B">
            <w:pPr>
              <w:spacing w:line="276" w:lineRule="auto"/>
              <w:rPr>
                <w:rFonts w:ascii="GHEA Grapalat" w:hAnsi="GHEA Grapalat" w:cs="Sylfaen"/>
                <w:color w:val="000000"/>
                <w:sz w:val="20"/>
              </w:rPr>
            </w:pPr>
            <w:r w:rsidRPr="00532767">
              <w:rPr>
                <w:rFonts w:ascii="GHEA Grapalat" w:hAnsi="GHEA Grapalat" w:cs="Sylfaen"/>
                <w:color w:val="000000"/>
                <w:sz w:val="20"/>
              </w:rPr>
              <w:t>Չափսերը</w:t>
            </w:r>
            <w:r w:rsidRPr="00B37EA6">
              <w:rPr>
                <w:rFonts w:ascii="GHEA Grapalat" w:hAnsi="GHEA Grapalat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1200 (L ) x 500 (B) x 700 (H)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երկտեղանի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կարկասը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կլոր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կտրվածքի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մետաղական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խողովակներից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` d= 33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x 2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(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պատի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հաստություն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)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կայուն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փոշեներկված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սեղանի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երեսը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դիմային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վահանակը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`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լամինատից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եզրակված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2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եզրային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ՊՎՔ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/</w:t>
            </w:r>
            <w:r w:rsidRPr="00CD7539">
              <w:rPr>
                <w:rFonts w:ascii="GHEA Grapalat" w:hAnsi="GHEA Grapalat" w:cs="Sylfaen"/>
                <w:color w:val="000000"/>
                <w:sz w:val="20"/>
                <w:lang w:val="af-ZA"/>
              </w:rPr>
              <w:t>ПВХ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/-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ով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(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սեղանի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երեսի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ամրացումը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չկատարել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երեսային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մասից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),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ոտքերին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`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պլաստմասսայե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խցաններ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`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պոլիէթիլենից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պատերի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հաստ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.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2 մմ, տակը` 4 մմ</w:t>
            </w:r>
            <w:r>
              <w:rPr>
                <w:rFonts w:ascii="GHEA Grapalat" w:hAnsi="GHEA Grapalat" w:cs="Sylfaen"/>
                <w:color w:val="000000"/>
                <w:sz w:val="20"/>
              </w:rPr>
              <w:t>:</w:t>
            </w:r>
          </w:p>
          <w:p w:rsidR="00CD7539" w:rsidRPr="00BD7F69" w:rsidRDefault="00CD7539" w:rsidP="00375B5B">
            <w:pPr>
              <w:spacing w:line="276" w:lineRule="auto"/>
              <w:rPr>
                <w:rFonts w:ascii="GHEA Grapalat" w:hAnsi="GHEA Grapalat" w:cs="Sylfaen"/>
                <w:b/>
                <w:color w:val="000000"/>
                <w:sz w:val="20"/>
              </w:rPr>
            </w:pPr>
            <w:r w:rsidRPr="00E02514">
              <w:rPr>
                <w:rFonts w:ascii="GHEA Grapalat" w:hAnsi="GHEA Grapalat" w:cs="Sylfaen"/>
                <w:color w:val="000000"/>
                <w:sz w:val="20"/>
              </w:rPr>
              <w:t>Գույնը՝</w:t>
            </w:r>
            <w:r w:rsidRPr="00FE3690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համաձայնեցնել պատվիրատուի հետ</w:t>
            </w:r>
            <w:r w:rsidRPr="00FE3690"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</w:p>
        </w:tc>
        <w:tc>
          <w:tcPr>
            <w:tcW w:w="2662" w:type="dxa"/>
            <w:shd w:val="clear" w:color="auto" w:fill="auto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D7539" w:rsidRPr="00FE05DF" w:rsidRDefault="00CD7539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3-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D7539" w:rsidRPr="00DB72DA" w:rsidTr="00CD7539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D7539" w:rsidRPr="00B37EA6" w:rsidRDefault="00CD7539" w:rsidP="00CD7539">
            <w:pPr>
              <w:spacing w:line="276" w:lineRule="auto"/>
              <w:rPr>
                <w:rFonts w:ascii="Arial LatArm" w:hAnsi="Arial LatArm" w:cs="Sylfaen"/>
                <w:b/>
                <w:color w:val="000000"/>
                <w:sz w:val="20"/>
                <w:lang w:val="pt-BR"/>
              </w:rPr>
            </w:pPr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Աշակերտական</w:t>
            </w:r>
            <w:r w:rsidRPr="00B37EA6">
              <w:rPr>
                <w:rFonts w:ascii="Arial LatArm" w:hAnsi="Arial LatArm"/>
                <w:b/>
                <w:color w:val="000000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աթոռ՝բարձր</w:t>
            </w:r>
            <w:r w:rsidRPr="00B37EA6">
              <w:rPr>
                <w:rFonts w:ascii="Arial LatArm" w:hAnsi="Arial LatArm" w:cs="Calibri"/>
                <w:b/>
                <w:color w:val="000000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դասարանի</w:t>
            </w:r>
            <w:r w:rsidRPr="00B37EA6">
              <w:rPr>
                <w:rFonts w:ascii="Arial LatArm" w:hAnsi="Arial LatArm" w:cs="Calibri"/>
                <w:b/>
                <w:color w:val="000000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համար</w:t>
            </w:r>
          </w:p>
          <w:p w:rsidR="00CD7539" w:rsidRPr="00B37EA6" w:rsidRDefault="00CD7539" w:rsidP="00CD7539">
            <w:pPr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r w:rsidRPr="009F46FD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r w:rsidRPr="00B37EA6">
              <w:rPr>
                <w:rFonts w:ascii="GHEA Grapalat" w:hAnsi="GHEA Grapalat" w:cs="Sylfaen"/>
                <w:color w:val="000000"/>
                <w:sz w:val="20"/>
                <w:lang w:val="pt-BR"/>
              </w:rPr>
              <w:t>` 436</w:t>
            </w:r>
            <w:r w:rsidRPr="00B37EA6">
              <w:rPr>
                <w:rFonts w:ascii="GHEA Grapalat" w:hAnsi="GHEA Grapalat"/>
                <w:sz w:val="20"/>
                <w:lang w:val="pt-BR"/>
              </w:rPr>
              <w:t>(L)x473</w:t>
            </w:r>
            <w:r w:rsidRPr="00B37EA6">
              <w:rPr>
                <w:rFonts w:ascii="GHEA Grapalat" w:hAnsi="GHEA Grapalat" w:cs="Arial"/>
                <w:sz w:val="20"/>
                <w:lang w:val="pt-BR"/>
              </w:rPr>
              <w:t>(B)</w:t>
            </w:r>
            <w:r w:rsidRPr="00B37EA6">
              <w:rPr>
                <w:rFonts w:ascii="GHEA Grapalat" w:hAnsi="GHEA Grapalat"/>
                <w:sz w:val="20"/>
                <w:lang w:val="pt-BR"/>
              </w:rPr>
              <w:t>x460</w:t>
            </w:r>
            <w:r w:rsidRPr="00B37EA6">
              <w:rPr>
                <w:rFonts w:ascii="GHEA Grapalat" w:hAnsi="GHEA Grapalat" w:cs="Arial"/>
                <w:sz w:val="20"/>
                <w:lang w:val="pt-BR"/>
              </w:rPr>
              <w:t>(h)</w:t>
            </w:r>
            <w:r w:rsidRPr="00B37EA6">
              <w:rPr>
                <w:rFonts w:ascii="GHEA Grapalat" w:hAnsi="GHEA Grapalat"/>
                <w:sz w:val="20"/>
                <w:lang w:val="pt-BR"/>
              </w:rPr>
              <w:t>x825(H),</w:t>
            </w:r>
          </w:p>
          <w:p w:rsidR="00CD7539" w:rsidRDefault="00CD7539" w:rsidP="00CD7539">
            <w:pPr>
              <w:rPr>
                <w:rFonts w:ascii="GHEA Grapalat" w:hAnsi="GHEA Grapalat" w:cs="Arial"/>
                <w:sz w:val="20"/>
              </w:rPr>
            </w:pPr>
            <w:r w:rsidRPr="009F46FD">
              <w:rPr>
                <w:rFonts w:ascii="GHEA Grapalat" w:hAnsi="GHEA Grapalat"/>
                <w:sz w:val="20"/>
              </w:rPr>
              <w:t>կարկասը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 d=22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Arial"/>
                <w:sz w:val="20"/>
              </w:rPr>
              <w:t>մմ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x 2 </w:t>
            </w:r>
            <w:r w:rsidRPr="009F46FD">
              <w:rPr>
                <w:rFonts w:ascii="GHEA Grapalat" w:hAnsi="GHEA Grapalat" w:cs="Arial"/>
                <w:sz w:val="20"/>
              </w:rPr>
              <w:t>մմ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/</w:t>
            </w:r>
            <w:r w:rsidRPr="009F46FD">
              <w:rPr>
                <w:rFonts w:ascii="GHEA Grapalat" w:hAnsi="GHEA Grapalat" w:cs="Arial"/>
                <w:sz w:val="20"/>
              </w:rPr>
              <w:t>պատի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Arial"/>
                <w:sz w:val="20"/>
              </w:rPr>
              <w:t>հաստություն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>/ (</w:t>
            </w:r>
            <w:r w:rsidRPr="009F46FD">
              <w:rPr>
                <w:rFonts w:ascii="GHEA Grapalat" w:hAnsi="GHEA Grapalat" w:cs="Calibri"/>
                <w:sz w:val="20"/>
              </w:rPr>
              <w:t>пакетируемый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>)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/>
                <w:sz w:val="20"/>
              </w:rPr>
              <w:t>կլոր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/>
                <w:sz w:val="20"/>
              </w:rPr>
              <w:t>կտրվածքի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/>
                <w:sz w:val="20"/>
              </w:rPr>
              <w:t>մետաղե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/>
                <w:sz w:val="20"/>
              </w:rPr>
              <w:t>խողովակից՝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r w:rsidRPr="009F46FD">
              <w:rPr>
                <w:rFonts w:ascii="GHEA Grapalat" w:hAnsi="GHEA Grapalat" w:cs="Arial"/>
                <w:sz w:val="20"/>
              </w:rPr>
              <w:t>կայուն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Arial"/>
                <w:sz w:val="20"/>
              </w:rPr>
              <w:t>փոշեներկումով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 </w:t>
            </w:r>
            <w:r w:rsidRPr="009F46FD">
              <w:rPr>
                <w:rFonts w:ascii="GHEA Grapalat" w:hAnsi="GHEA Grapalat" w:cs="Arial"/>
                <w:sz w:val="20"/>
              </w:rPr>
              <w:t>նստատեղն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Arial"/>
                <w:sz w:val="20"/>
              </w:rPr>
              <w:t>ու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Arial"/>
                <w:sz w:val="20"/>
              </w:rPr>
              <w:t>հենամասը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 </w:t>
            </w:r>
            <w:r w:rsidRPr="009F46FD">
              <w:rPr>
                <w:rFonts w:ascii="GHEA Grapalat" w:hAnsi="GHEA Grapalat" w:cs="Arial"/>
                <w:sz w:val="20"/>
              </w:rPr>
              <w:t>ճկված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 </w:t>
            </w:r>
            <w:r w:rsidRPr="009F46FD">
              <w:rPr>
                <w:rFonts w:ascii="GHEA Grapalat" w:hAnsi="GHEA Grapalat" w:cs="Arial"/>
                <w:sz w:val="20"/>
              </w:rPr>
              <w:t>ֆաներայից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r w:rsidRPr="009F46FD">
              <w:rPr>
                <w:rFonts w:ascii="GHEA Grapalat" w:hAnsi="GHEA Grapalat" w:cs="Arial"/>
                <w:sz w:val="20"/>
              </w:rPr>
              <w:t>նստատեղը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 </w:t>
            </w:r>
            <w:r w:rsidRPr="009F46FD">
              <w:rPr>
                <w:rFonts w:ascii="GHEA Grapalat" w:hAnsi="GHEA Grapalat" w:cs="Arial"/>
                <w:sz w:val="20"/>
              </w:rPr>
              <w:t>փոսիկով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r w:rsidRPr="009F46FD">
              <w:rPr>
                <w:rFonts w:ascii="GHEA Grapalat" w:hAnsi="GHEA Grapalat" w:cs="Arial"/>
                <w:sz w:val="20"/>
              </w:rPr>
              <w:t>դիմացը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</w:t>
            </w:r>
            <w:r w:rsidRPr="009F46FD">
              <w:rPr>
                <w:rFonts w:ascii="GHEA Grapalat" w:hAnsi="GHEA Grapalat" w:cs="Arial"/>
                <w:sz w:val="20"/>
              </w:rPr>
              <w:lastRenderedPageBreak/>
              <w:t>կորացված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r w:rsidRPr="009F46FD">
              <w:rPr>
                <w:rFonts w:ascii="GHEA Grapalat" w:hAnsi="GHEA Grapalat" w:cs="Arial"/>
                <w:sz w:val="20"/>
              </w:rPr>
              <w:t>ամրացումները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 </w:t>
            </w:r>
            <w:r w:rsidRPr="009F46FD">
              <w:rPr>
                <w:rFonts w:ascii="GHEA Grapalat" w:hAnsi="GHEA Grapalat" w:cs="Arial"/>
                <w:sz w:val="20"/>
              </w:rPr>
              <w:t>անշարժ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Arial"/>
                <w:sz w:val="20"/>
              </w:rPr>
              <w:t>գամված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r w:rsidRPr="009F46FD">
              <w:rPr>
                <w:rFonts w:ascii="GHEA Grapalat" w:hAnsi="GHEA Grapalat" w:cs="Arial"/>
                <w:sz w:val="20"/>
              </w:rPr>
              <w:t>ոտքերին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Arial"/>
                <w:sz w:val="20"/>
              </w:rPr>
              <w:t>պլաստմասե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Arial"/>
                <w:sz w:val="20"/>
              </w:rPr>
              <w:t>խցաններ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 </w:t>
            </w:r>
            <w:r w:rsidRPr="009F46FD">
              <w:rPr>
                <w:rFonts w:ascii="GHEA Grapalat" w:hAnsi="GHEA Grapalat" w:cs="Arial"/>
                <w:sz w:val="20"/>
              </w:rPr>
              <w:t>պոլիէթիլենից՝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 </w:t>
            </w:r>
            <w:r w:rsidRPr="009F46FD">
              <w:rPr>
                <w:rFonts w:ascii="GHEA Grapalat" w:hAnsi="GHEA Grapalat" w:cs="Arial"/>
                <w:sz w:val="20"/>
              </w:rPr>
              <w:t>պատերի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r w:rsidRPr="009F46FD">
              <w:rPr>
                <w:rFonts w:ascii="GHEA Grapalat" w:hAnsi="GHEA Grapalat" w:cs="Arial"/>
                <w:sz w:val="20"/>
              </w:rPr>
              <w:t>հաստ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. </w:t>
            </w:r>
            <w:r w:rsidRPr="009F46FD">
              <w:rPr>
                <w:rFonts w:ascii="GHEA Grapalat" w:hAnsi="GHEA Grapalat" w:cs="Arial"/>
                <w:sz w:val="20"/>
              </w:rPr>
              <w:t>2 մմ, տակը` 4 մմ:</w:t>
            </w:r>
          </w:p>
          <w:p w:rsidR="00CD7539" w:rsidRPr="00DB72DA" w:rsidRDefault="00CD7539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02514">
              <w:rPr>
                <w:rFonts w:ascii="GHEA Grapalat" w:hAnsi="GHEA Grapalat" w:cs="Sylfaen"/>
                <w:color w:val="000000"/>
                <w:sz w:val="20"/>
              </w:rPr>
              <w:t>Գույնը՝</w:t>
            </w:r>
            <w:r w:rsidRPr="00FE3690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համաձայնեցնել պատվիրատուի հետ</w:t>
            </w:r>
            <w:r w:rsidRPr="00FE3690"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</w:p>
        </w:tc>
        <w:tc>
          <w:tcPr>
            <w:tcW w:w="2662" w:type="dxa"/>
            <w:shd w:val="clear" w:color="auto" w:fill="auto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D7539" w:rsidRPr="00DB72DA" w:rsidRDefault="00CD7539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3-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D7539" w:rsidRPr="00DB72DA" w:rsidTr="00CD7539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916" w:type="dxa"/>
            <w:shd w:val="clear" w:color="auto" w:fill="auto"/>
          </w:tcPr>
          <w:p w:rsidR="00CD7539" w:rsidRPr="00E02514" w:rsidRDefault="00CD7539" w:rsidP="00375B5B">
            <w:pPr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1 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բազմոց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, 2 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բազկաթոռով՝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լրակազմ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>,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նստատեղերը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թիկունքները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պաստառապատված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պաստառապատման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համար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նախատեսված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կտորից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իսկ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մնացած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հատվածները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Արհեստական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կաշվից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2200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ներքին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1800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200-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ական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850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x850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ներսի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600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x550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համաչափության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բարձրությունը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420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r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ժամկետը՝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365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օր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հաշված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մատակարարման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օրվանից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ժամկետի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ընթացքում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հայտ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եկած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թերությունները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շտկել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տեղում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/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դետալների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փոխարինում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/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փոխարինել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նորով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: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Կահույքի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նմուշները</w:t>
            </w:r>
            <w:r w:rsidRPr="000F7AE9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0F7AE9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գույնը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համաձայնեցնել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Պատվիրատուի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հետ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</w:p>
        </w:tc>
        <w:tc>
          <w:tcPr>
            <w:tcW w:w="2662" w:type="dxa"/>
            <w:shd w:val="clear" w:color="auto" w:fill="auto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D7539" w:rsidRPr="00DB72DA" w:rsidRDefault="00CD7539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3-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CD7539" w:rsidRDefault="00E257CE" w:rsidP="00CD7539">
      <w:pPr>
        <w:ind w:firstLine="709"/>
        <w:jc w:val="both"/>
        <w:rPr>
          <w:rFonts w:ascii="Sylfaen" w:hAnsi="Sylfaen" w:cs="Sylfaen"/>
          <w:lang w:val="af-ZA"/>
        </w:rPr>
      </w:pPr>
      <w:r w:rsidRPr="00CD7539">
        <w:rPr>
          <w:rFonts w:ascii="Sylfaen" w:hAnsi="Sylfaen" w:cs="Sylfaen"/>
          <w:lang w:val="af-ZA"/>
        </w:rPr>
        <w:t>Սույն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հայտարարության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հետ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կապված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լրացուցիչ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տեղեկություններ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ստանալու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համար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կարող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եք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դիմել</w:t>
      </w:r>
      <w:r w:rsidR="00CD7539" w:rsidRPr="00CD7539">
        <w:rPr>
          <w:rFonts w:ascii="Sylfaen" w:hAnsi="Sylfaen" w:cs="Sylfaen"/>
          <w:lang w:val="af-ZA"/>
        </w:rPr>
        <w:t xml:space="preserve"> ԴՊՐ ԹԻՎ 142-ԳՀԱՁԲ-2021/1</w:t>
      </w:r>
      <w:r w:rsidRPr="00CD7539">
        <w:rPr>
          <w:rFonts w:ascii="Sylfaen" w:hAnsi="Sylfaen" w:cs="Sylfaen"/>
          <w:lang w:val="af-ZA"/>
        </w:rPr>
        <w:t xml:space="preserve"> ծածկագրով գնումների համակարգող</w:t>
      </w:r>
      <w:r w:rsidR="00CD7539" w:rsidRPr="00CD7539">
        <w:rPr>
          <w:rFonts w:ascii="Sylfaen" w:hAnsi="Sylfaen" w:cs="Sylfaen"/>
          <w:lang w:val="af-ZA"/>
        </w:rPr>
        <w:t xml:space="preserve"> Աշխեն Խաչատրյանին</w:t>
      </w:r>
      <w:r w:rsidRPr="00CD7539">
        <w:rPr>
          <w:rFonts w:ascii="Sylfaen" w:hAnsi="Sylfaen" w:cs="Sylfaen"/>
          <w:lang w:val="af-ZA"/>
        </w:rPr>
        <w:t>:</w:t>
      </w:r>
    </w:p>
    <w:p w:rsidR="00CD7539" w:rsidRPr="00DB72DA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D7539" w:rsidRDefault="00CD7539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</w:p>
    <w:p w:rsidR="00CD7539" w:rsidRPr="006C0F62" w:rsidRDefault="00CD7539" w:rsidP="00CD7539">
      <w:pPr>
        <w:spacing w:after="120"/>
        <w:ind w:firstLine="360"/>
        <w:jc w:val="both"/>
        <w:rPr>
          <w:rFonts w:ascii="Sylfaen" w:hAnsi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Հեռախոս</w:t>
      </w:r>
      <w:r>
        <w:rPr>
          <w:rFonts w:ascii="Sylfaen" w:hAnsi="Sylfaen" w:cs="Sylfaen"/>
          <w:szCs w:val="24"/>
          <w:lang w:val="af-ZA"/>
        </w:rPr>
        <w:t xml:space="preserve"> 055-557-247</w:t>
      </w:r>
    </w:p>
    <w:p w:rsidR="00CD7539" w:rsidRPr="006C0F62" w:rsidRDefault="00CD7539" w:rsidP="00CD7539">
      <w:pPr>
        <w:spacing w:after="120"/>
        <w:ind w:firstLine="360"/>
        <w:jc w:val="both"/>
        <w:rPr>
          <w:rFonts w:ascii="Sylfaen" w:hAnsi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Էլ</w:t>
      </w:r>
      <w:r w:rsidRPr="006C0F62">
        <w:rPr>
          <w:rFonts w:ascii="Sylfaen" w:hAnsi="Sylfaen"/>
          <w:szCs w:val="24"/>
          <w:lang w:val="af-ZA"/>
        </w:rPr>
        <w:t xml:space="preserve">. </w:t>
      </w:r>
      <w:r w:rsidRPr="006C0F62">
        <w:rPr>
          <w:rFonts w:ascii="Sylfaen" w:hAnsi="Sylfaen" w:cs="Sylfaen"/>
          <w:szCs w:val="24"/>
          <w:lang w:val="af-ZA"/>
        </w:rPr>
        <w:t>փոստ՝</w:t>
      </w:r>
      <w:r w:rsidRPr="006C0F62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af-ZA"/>
        </w:rPr>
        <w:t>khachatryan_ashkhen@mail.ru</w:t>
      </w:r>
    </w:p>
    <w:p w:rsidR="00CD7539" w:rsidRDefault="00CD7539" w:rsidP="00CD7539">
      <w:pPr>
        <w:spacing w:after="120"/>
        <w:ind w:firstLine="360"/>
        <w:jc w:val="both"/>
        <w:rPr>
          <w:rFonts w:ascii="Sylfaen" w:hAnsi="Sylfaen" w:cs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Պատվիրատու`«Ա. Ղարիբյանի անվան հ. 142 ավագ դպրոց» ՊՈԱԿ</w:t>
      </w:r>
    </w:p>
    <w:p w:rsidR="00BB10A2" w:rsidRPr="00CD7539" w:rsidRDefault="00BB10A2">
      <w:pPr>
        <w:rPr>
          <w:lang w:val="af-ZA"/>
        </w:rPr>
      </w:pPr>
    </w:p>
    <w:sectPr w:rsidR="00BB10A2" w:rsidRPr="00CD753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4A1" w:rsidRDefault="006844A1" w:rsidP="00F600C4">
      <w:r>
        <w:separator/>
      </w:r>
    </w:p>
  </w:endnote>
  <w:endnote w:type="continuationSeparator" w:id="0">
    <w:p w:rsidR="006844A1" w:rsidRDefault="006844A1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212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6844A1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844A1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4A1" w:rsidRDefault="006844A1" w:rsidP="00F600C4">
      <w:r>
        <w:separator/>
      </w:r>
    </w:p>
  </w:footnote>
  <w:footnote w:type="continuationSeparator" w:id="0">
    <w:p w:rsidR="006844A1" w:rsidRDefault="006844A1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CE"/>
    <w:rsid w:val="001866E5"/>
    <w:rsid w:val="00300B25"/>
    <w:rsid w:val="004447F4"/>
    <w:rsid w:val="00467E5B"/>
    <w:rsid w:val="006844A1"/>
    <w:rsid w:val="006934E3"/>
    <w:rsid w:val="0069733C"/>
    <w:rsid w:val="00A854E8"/>
    <w:rsid w:val="00BB10A2"/>
    <w:rsid w:val="00C9212F"/>
    <w:rsid w:val="00CD7539"/>
    <w:rsid w:val="00E257CE"/>
    <w:rsid w:val="00ED3217"/>
    <w:rsid w:val="00F600C4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ww</cp:lastModifiedBy>
  <cp:revision>2</cp:revision>
  <dcterms:created xsi:type="dcterms:W3CDTF">2021-11-12T10:49:00Z</dcterms:created>
  <dcterms:modified xsi:type="dcterms:W3CDTF">2021-11-12T10:49:00Z</dcterms:modified>
</cp:coreProperties>
</file>