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7906" w14:textId="77777777" w:rsidR="007C46EA" w:rsidRPr="005939DE" w:rsidRDefault="007C46EA" w:rsidP="007C46E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0375E02E" w14:textId="77777777" w:rsidR="007C46EA" w:rsidRDefault="007C46EA" w:rsidP="0000506C">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C260812" w14:textId="77777777" w:rsidR="007C46EA" w:rsidRDefault="007C46EA" w:rsidP="0000506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11</w:t>
      </w:r>
    </w:p>
    <w:p w14:paraId="3A107FB1" w14:textId="77777777" w:rsidR="007C46EA" w:rsidRDefault="007C46EA" w:rsidP="0000506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w:t>
      </w:r>
      <w:r>
        <w:rPr>
          <w:rFonts w:ascii="GHEA Grapalat" w:hAnsi="GHEA Grapalat" w:cs="Sylfaen"/>
          <w:i/>
          <w:sz w:val="16"/>
        </w:rPr>
        <w:t xml:space="preserve"> </w:t>
      </w:r>
      <w:r>
        <w:rPr>
          <w:rFonts w:ascii="GHEA Grapalat" w:hAnsi="GHEA Grapalat" w:cs="Sylfaen"/>
          <w:i/>
          <w:sz w:val="16"/>
          <w:lang w:val="hy-AM"/>
        </w:rPr>
        <w:t>-ի</w:t>
      </w:r>
    </w:p>
    <w:p w14:paraId="25FF8B62" w14:textId="77777777" w:rsidR="007C46EA" w:rsidRDefault="007C46EA" w:rsidP="0000506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792FF86" w14:textId="77777777" w:rsidR="007C46EA" w:rsidRPr="00064ADD" w:rsidRDefault="007C46EA" w:rsidP="007C46EA">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6415619B" w14:textId="77777777" w:rsidR="007C46EA" w:rsidRPr="00064ADD" w:rsidRDefault="007C46EA" w:rsidP="007C46EA">
      <w:pPr>
        <w:pStyle w:val="BodyTextIndent"/>
        <w:spacing w:line="240" w:lineRule="auto"/>
        <w:jc w:val="center"/>
        <w:rPr>
          <w:rFonts w:ascii="GHEA Grapalat" w:hAnsi="GHEA Grapalat"/>
          <w:i w:val="0"/>
          <w:lang w:val="af-ZA"/>
        </w:rPr>
      </w:pPr>
    </w:p>
    <w:p w14:paraId="6C55A049" w14:textId="77777777" w:rsidR="007C46EA" w:rsidRDefault="007C46EA" w:rsidP="007C46EA">
      <w:pPr>
        <w:pStyle w:val="BodyTextIndent"/>
        <w:spacing w:line="240" w:lineRule="auto"/>
        <w:jc w:val="center"/>
        <w:rPr>
          <w:rFonts w:ascii="GHEA Grapalat" w:hAnsi="GHEA Grapalat"/>
          <w:i w:val="0"/>
          <w:lang w:val="af-ZA"/>
        </w:rPr>
      </w:pPr>
    </w:p>
    <w:p w14:paraId="2BF2F646"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22DEA8AF" w14:textId="77777777" w:rsidR="007C46EA" w:rsidRPr="00064ADD" w:rsidRDefault="007C46EA" w:rsidP="007C46EA">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p>
    <w:p w14:paraId="52F9FF77" w14:textId="77777777" w:rsidR="007C46EA" w:rsidRPr="00064ADD" w:rsidRDefault="007C46EA" w:rsidP="007C46EA">
      <w:pPr>
        <w:pStyle w:val="BodyTextIndent"/>
        <w:spacing w:line="240" w:lineRule="auto"/>
        <w:jc w:val="center"/>
        <w:rPr>
          <w:rFonts w:ascii="GHEA Grapalat" w:hAnsi="GHEA Grapalat"/>
          <w:i w:val="0"/>
          <w:lang w:val="af-ZA"/>
        </w:rPr>
      </w:pPr>
    </w:p>
    <w:p w14:paraId="5BCA536B"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7BEF0BE1" w14:textId="4432D551" w:rsidR="007C46EA" w:rsidRPr="00064ADD" w:rsidRDefault="007C46EA" w:rsidP="007C46EA">
      <w:pPr>
        <w:pStyle w:val="BodyTextIndent"/>
        <w:spacing w:line="240" w:lineRule="auto"/>
        <w:jc w:val="center"/>
        <w:rPr>
          <w:rFonts w:ascii="GHEA Grapalat" w:hAnsi="GHEA Grapalat"/>
          <w:i w:val="0"/>
          <w:lang w:val="af-ZA"/>
        </w:rPr>
      </w:pPr>
      <w:r w:rsidRPr="0000506C">
        <w:rPr>
          <w:rFonts w:ascii="GHEA Grapalat" w:hAnsi="GHEA Grapalat"/>
          <w:i w:val="0"/>
          <w:lang w:val="af-ZA"/>
        </w:rPr>
        <w:t>20</w:t>
      </w:r>
      <w:r w:rsidRPr="0000506C">
        <w:rPr>
          <w:rFonts w:ascii="GHEA Grapalat" w:hAnsi="GHEA Grapalat"/>
          <w:i w:val="0"/>
          <w:lang w:val="hy-AM"/>
        </w:rPr>
        <w:t>26</w:t>
      </w:r>
      <w:r w:rsidRPr="0000506C">
        <w:rPr>
          <w:rFonts w:ascii="GHEA Grapalat" w:hAnsi="GHEA Grapalat"/>
          <w:i w:val="0"/>
          <w:lang w:val="af-ZA"/>
        </w:rPr>
        <w:t xml:space="preserve"> թվականի «</w:t>
      </w:r>
      <w:r w:rsidR="001B5B2F">
        <w:rPr>
          <w:rFonts w:ascii="GHEA Grapalat" w:hAnsi="GHEA Grapalat"/>
          <w:i w:val="0"/>
          <w:lang w:val="hy-AM"/>
        </w:rPr>
        <w:t>մարտի</w:t>
      </w:r>
      <w:r w:rsidRPr="0000506C">
        <w:rPr>
          <w:rFonts w:ascii="GHEA Grapalat" w:hAnsi="GHEA Grapalat"/>
          <w:i w:val="0"/>
          <w:lang w:val="af-ZA"/>
        </w:rPr>
        <w:t>»  «</w:t>
      </w:r>
      <w:r w:rsidR="001B5B2F">
        <w:rPr>
          <w:rFonts w:ascii="GHEA Grapalat" w:hAnsi="GHEA Grapalat"/>
          <w:i w:val="0"/>
          <w:lang w:val="hy-AM"/>
        </w:rPr>
        <w:t>10</w:t>
      </w:r>
      <w:r w:rsidRPr="0000506C">
        <w:rPr>
          <w:rFonts w:ascii="GHEA Grapalat" w:hAnsi="GHEA Grapalat"/>
          <w:i w:val="0"/>
          <w:lang w:val="af-ZA"/>
        </w:rPr>
        <w:t>» «</w:t>
      </w:r>
      <w:r w:rsidRPr="0000506C">
        <w:rPr>
          <w:rFonts w:ascii="GHEA Grapalat" w:hAnsi="GHEA Grapalat"/>
          <w:i w:val="0"/>
          <w:lang w:val="hy-AM"/>
        </w:rPr>
        <w:t>թիվ 1</w:t>
      </w:r>
      <w:r w:rsidRPr="0000506C">
        <w:rPr>
          <w:rFonts w:ascii="GHEA Grapalat" w:hAnsi="GHEA Grapalat"/>
          <w:i w:val="0"/>
          <w:lang w:val="af-ZA"/>
        </w:rPr>
        <w:t>» որոշմամբ</w:t>
      </w:r>
      <w:r w:rsidRPr="00064ADD">
        <w:rPr>
          <w:rFonts w:ascii="GHEA Grapalat" w:hAnsi="GHEA Grapalat"/>
          <w:i w:val="0"/>
          <w:lang w:val="af-ZA"/>
        </w:rPr>
        <w:t xml:space="preserve"> </w:t>
      </w:r>
    </w:p>
    <w:p w14:paraId="1CA7B90B" w14:textId="77777777" w:rsidR="007C46EA" w:rsidRPr="00064ADD" w:rsidRDefault="007C46EA" w:rsidP="007C46EA">
      <w:pPr>
        <w:pStyle w:val="BodyTextIndent"/>
        <w:spacing w:line="240" w:lineRule="auto"/>
        <w:jc w:val="center"/>
        <w:rPr>
          <w:rFonts w:ascii="GHEA Grapalat" w:hAnsi="GHEA Grapalat"/>
          <w:i w:val="0"/>
          <w:lang w:val="af-ZA"/>
        </w:rPr>
      </w:pPr>
    </w:p>
    <w:p w14:paraId="0C61F008" w14:textId="2E6FFF14" w:rsidR="007C46EA" w:rsidRPr="005B6CA2" w:rsidRDefault="007C46EA" w:rsidP="007C46EA">
      <w:pPr>
        <w:pStyle w:val="BodyTextIndent"/>
        <w:spacing w:line="240" w:lineRule="auto"/>
        <w:jc w:val="center"/>
        <w:rPr>
          <w:rFonts w:ascii="GHEA Grapalat" w:hAnsi="GHEA Grapalat"/>
          <w:b/>
          <w:bCs/>
          <w:i w:val="0"/>
          <w:u w:val="single"/>
          <w:lang w:val="af-ZA"/>
        </w:rPr>
      </w:pPr>
      <w:r w:rsidRPr="005B6CA2">
        <w:rPr>
          <w:rFonts w:ascii="GHEA Grapalat" w:hAnsi="GHEA Grapalat"/>
          <w:b/>
          <w:bCs/>
          <w:i w:val="0"/>
          <w:lang w:val="af-ZA"/>
        </w:rPr>
        <w:t xml:space="preserve">Ընթացակարգի ծածկագիրը` </w:t>
      </w:r>
      <w:r w:rsidR="00F51F2C">
        <w:rPr>
          <w:rFonts w:ascii="GHEA Grapalat" w:hAnsi="GHEA Grapalat"/>
          <w:b/>
          <w:bCs/>
          <w:i w:val="0"/>
          <w:lang w:val="af-ZA"/>
        </w:rPr>
        <w:t>ՀՊՏՀ-ԳՀԾՁԲ-26/</w:t>
      </w:r>
      <w:r w:rsidR="001B5B2F">
        <w:rPr>
          <w:rFonts w:ascii="GHEA Grapalat" w:hAnsi="GHEA Grapalat"/>
          <w:b/>
          <w:bCs/>
          <w:i w:val="0"/>
          <w:lang w:val="af-ZA"/>
        </w:rPr>
        <w:t>ԱԾ</w:t>
      </w:r>
      <w:r w:rsidR="00F51F2C">
        <w:rPr>
          <w:rFonts w:ascii="GHEA Grapalat" w:hAnsi="GHEA Grapalat"/>
          <w:b/>
          <w:bCs/>
          <w:i w:val="0"/>
          <w:lang w:val="af-ZA"/>
        </w:rPr>
        <w:t>-1</w:t>
      </w:r>
      <w:r w:rsidR="005B6CA2" w:rsidRPr="005B6CA2">
        <w:rPr>
          <w:rFonts w:ascii="GHEA Grapalat" w:hAnsi="GHEA Grapalat"/>
          <w:b/>
          <w:bCs/>
          <w:i w:val="0"/>
          <w:lang w:val="af-ZA"/>
        </w:rPr>
        <w:t xml:space="preserve">   </w:t>
      </w:r>
      <w:r w:rsidRPr="005B6CA2">
        <w:rPr>
          <w:rFonts w:ascii="GHEA Grapalat" w:hAnsi="GHEA Grapalat"/>
          <w:b/>
          <w:bCs/>
          <w:i w:val="0"/>
          <w:u w:val="single"/>
          <w:lang w:val="af-ZA"/>
        </w:rPr>
        <w:t xml:space="preserve">   </w:t>
      </w:r>
    </w:p>
    <w:p w14:paraId="697289AD" w14:textId="576D04E7" w:rsidR="007C46EA" w:rsidRPr="005B6CA2" w:rsidRDefault="007C46EA" w:rsidP="007C46EA">
      <w:pPr>
        <w:pStyle w:val="BodyTextIndent"/>
        <w:spacing w:line="240" w:lineRule="auto"/>
        <w:jc w:val="center"/>
        <w:rPr>
          <w:rFonts w:ascii="GHEA Grapalat" w:hAnsi="GHEA Grapalat"/>
          <w:b/>
          <w:bCs/>
          <w:i w:val="0"/>
          <w:lang w:val="af-ZA"/>
        </w:rPr>
      </w:pPr>
      <w:r w:rsidRPr="005B6CA2">
        <w:rPr>
          <w:rFonts w:ascii="GHEA Grapalat" w:hAnsi="GHEA Grapalat"/>
          <w:b/>
          <w:bCs/>
          <w:i w:val="0"/>
          <w:u w:val="single"/>
          <w:lang w:val="af-ZA"/>
        </w:rPr>
        <w:t xml:space="preserve">    </w:t>
      </w:r>
    </w:p>
    <w:p w14:paraId="1DCEE56B" w14:textId="60E0A719" w:rsidR="007C46EA" w:rsidRPr="007C46EA" w:rsidRDefault="007C46EA" w:rsidP="007C46EA">
      <w:pPr>
        <w:pStyle w:val="BodyTextIndent"/>
        <w:spacing w:line="240" w:lineRule="auto"/>
        <w:rPr>
          <w:rFonts w:ascii="GHEA Grapalat" w:hAnsi="GHEA Grapalat"/>
          <w:i w:val="0"/>
          <w:lang w:val="af-ZA"/>
        </w:rPr>
      </w:pPr>
      <w:r w:rsidRPr="007C46EA">
        <w:rPr>
          <w:rFonts w:ascii="GHEA Grapalat" w:hAnsi="GHEA Grapalat"/>
          <w:i w:val="0"/>
          <w:lang w:val="af-ZA"/>
        </w:rPr>
        <w:t xml:space="preserve">  Պատվիրատուն` «Հայաստանի պետական տնտեսագիտական համալսարան » ՊՈԱԿ-ը, որը գտնվում է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հասցեում</w:t>
      </w:r>
      <w:r w:rsidRPr="007C46EA">
        <w:rPr>
          <w:rFonts w:ascii="GHEA Grapalat" w:hAnsi="GHEA Grapalat"/>
          <w:i w:val="0"/>
          <w:lang w:val="af-ZA"/>
        </w:rPr>
        <w:t xml:space="preserve">, </w:t>
      </w:r>
      <w:r w:rsidRPr="007C46EA">
        <w:rPr>
          <w:rFonts w:ascii="GHEA Grapalat" w:hAnsi="GHEA Grapalat" w:cs="GHEA Grapalat"/>
          <w:i w:val="0"/>
          <w:lang w:val="af-ZA"/>
        </w:rPr>
        <w:t>հայտարարում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00D76894">
        <w:rPr>
          <w:rFonts w:ascii="GHEA Grapalat" w:hAnsi="GHEA Grapalat" w:cs="GHEA Grapalat"/>
          <w:i w:val="0"/>
          <w:lang w:val="af-ZA"/>
        </w:rPr>
        <w:t>գնանշման</w:t>
      </w:r>
      <w:r w:rsidRPr="007C46EA">
        <w:rPr>
          <w:rFonts w:ascii="GHEA Grapalat" w:hAnsi="GHEA Grapalat"/>
          <w:i w:val="0"/>
          <w:lang w:val="af-ZA"/>
        </w:rPr>
        <w:t xml:space="preserve"> </w:t>
      </w:r>
      <w:r w:rsidRPr="007C46EA">
        <w:rPr>
          <w:rFonts w:ascii="GHEA Grapalat" w:hAnsi="GHEA Grapalat" w:cs="GHEA Grapalat"/>
          <w:i w:val="0"/>
          <w:lang w:val="af-ZA"/>
        </w:rPr>
        <w:t>հարցում</w:t>
      </w:r>
      <w:r w:rsidRPr="007C46EA">
        <w:rPr>
          <w:rFonts w:ascii="GHEA Grapalat" w:hAnsi="GHEA Grapalat"/>
          <w:i w:val="0"/>
          <w:lang w:val="af-ZA"/>
        </w:rPr>
        <w:t xml:space="preserve">, </w:t>
      </w:r>
      <w:r w:rsidRPr="007C46EA">
        <w:rPr>
          <w:rFonts w:ascii="GHEA Grapalat" w:hAnsi="GHEA Grapalat" w:cs="GHEA Grapalat"/>
          <w:i w:val="0"/>
          <w:lang w:val="af-ZA"/>
        </w:rPr>
        <w:t>որն</w:t>
      </w:r>
      <w:r w:rsidRPr="007C46EA">
        <w:rPr>
          <w:rFonts w:ascii="GHEA Grapalat" w:hAnsi="GHEA Grapalat"/>
          <w:i w:val="0"/>
          <w:lang w:val="af-ZA"/>
        </w:rPr>
        <w:t xml:space="preserve"> </w:t>
      </w:r>
      <w:r w:rsidRPr="007C46EA">
        <w:rPr>
          <w:rFonts w:ascii="GHEA Grapalat" w:hAnsi="GHEA Grapalat" w:cs="GHEA Grapalat"/>
          <w:i w:val="0"/>
          <w:lang w:val="af-ZA"/>
        </w:rPr>
        <w:t>իրականացվում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Pr="007C46EA">
        <w:rPr>
          <w:rFonts w:ascii="GHEA Grapalat" w:hAnsi="GHEA Grapalat" w:cs="GHEA Grapalat"/>
          <w:i w:val="0"/>
          <w:lang w:val="af-ZA"/>
        </w:rPr>
        <w:t>մեկ</w:t>
      </w:r>
      <w:r w:rsidRPr="007C46EA">
        <w:rPr>
          <w:rFonts w:ascii="GHEA Grapalat" w:hAnsi="GHEA Grapalat"/>
          <w:i w:val="0"/>
          <w:lang w:val="af-ZA"/>
        </w:rPr>
        <w:t xml:space="preserve"> </w:t>
      </w:r>
      <w:r w:rsidRPr="007C46EA">
        <w:rPr>
          <w:rFonts w:ascii="GHEA Grapalat" w:hAnsi="GHEA Grapalat" w:cs="GHEA Grapalat"/>
          <w:i w:val="0"/>
          <w:lang w:val="af-ZA"/>
        </w:rPr>
        <w:t>փո</w:t>
      </w:r>
      <w:r w:rsidRPr="007C46EA">
        <w:rPr>
          <w:rFonts w:ascii="GHEA Grapalat" w:hAnsi="GHEA Grapalat"/>
          <w:i w:val="0"/>
          <w:lang w:val="af-ZA"/>
        </w:rPr>
        <w:t>ւլով:</w:t>
      </w:r>
    </w:p>
    <w:p w14:paraId="323AA5F3" w14:textId="2FE0FDDB" w:rsidR="007C46EA" w:rsidRPr="00064ADD" w:rsidRDefault="007C46EA" w:rsidP="007C46EA">
      <w:pPr>
        <w:pStyle w:val="BodyTextIndent"/>
        <w:spacing w:line="240" w:lineRule="auto"/>
        <w:ind w:firstLine="0"/>
        <w:rPr>
          <w:rFonts w:ascii="GHEA Grapalat" w:hAnsi="GHEA Grapalat"/>
          <w:i w:val="0"/>
          <w:lang w:val="af-ZA"/>
        </w:rPr>
      </w:pPr>
      <w:r w:rsidRPr="007C46EA">
        <w:rPr>
          <w:rFonts w:ascii="GHEA Grapalat" w:hAnsi="GHEA Grapalat"/>
          <w:i w:val="0"/>
          <w:lang w:val="af-ZA"/>
        </w:rPr>
        <w:tab/>
        <w:t xml:space="preserve">Սույն ընթացակարգի արդյունքում ընտրված մասնակցին սահմանված կարգով կառաջարկվի կնքել </w:t>
      </w:r>
      <w:r w:rsidR="001B5B2F">
        <w:rPr>
          <w:rFonts w:ascii="GHEA Grapalat" w:hAnsi="GHEA Grapalat"/>
          <w:b/>
          <w:bCs/>
          <w:iCs/>
          <w:u w:val="single"/>
          <w:lang w:val="hy-AM"/>
        </w:rPr>
        <w:t xml:space="preserve">Ֆինանսական աուդիտի </w:t>
      </w:r>
      <w:r w:rsidR="00B93BDC" w:rsidRPr="00B93BDC">
        <w:rPr>
          <w:rFonts w:ascii="GHEA Grapalat" w:hAnsi="GHEA Grapalat"/>
          <w:b/>
          <w:bCs/>
          <w:iCs/>
          <w:u w:val="single"/>
          <w:lang w:val="hy-AM"/>
        </w:rPr>
        <w:t xml:space="preserve"> ծառայությունների </w:t>
      </w:r>
      <w:r w:rsidR="00B93BDC">
        <w:rPr>
          <w:rFonts w:ascii="GHEA Grapalat" w:hAnsi="GHEA Grapalat"/>
          <w:b/>
          <w:bCs/>
          <w:iCs/>
          <w:u w:val="single"/>
          <w:lang w:val="hy-AM"/>
        </w:rPr>
        <w:t xml:space="preserve"> </w:t>
      </w:r>
      <w:r w:rsidRPr="007C46EA">
        <w:rPr>
          <w:rFonts w:ascii="GHEA Grapalat" w:hAnsi="GHEA Grapalat"/>
          <w:i w:val="0"/>
          <w:lang w:val="af-ZA"/>
        </w:rPr>
        <w:t>մատուցման պայմանագիր (այսուհետ` պայմանագիր)։</w:t>
      </w:r>
      <w:r w:rsidRPr="00064ADD">
        <w:rPr>
          <w:rFonts w:ascii="GHEA Grapalat" w:hAnsi="GHEA Grapalat"/>
          <w:i w:val="0"/>
          <w:lang w:val="af-ZA"/>
        </w:rPr>
        <w:tab/>
      </w:r>
    </w:p>
    <w:p w14:paraId="0EFD25C3" w14:textId="77777777" w:rsidR="007C46EA" w:rsidRPr="00064ADD" w:rsidRDefault="007C46EA" w:rsidP="007C46EA">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09E5796"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592D7FD"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A15EC9"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91667FC" w14:textId="2937A86A" w:rsidR="007C46EA" w:rsidRDefault="007C46EA" w:rsidP="007C46EA">
      <w:pPr>
        <w:pStyle w:val="BodyTextIndent"/>
        <w:spacing w:line="240" w:lineRule="auto"/>
        <w:ind w:firstLine="708"/>
        <w:rPr>
          <w:rFonts w:ascii="GHEA Grapalat" w:hAnsi="GHEA Grapalat"/>
          <w:i w:val="0"/>
          <w:lang w:val="af-ZA"/>
        </w:rPr>
      </w:pPr>
      <w:r w:rsidRPr="007C46EA">
        <w:rPr>
          <w:rFonts w:ascii="GHEA Grapalat" w:hAnsi="GHEA Grapalat"/>
          <w:i w:val="0"/>
          <w:lang w:val="af-ZA"/>
        </w:rPr>
        <w:t>Մրցույթի հայտերն անհրաժեշտ է ներկայացնել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գլխավոր</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GHEA Grapalat" w:hAnsi="GHEA Grapalat"/>
          <w:i w:val="0"/>
          <w:lang w:val="af-ZA"/>
        </w:rPr>
        <w:t>ասնաշենք 5-րդ հարկ 501 սենյակ հասցեով, փաստաթղթային ձևով մինչև սույն հայտարարության հրապարակման օրվանից հաշված 7-րդ օրվա ժամը 1</w:t>
      </w:r>
      <w:r w:rsidR="00B93BDC">
        <w:rPr>
          <w:rFonts w:ascii="GHEA Grapalat" w:hAnsi="GHEA Grapalat"/>
          <w:i w:val="0"/>
          <w:lang w:val="af-ZA"/>
        </w:rPr>
        <w:t>2</w:t>
      </w:r>
      <w:r w:rsidRPr="007C46EA">
        <w:rPr>
          <w:rFonts w:ascii="GHEA Grapalat" w:hAnsi="GHEA Grapalat"/>
          <w:i w:val="0"/>
          <w:lang w:val="af-ZA"/>
        </w:rPr>
        <w:t xml:space="preserve">։00-ը: Հայտերը, հայերենից բացի, կարող են ներկայացվել նաև անգլերեն կամ ռուսերեն: </w:t>
      </w:r>
    </w:p>
    <w:p w14:paraId="074A7CD7" w14:textId="6FADCA05" w:rsidR="007C46EA" w:rsidRPr="00C94FE7" w:rsidRDefault="007C46EA" w:rsidP="007C46EA">
      <w:pPr>
        <w:pStyle w:val="BodyTextIndent"/>
        <w:spacing w:line="240" w:lineRule="auto"/>
        <w:ind w:firstLine="708"/>
        <w:rPr>
          <w:rFonts w:ascii="GHEA Grapalat" w:hAnsi="GHEA Grapalat"/>
          <w:b/>
          <w:bCs/>
          <w:i w:val="0"/>
          <w:color w:val="FF0000"/>
          <w:lang w:val="af-ZA"/>
        </w:rPr>
      </w:pPr>
      <w:r w:rsidRPr="00C94FE7">
        <w:rPr>
          <w:rFonts w:ascii="GHEA Grapalat" w:hAnsi="GHEA Grapalat"/>
          <w:b/>
          <w:bCs/>
          <w:i w:val="0"/>
          <w:color w:val="FF0000"/>
          <w:lang w:val="af-ZA"/>
        </w:rPr>
        <w:t>Հայտերի բացումը տեղի կունենա ք</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Երևան</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Մ</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Նալբանդյան</w:t>
      </w:r>
      <w:r w:rsidRPr="00C94FE7">
        <w:rPr>
          <w:rFonts w:ascii="GHEA Grapalat" w:hAnsi="GHEA Grapalat"/>
          <w:b/>
          <w:bCs/>
          <w:i w:val="0"/>
          <w:color w:val="FF0000"/>
          <w:lang w:val="af-ZA"/>
        </w:rPr>
        <w:t xml:space="preserve"> 128</w:t>
      </w:r>
      <w:r>
        <w:rPr>
          <w:rFonts w:ascii="GHEA Grapalat" w:hAnsi="GHEA Grapalat"/>
          <w:b/>
          <w:bCs/>
          <w:i w:val="0"/>
          <w:color w:val="FF0000"/>
          <w:lang w:val="hy-AM"/>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գ</w:t>
      </w:r>
      <w:r w:rsidRPr="00C94FE7">
        <w:rPr>
          <w:rFonts w:ascii="GHEA Grapalat" w:hAnsi="GHEA Grapalat"/>
          <w:b/>
          <w:bCs/>
          <w:i w:val="0"/>
          <w:color w:val="FF0000"/>
          <w:lang w:val="af-ZA"/>
        </w:rPr>
        <w:t>լխավոր մասնաշենք</w:t>
      </w:r>
      <w:r>
        <w:rPr>
          <w:rFonts w:ascii="GHEA Grapalat" w:hAnsi="GHEA Grapalat"/>
          <w:b/>
          <w:bCs/>
          <w:i w:val="0"/>
          <w:color w:val="FF0000"/>
          <w:lang w:val="hy-AM"/>
        </w:rPr>
        <w:t>,</w:t>
      </w:r>
      <w:r w:rsidRPr="00C94FE7">
        <w:rPr>
          <w:rFonts w:ascii="GHEA Grapalat" w:hAnsi="GHEA Grapalat"/>
          <w:b/>
          <w:bCs/>
          <w:i w:val="0"/>
          <w:color w:val="FF0000"/>
          <w:lang w:val="af-ZA"/>
        </w:rPr>
        <w:t xml:space="preserve"> 5-րդ հարկ</w:t>
      </w:r>
      <w:r>
        <w:rPr>
          <w:rFonts w:ascii="GHEA Grapalat" w:hAnsi="GHEA Grapalat"/>
          <w:b/>
          <w:bCs/>
          <w:i w:val="0"/>
          <w:color w:val="FF0000"/>
          <w:lang w:val="hy-AM"/>
        </w:rPr>
        <w:t>,</w:t>
      </w:r>
      <w:r w:rsidRPr="00C94FE7">
        <w:rPr>
          <w:rFonts w:ascii="GHEA Grapalat" w:hAnsi="GHEA Grapalat"/>
          <w:b/>
          <w:bCs/>
          <w:i w:val="0"/>
          <w:color w:val="FF0000"/>
          <w:lang w:val="af-ZA"/>
        </w:rPr>
        <w:t xml:space="preserve"> 501 սենյակ հասցեում</w:t>
      </w:r>
      <w:r w:rsidRPr="00AF5669">
        <w:rPr>
          <w:rFonts w:ascii="GHEA Grapalat" w:hAnsi="GHEA Grapalat"/>
          <w:b/>
          <w:bCs/>
          <w:i w:val="0"/>
          <w:color w:val="FF0000"/>
          <w:lang w:val="af-ZA"/>
        </w:rPr>
        <w:t xml:space="preserve">,  </w:t>
      </w:r>
      <w:r w:rsidRPr="00AF5669">
        <w:rPr>
          <w:rFonts w:ascii="GHEA Grapalat" w:hAnsi="GHEA Grapalat"/>
          <w:b/>
          <w:bCs/>
          <w:i w:val="0"/>
          <w:color w:val="FF0000"/>
          <w:lang w:val="hy-AM"/>
        </w:rPr>
        <w:t>202</w:t>
      </w:r>
      <w:r>
        <w:rPr>
          <w:rFonts w:ascii="GHEA Grapalat" w:hAnsi="GHEA Grapalat"/>
          <w:b/>
          <w:bCs/>
          <w:i w:val="0"/>
          <w:color w:val="FF0000"/>
          <w:lang w:val="hy-AM"/>
        </w:rPr>
        <w:t>6</w:t>
      </w:r>
      <w:r w:rsidRPr="00AF5669">
        <w:rPr>
          <w:rFonts w:ascii="GHEA Grapalat" w:hAnsi="GHEA Grapalat"/>
          <w:b/>
          <w:bCs/>
          <w:i w:val="0"/>
          <w:color w:val="FF0000"/>
          <w:lang w:val="hy-AM"/>
        </w:rPr>
        <w:t xml:space="preserve"> թվականի </w:t>
      </w:r>
      <w:r w:rsidR="00B93BDC">
        <w:rPr>
          <w:rFonts w:ascii="GHEA Grapalat" w:hAnsi="GHEA Grapalat"/>
          <w:b/>
          <w:bCs/>
          <w:i w:val="0"/>
          <w:color w:val="FF0000"/>
          <w:lang w:val="hy-AM"/>
        </w:rPr>
        <w:t xml:space="preserve">մարտի </w:t>
      </w:r>
      <w:r w:rsidRPr="005B6CA2">
        <w:rPr>
          <w:rFonts w:ascii="GHEA Grapalat" w:hAnsi="GHEA Grapalat"/>
          <w:b/>
          <w:bCs/>
          <w:i w:val="0"/>
          <w:color w:val="FF0000"/>
          <w:lang w:val="hy-AM"/>
        </w:rPr>
        <w:t xml:space="preserve"> </w:t>
      </w:r>
      <w:r w:rsidR="001B5B2F">
        <w:rPr>
          <w:rFonts w:ascii="GHEA Grapalat" w:hAnsi="GHEA Grapalat"/>
          <w:b/>
          <w:bCs/>
          <w:i w:val="0"/>
          <w:color w:val="FF0000"/>
          <w:lang w:val="hy-AM"/>
        </w:rPr>
        <w:t>18</w:t>
      </w:r>
      <w:r w:rsidRPr="005B6CA2">
        <w:rPr>
          <w:rFonts w:ascii="GHEA Grapalat" w:hAnsi="GHEA Grapalat"/>
          <w:b/>
          <w:bCs/>
          <w:i w:val="0"/>
          <w:color w:val="FF0000"/>
          <w:lang w:val="af-ZA"/>
        </w:rPr>
        <w:t xml:space="preserve">-ին ժամը  </w:t>
      </w:r>
      <w:r w:rsidRPr="005B6CA2">
        <w:rPr>
          <w:rFonts w:ascii="GHEA Grapalat" w:hAnsi="GHEA Grapalat"/>
          <w:b/>
          <w:bCs/>
          <w:i w:val="0"/>
          <w:color w:val="FF0000"/>
          <w:lang w:val="hy-AM"/>
        </w:rPr>
        <w:t>1</w:t>
      </w:r>
      <w:r w:rsidR="00B93BDC">
        <w:rPr>
          <w:rFonts w:ascii="GHEA Grapalat" w:hAnsi="GHEA Grapalat"/>
          <w:b/>
          <w:bCs/>
          <w:i w:val="0"/>
          <w:color w:val="FF0000"/>
          <w:lang w:val="hy-AM"/>
        </w:rPr>
        <w:t>2</w:t>
      </w:r>
      <w:r w:rsidRPr="005B6CA2">
        <w:rPr>
          <w:rFonts w:ascii="GHEA Grapalat" w:hAnsi="GHEA Grapalat"/>
          <w:b/>
          <w:bCs/>
          <w:i w:val="0"/>
          <w:color w:val="FF0000"/>
          <w:lang w:val="hy-AM"/>
        </w:rPr>
        <w:t>։00</w:t>
      </w:r>
      <w:r w:rsidRPr="005B6CA2">
        <w:rPr>
          <w:rFonts w:ascii="GHEA Grapalat" w:hAnsi="GHEA Grapalat"/>
          <w:b/>
          <w:bCs/>
          <w:i w:val="0"/>
          <w:color w:val="FF0000"/>
          <w:lang w:val="af-ZA"/>
        </w:rPr>
        <w:t>-ին։</w:t>
      </w:r>
      <w:r w:rsidRPr="00C94FE7">
        <w:rPr>
          <w:rFonts w:ascii="GHEA Grapalat" w:hAnsi="GHEA Grapalat"/>
          <w:b/>
          <w:bCs/>
          <w:i w:val="0"/>
          <w:color w:val="FF0000"/>
          <w:lang w:val="af-ZA"/>
        </w:rPr>
        <w:t xml:space="preserve">   </w:t>
      </w:r>
    </w:p>
    <w:p w14:paraId="755F8530" w14:textId="77777777" w:rsidR="007C46EA" w:rsidRPr="00064ADD" w:rsidRDefault="007C46EA" w:rsidP="007C46EA">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C858316" w14:textId="77777777" w:rsidR="007C46EA" w:rsidRPr="00064ADD" w:rsidRDefault="007C46EA" w:rsidP="007C46EA">
      <w:pPr>
        <w:pStyle w:val="BodyTextIndent"/>
        <w:spacing w:line="240" w:lineRule="auto"/>
        <w:rPr>
          <w:rFonts w:ascii="GHEA Grapalat" w:hAnsi="GHEA Grapalat"/>
          <w:i w:val="0"/>
          <w:lang w:val="hy-AM"/>
        </w:rPr>
      </w:pPr>
    </w:p>
    <w:p w14:paraId="5FAFA7D9" w14:textId="3BD2569B" w:rsidR="007C46EA" w:rsidRDefault="007C46EA" w:rsidP="007C46EA">
      <w:pPr>
        <w:pStyle w:val="BodyTextIndent"/>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10F41">
        <w:rPr>
          <w:rFonts w:ascii="GHEA Grapalat" w:hAnsi="GHEA Grapalat"/>
          <w:i w:val="0"/>
          <w:lang w:val="af-ZA"/>
        </w:rPr>
        <w:t>`</w:t>
      </w:r>
      <w:r w:rsidRPr="00510F41">
        <w:rPr>
          <w:rFonts w:ascii="GHEA Grapalat" w:hAnsi="GHEA Grapalat"/>
          <w:i w:val="0"/>
          <w:lang w:val="hy-AM"/>
        </w:rPr>
        <w:t xml:space="preserve"> </w:t>
      </w:r>
      <w:r w:rsidR="00B93BDC">
        <w:rPr>
          <w:rFonts w:ascii="GHEA Grapalat" w:hAnsi="GHEA Grapalat"/>
          <w:i w:val="0"/>
          <w:lang w:val="hy-AM"/>
        </w:rPr>
        <w:t>Նորայր Վարդանյան</w:t>
      </w:r>
      <w:r w:rsidRPr="00510F41">
        <w:rPr>
          <w:rFonts w:ascii="GHEA Grapalat" w:hAnsi="GHEA Grapalat"/>
          <w:i w:val="0"/>
          <w:lang w:val="hy-AM"/>
        </w:rPr>
        <w:t>։</w:t>
      </w:r>
    </w:p>
    <w:p w14:paraId="70C707A5" w14:textId="77777777" w:rsidR="007C46EA" w:rsidRPr="00064ADD" w:rsidRDefault="007C46EA" w:rsidP="007C46EA">
      <w:pPr>
        <w:pStyle w:val="BodyTextIndent"/>
        <w:spacing w:line="240" w:lineRule="auto"/>
        <w:rPr>
          <w:rFonts w:ascii="GHEA Grapalat" w:hAnsi="GHEA Grapalat"/>
          <w:i w:val="0"/>
          <w:lang w:val="af-ZA"/>
        </w:rPr>
      </w:pPr>
    </w:p>
    <w:p w14:paraId="1E7D40A7" w14:textId="77777777" w:rsidR="007C46EA"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Հեռախոս</w:t>
      </w:r>
      <w:r w:rsidRPr="00C94FE7">
        <w:rPr>
          <w:rFonts w:ascii="GHEA Grapalat" w:hAnsi="GHEA Grapalat"/>
          <w:b/>
          <w:bCs/>
          <w:i w:val="0"/>
          <w:lang w:val="hy-AM"/>
        </w:rPr>
        <w:t xml:space="preserve"> 010-593-483</w:t>
      </w:r>
    </w:p>
    <w:p w14:paraId="4625F5F3" w14:textId="77777777" w:rsidR="007C46EA" w:rsidRPr="00C94FE7"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 xml:space="preserve">Էլ. փոստ </w:t>
      </w:r>
      <w:r>
        <w:fldChar w:fldCharType="begin"/>
      </w:r>
      <w:r w:rsidRPr="00D115B7">
        <w:rPr>
          <w:lang w:val="af-ZA"/>
        </w:rPr>
        <w:instrText>HYPERLINK "mailto:gnumner.asue@mail.ru"</w:instrText>
      </w:r>
      <w:r>
        <w:fldChar w:fldCharType="separate"/>
      </w:r>
      <w:r w:rsidRPr="00C94FE7">
        <w:rPr>
          <w:rStyle w:val="Hyperlink"/>
          <w:rFonts w:ascii="GHEA Grapalat" w:hAnsi="GHEA Grapalat"/>
          <w:b/>
          <w:bCs/>
          <w:i w:val="0"/>
          <w:lang w:val="af-ZA"/>
        </w:rPr>
        <w:t>gnumner.asue@mail.ru</w:t>
      </w:r>
      <w:r>
        <w:fldChar w:fldCharType="end"/>
      </w:r>
      <w:r w:rsidRPr="00C94FE7">
        <w:rPr>
          <w:rFonts w:ascii="GHEA Grapalat" w:hAnsi="GHEA Grapalat"/>
          <w:b/>
          <w:bCs/>
          <w:i w:val="0"/>
          <w:lang w:val="af-ZA"/>
        </w:rPr>
        <w:t xml:space="preserve"> </w:t>
      </w:r>
    </w:p>
    <w:p w14:paraId="3959365B" w14:textId="77777777" w:rsidR="007C46EA" w:rsidRPr="00C94FE7" w:rsidRDefault="007C46EA" w:rsidP="007C46EA">
      <w:pPr>
        <w:pStyle w:val="BodyTextIndent"/>
        <w:spacing w:line="240" w:lineRule="auto"/>
        <w:ind w:firstLine="0"/>
        <w:jc w:val="left"/>
        <w:rPr>
          <w:rFonts w:ascii="GHEA Grapalat" w:hAnsi="GHEA Grapalat"/>
          <w:b/>
          <w:bCs/>
          <w:i w:val="0"/>
          <w:lang w:val="af-ZA"/>
        </w:rPr>
      </w:pPr>
      <w:r w:rsidRPr="00C94FE7">
        <w:rPr>
          <w:rFonts w:ascii="GHEA Grapalat" w:hAnsi="GHEA Grapalat"/>
          <w:b/>
          <w:bCs/>
          <w:i w:val="0"/>
          <w:lang w:val="af-ZA"/>
        </w:rPr>
        <w:t>Պատվիրատու «Հայաստանի պետական տնտեսագիտական համալսարան» ՊՈԱԿ</w:t>
      </w:r>
    </w:p>
    <w:p w14:paraId="659CEE2E" w14:textId="77777777" w:rsidR="007C46EA" w:rsidRPr="007C46EA" w:rsidRDefault="007C46EA" w:rsidP="007C46EA">
      <w:pPr>
        <w:pStyle w:val="BodyTextIndent3"/>
        <w:spacing w:after="240" w:line="240" w:lineRule="auto"/>
        <w:ind w:firstLine="709"/>
        <w:rPr>
          <w:rFonts w:ascii="GHEA Grapalat" w:hAnsi="GHEA Grapalat" w:cs="Sylfaen"/>
          <w:b/>
          <w:lang w:val="af-ZA"/>
        </w:rPr>
      </w:pPr>
    </w:p>
    <w:p w14:paraId="506A3AB2" w14:textId="77777777" w:rsidR="007C46EA" w:rsidRPr="00064ADD" w:rsidRDefault="007C46EA" w:rsidP="007C46EA">
      <w:pPr>
        <w:pStyle w:val="BodyTextIndent"/>
        <w:spacing w:line="240" w:lineRule="auto"/>
        <w:ind w:left="1404"/>
        <w:rPr>
          <w:rFonts w:ascii="GHEA Grapalat" w:hAnsi="GHEA Grapalat"/>
          <w:i w:val="0"/>
          <w:lang w:val="af-ZA"/>
        </w:rPr>
      </w:pPr>
    </w:p>
    <w:p w14:paraId="165A8C4B" w14:textId="77777777" w:rsidR="007C46EA" w:rsidRPr="00064ADD" w:rsidRDefault="007C46EA" w:rsidP="007C46EA">
      <w:pPr>
        <w:pStyle w:val="BodyTextIndent"/>
        <w:spacing w:line="240" w:lineRule="auto"/>
        <w:ind w:left="1404"/>
        <w:rPr>
          <w:rFonts w:ascii="GHEA Grapalat" w:hAnsi="GHEA Grapalat"/>
          <w:i w:val="0"/>
          <w:lang w:val="af-ZA"/>
        </w:rPr>
      </w:pPr>
    </w:p>
    <w:p w14:paraId="2AC4D39E" w14:textId="77777777" w:rsidR="007C46EA" w:rsidRPr="00064ADD" w:rsidRDefault="007C46EA" w:rsidP="007C46EA">
      <w:pPr>
        <w:pStyle w:val="BodyText"/>
        <w:ind w:right="-7" w:firstLine="567"/>
        <w:jc w:val="right"/>
        <w:rPr>
          <w:rFonts w:ascii="GHEA Grapalat" w:hAnsi="GHEA Grapalat" w:cs="Sylfaen"/>
          <w:i/>
          <w:sz w:val="22"/>
          <w:lang w:val="af-ZA"/>
        </w:rPr>
      </w:pPr>
    </w:p>
    <w:p w14:paraId="5BF71AFB" w14:textId="77777777" w:rsidR="007C46EA" w:rsidRPr="00064ADD" w:rsidRDefault="007C46EA" w:rsidP="007C46EA">
      <w:pPr>
        <w:pStyle w:val="BodyText"/>
        <w:ind w:right="-7" w:firstLine="567"/>
        <w:jc w:val="right"/>
        <w:rPr>
          <w:rFonts w:ascii="GHEA Grapalat" w:hAnsi="GHEA Grapalat" w:cs="Sylfaen"/>
          <w:i/>
          <w:sz w:val="22"/>
          <w:lang w:val="af-ZA"/>
        </w:rPr>
      </w:pPr>
    </w:p>
    <w:p w14:paraId="31D2ED12" w14:textId="77777777" w:rsidR="007C46EA" w:rsidRPr="00064ADD" w:rsidRDefault="007C46EA" w:rsidP="007C46EA">
      <w:pPr>
        <w:pStyle w:val="BodyText"/>
        <w:ind w:right="-7" w:firstLine="567"/>
        <w:jc w:val="right"/>
        <w:rPr>
          <w:rFonts w:ascii="GHEA Grapalat" w:hAnsi="GHEA Grapalat" w:cs="Sylfaen"/>
          <w:i/>
          <w:sz w:val="22"/>
          <w:lang w:val="af-ZA"/>
        </w:rPr>
      </w:pPr>
    </w:p>
    <w:p w14:paraId="03DD95DF" w14:textId="77777777" w:rsidR="007C46EA" w:rsidRPr="00064ADD" w:rsidRDefault="007C46EA" w:rsidP="007C46EA">
      <w:pPr>
        <w:pStyle w:val="BodyText"/>
        <w:ind w:right="-7" w:firstLine="567"/>
        <w:jc w:val="right"/>
        <w:rPr>
          <w:rFonts w:ascii="GHEA Grapalat" w:hAnsi="GHEA Grapalat" w:cs="Sylfaen"/>
          <w:i/>
          <w:sz w:val="22"/>
          <w:lang w:val="af-ZA"/>
        </w:rPr>
      </w:pPr>
    </w:p>
    <w:p w14:paraId="3EBAC29D" w14:textId="77777777" w:rsidR="00B93BDC" w:rsidRPr="003A2F62" w:rsidRDefault="00B93BDC" w:rsidP="007C46EA">
      <w:pPr>
        <w:pStyle w:val="BodyText"/>
        <w:spacing w:after="0"/>
        <w:ind w:firstLine="567"/>
        <w:jc w:val="right"/>
        <w:rPr>
          <w:rFonts w:ascii="GHEA Grapalat" w:hAnsi="GHEA Grapalat" w:cs="Sylfaen"/>
          <w:i/>
          <w:sz w:val="20"/>
          <w:szCs w:val="20"/>
          <w:lang w:val="hy-AM"/>
        </w:rPr>
      </w:pPr>
    </w:p>
    <w:p w14:paraId="44059D72" w14:textId="0F515872" w:rsidR="007C46EA" w:rsidRPr="00064ADD" w:rsidRDefault="007C46EA" w:rsidP="007C46EA">
      <w:pPr>
        <w:pStyle w:val="BodyText"/>
        <w:spacing w:after="0"/>
        <w:ind w:firstLine="567"/>
        <w:jc w:val="right"/>
        <w:rPr>
          <w:rFonts w:ascii="GHEA Grapalat" w:hAnsi="GHEA Grapalat" w:cs="Sylfaen"/>
          <w:i/>
          <w:sz w:val="20"/>
          <w:szCs w:val="20"/>
          <w:lang w:val="af-ZA"/>
        </w:rPr>
      </w:pPr>
      <w:r w:rsidRPr="003A2F62">
        <w:rPr>
          <w:rFonts w:ascii="GHEA Grapalat" w:hAnsi="GHEA Grapalat" w:cs="Sylfaen"/>
          <w:i/>
          <w:sz w:val="20"/>
          <w:szCs w:val="20"/>
          <w:lang w:val="hy-AM"/>
        </w:rPr>
        <w:lastRenderedPageBreak/>
        <w:t>Հաստատված</w:t>
      </w:r>
      <w:r w:rsidRPr="00064ADD">
        <w:rPr>
          <w:rFonts w:ascii="GHEA Grapalat" w:hAnsi="GHEA Grapalat" w:cs="Times Armenian"/>
          <w:i/>
          <w:sz w:val="20"/>
          <w:szCs w:val="20"/>
          <w:lang w:val="af-ZA"/>
        </w:rPr>
        <w:t xml:space="preserve"> </w:t>
      </w:r>
      <w:r w:rsidRPr="003A2F62">
        <w:rPr>
          <w:rFonts w:ascii="GHEA Grapalat" w:hAnsi="GHEA Grapalat" w:cs="Sylfaen"/>
          <w:i/>
          <w:sz w:val="20"/>
          <w:szCs w:val="20"/>
          <w:lang w:val="hy-AM"/>
        </w:rPr>
        <w:t>է</w:t>
      </w:r>
    </w:p>
    <w:p w14:paraId="2675F7CE" w14:textId="2835A09C" w:rsidR="007C46EA" w:rsidRPr="00064ADD" w:rsidRDefault="00F51F2C" w:rsidP="007C46EA">
      <w:pPr>
        <w:pStyle w:val="BodyText"/>
        <w:spacing w:after="0"/>
        <w:ind w:firstLine="567"/>
        <w:jc w:val="right"/>
        <w:rPr>
          <w:rFonts w:ascii="GHEA Grapalat" w:hAnsi="GHEA Grapalat" w:cs="Sylfaen"/>
          <w:i/>
          <w:sz w:val="20"/>
          <w:szCs w:val="20"/>
          <w:lang w:val="af-ZA"/>
        </w:rPr>
      </w:pPr>
      <w:r w:rsidRPr="003A2F62">
        <w:rPr>
          <w:rFonts w:ascii="GHEA Grapalat" w:hAnsi="GHEA Grapalat" w:cs="Sylfaen"/>
          <w:i/>
          <w:sz w:val="20"/>
          <w:szCs w:val="20"/>
          <w:lang w:val="hy-AM"/>
        </w:rPr>
        <w:t>ՀՊՏՀ</w:t>
      </w:r>
      <w:r w:rsidRPr="00B93BDC">
        <w:rPr>
          <w:rFonts w:ascii="GHEA Grapalat" w:hAnsi="GHEA Grapalat" w:cs="Sylfaen"/>
          <w:i/>
          <w:sz w:val="20"/>
          <w:szCs w:val="20"/>
          <w:lang w:val="af-ZA"/>
        </w:rPr>
        <w:t>-</w:t>
      </w:r>
      <w:r w:rsidRPr="003A2F62">
        <w:rPr>
          <w:rFonts w:ascii="GHEA Grapalat" w:hAnsi="GHEA Grapalat" w:cs="Sylfaen"/>
          <w:i/>
          <w:sz w:val="20"/>
          <w:szCs w:val="20"/>
          <w:lang w:val="hy-AM"/>
        </w:rPr>
        <w:t>ԳՀԾՁԲ</w:t>
      </w:r>
      <w:r w:rsidRPr="00B93BDC">
        <w:rPr>
          <w:rFonts w:ascii="GHEA Grapalat" w:hAnsi="GHEA Grapalat" w:cs="Sylfaen"/>
          <w:i/>
          <w:sz w:val="20"/>
          <w:szCs w:val="20"/>
          <w:lang w:val="af-ZA"/>
        </w:rPr>
        <w:t>-26/</w:t>
      </w:r>
      <w:r w:rsidR="001B5B2F">
        <w:rPr>
          <w:rFonts w:ascii="GHEA Grapalat" w:hAnsi="GHEA Grapalat" w:cs="Sylfaen"/>
          <w:i/>
          <w:sz w:val="20"/>
          <w:szCs w:val="20"/>
          <w:lang w:val="hy-AM"/>
        </w:rPr>
        <w:t>ԱԾ</w:t>
      </w:r>
      <w:r w:rsidRPr="00B93BDC">
        <w:rPr>
          <w:rFonts w:ascii="GHEA Grapalat" w:hAnsi="GHEA Grapalat" w:cs="Sylfaen"/>
          <w:i/>
          <w:sz w:val="20"/>
          <w:szCs w:val="20"/>
          <w:lang w:val="af-ZA"/>
        </w:rPr>
        <w:t>-1</w:t>
      </w:r>
      <w:r w:rsidR="007C46EA" w:rsidRPr="00064ADD">
        <w:rPr>
          <w:rFonts w:ascii="GHEA Grapalat" w:hAnsi="GHEA Grapalat" w:cs="Sylfaen"/>
          <w:i/>
          <w:sz w:val="20"/>
          <w:szCs w:val="20"/>
          <w:lang w:val="af-ZA"/>
        </w:rPr>
        <w:t xml:space="preserve"> </w:t>
      </w:r>
      <w:r w:rsidR="007C46EA" w:rsidRPr="003A2F62">
        <w:rPr>
          <w:rFonts w:ascii="GHEA Grapalat" w:hAnsi="GHEA Grapalat" w:cs="Sylfaen"/>
          <w:i/>
          <w:sz w:val="20"/>
          <w:szCs w:val="20"/>
          <w:lang w:val="hy-AM"/>
        </w:rPr>
        <w:t>ծածկա</w:t>
      </w:r>
      <w:r w:rsidR="007C46EA" w:rsidRPr="003A2F62">
        <w:rPr>
          <w:rFonts w:ascii="GHEA Grapalat" w:hAnsi="GHEA Grapalat" w:cs="Times Armenian"/>
          <w:i/>
          <w:sz w:val="20"/>
          <w:szCs w:val="20"/>
          <w:lang w:val="hy-AM"/>
        </w:rPr>
        <w:t>գ</w:t>
      </w:r>
      <w:r w:rsidR="007C46EA" w:rsidRPr="003A2F62">
        <w:rPr>
          <w:rFonts w:ascii="GHEA Grapalat" w:hAnsi="GHEA Grapalat" w:cs="Sylfaen"/>
          <w:i/>
          <w:sz w:val="20"/>
          <w:szCs w:val="20"/>
          <w:lang w:val="hy-AM"/>
        </w:rPr>
        <w:t>րով</w:t>
      </w:r>
      <w:r w:rsidR="007C46EA" w:rsidRPr="00064ADD">
        <w:rPr>
          <w:rFonts w:ascii="GHEA Grapalat" w:hAnsi="GHEA Grapalat" w:cs="Times Armenian"/>
          <w:i/>
          <w:sz w:val="20"/>
          <w:szCs w:val="20"/>
          <w:lang w:val="af-ZA"/>
        </w:rPr>
        <w:t xml:space="preserve"> </w:t>
      </w:r>
    </w:p>
    <w:p w14:paraId="16B06810" w14:textId="77777777" w:rsidR="007C46EA" w:rsidRPr="00064ADD" w:rsidRDefault="007C46EA" w:rsidP="007C46EA">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0763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00763D">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գնահատող </w:t>
      </w:r>
      <w:proofErr w:type="spellStart"/>
      <w:r w:rsidRPr="00064ADD">
        <w:rPr>
          <w:rFonts w:ascii="GHEA Grapalat" w:hAnsi="GHEA Grapalat" w:cs="Sylfaen"/>
          <w:i/>
          <w:sz w:val="20"/>
          <w:szCs w:val="20"/>
        </w:rPr>
        <w:t>հանձնաժողովի</w:t>
      </w:r>
      <w:proofErr w:type="spellEnd"/>
    </w:p>
    <w:p w14:paraId="2A633991" w14:textId="1BAEE580" w:rsidR="007C46EA" w:rsidRPr="00064ADD" w:rsidRDefault="007C46EA" w:rsidP="007C46EA">
      <w:pPr>
        <w:pStyle w:val="BodyText"/>
        <w:ind w:right="-7" w:firstLine="567"/>
        <w:jc w:val="right"/>
        <w:rPr>
          <w:rFonts w:ascii="GHEA Grapalat" w:hAnsi="GHEA Grapalat"/>
          <w:lang w:val="af-ZA"/>
        </w:rPr>
      </w:pPr>
      <w:r w:rsidRPr="00064ADD">
        <w:rPr>
          <w:rFonts w:ascii="GHEA Grapalat" w:hAnsi="GHEA Grapalat" w:cs="Sylfaen"/>
          <w:i/>
          <w:sz w:val="20"/>
          <w:szCs w:val="20"/>
          <w:lang w:val="af-ZA"/>
        </w:rPr>
        <w:t xml:space="preserve"> </w:t>
      </w:r>
      <w:r w:rsidRPr="00510F41">
        <w:rPr>
          <w:rFonts w:ascii="GHEA Grapalat" w:hAnsi="GHEA Grapalat" w:cs="Sylfaen"/>
          <w:i/>
          <w:sz w:val="20"/>
          <w:szCs w:val="20"/>
          <w:lang w:val="af-ZA"/>
        </w:rPr>
        <w:t>202</w:t>
      </w:r>
      <w:r w:rsidRPr="00510F41">
        <w:rPr>
          <w:rFonts w:ascii="GHEA Grapalat" w:hAnsi="GHEA Grapalat" w:cs="Sylfaen"/>
          <w:i/>
          <w:sz w:val="20"/>
          <w:szCs w:val="20"/>
          <w:lang w:val="hy-AM"/>
        </w:rPr>
        <w:t>6</w:t>
      </w:r>
      <w:r w:rsidRPr="00510F41">
        <w:rPr>
          <w:rFonts w:ascii="GHEA Grapalat" w:hAnsi="GHEA Grapalat" w:cs="Sylfaen"/>
          <w:i/>
          <w:sz w:val="20"/>
          <w:szCs w:val="20"/>
        </w:rPr>
        <w:t>թ</w:t>
      </w:r>
      <w:r w:rsidRPr="00510F41">
        <w:rPr>
          <w:rFonts w:ascii="GHEA Grapalat" w:hAnsi="GHEA Grapalat" w:cs="Times Armenian"/>
          <w:i/>
          <w:sz w:val="20"/>
          <w:szCs w:val="20"/>
          <w:lang w:val="af-ZA"/>
        </w:rPr>
        <w:t xml:space="preserve">. </w:t>
      </w:r>
      <w:r w:rsidR="001B5B2F">
        <w:rPr>
          <w:rFonts w:ascii="GHEA Grapalat" w:hAnsi="GHEA Grapalat" w:cs="Times Armenian"/>
          <w:i/>
          <w:sz w:val="20"/>
          <w:szCs w:val="20"/>
          <w:lang w:val="hy-AM"/>
        </w:rPr>
        <w:t>մարտի</w:t>
      </w:r>
      <w:r w:rsidRPr="00510F41">
        <w:rPr>
          <w:rFonts w:ascii="GHEA Grapalat" w:hAnsi="GHEA Grapalat" w:cs="Times Armenian"/>
          <w:i/>
          <w:sz w:val="20"/>
          <w:szCs w:val="20"/>
          <w:lang w:val="hy-AM"/>
        </w:rPr>
        <w:t xml:space="preserve"> </w:t>
      </w:r>
      <w:r w:rsidR="001B5B2F">
        <w:rPr>
          <w:rFonts w:ascii="GHEA Grapalat" w:hAnsi="GHEA Grapalat" w:cs="Times Armenian"/>
          <w:i/>
          <w:sz w:val="20"/>
          <w:szCs w:val="20"/>
          <w:lang w:val="hy-AM"/>
        </w:rPr>
        <w:t>10</w:t>
      </w:r>
      <w:r w:rsidRPr="00510F41">
        <w:rPr>
          <w:rFonts w:ascii="GHEA Grapalat" w:hAnsi="GHEA Grapalat" w:cs="Times Armenian"/>
          <w:i/>
          <w:sz w:val="20"/>
          <w:szCs w:val="20"/>
          <w:lang w:val="af-ZA"/>
        </w:rPr>
        <w:t xml:space="preserve">-ի </w:t>
      </w:r>
      <w:r w:rsidRPr="00510F41">
        <w:rPr>
          <w:rFonts w:ascii="GHEA Grapalat" w:hAnsi="GHEA Grapalat" w:cs="Times Armenian"/>
          <w:i/>
          <w:sz w:val="20"/>
          <w:szCs w:val="20"/>
          <w:vertAlign w:val="subscript"/>
          <w:lang w:val="af-ZA"/>
        </w:rPr>
        <w:t xml:space="preserve"> </w:t>
      </w:r>
      <w:r w:rsidRPr="00510F41">
        <w:rPr>
          <w:rFonts w:ascii="GHEA Grapalat" w:hAnsi="GHEA Grapalat" w:cs="Times Armenian"/>
          <w:i/>
          <w:sz w:val="20"/>
          <w:szCs w:val="20"/>
          <w:lang w:val="af-ZA"/>
        </w:rPr>
        <w:t xml:space="preserve">N </w:t>
      </w:r>
      <w:r w:rsidRPr="00510F41">
        <w:rPr>
          <w:rFonts w:ascii="GHEA Grapalat" w:hAnsi="GHEA Grapalat" w:cs="Times Armenian"/>
          <w:i/>
          <w:sz w:val="20"/>
          <w:szCs w:val="20"/>
          <w:lang w:val="hy-AM"/>
        </w:rPr>
        <w:t xml:space="preserve"> 1 </w:t>
      </w:r>
      <w:proofErr w:type="spellStart"/>
      <w:r w:rsidRPr="00510F41">
        <w:rPr>
          <w:rFonts w:ascii="GHEA Grapalat" w:hAnsi="GHEA Grapalat" w:cs="Sylfaen"/>
          <w:i/>
          <w:sz w:val="20"/>
          <w:szCs w:val="20"/>
        </w:rPr>
        <w:t>որոշմամբ</w:t>
      </w:r>
      <w:proofErr w:type="spellEnd"/>
    </w:p>
    <w:p w14:paraId="3BA441F3" w14:textId="77777777" w:rsidR="007C46EA" w:rsidRPr="00064ADD" w:rsidRDefault="007C46EA" w:rsidP="007C46EA">
      <w:pPr>
        <w:pStyle w:val="BodyText"/>
        <w:ind w:right="-7" w:firstLine="567"/>
        <w:jc w:val="center"/>
        <w:rPr>
          <w:rFonts w:ascii="GHEA Grapalat" w:hAnsi="GHEA Grapalat"/>
          <w:lang w:val="af-ZA"/>
        </w:rPr>
      </w:pPr>
    </w:p>
    <w:p w14:paraId="2782CBB0" w14:textId="77777777" w:rsidR="007C46EA" w:rsidRPr="00064ADD" w:rsidRDefault="007C46EA" w:rsidP="007C46EA">
      <w:pPr>
        <w:pStyle w:val="BodyText"/>
        <w:ind w:right="-7" w:firstLine="567"/>
        <w:jc w:val="center"/>
        <w:rPr>
          <w:rFonts w:ascii="GHEA Grapalat" w:hAnsi="GHEA Grapalat"/>
          <w:lang w:val="af-ZA"/>
        </w:rPr>
      </w:pPr>
    </w:p>
    <w:p w14:paraId="5FCCF28E" w14:textId="77777777" w:rsidR="007C46EA" w:rsidRPr="00064ADD" w:rsidRDefault="007C46EA" w:rsidP="007C46EA">
      <w:pPr>
        <w:pStyle w:val="BodyText"/>
        <w:ind w:right="-7" w:firstLine="567"/>
        <w:jc w:val="center"/>
        <w:rPr>
          <w:rFonts w:ascii="GHEA Grapalat" w:hAnsi="GHEA Grapalat"/>
          <w:lang w:val="af-ZA"/>
        </w:rPr>
      </w:pPr>
    </w:p>
    <w:p w14:paraId="012980AB" w14:textId="77777777" w:rsidR="007C46EA" w:rsidRPr="002C7C9D" w:rsidRDefault="007C46EA" w:rsidP="007C46EA">
      <w:pPr>
        <w:pStyle w:val="BodyText"/>
        <w:tabs>
          <w:tab w:val="left" w:pos="5968"/>
        </w:tabs>
        <w:ind w:right="-7" w:firstLine="567"/>
        <w:jc w:val="center"/>
        <w:rPr>
          <w:rFonts w:ascii="GHEA Grapalat" w:hAnsi="GHEA Grapalat"/>
          <w:b/>
          <w:bCs/>
          <w:lang w:val="af-ZA"/>
        </w:rPr>
      </w:pPr>
      <w:r w:rsidRPr="002C7C9D">
        <w:rPr>
          <w:rFonts w:ascii="GHEA Grapalat" w:hAnsi="GHEA Grapalat"/>
          <w:b/>
          <w:bCs/>
          <w:i/>
          <w:lang w:val="hy-AM"/>
        </w:rPr>
        <w:t>«ՀԱՅԱՍՏԱՆԻ ՊԵՏԱԿԱՆ ՏՆՏԵՍԱԳԻՏԱԿԱՆ ՀԱՄԱԼՍԱՐԱՆ » ՊՈԱԿ</w:t>
      </w:r>
    </w:p>
    <w:p w14:paraId="20137732" w14:textId="77777777" w:rsidR="007C46EA" w:rsidRPr="00064ADD" w:rsidRDefault="007C46EA" w:rsidP="007C46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5D08EA9" w14:textId="77777777" w:rsidR="007C46EA" w:rsidRPr="00064ADD" w:rsidRDefault="007C46EA" w:rsidP="007C46EA">
      <w:pPr>
        <w:pStyle w:val="BodyText"/>
        <w:ind w:right="-7" w:firstLine="567"/>
        <w:jc w:val="center"/>
        <w:rPr>
          <w:rFonts w:ascii="GHEA Grapalat" w:hAnsi="GHEA Grapalat"/>
          <w:lang w:val="af-ZA"/>
        </w:rPr>
      </w:pPr>
    </w:p>
    <w:p w14:paraId="4CFDA689" w14:textId="77777777" w:rsidR="007C46EA" w:rsidRPr="00064ADD" w:rsidRDefault="007C46EA" w:rsidP="007C46EA">
      <w:pPr>
        <w:pStyle w:val="BodyText"/>
        <w:ind w:right="-7" w:firstLine="567"/>
        <w:jc w:val="center"/>
        <w:rPr>
          <w:rFonts w:ascii="GHEA Grapalat" w:hAnsi="GHEA Grapalat"/>
          <w:lang w:val="af-ZA"/>
        </w:rPr>
      </w:pPr>
    </w:p>
    <w:p w14:paraId="39EAB800" w14:textId="77777777" w:rsidR="007C46EA" w:rsidRPr="00064ADD" w:rsidRDefault="007C46EA" w:rsidP="007C46EA">
      <w:pPr>
        <w:pStyle w:val="BodyText"/>
        <w:ind w:right="-7" w:firstLine="567"/>
        <w:jc w:val="center"/>
        <w:rPr>
          <w:rFonts w:ascii="GHEA Grapalat" w:hAnsi="GHEA Grapalat"/>
          <w:lang w:val="af-ZA"/>
        </w:rPr>
      </w:pPr>
    </w:p>
    <w:p w14:paraId="7CA1B6DB" w14:textId="77777777" w:rsidR="007C46EA" w:rsidRPr="00064ADD" w:rsidRDefault="007C46EA" w:rsidP="007C46EA">
      <w:pPr>
        <w:pStyle w:val="BodyText"/>
        <w:ind w:right="-7" w:firstLine="567"/>
        <w:jc w:val="center"/>
        <w:rPr>
          <w:rFonts w:ascii="GHEA Grapalat" w:hAnsi="GHEA Grapalat"/>
          <w:lang w:val="af-ZA"/>
        </w:rPr>
      </w:pPr>
    </w:p>
    <w:p w14:paraId="62F0EE1C" w14:textId="77777777" w:rsidR="007C46EA" w:rsidRPr="00064ADD" w:rsidRDefault="007C46EA" w:rsidP="007C46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FEBA06E" w14:textId="77777777" w:rsidR="007C46EA" w:rsidRPr="00064ADD" w:rsidRDefault="007C46EA" w:rsidP="007C46EA">
      <w:pPr>
        <w:pStyle w:val="BodyText"/>
        <w:ind w:right="-7" w:firstLine="567"/>
        <w:jc w:val="center"/>
        <w:rPr>
          <w:rFonts w:ascii="GHEA Grapalat" w:hAnsi="GHEA Grapalat" w:cs="Sylfaen"/>
          <w:lang w:val="af-ZA"/>
        </w:rPr>
      </w:pPr>
    </w:p>
    <w:p w14:paraId="1D768A42" w14:textId="77777777" w:rsidR="007C46EA" w:rsidRPr="00064ADD" w:rsidRDefault="007C46EA" w:rsidP="007C46EA">
      <w:pPr>
        <w:pStyle w:val="BodyText"/>
        <w:ind w:right="-7" w:firstLine="567"/>
        <w:jc w:val="center"/>
        <w:rPr>
          <w:rFonts w:ascii="GHEA Grapalat" w:hAnsi="GHEA Grapalat" w:cs="Sylfaen"/>
          <w:lang w:val="af-ZA"/>
        </w:rPr>
      </w:pPr>
    </w:p>
    <w:p w14:paraId="22549EE6" w14:textId="4087654B" w:rsidR="007C46EA" w:rsidRPr="00C94FE7" w:rsidRDefault="007C46EA" w:rsidP="007C46EA">
      <w:pPr>
        <w:pStyle w:val="BodyText"/>
        <w:ind w:right="-7"/>
        <w:jc w:val="center"/>
        <w:rPr>
          <w:rFonts w:ascii="GHEA Grapalat" w:hAnsi="GHEA Grapalat"/>
          <w:szCs w:val="22"/>
          <w:lang w:val="hy-AM"/>
        </w:rPr>
      </w:pPr>
      <w:r w:rsidRPr="0000763D">
        <w:rPr>
          <w:rFonts w:ascii="GHEA Grapalat" w:hAnsi="GHEA Grapalat" w:cs="Sylfaen"/>
          <w:lang w:val="af-ZA"/>
        </w:rPr>
        <w:t>«</w:t>
      </w:r>
      <w:r>
        <w:rPr>
          <w:rFonts w:ascii="GHEA Grapalat" w:hAnsi="GHEA Grapalat" w:cs="Sylfaen"/>
        </w:rPr>
        <w:t>ՀԱՅԱՍՏԱՆԻ</w:t>
      </w:r>
      <w:r w:rsidRPr="0000763D">
        <w:rPr>
          <w:rFonts w:ascii="GHEA Grapalat" w:hAnsi="GHEA Grapalat" w:cs="Sylfaen"/>
          <w:lang w:val="af-ZA"/>
        </w:rPr>
        <w:t xml:space="preserve"> </w:t>
      </w:r>
      <w:r>
        <w:rPr>
          <w:rFonts w:ascii="GHEA Grapalat" w:hAnsi="GHEA Grapalat" w:cs="Sylfaen"/>
        </w:rPr>
        <w:t>ՊԵՏԱԿԱՆ</w:t>
      </w:r>
      <w:r w:rsidRPr="0000763D">
        <w:rPr>
          <w:rFonts w:ascii="GHEA Grapalat" w:hAnsi="GHEA Grapalat" w:cs="Sylfaen"/>
          <w:lang w:val="af-ZA"/>
        </w:rPr>
        <w:t xml:space="preserve"> </w:t>
      </w:r>
      <w:r>
        <w:rPr>
          <w:rFonts w:ascii="GHEA Grapalat" w:hAnsi="GHEA Grapalat" w:cs="Sylfaen"/>
        </w:rPr>
        <w:t>ՏՆՏԵՍԱԳԻՏԱԿԱՆ</w:t>
      </w:r>
      <w:r w:rsidRPr="0000763D">
        <w:rPr>
          <w:rFonts w:ascii="GHEA Grapalat" w:hAnsi="GHEA Grapalat" w:cs="Sylfaen"/>
          <w:lang w:val="af-ZA"/>
        </w:rPr>
        <w:t xml:space="preserve"> </w:t>
      </w:r>
      <w:r>
        <w:rPr>
          <w:rFonts w:ascii="GHEA Grapalat" w:hAnsi="GHEA Grapalat" w:cs="Sylfaen"/>
        </w:rPr>
        <w:t>ՀԱՄԱԼՍԱՐԱՆ</w:t>
      </w:r>
      <w:r w:rsidRPr="0000763D">
        <w:rPr>
          <w:rFonts w:ascii="GHEA Grapalat" w:hAnsi="GHEA Grapalat" w:cs="Sylfaen"/>
          <w:lang w:val="af-ZA"/>
        </w:rPr>
        <w:t xml:space="preserve">» </w:t>
      </w:r>
      <w:r w:rsidRPr="0000763D">
        <w:rPr>
          <w:rFonts w:ascii="GHEA Grapalat" w:hAnsi="GHEA Grapalat" w:cs="Sylfaen"/>
        </w:rPr>
        <w:t>ՊՈԱԿ</w:t>
      </w:r>
      <w:r w:rsidRPr="0000763D">
        <w:rPr>
          <w:rFonts w:ascii="GHEA Grapalat" w:hAnsi="GHEA Grapalat" w:cs="Sylfaen"/>
          <w:lang w:val="af-ZA"/>
        </w:rPr>
        <w:t>-</w:t>
      </w:r>
      <w:r w:rsidRPr="00064ADD">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ԿԱՐԻՔՆԵՐԻ</w:t>
      </w:r>
      <w:r w:rsidRPr="0000763D">
        <w:rPr>
          <w:rFonts w:ascii="GHEA Grapalat" w:hAnsi="GHEA Grapalat" w:cs="Sylfaen"/>
          <w:lang w:val="af-ZA"/>
        </w:rPr>
        <w:t xml:space="preserve"> </w:t>
      </w:r>
      <w:r w:rsidRPr="00064ADD">
        <w:rPr>
          <w:rFonts w:ascii="GHEA Grapalat" w:hAnsi="GHEA Grapalat" w:cs="Sylfaen"/>
        </w:rPr>
        <w:t>ՀԱՄԱՐ</w:t>
      </w:r>
      <w:r w:rsidRPr="0000763D">
        <w:rPr>
          <w:rFonts w:ascii="GHEA Grapalat" w:hAnsi="GHEA Grapalat" w:cs="Sylfaen"/>
          <w:lang w:val="af-ZA"/>
        </w:rPr>
        <w:t xml:space="preserve">` </w:t>
      </w:r>
      <w:r w:rsidR="00F51F2C" w:rsidRPr="0000763D">
        <w:rPr>
          <w:rFonts w:ascii="GHEA Grapalat" w:hAnsi="GHEA Grapalat" w:cs="Sylfaen"/>
          <w:lang w:val="af-ZA"/>
        </w:rPr>
        <w:t>«</w:t>
      </w:r>
      <w:r w:rsidR="001B5B2F">
        <w:rPr>
          <w:rFonts w:ascii="GHEA Grapalat" w:hAnsi="GHEA Grapalat" w:cs="Sylfaen"/>
          <w:lang w:val="hy-AM"/>
        </w:rPr>
        <w:t>ՖԻՆԱՆՍԱԿԱՆ ԱՈՒԴԻՏԻ</w:t>
      </w:r>
      <w:r w:rsidR="00B93BDC" w:rsidRPr="00B93BDC">
        <w:rPr>
          <w:rFonts w:ascii="GHEA Grapalat" w:hAnsi="GHEA Grapalat" w:cs="Sylfaen"/>
          <w:lang w:val="hy-AM"/>
        </w:rPr>
        <w:t xml:space="preserve"> ԾԱՌԱՅՈՒԹՅՈՒՆՆԵՐԻ</w:t>
      </w:r>
      <w:r w:rsidR="00B93BDC" w:rsidRPr="00B93BDC">
        <w:rPr>
          <w:rFonts w:ascii="GHEA Grapalat" w:hAnsi="GHEA Grapalat" w:cs="Sylfaen"/>
          <w:b/>
          <w:lang w:val="hy-AM"/>
        </w:rPr>
        <w:t xml:space="preserve"> </w:t>
      </w:r>
      <w:r w:rsidRPr="0000763D">
        <w:rPr>
          <w:rFonts w:ascii="GHEA Grapalat" w:hAnsi="GHEA Grapalat" w:cs="Sylfaen"/>
          <w:lang w:val="af-ZA"/>
        </w:rPr>
        <w:t xml:space="preserve">» </w:t>
      </w:r>
      <w:r w:rsidRPr="00064ADD">
        <w:rPr>
          <w:rFonts w:ascii="GHEA Grapalat" w:hAnsi="GHEA Grapalat" w:cs="Sylfaen"/>
        </w:rPr>
        <w:t>ՁԵՌՔԲԵՐՄԱՆ</w:t>
      </w:r>
      <w:r w:rsidRPr="0000763D">
        <w:rPr>
          <w:rFonts w:ascii="GHEA Grapalat" w:hAnsi="GHEA Grapalat" w:cs="Sylfaen"/>
          <w:lang w:val="af-ZA"/>
        </w:rPr>
        <w:t xml:space="preserve"> </w:t>
      </w:r>
      <w:r w:rsidRPr="00064ADD">
        <w:rPr>
          <w:rFonts w:ascii="GHEA Grapalat" w:hAnsi="GHEA Grapalat" w:cs="Sylfaen"/>
        </w:rPr>
        <w:t>ՆՊԱՏԱԿՈՎ</w:t>
      </w:r>
      <w:r w:rsidRPr="0000763D">
        <w:rPr>
          <w:rFonts w:ascii="GHEA Grapalat" w:hAnsi="GHEA Grapalat" w:cs="Sylfaen"/>
          <w:lang w:val="af-ZA"/>
        </w:rPr>
        <w:t xml:space="preserve">  </w:t>
      </w:r>
      <w:r w:rsidRPr="00064ADD">
        <w:rPr>
          <w:rFonts w:ascii="GHEA Grapalat" w:hAnsi="GHEA Grapalat" w:cs="Sylfaen"/>
        </w:rPr>
        <w:t>ՀԱՅՏԱՐԱՐՎԱԾ</w:t>
      </w:r>
      <w:r w:rsidRPr="0000763D">
        <w:rPr>
          <w:rFonts w:ascii="GHEA Grapalat" w:hAnsi="GHEA Grapalat" w:cs="Sylfaen"/>
          <w:lang w:val="af-ZA"/>
        </w:rPr>
        <w:t xml:space="preserve"> </w:t>
      </w:r>
      <w:r>
        <w:rPr>
          <w:rFonts w:ascii="GHEA Grapalat" w:hAnsi="GHEA Grapalat" w:cs="Sylfaen"/>
          <w:lang w:val="hy-AM"/>
        </w:rPr>
        <w:t>ԳՆԱՆՇՄԱՆ ՀԱՐՑՄԱՆ</w:t>
      </w:r>
    </w:p>
    <w:p w14:paraId="2360AD5B" w14:textId="77777777" w:rsidR="007C46EA" w:rsidRPr="00064ADD" w:rsidRDefault="007C46EA" w:rsidP="007C46EA">
      <w:pPr>
        <w:pStyle w:val="BodyText"/>
        <w:ind w:right="-7"/>
        <w:jc w:val="center"/>
        <w:rPr>
          <w:rFonts w:ascii="GHEA Grapalat" w:hAnsi="GHEA Grapalat"/>
          <w:szCs w:val="22"/>
          <w:lang w:val="af-ZA"/>
        </w:rPr>
      </w:pPr>
    </w:p>
    <w:p w14:paraId="6AD94FFB" w14:textId="77777777" w:rsidR="007C46EA" w:rsidRPr="00064ADD" w:rsidRDefault="007C46EA" w:rsidP="007C46EA">
      <w:pPr>
        <w:pStyle w:val="BodyText"/>
        <w:ind w:right="-7"/>
        <w:jc w:val="center"/>
        <w:rPr>
          <w:rFonts w:ascii="GHEA Grapalat" w:hAnsi="GHEA Grapalat"/>
          <w:szCs w:val="22"/>
          <w:lang w:val="af-ZA"/>
        </w:rPr>
      </w:pPr>
    </w:p>
    <w:p w14:paraId="2DDE37F6" w14:textId="77777777" w:rsidR="007C46EA" w:rsidRPr="00064ADD" w:rsidRDefault="007C46EA" w:rsidP="007C46EA">
      <w:pPr>
        <w:pStyle w:val="BodyText"/>
        <w:ind w:right="-7" w:firstLine="567"/>
        <w:jc w:val="center"/>
        <w:rPr>
          <w:rFonts w:ascii="GHEA Grapalat" w:hAnsi="GHEA Grapalat"/>
          <w:lang w:val="af-ZA"/>
        </w:rPr>
      </w:pPr>
    </w:p>
    <w:p w14:paraId="4115A1DF" w14:textId="77777777" w:rsidR="007C46EA" w:rsidRPr="00064ADD" w:rsidRDefault="007C46EA" w:rsidP="007C46EA">
      <w:pPr>
        <w:pStyle w:val="BodyText"/>
        <w:ind w:right="-7" w:firstLine="567"/>
        <w:jc w:val="center"/>
        <w:rPr>
          <w:rFonts w:ascii="GHEA Grapalat" w:hAnsi="GHEA Grapalat"/>
          <w:lang w:val="af-ZA"/>
        </w:rPr>
      </w:pPr>
    </w:p>
    <w:p w14:paraId="75EFC91E" w14:textId="77777777" w:rsidR="007C46EA" w:rsidRPr="00064ADD" w:rsidRDefault="007C46EA" w:rsidP="007C46EA">
      <w:pPr>
        <w:pStyle w:val="BodyText"/>
        <w:ind w:right="-7" w:firstLine="567"/>
        <w:jc w:val="center"/>
        <w:rPr>
          <w:rFonts w:ascii="GHEA Grapalat" w:hAnsi="GHEA Grapalat"/>
          <w:lang w:val="af-ZA"/>
        </w:rPr>
      </w:pPr>
    </w:p>
    <w:p w14:paraId="0B036D53" w14:textId="77777777" w:rsidR="007C46EA" w:rsidRPr="00064ADD" w:rsidRDefault="007C46EA" w:rsidP="007C46EA">
      <w:pPr>
        <w:pStyle w:val="BodyText"/>
        <w:ind w:right="-7" w:firstLine="567"/>
        <w:jc w:val="center"/>
        <w:rPr>
          <w:rFonts w:ascii="GHEA Grapalat" w:hAnsi="GHEA Grapalat"/>
          <w:lang w:val="af-ZA"/>
        </w:rPr>
      </w:pPr>
    </w:p>
    <w:p w14:paraId="1D85D282" w14:textId="77777777" w:rsidR="007C46EA" w:rsidRPr="00064ADD" w:rsidRDefault="007C46EA" w:rsidP="007C46EA">
      <w:pPr>
        <w:pStyle w:val="BodyText"/>
        <w:ind w:right="-7" w:firstLine="567"/>
        <w:jc w:val="center"/>
        <w:rPr>
          <w:rFonts w:ascii="GHEA Grapalat" w:hAnsi="GHEA Grapalat"/>
          <w:lang w:val="af-ZA"/>
        </w:rPr>
      </w:pPr>
    </w:p>
    <w:p w14:paraId="31E99866" w14:textId="77777777" w:rsidR="007C46EA" w:rsidRPr="00064ADD" w:rsidRDefault="007C46EA" w:rsidP="007C46EA">
      <w:pPr>
        <w:pStyle w:val="BodyText"/>
        <w:ind w:right="-7" w:firstLine="567"/>
        <w:jc w:val="center"/>
        <w:rPr>
          <w:rFonts w:ascii="GHEA Grapalat" w:hAnsi="GHEA Grapalat"/>
          <w:lang w:val="af-ZA"/>
        </w:rPr>
      </w:pPr>
    </w:p>
    <w:p w14:paraId="6C056315" w14:textId="77777777" w:rsidR="007C46EA" w:rsidRPr="00E85CAE" w:rsidRDefault="007C46EA" w:rsidP="007C46EA">
      <w:pPr>
        <w:ind w:firstLine="567"/>
        <w:jc w:val="both"/>
        <w:rPr>
          <w:rFonts w:ascii="GHEA Grapalat" w:hAnsi="GHEA Grapalat" w:cs="Sylfaen"/>
          <w:i/>
          <w:sz w:val="22"/>
          <w:szCs w:val="22"/>
          <w:lang w:val="af-ZA"/>
        </w:rPr>
      </w:pPr>
    </w:p>
    <w:p w14:paraId="7C8F3ADF" w14:textId="77777777" w:rsidR="007C46EA" w:rsidRPr="00E85CAE" w:rsidRDefault="007C46EA" w:rsidP="007C46EA">
      <w:pPr>
        <w:ind w:firstLine="567"/>
        <w:jc w:val="both"/>
        <w:rPr>
          <w:rFonts w:ascii="GHEA Grapalat" w:hAnsi="GHEA Grapalat" w:cs="Sylfaen"/>
          <w:i/>
          <w:sz w:val="22"/>
          <w:szCs w:val="22"/>
          <w:lang w:val="af-ZA"/>
        </w:rPr>
      </w:pPr>
    </w:p>
    <w:p w14:paraId="2E2BE363" w14:textId="77777777" w:rsidR="007C46EA" w:rsidRPr="00E85CAE" w:rsidRDefault="007C46EA" w:rsidP="007C46EA">
      <w:pPr>
        <w:ind w:firstLine="567"/>
        <w:jc w:val="both"/>
        <w:rPr>
          <w:rFonts w:ascii="GHEA Grapalat" w:hAnsi="GHEA Grapalat" w:cs="Sylfaen"/>
          <w:i/>
          <w:sz w:val="22"/>
          <w:szCs w:val="22"/>
          <w:lang w:val="af-ZA"/>
        </w:rPr>
      </w:pPr>
    </w:p>
    <w:p w14:paraId="13B3A4D9" w14:textId="77777777" w:rsidR="007C46EA" w:rsidRPr="00E85CAE" w:rsidRDefault="007C46EA" w:rsidP="007C46EA">
      <w:pPr>
        <w:ind w:firstLine="567"/>
        <w:jc w:val="both"/>
        <w:rPr>
          <w:rFonts w:ascii="GHEA Grapalat" w:hAnsi="GHEA Grapalat" w:cs="Sylfaen"/>
          <w:i/>
          <w:sz w:val="22"/>
          <w:szCs w:val="22"/>
          <w:lang w:val="af-ZA"/>
        </w:rPr>
      </w:pPr>
    </w:p>
    <w:p w14:paraId="266893B1" w14:textId="77777777" w:rsidR="007C46EA" w:rsidRPr="00E85CAE" w:rsidRDefault="007C46EA" w:rsidP="007C46EA">
      <w:pPr>
        <w:ind w:firstLine="567"/>
        <w:jc w:val="both"/>
        <w:rPr>
          <w:rFonts w:ascii="GHEA Grapalat" w:hAnsi="GHEA Grapalat" w:cs="Sylfaen"/>
          <w:i/>
          <w:sz w:val="22"/>
          <w:szCs w:val="22"/>
          <w:lang w:val="af-ZA"/>
        </w:rPr>
      </w:pPr>
    </w:p>
    <w:p w14:paraId="55463B2B" w14:textId="77777777" w:rsidR="007C46EA" w:rsidRPr="00E85CAE" w:rsidRDefault="007C46EA" w:rsidP="007C46EA">
      <w:pPr>
        <w:ind w:firstLine="567"/>
        <w:jc w:val="both"/>
        <w:rPr>
          <w:rFonts w:ascii="GHEA Grapalat" w:hAnsi="GHEA Grapalat" w:cs="Sylfaen"/>
          <w:i/>
          <w:sz w:val="22"/>
          <w:szCs w:val="22"/>
          <w:lang w:val="af-ZA"/>
        </w:rPr>
      </w:pPr>
    </w:p>
    <w:p w14:paraId="24E42547" w14:textId="77777777" w:rsidR="007C46EA" w:rsidRPr="00E85CAE" w:rsidRDefault="007C46EA" w:rsidP="007C46EA">
      <w:pPr>
        <w:ind w:firstLine="567"/>
        <w:jc w:val="both"/>
        <w:rPr>
          <w:rFonts w:ascii="GHEA Grapalat" w:hAnsi="GHEA Grapalat" w:cs="Sylfaen"/>
          <w:i/>
          <w:sz w:val="22"/>
          <w:szCs w:val="22"/>
          <w:lang w:val="af-ZA"/>
        </w:rPr>
      </w:pPr>
    </w:p>
    <w:p w14:paraId="6D2CCDE0" w14:textId="77777777" w:rsidR="007C46EA" w:rsidRPr="00E85CAE" w:rsidRDefault="007C46EA" w:rsidP="007C46EA">
      <w:pPr>
        <w:ind w:firstLine="567"/>
        <w:jc w:val="both"/>
        <w:rPr>
          <w:rFonts w:ascii="GHEA Grapalat" w:hAnsi="GHEA Grapalat" w:cs="Sylfaen"/>
          <w:i/>
          <w:sz w:val="22"/>
          <w:szCs w:val="22"/>
          <w:lang w:val="af-ZA"/>
        </w:rPr>
      </w:pPr>
    </w:p>
    <w:p w14:paraId="1EE3B1F0" w14:textId="77777777" w:rsidR="007C46EA" w:rsidRPr="00E85CAE" w:rsidRDefault="007C46EA" w:rsidP="007C46EA">
      <w:pPr>
        <w:ind w:firstLine="567"/>
        <w:jc w:val="both"/>
        <w:rPr>
          <w:rFonts w:ascii="GHEA Grapalat" w:hAnsi="GHEA Grapalat" w:cs="Sylfaen"/>
          <w:i/>
          <w:sz w:val="22"/>
          <w:szCs w:val="22"/>
          <w:lang w:val="af-ZA"/>
        </w:rPr>
      </w:pPr>
    </w:p>
    <w:p w14:paraId="20157454" w14:textId="77777777" w:rsidR="007C46EA" w:rsidRPr="00E85CAE" w:rsidRDefault="007C46EA" w:rsidP="007C46EA">
      <w:pPr>
        <w:ind w:firstLine="567"/>
        <w:jc w:val="both"/>
        <w:rPr>
          <w:rFonts w:ascii="GHEA Grapalat" w:hAnsi="GHEA Grapalat" w:cs="Sylfaen"/>
          <w:i/>
          <w:sz w:val="22"/>
          <w:szCs w:val="22"/>
          <w:lang w:val="af-ZA"/>
        </w:rPr>
      </w:pPr>
    </w:p>
    <w:p w14:paraId="37B401AA" w14:textId="202E0228" w:rsidR="007C46EA" w:rsidRPr="00064ADD" w:rsidRDefault="007C46EA" w:rsidP="007C46EA">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0FB0BA44" w14:textId="77777777" w:rsidR="007C46EA" w:rsidRPr="00064ADD" w:rsidRDefault="007C46EA" w:rsidP="007C46EA">
      <w:pPr>
        <w:ind w:firstLine="567"/>
        <w:jc w:val="both"/>
        <w:rPr>
          <w:rFonts w:ascii="GHEA Grapalat" w:hAnsi="GHEA Grapalat"/>
          <w:i/>
          <w:sz w:val="20"/>
          <w:lang w:val="af-ZA"/>
        </w:rPr>
      </w:pPr>
    </w:p>
    <w:p w14:paraId="09E67E93" w14:textId="77777777" w:rsidR="007C46EA" w:rsidRPr="00064ADD" w:rsidRDefault="007C46EA" w:rsidP="007C46EA">
      <w:pPr>
        <w:ind w:firstLine="567"/>
        <w:jc w:val="center"/>
        <w:rPr>
          <w:rFonts w:ascii="GHEA Grapalat" w:hAnsi="GHEA Grapalat"/>
          <w:b/>
          <w:sz w:val="20"/>
          <w:szCs w:val="22"/>
          <w:lang w:val="af-ZA"/>
        </w:rPr>
      </w:pPr>
    </w:p>
    <w:p w14:paraId="6A9285E5" w14:textId="77777777" w:rsidR="007C46EA" w:rsidRPr="00064ADD" w:rsidRDefault="007C46EA" w:rsidP="007C46EA">
      <w:pPr>
        <w:ind w:firstLine="567"/>
        <w:jc w:val="center"/>
        <w:rPr>
          <w:rFonts w:ascii="GHEA Grapalat" w:hAnsi="GHEA Grapalat" w:cs="Sylfaen"/>
          <w:b/>
          <w:sz w:val="22"/>
          <w:szCs w:val="22"/>
          <w:lang w:val="af-ZA"/>
        </w:rPr>
      </w:pPr>
    </w:p>
    <w:p w14:paraId="1227A0C0" w14:textId="77777777" w:rsidR="007C46EA" w:rsidRPr="00064ADD" w:rsidRDefault="007C46EA" w:rsidP="007C46EA">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154E9136" w14:textId="77777777" w:rsidR="007C46EA" w:rsidRPr="00064ADD" w:rsidRDefault="007C46EA" w:rsidP="007C46EA">
      <w:pPr>
        <w:ind w:firstLine="567"/>
        <w:jc w:val="center"/>
        <w:rPr>
          <w:rFonts w:ascii="GHEA Grapalat" w:hAnsi="GHEA Grapalat"/>
          <w:i/>
          <w:sz w:val="20"/>
          <w:lang w:val="af-ZA"/>
        </w:rPr>
      </w:pPr>
    </w:p>
    <w:p w14:paraId="3EB6AE26" w14:textId="1199721B" w:rsidR="007C46EA" w:rsidRPr="00064ADD" w:rsidRDefault="007C46EA" w:rsidP="007C46EA">
      <w:pPr>
        <w:ind w:firstLine="567"/>
        <w:jc w:val="center"/>
        <w:rPr>
          <w:rFonts w:ascii="GHEA Grapalat" w:hAnsi="GHEA Grapalat"/>
          <w:i/>
          <w:sz w:val="20"/>
          <w:lang w:val="af-ZA"/>
        </w:rPr>
      </w:pPr>
      <w:r w:rsidRPr="0000763D">
        <w:rPr>
          <w:rFonts w:ascii="GHEA Grapalat" w:hAnsi="GHEA Grapalat"/>
          <w:b/>
          <w:sz w:val="20"/>
          <w:lang w:val="af-ZA"/>
        </w:rPr>
        <w:t>«</w:t>
      </w:r>
      <w:r>
        <w:rPr>
          <w:rFonts w:ascii="GHEA Grapalat" w:hAnsi="GHEA Grapalat"/>
          <w:b/>
          <w:sz w:val="20"/>
          <w:lang w:val="af-ZA"/>
        </w:rPr>
        <w:t>ՀԱՅԱՍՏԱՆԻ ՊԵՏԱԿԱՆ ՏՆՏԵՍԱԳԻՏԱԿԱՆ ՀԱՄԱԼՍԱՐԱՆ</w:t>
      </w:r>
      <w:r w:rsidRPr="0000763D">
        <w:rPr>
          <w:rFonts w:ascii="GHEA Grapalat" w:hAnsi="GHEA Grapalat"/>
          <w:b/>
          <w:sz w:val="20"/>
          <w:lang w:val="af-ZA"/>
        </w:rPr>
        <w:t xml:space="preserve">» ՊՈԱԿ-ը </w:t>
      </w:r>
      <w:r w:rsidRPr="00064ADD">
        <w:rPr>
          <w:rFonts w:ascii="GHEA Grapalat" w:hAnsi="GHEA Grapalat"/>
          <w:b/>
          <w:sz w:val="20"/>
          <w:lang w:val="af-ZA"/>
        </w:rPr>
        <w:t>ԿԱՐԻՔՆԵՐԻ ՀԱՄԱՐ</w:t>
      </w:r>
      <w:r w:rsidRPr="0000763D">
        <w:rPr>
          <w:rFonts w:ascii="GHEA Grapalat" w:hAnsi="GHEA Grapalat"/>
          <w:b/>
          <w:sz w:val="20"/>
          <w:lang w:val="af-ZA"/>
        </w:rPr>
        <w:t xml:space="preserve">   </w:t>
      </w:r>
      <w:r w:rsidR="001B5B2F">
        <w:rPr>
          <w:rFonts w:ascii="GHEA Grapalat" w:hAnsi="GHEA Grapalat"/>
          <w:b/>
          <w:sz w:val="20"/>
          <w:lang w:val="af-ZA"/>
        </w:rPr>
        <w:t>ՖԻՆԱՆՍԱԿԱՆ ԱՈՒԴԻՏԻ</w:t>
      </w:r>
      <w:r w:rsidR="00F51F2C">
        <w:rPr>
          <w:rFonts w:ascii="GHEA Grapalat" w:hAnsi="GHEA Grapalat"/>
          <w:b/>
          <w:sz w:val="20"/>
          <w:lang w:val="af-ZA"/>
        </w:rPr>
        <w:t xml:space="preserve">  </w:t>
      </w:r>
      <w:r w:rsidR="005B6CA2">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0143AC4B" w14:textId="77777777" w:rsidR="007C46EA" w:rsidRPr="00064ADD" w:rsidRDefault="007C46EA" w:rsidP="007C46EA">
      <w:pPr>
        <w:ind w:firstLine="567"/>
        <w:jc w:val="center"/>
        <w:rPr>
          <w:rFonts w:ascii="GHEA Grapalat" w:hAnsi="GHEA Grapalat" w:cs="Sylfaen"/>
          <w:b/>
          <w:sz w:val="20"/>
          <w:szCs w:val="22"/>
          <w:lang w:val="af-ZA"/>
        </w:rPr>
      </w:pPr>
    </w:p>
    <w:p w14:paraId="142BCF93" w14:textId="77777777" w:rsidR="007C46EA" w:rsidRPr="00064ADD" w:rsidRDefault="007C46EA" w:rsidP="007C46EA">
      <w:pPr>
        <w:ind w:firstLine="567"/>
        <w:jc w:val="center"/>
        <w:rPr>
          <w:rFonts w:ascii="GHEA Grapalat" w:hAnsi="GHEA Grapalat" w:cs="Sylfaen"/>
          <w:b/>
          <w:sz w:val="20"/>
          <w:szCs w:val="22"/>
          <w:lang w:val="af-ZA"/>
        </w:rPr>
      </w:pPr>
    </w:p>
    <w:p w14:paraId="6FC6E901" w14:textId="77777777" w:rsidR="007C46EA" w:rsidRPr="00064ADD" w:rsidRDefault="007C46EA" w:rsidP="007C46EA">
      <w:pPr>
        <w:ind w:firstLine="567"/>
        <w:jc w:val="center"/>
        <w:rPr>
          <w:rFonts w:ascii="GHEA Grapalat" w:hAnsi="GHEA Grapalat" w:cs="Sylfaen"/>
          <w:b/>
          <w:sz w:val="20"/>
          <w:szCs w:val="22"/>
          <w:lang w:val="af-ZA"/>
        </w:rPr>
      </w:pPr>
    </w:p>
    <w:p w14:paraId="3CE5CAD1" w14:textId="77777777" w:rsidR="007C46EA" w:rsidRPr="00064ADD" w:rsidRDefault="007C46EA" w:rsidP="007C46EA">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56A28CB7" w14:textId="77777777" w:rsidR="007C46EA" w:rsidRPr="00064ADD" w:rsidRDefault="007C46EA" w:rsidP="007C46EA">
      <w:pPr>
        <w:ind w:firstLine="567"/>
        <w:jc w:val="both"/>
        <w:rPr>
          <w:rFonts w:ascii="GHEA Grapalat" w:hAnsi="GHEA Grapalat"/>
          <w:sz w:val="20"/>
          <w:lang w:val="af-ZA"/>
        </w:rPr>
      </w:pPr>
    </w:p>
    <w:p w14:paraId="34FD2BB0"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6F81C54B"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607ABD97"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FC820B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1B9B3A8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2D207202"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50C275F7" w14:textId="4F4D410A" w:rsidR="007C46EA" w:rsidRPr="007C46EA" w:rsidRDefault="007C46EA" w:rsidP="007C46EA">
      <w:pPr>
        <w:ind w:firstLine="1134"/>
        <w:jc w:val="both"/>
        <w:rPr>
          <w:rFonts w:ascii="GHEA Grapalat" w:hAnsi="GHEA Grapalat"/>
          <w:strike/>
          <w:sz w:val="20"/>
          <w:lang w:val="af-ZA"/>
        </w:rPr>
      </w:pPr>
      <w:r w:rsidRPr="007C46EA">
        <w:rPr>
          <w:rFonts w:ascii="GHEA Grapalat" w:hAnsi="GHEA Grapalat"/>
          <w:strike/>
          <w:sz w:val="20"/>
          <w:lang w:val="af-ZA"/>
        </w:rPr>
        <w:t xml:space="preserve">7. </w:t>
      </w:r>
      <w:proofErr w:type="spellStart"/>
      <w:r w:rsidRPr="007C46EA">
        <w:rPr>
          <w:rFonts w:ascii="GHEA Grapalat" w:hAnsi="GHEA Grapalat" w:cs="Sylfaen"/>
          <w:strike/>
          <w:sz w:val="20"/>
        </w:rPr>
        <w:t>Հայտի</w:t>
      </w:r>
      <w:proofErr w:type="spellEnd"/>
      <w:r w:rsidRPr="007C46EA">
        <w:rPr>
          <w:rFonts w:ascii="GHEA Grapalat" w:hAnsi="GHEA Grapalat" w:cs="Times Armenian"/>
          <w:strike/>
          <w:sz w:val="20"/>
          <w:lang w:val="af-ZA"/>
        </w:rPr>
        <w:t xml:space="preserve"> </w:t>
      </w:r>
      <w:proofErr w:type="spellStart"/>
      <w:r w:rsidRPr="007C46EA">
        <w:rPr>
          <w:rFonts w:ascii="GHEA Grapalat" w:hAnsi="GHEA Grapalat" w:cs="Sylfaen"/>
          <w:strike/>
          <w:sz w:val="20"/>
        </w:rPr>
        <w:t>ապահովումը</w:t>
      </w:r>
      <w:proofErr w:type="spellEnd"/>
      <w:r w:rsidRPr="007C46EA">
        <w:rPr>
          <w:rFonts w:ascii="GHEA Grapalat" w:hAnsi="GHEA Grapalat" w:cs="Times Armenian"/>
          <w:strike/>
          <w:sz w:val="20"/>
          <w:lang w:val="af-ZA"/>
        </w:rPr>
        <w:tab/>
        <w:t xml:space="preserve"> </w:t>
      </w:r>
    </w:p>
    <w:p w14:paraId="4F346A4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28DD448A"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4B9B1E7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18EC0416"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1657F75"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1DD77F93" w14:textId="77777777" w:rsidR="007C46EA" w:rsidRPr="00064ADD" w:rsidRDefault="007C46EA" w:rsidP="007C46EA">
      <w:pPr>
        <w:ind w:firstLine="567"/>
        <w:jc w:val="both"/>
        <w:rPr>
          <w:rFonts w:ascii="GHEA Grapalat" w:hAnsi="GHEA Grapalat"/>
          <w:sz w:val="20"/>
          <w:lang w:val="af-ZA"/>
        </w:rPr>
      </w:pPr>
    </w:p>
    <w:p w14:paraId="6F45FC99" w14:textId="77777777" w:rsidR="007C46EA" w:rsidRPr="00064ADD" w:rsidRDefault="007C46EA" w:rsidP="007C46EA">
      <w:pPr>
        <w:ind w:firstLine="567"/>
        <w:jc w:val="both"/>
        <w:rPr>
          <w:rFonts w:ascii="GHEA Grapalat" w:hAnsi="GHEA Grapalat"/>
          <w:sz w:val="20"/>
          <w:lang w:val="af-ZA"/>
        </w:rPr>
      </w:pPr>
    </w:p>
    <w:p w14:paraId="6AF85D62" w14:textId="70B662CD" w:rsidR="007C46EA" w:rsidRPr="00064ADD" w:rsidRDefault="007C46EA" w:rsidP="007C46EA">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A1917">
        <w:rPr>
          <w:rFonts w:ascii="GHEA Grapalat" w:hAnsi="GHEA Grapalat" w:cs="Sylfaen"/>
          <w:b/>
          <w:sz w:val="20"/>
        </w:rPr>
        <w:t>ԳՆԱՆՇՄԱՆ</w:t>
      </w:r>
      <w:r w:rsidR="002A1917" w:rsidRPr="00A9012D">
        <w:rPr>
          <w:rFonts w:ascii="GHEA Grapalat" w:hAnsi="GHEA Grapalat" w:cs="Sylfaen"/>
          <w:b/>
          <w:sz w:val="20"/>
          <w:lang w:val="af-ZA"/>
        </w:rPr>
        <w:t xml:space="preserve"> </w:t>
      </w:r>
      <w:r w:rsidR="002A1917">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52376B4" w14:textId="77777777" w:rsidR="007C46EA" w:rsidRPr="00064ADD" w:rsidRDefault="007C46EA" w:rsidP="007C46EA">
      <w:pPr>
        <w:ind w:firstLine="567"/>
        <w:jc w:val="both"/>
        <w:rPr>
          <w:rFonts w:ascii="GHEA Grapalat" w:hAnsi="GHEA Grapalat"/>
          <w:sz w:val="20"/>
          <w:lang w:val="af-ZA"/>
        </w:rPr>
      </w:pPr>
    </w:p>
    <w:p w14:paraId="4C8DCC34"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76DFC78C"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01F72BD7" w14:textId="77777777" w:rsidR="007C46EA" w:rsidRPr="00064ADD" w:rsidRDefault="007C46EA" w:rsidP="007C46EA">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025992D4" w14:textId="77777777" w:rsidR="007C46EA" w:rsidRPr="00064ADD" w:rsidRDefault="007C46EA" w:rsidP="007C46EA">
      <w:pPr>
        <w:ind w:firstLine="1134"/>
        <w:jc w:val="both"/>
        <w:rPr>
          <w:rFonts w:ascii="GHEA Grapalat" w:hAnsi="GHEA Grapalat" w:cs="Times Armenian"/>
          <w:sz w:val="20"/>
          <w:lang w:val="af-ZA"/>
        </w:rPr>
      </w:pPr>
    </w:p>
    <w:p w14:paraId="65E281FB" w14:textId="76367E2F" w:rsidR="007C46EA" w:rsidRPr="00064ADD" w:rsidRDefault="007C46EA" w:rsidP="007C46EA">
      <w:pPr>
        <w:ind w:firstLine="1134"/>
        <w:jc w:val="both"/>
        <w:rPr>
          <w:rFonts w:ascii="GHEA Grapalat" w:hAnsi="GHEA Grapalat" w:cs="Times Armenian"/>
          <w:sz w:val="20"/>
          <w:lang w:val="af-ZA"/>
        </w:rPr>
      </w:pPr>
    </w:p>
    <w:p w14:paraId="3DA16555" w14:textId="2A2AA5D0" w:rsidR="007C46EA" w:rsidRPr="00064ADD" w:rsidRDefault="007C46EA" w:rsidP="007C46EA">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51F2C">
        <w:rPr>
          <w:rFonts w:ascii="GHEA Grapalat" w:hAnsi="GHEA Grapalat" w:cs="Times Armenian"/>
          <w:sz w:val="20"/>
          <w:lang w:val="af-ZA"/>
        </w:rPr>
        <w:t>ՀՊՏՀ-ԳՀԾՁԲ-26/</w:t>
      </w:r>
      <w:r w:rsidR="00B93BDC">
        <w:rPr>
          <w:rFonts w:ascii="GHEA Grapalat" w:hAnsi="GHEA Grapalat" w:cs="Times Armenian"/>
          <w:sz w:val="20"/>
          <w:lang w:val="af-ZA"/>
        </w:rPr>
        <w:t>Ֆ</w:t>
      </w:r>
      <w:r w:rsidR="00F51F2C">
        <w:rPr>
          <w:rFonts w:ascii="GHEA Grapalat" w:hAnsi="GHEA Grapalat" w:cs="Times Armenian"/>
          <w:sz w:val="20"/>
          <w:lang w:val="af-ZA"/>
        </w:rPr>
        <w:t>-1</w:t>
      </w:r>
      <w:r w:rsidRPr="007C46EA">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2A1917">
        <w:rPr>
          <w:rFonts w:ascii="GHEA Grapalat" w:hAnsi="GHEA Grapalat" w:cs="Sylfaen"/>
          <w:sz w:val="20"/>
        </w:rPr>
        <w:t>գնանշման</w:t>
      </w:r>
      <w:proofErr w:type="spellEnd"/>
      <w:r w:rsidR="002A1917" w:rsidRPr="002A1917">
        <w:rPr>
          <w:rFonts w:ascii="GHEA Grapalat" w:hAnsi="GHEA Grapalat" w:cs="Sylfaen"/>
          <w:sz w:val="20"/>
          <w:lang w:val="af-ZA"/>
        </w:rPr>
        <w:t xml:space="preserve"> </w:t>
      </w:r>
      <w:proofErr w:type="spellStart"/>
      <w:r w:rsidR="002A1917">
        <w:rPr>
          <w:rFonts w:ascii="GHEA Grapalat" w:hAnsi="GHEA Grapalat" w:cs="Sylfaen"/>
          <w:sz w:val="20"/>
        </w:rPr>
        <w:t>հարցման</w:t>
      </w:r>
      <w:proofErr w:type="spellEnd"/>
      <w:r w:rsidR="002A1917" w:rsidRPr="002A1917">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73B93DF9" w14:textId="0DED27E5"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7C46EA">
        <w:rPr>
          <w:rFonts w:ascii="GHEA Grapalat" w:hAnsi="GHEA Grapalat"/>
          <w:sz w:val="20"/>
          <w:lang w:val="af-ZA"/>
        </w:rPr>
        <w:t xml:space="preserve">«Հայաստանի պետական տնտեսագիտական համալսարան» ՊՈԱԿ </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48B8054" w14:textId="77777777"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16C6EE8F" w14:textId="77777777" w:rsidR="007C46EA" w:rsidRPr="00064ADD" w:rsidRDefault="007C46EA" w:rsidP="007C46EA">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5BC585F2" w14:textId="2B094A64" w:rsidR="007C46EA" w:rsidRPr="00064ADD" w:rsidRDefault="007C46EA" w:rsidP="007C46EA">
      <w:pPr>
        <w:pStyle w:val="BodyTextIndent2"/>
        <w:spacing w:line="240" w:lineRule="auto"/>
        <w:ind w:firstLine="567"/>
        <w:jc w:val="center"/>
        <w:rPr>
          <w:rFonts w:ascii="GHEA Grapalat" w:hAnsi="GHEA Grapalat"/>
          <w:szCs w:val="22"/>
        </w:rPr>
      </w:pPr>
      <w:r w:rsidRPr="00064ADD">
        <w:rPr>
          <w:rFonts w:ascii="GHEA Grapalat" w:hAnsi="GHEA Grapalat"/>
        </w:rPr>
        <w:t>Գնահատող հանձնաժողովի քարտուղարի էլեկտրոնային փոստի հասցեն է</w:t>
      </w:r>
      <w:r w:rsidRPr="00510F41">
        <w:rPr>
          <w:rFonts w:ascii="GHEA Grapalat" w:hAnsi="GHEA Grapalat"/>
        </w:rPr>
        <w:t xml:space="preserve">` </w:t>
      </w:r>
      <w:r w:rsidRPr="00510F41">
        <w:rPr>
          <w:rFonts w:ascii="GHEA Grapalat" w:hAnsi="GHEA Grapalat" w:cs="Sylfaen"/>
          <w:szCs w:val="24"/>
        </w:rPr>
        <w:t>«</w:t>
      </w:r>
      <w:r w:rsidRPr="002A1917">
        <w:rPr>
          <w:rStyle w:val="Heading2Char"/>
        </w:rPr>
        <w:t>gnumner.asue@mail.ru</w:t>
      </w:r>
      <w:r w:rsidR="002A1917">
        <w:rPr>
          <w:rFonts w:ascii="GHEA Grapalat" w:hAnsi="GHEA Grapalat" w:cs="Sylfaen"/>
          <w:szCs w:val="24"/>
          <w:lang w:val="hy-AM"/>
        </w:rPr>
        <w:t xml:space="preserve"> </w:t>
      </w:r>
      <w:r w:rsidRPr="00510F41">
        <w:rPr>
          <w:rFonts w:ascii="GHEA Grapalat" w:hAnsi="GHEA Grapalat" w:cs="Sylfaen"/>
          <w:szCs w:val="24"/>
        </w:rPr>
        <w:t>»</w:t>
      </w:r>
      <w:r w:rsidRPr="00064ADD">
        <w:rPr>
          <w:rFonts w:ascii="GHEA Grapalat" w:hAnsi="GHEA Grapalat"/>
          <w:sz w:val="16"/>
          <w:szCs w:val="16"/>
        </w:rPr>
        <w:br w:type="page"/>
      </w:r>
      <w:r w:rsidRPr="00064ADD">
        <w:rPr>
          <w:rFonts w:ascii="GHEA Grapalat" w:hAnsi="GHEA Grapalat" w:cs="Sylfaen"/>
          <w:szCs w:val="22"/>
        </w:rPr>
        <w:lastRenderedPageBreak/>
        <w:t>ՄԱՍ</w:t>
      </w:r>
      <w:r w:rsidRPr="00064ADD">
        <w:rPr>
          <w:rFonts w:ascii="GHEA Grapalat" w:hAnsi="GHEA Grapalat" w:cs="Times Armenian"/>
          <w:szCs w:val="22"/>
        </w:rPr>
        <w:t xml:space="preserve">  I</w:t>
      </w:r>
    </w:p>
    <w:p w14:paraId="653EF522" w14:textId="7F9DDBFD" w:rsidR="007C46EA" w:rsidRPr="00064ADD" w:rsidRDefault="007C46EA">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B4F077F" w14:textId="77777777" w:rsidR="007C46EA" w:rsidRPr="00064ADD" w:rsidRDefault="007C46EA" w:rsidP="007C46EA">
      <w:pPr>
        <w:ind w:left="360"/>
        <w:jc w:val="center"/>
        <w:rPr>
          <w:rFonts w:ascii="GHEA Grapalat" w:hAnsi="GHEA Grapalat" w:cs="Sylfaen"/>
          <w:b/>
          <w:sz w:val="20"/>
        </w:rPr>
      </w:pPr>
    </w:p>
    <w:p w14:paraId="2B346155" w14:textId="2749E091" w:rsidR="007C46EA" w:rsidRDefault="007C46EA">
      <w:pPr>
        <w:pStyle w:val="Heading3"/>
        <w:numPr>
          <w:ilvl w:val="1"/>
          <w:numId w:val="12"/>
        </w:numPr>
        <w:spacing w:line="240" w:lineRule="auto"/>
        <w:jc w:val="both"/>
        <w:rPr>
          <w:rFonts w:ascii="GHEA Grapalat" w:hAnsi="GHEA Grapalat" w:cs="Sylfaen"/>
          <w:i w:val="0"/>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cs="Sylfaen"/>
          <w:i w:val="0"/>
          <w:lang w:val="hy-AM"/>
        </w:rPr>
        <w:t>Հայաստանի պետական տնտեսագիտական համալսարան</w:t>
      </w:r>
      <w:r w:rsidRPr="00064ADD">
        <w:rPr>
          <w:rFonts w:ascii="GHEA Grapalat" w:hAnsi="GHEA Grapalat"/>
          <w:i w:val="0"/>
          <w:lang w:val="af-ZA"/>
        </w:rPr>
        <w:t>»</w:t>
      </w:r>
      <w:r>
        <w:rPr>
          <w:rFonts w:ascii="GHEA Grapalat" w:hAnsi="GHEA Grapalat"/>
          <w:i w:val="0"/>
          <w:lang w:val="hy-AM"/>
        </w:rPr>
        <w:t xml:space="preserve"> ՊՈԱԿ-ը</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3B453A">
        <w:rPr>
          <w:rFonts w:ascii="GHEA Grapalat" w:hAnsi="GHEA Grapalat" w:cs="Sylfaen"/>
          <w:i w:val="0"/>
        </w:rPr>
        <w:t xml:space="preserve">` </w:t>
      </w:r>
      <w:r w:rsidRPr="00B93BDC">
        <w:rPr>
          <w:rFonts w:ascii="GHEA Grapalat" w:hAnsi="GHEA Grapalat" w:cs="Sylfaen"/>
          <w:i w:val="0"/>
          <w:color w:val="EE0000"/>
        </w:rPr>
        <w:t>«</w:t>
      </w:r>
      <w:r w:rsidR="00B93BDC" w:rsidRPr="00B93BDC">
        <w:rPr>
          <w:rFonts w:ascii="GHEA Grapalat" w:hAnsi="GHEA Grapalat" w:cs="Sylfaen"/>
          <w:color w:val="EE0000"/>
          <w:lang w:val="hy-AM"/>
        </w:rPr>
        <w:t xml:space="preserve"> </w:t>
      </w:r>
      <w:r w:rsidR="001B5B2F">
        <w:rPr>
          <w:rFonts w:ascii="GHEA Grapalat" w:hAnsi="GHEA Grapalat" w:cs="Sylfaen"/>
          <w:color w:val="EE0000"/>
          <w:lang w:val="hy-AM"/>
        </w:rPr>
        <w:t>Ֆինանսական աուդիտի ծառայություններ</w:t>
      </w:r>
      <w:r w:rsidR="00B93BDC" w:rsidRPr="00B93BDC">
        <w:rPr>
          <w:rFonts w:ascii="GHEA Grapalat" w:hAnsi="GHEA Grapalat" w:cs="Sylfaen"/>
          <w:b/>
          <w:color w:val="EE0000"/>
          <w:lang w:val="hy-AM"/>
        </w:rPr>
        <w:t xml:space="preserve"> </w:t>
      </w:r>
      <w:r w:rsidRPr="003B453A">
        <w:rPr>
          <w:rFonts w:ascii="GHEA Grapalat" w:hAnsi="GHEA Grapalat" w:cs="Sylfaen"/>
          <w:i w:val="0"/>
        </w:rPr>
        <w:t xml:space="preserve">» </w:t>
      </w:r>
      <w:proofErr w:type="spellStart"/>
      <w:r w:rsidRPr="003B453A">
        <w:rPr>
          <w:rFonts w:ascii="GHEA Grapalat" w:hAnsi="GHEA Grapalat" w:cs="Sylfaen"/>
          <w:i w:val="0"/>
        </w:rPr>
        <w:t>ձեռքբերումը</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այսուհետ</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նաև</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ծառայություն</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որոնք</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խմբավորված</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են</w:t>
      </w:r>
      <w:proofErr w:type="spellEnd"/>
      <w:r w:rsidRPr="003B453A">
        <w:rPr>
          <w:rFonts w:ascii="GHEA Grapalat" w:hAnsi="GHEA Grapalat" w:cs="Sylfaen"/>
          <w:i w:val="0"/>
        </w:rPr>
        <w:t xml:space="preserve"> «</w:t>
      </w:r>
      <w:r w:rsidR="00B93BDC" w:rsidRPr="00B93BDC">
        <w:rPr>
          <w:rFonts w:ascii="GHEA Grapalat" w:hAnsi="GHEA Grapalat" w:cs="Sylfaen"/>
          <w:i w:val="0"/>
          <w:color w:val="EE0000"/>
        </w:rPr>
        <w:t>1</w:t>
      </w:r>
      <w:r w:rsidRPr="00B93BDC">
        <w:rPr>
          <w:rFonts w:ascii="GHEA Grapalat" w:hAnsi="GHEA Grapalat" w:cs="Sylfaen"/>
          <w:i w:val="0"/>
          <w:color w:val="EE0000"/>
        </w:rPr>
        <w:t>»</w:t>
      </w:r>
      <w:r w:rsidRPr="003B453A">
        <w:rPr>
          <w:rFonts w:ascii="GHEA Grapalat" w:hAnsi="GHEA Grapalat" w:cs="Sylfaen"/>
          <w:i w:val="0"/>
        </w:rPr>
        <w:t xml:space="preserve"> </w:t>
      </w:r>
      <w:proofErr w:type="spellStart"/>
      <w:r w:rsidRPr="00064ADD">
        <w:rPr>
          <w:rFonts w:ascii="GHEA Grapalat" w:hAnsi="GHEA Grapalat" w:cs="Sylfaen"/>
          <w:i w:val="0"/>
        </w:rPr>
        <w:t>չափաբա</w:t>
      </w:r>
      <w:proofErr w:type="spellEnd"/>
      <w:r w:rsidR="007F0140">
        <w:rPr>
          <w:rFonts w:ascii="GHEA Grapalat" w:hAnsi="GHEA Grapalat" w:cs="Sylfaen"/>
          <w:i w:val="0"/>
          <w:lang w:val="hy-AM"/>
        </w:rPr>
        <w:t>ժ</w:t>
      </w:r>
      <w:r w:rsidR="00F51F2C">
        <w:rPr>
          <w:rFonts w:ascii="GHEA Grapalat" w:hAnsi="GHEA Grapalat" w:cs="Sylfaen"/>
          <w:i w:val="0"/>
          <w:lang w:val="hy-AM"/>
        </w:rPr>
        <w:t>իններում</w:t>
      </w:r>
    </w:p>
    <w:p w14:paraId="484D7936" w14:textId="77777777" w:rsidR="007C46EA" w:rsidRPr="007C46EA" w:rsidRDefault="007C46EA" w:rsidP="007C46EA">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46EA" w:rsidRPr="00064ADD" w14:paraId="6A858DB3" w14:textId="77777777" w:rsidTr="00C2462D">
        <w:trPr>
          <w:trHeight w:val="315"/>
        </w:trPr>
        <w:tc>
          <w:tcPr>
            <w:tcW w:w="3119" w:type="dxa"/>
            <w:gridSpan w:val="2"/>
            <w:vAlign w:val="center"/>
          </w:tcPr>
          <w:p w14:paraId="5375C3B7" w14:textId="77777777" w:rsidR="007C46EA" w:rsidRPr="00064ADD" w:rsidRDefault="007C46EA" w:rsidP="00C2462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67E22A81" w14:textId="77777777" w:rsidR="007C46EA" w:rsidRPr="00064ADD" w:rsidRDefault="007C46EA" w:rsidP="00C2462D">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7C46EA" w:rsidRPr="00064ADD" w14:paraId="1D435174" w14:textId="77777777" w:rsidTr="00C2462D">
        <w:trPr>
          <w:trHeight w:val="166"/>
        </w:trPr>
        <w:tc>
          <w:tcPr>
            <w:tcW w:w="1701" w:type="dxa"/>
            <w:vAlign w:val="center"/>
          </w:tcPr>
          <w:p w14:paraId="2099E904" w14:textId="77777777" w:rsidR="007C46EA" w:rsidRPr="00064ADD" w:rsidRDefault="007C46EA" w:rsidP="00C2462D">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B8D01E3" w14:textId="53F7A93A" w:rsidR="007C46EA" w:rsidRPr="00064ADD" w:rsidRDefault="007C46EA" w:rsidP="007C46E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B8E4D95" w14:textId="77777777" w:rsidR="007C46EA" w:rsidRPr="00064ADD" w:rsidRDefault="007C46EA" w:rsidP="00C2462D">
            <w:pPr>
              <w:pStyle w:val="BodyTextIndent2"/>
              <w:spacing w:line="240" w:lineRule="auto"/>
              <w:ind w:firstLine="0"/>
              <w:jc w:val="center"/>
              <w:rPr>
                <w:rFonts w:ascii="GHEA Grapalat" w:hAnsi="GHEA Grapalat"/>
                <w:b/>
                <w:bCs/>
                <w:i/>
                <w:iCs/>
              </w:rPr>
            </w:pPr>
          </w:p>
        </w:tc>
      </w:tr>
      <w:tr w:rsidR="00F51F2C" w:rsidRPr="00B93BDC" w14:paraId="58AA89CB" w14:textId="77777777" w:rsidTr="00F51F2C">
        <w:trPr>
          <w:trHeight w:val="420"/>
        </w:trPr>
        <w:tc>
          <w:tcPr>
            <w:tcW w:w="1701" w:type="dxa"/>
            <w:vAlign w:val="center"/>
          </w:tcPr>
          <w:p w14:paraId="3A98A097" w14:textId="3C28B28B" w:rsidR="00F51F2C" w:rsidRPr="00F64BF5" w:rsidRDefault="00F51F2C">
            <w:pPr>
              <w:pStyle w:val="BodyTextIndent2"/>
              <w:numPr>
                <w:ilvl w:val="0"/>
                <w:numId w:val="13"/>
              </w:numPr>
              <w:spacing w:line="240" w:lineRule="auto"/>
              <w:jc w:val="center"/>
              <w:rPr>
                <w:rFonts w:ascii="GHEA Grapalat" w:hAnsi="GHEA Grapalat"/>
                <w:sz w:val="18"/>
                <w:szCs w:val="22"/>
              </w:rPr>
            </w:pPr>
          </w:p>
        </w:tc>
        <w:tc>
          <w:tcPr>
            <w:tcW w:w="1418" w:type="dxa"/>
            <w:tcBorders>
              <w:top w:val="single" w:sz="4" w:space="0" w:color="auto"/>
              <w:left w:val="single" w:sz="4" w:space="0" w:color="auto"/>
              <w:bottom w:val="single" w:sz="4" w:space="0" w:color="auto"/>
            </w:tcBorders>
            <w:vAlign w:val="center"/>
          </w:tcPr>
          <w:p w14:paraId="0C558558" w14:textId="2C99E5BE" w:rsidR="00F51F2C" w:rsidRPr="005B6CA2" w:rsidRDefault="001B5B2F" w:rsidP="00F51F2C">
            <w:pPr>
              <w:pStyle w:val="BodyTextIndent2"/>
              <w:spacing w:line="240" w:lineRule="auto"/>
              <w:ind w:firstLine="0"/>
              <w:jc w:val="center"/>
              <w:rPr>
                <w:rFonts w:ascii="GHEA Grapalat" w:hAnsi="GHEA Grapalat" w:cs="Sylfaen"/>
                <w:bCs/>
                <w:color w:val="000000"/>
                <w:sz w:val="18"/>
                <w:szCs w:val="18"/>
                <w:lang w:val="hy-AM"/>
              </w:rPr>
            </w:pPr>
            <w:r>
              <w:rPr>
                <w:rFonts w:ascii="GHEA Grapalat" w:hAnsi="GHEA Grapalat" w:cs="Sylfaen"/>
                <w:bCs/>
                <w:color w:val="000000"/>
                <w:sz w:val="18"/>
                <w:szCs w:val="18"/>
                <w:lang w:val="hy-AM"/>
              </w:rPr>
              <w:t>6000000</w:t>
            </w:r>
          </w:p>
        </w:tc>
        <w:tc>
          <w:tcPr>
            <w:tcW w:w="7231" w:type="dxa"/>
            <w:tcBorders>
              <w:top w:val="single" w:sz="4" w:space="0" w:color="auto"/>
              <w:left w:val="nil"/>
              <w:bottom w:val="single" w:sz="4" w:space="0" w:color="auto"/>
              <w:right w:val="single" w:sz="4" w:space="0" w:color="auto"/>
            </w:tcBorders>
            <w:vAlign w:val="center"/>
          </w:tcPr>
          <w:p w14:paraId="47E93532" w14:textId="156F2E9B" w:rsidR="00F51F2C" w:rsidRPr="00A62343" w:rsidRDefault="001B5B2F" w:rsidP="00F51F2C">
            <w:pPr>
              <w:pStyle w:val="BodyTextIndent2"/>
              <w:spacing w:line="240" w:lineRule="auto"/>
              <w:ind w:firstLine="0"/>
              <w:jc w:val="left"/>
              <w:rPr>
                <w:rFonts w:ascii="GHEA Grapalat" w:hAnsi="GHEA Grapalat"/>
                <w:u w:val="single"/>
                <w:vertAlign w:val="subscript"/>
              </w:rPr>
            </w:pPr>
            <w:r>
              <w:rPr>
                <w:rFonts w:ascii="GHEA Grapalat" w:hAnsi="GHEA Grapalat" w:cs="Sylfaen"/>
                <w:color w:val="EE0000"/>
                <w:lang w:val="hy-AM"/>
              </w:rPr>
              <w:t>Ֆինանսական աուդիտի ծառայություններ</w:t>
            </w:r>
          </w:p>
        </w:tc>
      </w:tr>
    </w:tbl>
    <w:p w14:paraId="4BA79EB0" w14:textId="77777777" w:rsidR="007C46EA" w:rsidRDefault="007C46EA" w:rsidP="007C46EA">
      <w:pPr>
        <w:pStyle w:val="BodyTextIndent2"/>
        <w:spacing w:line="240" w:lineRule="auto"/>
        <w:ind w:firstLine="567"/>
        <w:rPr>
          <w:rFonts w:ascii="GHEA Grapalat" w:hAnsi="GHEA Grapalat"/>
        </w:rPr>
      </w:pPr>
    </w:p>
    <w:p w14:paraId="61C37DA7" w14:textId="08CD6BA7" w:rsidR="007C46EA" w:rsidRPr="00064ADD" w:rsidRDefault="007C46EA" w:rsidP="007C46E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C61C894" w14:textId="77777777" w:rsidR="007C46EA" w:rsidRPr="00DC0D0F" w:rsidRDefault="007C46EA" w:rsidP="007C46EA">
      <w:pPr>
        <w:pStyle w:val="ListParagraph"/>
        <w:rPr>
          <w:rFonts w:ascii="GHEA Grapalat" w:hAnsi="GHEA Grapalat" w:cs="Sylfaen"/>
          <w:b/>
          <w:sz w:val="20"/>
        </w:rPr>
      </w:pPr>
    </w:p>
    <w:p w14:paraId="41AAB497"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2.  </w:t>
      </w:r>
      <w:r w:rsidRPr="00FA4F98">
        <w:rPr>
          <w:rFonts w:ascii="GHEA Grapalat" w:hAnsi="GHEA Grapalat"/>
          <w:b/>
          <w:sz w:val="20"/>
        </w:rPr>
        <w:t>ՄԱՍՆԱԿՑԻ</w:t>
      </w:r>
      <w:r w:rsidRPr="00FA4F98">
        <w:rPr>
          <w:rFonts w:ascii="GHEA Grapalat" w:hAnsi="GHEA Grapalat"/>
          <w:b/>
          <w:sz w:val="20"/>
          <w:lang w:val="es-ES"/>
        </w:rPr>
        <w:t xml:space="preserve"> </w:t>
      </w:r>
      <w:r w:rsidRPr="00FA4F98">
        <w:rPr>
          <w:rFonts w:ascii="GHEA Grapalat" w:hAnsi="GHEA Grapalat"/>
          <w:b/>
          <w:sz w:val="20"/>
        </w:rPr>
        <w:t>ՄԱՍՆԱԿՑՈՒԹՅԱՆ</w:t>
      </w:r>
      <w:r w:rsidRPr="00FA4F98">
        <w:rPr>
          <w:rFonts w:ascii="GHEA Grapalat" w:hAnsi="GHEA Grapalat"/>
          <w:b/>
          <w:sz w:val="20"/>
          <w:lang w:val="es-ES"/>
        </w:rPr>
        <w:t xml:space="preserve"> </w:t>
      </w:r>
      <w:r w:rsidRPr="00FA4F98">
        <w:rPr>
          <w:rFonts w:ascii="GHEA Grapalat" w:hAnsi="GHEA Grapalat"/>
          <w:b/>
          <w:sz w:val="20"/>
        </w:rPr>
        <w:t>ԻՐԱՎՈՒՆՔԻ</w:t>
      </w:r>
      <w:r w:rsidRPr="00FA4F98">
        <w:rPr>
          <w:rFonts w:ascii="GHEA Grapalat" w:hAnsi="GHEA Grapalat"/>
          <w:b/>
          <w:sz w:val="20"/>
          <w:lang w:val="es-ES"/>
        </w:rPr>
        <w:t xml:space="preserve"> </w:t>
      </w:r>
      <w:r w:rsidRPr="00FA4F98">
        <w:rPr>
          <w:rFonts w:ascii="GHEA Grapalat" w:hAnsi="GHEA Grapalat"/>
          <w:b/>
          <w:sz w:val="20"/>
        </w:rPr>
        <w:t>ՊԱՀԱՆՋՆԵՐԸ</w:t>
      </w:r>
      <w:r w:rsidRPr="00FA4F98">
        <w:rPr>
          <w:rFonts w:ascii="GHEA Grapalat" w:hAnsi="GHEA Grapalat"/>
          <w:b/>
          <w:sz w:val="20"/>
          <w:lang w:val="es-ES"/>
        </w:rPr>
        <w:t xml:space="preserve">, </w:t>
      </w:r>
      <w:r w:rsidRPr="00FA4F98">
        <w:rPr>
          <w:rFonts w:ascii="GHEA Grapalat" w:hAnsi="GHEA Grapalat"/>
          <w:b/>
          <w:sz w:val="20"/>
        </w:rPr>
        <w:t>ՈՐԱԿԱՎՈՐՄԱՆ</w:t>
      </w:r>
      <w:r w:rsidRPr="00FA4F98">
        <w:rPr>
          <w:rFonts w:ascii="GHEA Grapalat" w:hAnsi="GHEA Grapalat"/>
          <w:b/>
          <w:sz w:val="20"/>
          <w:lang w:val="es-ES"/>
        </w:rPr>
        <w:t xml:space="preserve"> </w:t>
      </w:r>
      <w:proofErr w:type="gramStart"/>
      <w:r w:rsidRPr="00FA4F98">
        <w:rPr>
          <w:rFonts w:ascii="GHEA Grapalat" w:hAnsi="GHEA Grapalat"/>
          <w:b/>
          <w:sz w:val="20"/>
        </w:rPr>
        <w:t>ՉԱՓԱՆԻՇՆԵՐԸ</w:t>
      </w:r>
      <w:r w:rsidRPr="00FA4F98">
        <w:rPr>
          <w:rFonts w:ascii="GHEA Grapalat" w:hAnsi="GHEA Grapalat"/>
          <w:b/>
          <w:sz w:val="20"/>
          <w:lang w:val="es-ES"/>
        </w:rPr>
        <w:t xml:space="preserve">  ԵՎ</w:t>
      </w:r>
      <w:proofErr w:type="gramEnd"/>
      <w:r w:rsidRPr="00FA4F98">
        <w:rPr>
          <w:rFonts w:ascii="GHEA Grapalat" w:hAnsi="GHEA Grapalat"/>
          <w:b/>
          <w:sz w:val="20"/>
          <w:lang w:val="es-ES"/>
        </w:rPr>
        <w:t xml:space="preserve"> </w:t>
      </w:r>
      <w:r w:rsidRPr="00FA4F98">
        <w:rPr>
          <w:rFonts w:ascii="GHEA Grapalat" w:hAnsi="GHEA Grapalat"/>
          <w:b/>
          <w:sz w:val="20"/>
        </w:rPr>
        <w:t>ԴՐԱՆՑ</w:t>
      </w:r>
      <w:r w:rsidRPr="00FA4F98">
        <w:rPr>
          <w:rFonts w:ascii="GHEA Grapalat" w:hAnsi="GHEA Grapalat"/>
          <w:b/>
          <w:sz w:val="20"/>
          <w:lang w:val="es-ES"/>
        </w:rPr>
        <w:t xml:space="preserve"> Գ</w:t>
      </w:r>
      <w:r w:rsidRPr="00FA4F98">
        <w:rPr>
          <w:rFonts w:ascii="GHEA Grapalat" w:hAnsi="GHEA Grapalat"/>
          <w:b/>
          <w:sz w:val="20"/>
        </w:rPr>
        <w:t>ՆԱՀԱՏՄԱՆ</w:t>
      </w:r>
      <w:r w:rsidRPr="00FA4F98">
        <w:rPr>
          <w:rFonts w:ascii="GHEA Grapalat" w:hAnsi="GHEA Grapalat"/>
          <w:b/>
          <w:sz w:val="20"/>
          <w:lang w:val="es-ES"/>
        </w:rPr>
        <w:t xml:space="preserve"> </w:t>
      </w:r>
      <w:r w:rsidRPr="00FA4F98">
        <w:rPr>
          <w:rFonts w:ascii="GHEA Grapalat" w:hAnsi="GHEA Grapalat"/>
          <w:b/>
          <w:sz w:val="20"/>
        </w:rPr>
        <w:t>ԿԱՐ</w:t>
      </w:r>
      <w:r w:rsidRPr="00FA4F98">
        <w:rPr>
          <w:rFonts w:ascii="GHEA Grapalat" w:hAnsi="GHEA Grapalat"/>
          <w:b/>
          <w:sz w:val="20"/>
          <w:lang w:val="es-ES"/>
        </w:rPr>
        <w:t>Գ</w:t>
      </w:r>
      <w:r w:rsidRPr="00FA4F98">
        <w:rPr>
          <w:rFonts w:ascii="GHEA Grapalat" w:hAnsi="GHEA Grapalat"/>
          <w:b/>
          <w:sz w:val="20"/>
        </w:rPr>
        <w:t>Ը</w:t>
      </w:r>
      <w:r w:rsidRPr="00FA4F98">
        <w:rPr>
          <w:rFonts w:ascii="GHEA Grapalat" w:hAnsi="GHEA Grapalat"/>
          <w:b/>
          <w:sz w:val="20"/>
          <w:lang w:val="es-ES"/>
        </w:rPr>
        <w:t xml:space="preserve"> </w:t>
      </w:r>
    </w:p>
    <w:p w14:paraId="4CDEDE18" w14:textId="77777777" w:rsidR="00FA4F98" w:rsidRPr="00FA4F98" w:rsidRDefault="00FA4F98" w:rsidP="00FA4F98">
      <w:pPr>
        <w:ind w:firstLine="567"/>
        <w:jc w:val="both"/>
        <w:rPr>
          <w:rFonts w:ascii="GHEA Grapalat" w:hAnsi="GHEA Grapalat"/>
          <w:b/>
          <w:sz w:val="20"/>
          <w:lang w:val="es-ES"/>
        </w:rPr>
      </w:pPr>
    </w:p>
    <w:p w14:paraId="1CFB255F"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2.1 </w:t>
      </w:r>
      <w:proofErr w:type="gramStart"/>
      <w:r w:rsidRPr="00FA4F98">
        <w:rPr>
          <w:rFonts w:ascii="GHEA Grapalat" w:hAnsi="GHEA Grapalat"/>
          <w:b/>
          <w:sz w:val="20"/>
          <w:lang w:val="ru-RU"/>
        </w:rPr>
        <w:t>Սույն</w:t>
      </w:r>
      <w:r w:rsidRPr="00FA4F98">
        <w:rPr>
          <w:rFonts w:ascii="GHEA Grapalat" w:hAnsi="GHEA Grapalat"/>
          <w:b/>
          <w:sz w:val="20"/>
          <w:lang w:val="es-ES"/>
        </w:rPr>
        <w:t xml:space="preserve">  </w:t>
      </w:r>
      <w:proofErr w:type="spellStart"/>
      <w:r w:rsidRPr="00FA4F98">
        <w:rPr>
          <w:rFonts w:ascii="GHEA Grapalat" w:hAnsi="GHEA Grapalat"/>
          <w:b/>
          <w:sz w:val="20"/>
          <w:lang w:val="es-ES"/>
        </w:rPr>
        <w:t>ընթացակարգին</w:t>
      </w:r>
      <w:proofErr w:type="spellEnd"/>
      <w:proofErr w:type="gramEnd"/>
      <w:r w:rsidRPr="00FA4F98">
        <w:rPr>
          <w:rFonts w:ascii="GHEA Grapalat" w:hAnsi="GHEA Grapalat"/>
          <w:b/>
          <w:sz w:val="20"/>
          <w:lang w:val="es-ES"/>
        </w:rPr>
        <w:t xml:space="preserve"> </w:t>
      </w:r>
      <w:r w:rsidRPr="00FA4F98">
        <w:rPr>
          <w:rFonts w:ascii="GHEA Grapalat" w:hAnsi="GHEA Grapalat"/>
          <w:b/>
          <w:sz w:val="20"/>
          <w:lang w:val="ru-RU"/>
        </w:rPr>
        <w:t>մասնակցելու</w:t>
      </w:r>
      <w:r w:rsidRPr="00FA4F98">
        <w:rPr>
          <w:rFonts w:ascii="GHEA Grapalat" w:hAnsi="GHEA Grapalat"/>
          <w:b/>
          <w:sz w:val="20"/>
          <w:lang w:val="es-ES"/>
        </w:rPr>
        <w:t xml:space="preserve"> </w:t>
      </w:r>
      <w:r w:rsidRPr="00FA4F98">
        <w:rPr>
          <w:rFonts w:ascii="GHEA Grapalat" w:hAnsi="GHEA Grapalat"/>
          <w:b/>
          <w:sz w:val="20"/>
          <w:lang w:val="ru-RU"/>
        </w:rPr>
        <w:t>իրավունք</w:t>
      </w:r>
      <w:r w:rsidRPr="00FA4F98">
        <w:rPr>
          <w:rFonts w:ascii="GHEA Grapalat" w:hAnsi="GHEA Grapalat"/>
          <w:b/>
          <w:sz w:val="20"/>
          <w:lang w:val="es-ES"/>
        </w:rPr>
        <w:t xml:space="preserve"> </w:t>
      </w:r>
      <w:r w:rsidRPr="00FA4F98">
        <w:rPr>
          <w:rFonts w:ascii="GHEA Grapalat" w:hAnsi="GHEA Grapalat"/>
          <w:b/>
          <w:sz w:val="20"/>
          <w:lang w:val="ru-RU"/>
        </w:rPr>
        <w:t>չունեն</w:t>
      </w:r>
      <w:r w:rsidRPr="00FA4F98">
        <w:rPr>
          <w:rFonts w:ascii="GHEA Grapalat" w:hAnsi="GHEA Grapalat"/>
          <w:b/>
          <w:sz w:val="20"/>
          <w:lang w:val="es-ES"/>
        </w:rPr>
        <w:t xml:space="preserve"> </w:t>
      </w:r>
      <w:r w:rsidRPr="00FA4F98">
        <w:rPr>
          <w:rFonts w:ascii="GHEA Grapalat" w:hAnsi="GHEA Grapalat"/>
          <w:b/>
          <w:sz w:val="20"/>
          <w:lang w:val="ru-RU"/>
        </w:rPr>
        <w:t>անձինք</w:t>
      </w:r>
      <w:r w:rsidRPr="00FA4F98">
        <w:rPr>
          <w:rFonts w:ascii="GHEA Grapalat" w:hAnsi="GHEA Grapalat"/>
          <w:b/>
          <w:sz w:val="20"/>
          <w:lang w:val="es-ES"/>
        </w:rPr>
        <w:t>.</w:t>
      </w:r>
    </w:p>
    <w:p w14:paraId="69D58181"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1) </w:t>
      </w:r>
      <w:proofErr w:type="spellStart"/>
      <w:r w:rsidRPr="00FA4F98">
        <w:rPr>
          <w:rFonts w:ascii="GHEA Grapalat" w:hAnsi="GHEA Grapalat"/>
          <w:b/>
          <w:sz w:val="20"/>
        </w:rPr>
        <w:t>որոնք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ներկայացնելու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օրվա</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դրությամբ</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դատական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կարգով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ճանաչվել</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սնանկ</w:t>
      </w:r>
      <w:proofErr w:type="spellEnd"/>
      <w:r w:rsidRPr="00FA4F98">
        <w:rPr>
          <w:rFonts w:ascii="GHEA Grapalat" w:hAnsi="GHEA Grapalat"/>
          <w:b/>
          <w:sz w:val="20"/>
          <w:lang w:val="es-ES"/>
        </w:rPr>
        <w:t xml:space="preserve">. </w:t>
      </w:r>
    </w:p>
    <w:p w14:paraId="3ED62374"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3) </w:t>
      </w:r>
      <w:proofErr w:type="spellStart"/>
      <w:r w:rsidRPr="00FA4F98">
        <w:rPr>
          <w:rFonts w:ascii="GHEA Grapalat" w:hAnsi="GHEA Grapalat"/>
          <w:b/>
          <w:sz w:val="20"/>
        </w:rPr>
        <w:t>որոնք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որոնց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գործադիր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մարմնի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ներկայացուցիչը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ներկայացնելու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օրվան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նախորդող</w:t>
      </w:r>
      <w:proofErr w:type="spellEnd"/>
      <w:r w:rsidRPr="00FA4F98">
        <w:rPr>
          <w:rFonts w:ascii="GHEA Grapalat" w:hAnsi="GHEA Grapalat"/>
          <w:b/>
          <w:sz w:val="20"/>
          <w:lang w:val="es-ES"/>
        </w:rPr>
        <w:t xml:space="preserve"> </w:t>
      </w:r>
      <w:r w:rsidRPr="00FA4F98">
        <w:rPr>
          <w:rFonts w:ascii="GHEA Grapalat" w:hAnsi="GHEA Grapalat"/>
          <w:b/>
          <w:sz w:val="20"/>
          <w:lang w:val="hy-AM"/>
        </w:rPr>
        <w:t xml:space="preserve">հինգ </w:t>
      </w:r>
      <w:proofErr w:type="spellStart"/>
      <w:r w:rsidRPr="00FA4F98">
        <w:rPr>
          <w:rFonts w:ascii="GHEA Grapalat" w:hAnsi="GHEA Grapalat"/>
          <w:b/>
          <w:sz w:val="20"/>
        </w:rPr>
        <w:t>տարիների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ընթացքում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դատապարտված</w:t>
      </w:r>
      <w:proofErr w:type="spellEnd"/>
      <w:r w:rsidRPr="00FA4F98">
        <w:rPr>
          <w:rFonts w:ascii="GHEA Grapalat" w:hAnsi="GHEA Grapalat"/>
          <w:b/>
          <w:sz w:val="20"/>
          <w:lang w:val="es-ES"/>
        </w:rPr>
        <w:t xml:space="preserve"> </w:t>
      </w:r>
      <w:r w:rsidRPr="00FA4F98">
        <w:rPr>
          <w:rFonts w:ascii="GHEA Grapalat" w:hAnsi="GHEA Grapalat"/>
          <w:b/>
          <w:sz w:val="20"/>
        </w:rPr>
        <w:t>է</w:t>
      </w:r>
      <w:r w:rsidRPr="00FA4F98">
        <w:rPr>
          <w:rFonts w:ascii="GHEA Grapalat" w:hAnsi="GHEA Grapalat"/>
          <w:b/>
          <w:sz w:val="20"/>
          <w:lang w:val="es-ES"/>
        </w:rPr>
        <w:t xml:space="preserve"> </w:t>
      </w:r>
      <w:proofErr w:type="spellStart"/>
      <w:r w:rsidRPr="00FA4F98">
        <w:rPr>
          <w:rFonts w:ascii="GHEA Grapalat" w:hAnsi="GHEA Grapalat"/>
          <w:b/>
          <w:sz w:val="20"/>
        </w:rPr>
        <w:t>եղել</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ահաբեկչության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ֆինանսավորման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երեխայի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շահագործման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մարդկային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թրաֆիքինգ</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ներառող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հանցագործության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հանցավոր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համագործակցություն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ստեղծելու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դրան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կաշառք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ստանալու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կաշառք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տալու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կաշառքի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միջնորդության</w:t>
      </w:r>
      <w:proofErr w:type="spellEnd"/>
      <w:r w:rsidRPr="00FA4F98">
        <w:rPr>
          <w:rFonts w:ascii="GHEA Grapalat" w:hAnsi="GHEA Grapalat"/>
          <w:b/>
          <w:sz w:val="20"/>
          <w:lang w:val="es-ES"/>
        </w:rPr>
        <w:t xml:space="preserve"> </w:t>
      </w:r>
      <w:r w:rsidRPr="00FA4F98">
        <w:rPr>
          <w:rFonts w:ascii="GHEA Grapalat" w:hAnsi="GHEA Grapalat"/>
          <w:b/>
          <w:sz w:val="20"/>
        </w:rPr>
        <w:t>և</w:t>
      </w:r>
      <w:r w:rsidRPr="00FA4F98">
        <w:rPr>
          <w:rFonts w:ascii="GHEA Grapalat" w:hAnsi="GHEA Grapalat"/>
          <w:b/>
          <w:sz w:val="20"/>
          <w:lang w:val="es-ES"/>
        </w:rPr>
        <w:t xml:space="preserve"> </w:t>
      </w:r>
      <w:proofErr w:type="spellStart"/>
      <w:r w:rsidRPr="00FA4F98">
        <w:rPr>
          <w:rFonts w:ascii="GHEA Grapalat" w:hAnsi="GHEA Grapalat"/>
          <w:b/>
          <w:sz w:val="20"/>
        </w:rPr>
        <w:t>օրենքով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նախատեսված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տնտեսական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գործունեության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դեմ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ուղղված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հանցագործությունների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բացառությամբ</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դեպքերի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երբ</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դատվածությունը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օրենքով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սահմանված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կարգով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մարված</w:t>
      </w:r>
      <w:proofErr w:type="spellEnd"/>
      <w:r w:rsidRPr="00FA4F98">
        <w:rPr>
          <w:rFonts w:ascii="GHEA Grapalat" w:hAnsi="GHEA Grapalat"/>
          <w:b/>
          <w:sz w:val="20"/>
          <w:lang w:val="es-ES"/>
        </w:rPr>
        <w:t xml:space="preserve"> </w:t>
      </w:r>
      <w:r w:rsidRPr="00FA4F98">
        <w:rPr>
          <w:rFonts w:ascii="GHEA Grapalat" w:hAnsi="GHEA Grapalat"/>
          <w:b/>
          <w:sz w:val="20"/>
          <w:lang w:val="hy-AM"/>
        </w:rPr>
        <w:t xml:space="preserve">կամ վերացված </w:t>
      </w:r>
      <w:r w:rsidRPr="00FA4F98">
        <w:rPr>
          <w:rFonts w:ascii="GHEA Grapalat" w:hAnsi="GHEA Grapalat"/>
          <w:b/>
          <w:sz w:val="20"/>
        </w:rPr>
        <w:t>է</w:t>
      </w:r>
      <w:r w:rsidRPr="00FA4F98">
        <w:rPr>
          <w:rFonts w:ascii="GHEA Grapalat" w:hAnsi="GHEA Grapalat"/>
          <w:b/>
          <w:sz w:val="20"/>
          <w:lang w:val="es-ES"/>
        </w:rPr>
        <w:t xml:space="preserve">.  </w:t>
      </w:r>
    </w:p>
    <w:p w14:paraId="381B0111"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4) </w:t>
      </w:r>
      <w:proofErr w:type="spellStart"/>
      <w:r w:rsidRPr="00FA4F98">
        <w:rPr>
          <w:rFonts w:ascii="GHEA Grapalat" w:hAnsi="GHEA Grapalat"/>
          <w:b/>
          <w:sz w:val="20"/>
        </w:rPr>
        <w:t>որոնց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վերաբերյալ</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գնումների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ոլորտում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հակամրցակցային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համաձայնության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գերիշխող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դիրքի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չարաշահման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անբարեխիղճ</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մրցակցության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պատասխանատվություն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սահմանող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վարչական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ակտը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ներկայացվելու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օրվան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նախորդող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երեք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տարվա</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ընթացքում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դարձել</w:t>
      </w:r>
      <w:proofErr w:type="spellEnd"/>
      <w:r w:rsidRPr="00FA4F98">
        <w:rPr>
          <w:rFonts w:ascii="GHEA Grapalat" w:hAnsi="GHEA Grapalat"/>
          <w:b/>
          <w:sz w:val="20"/>
          <w:lang w:val="es-ES"/>
        </w:rPr>
        <w:t xml:space="preserve"> </w:t>
      </w:r>
      <w:r w:rsidRPr="00FA4F98">
        <w:rPr>
          <w:rFonts w:ascii="GHEA Grapalat" w:hAnsi="GHEA Grapalat"/>
          <w:b/>
          <w:sz w:val="20"/>
        </w:rPr>
        <w:t>է</w:t>
      </w:r>
      <w:r w:rsidRPr="00FA4F98">
        <w:rPr>
          <w:rFonts w:ascii="GHEA Grapalat" w:hAnsi="GHEA Grapalat"/>
          <w:b/>
          <w:sz w:val="20"/>
          <w:lang w:val="es-ES"/>
        </w:rPr>
        <w:t xml:space="preserve"> </w:t>
      </w:r>
      <w:proofErr w:type="spellStart"/>
      <w:r w:rsidRPr="00FA4F98">
        <w:rPr>
          <w:rFonts w:ascii="GHEA Grapalat" w:hAnsi="GHEA Grapalat"/>
          <w:b/>
          <w:sz w:val="20"/>
        </w:rPr>
        <w:t>անբողոքարկելի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իսկ</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բողոքարկված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լինելու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դեպքում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թողնվել</w:t>
      </w:r>
      <w:proofErr w:type="spellEnd"/>
      <w:r w:rsidRPr="00FA4F98">
        <w:rPr>
          <w:rFonts w:ascii="GHEA Grapalat" w:hAnsi="GHEA Grapalat"/>
          <w:b/>
          <w:sz w:val="20"/>
          <w:lang w:val="es-ES"/>
        </w:rPr>
        <w:t xml:space="preserve"> </w:t>
      </w:r>
      <w:r w:rsidRPr="00FA4F98">
        <w:rPr>
          <w:rFonts w:ascii="GHEA Grapalat" w:hAnsi="GHEA Grapalat"/>
          <w:b/>
          <w:sz w:val="20"/>
        </w:rPr>
        <w:t>է</w:t>
      </w:r>
      <w:r w:rsidRPr="00FA4F98">
        <w:rPr>
          <w:rFonts w:ascii="GHEA Grapalat" w:hAnsi="GHEA Grapalat"/>
          <w:b/>
          <w:sz w:val="20"/>
          <w:lang w:val="es-ES"/>
        </w:rPr>
        <w:t xml:space="preserve"> </w:t>
      </w:r>
      <w:proofErr w:type="spellStart"/>
      <w:r w:rsidRPr="00FA4F98">
        <w:rPr>
          <w:rFonts w:ascii="GHEA Grapalat" w:hAnsi="GHEA Grapalat"/>
          <w:b/>
          <w:sz w:val="20"/>
        </w:rPr>
        <w:t>անփոփոխ</w:t>
      </w:r>
      <w:proofErr w:type="spellEnd"/>
      <w:r w:rsidRPr="00FA4F98">
        <w:rPr>
          <w:rFonts w:ascii="Microsoft JhengHei" w:eastAsia="Microsoft JhengHei" w:hAnsi="Microsoft JhengHei" w:cs="Microsoft JhengHei" w:hint="eastAsia"/>
          <w:b/>
          <w:sz w:val="20"/>
          <w:lang w:val="es-ES"/>
        </w:rPr>
        <w:t>․</w:t>
      </w:r>
      <w:r w:rsidRPr="00FA4F98">
        <w:rPr>
          <w:rFonts w:ascii="GHEA Grapalat" w:hAnsi="GHEA Grapalat"/>
          <w:b/>
          <w:sz w:val="20"/>
          <w:lang w:val="es-ES"/>
        </w:rPr>
        <w:t xml:space="preserve"> </w:t>
      </w:r>
    </w:p>
    <w:p w14:paraId="7F04C08A"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5) </w:t>
      </w:r>
      <w:proofErr w:type="spellStart"/>
      <w:r w:rsidRPr="00FA4F98">
        <w:rPr>
          <w:rFonts w:ascii="GHEA Grapalat" w:hAnsi="GHEA Grapalat"/>
          <w:b/>
          <w:sz w:val="20"/>
        </w:rPr>
        <w:t>որոնք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ներկայացնելու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օրվա</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դրությամբ</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ներառված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Եվրասիական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տնտեսական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միությանն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անդամակցող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երկրների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գնումների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օրենսդրության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համաձայն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հրապարակված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գնումների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գործընթացին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իրավունք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չունեցող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մասնակիցների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ցուցակում</w:t>
      </w:r>
      <w:proofErr w:type="spellEnd"/>
      <w:r w:rsidRPr="00FA4F98">
        <w:rPr>
          <w:rFonts w:ascii="GHEA Grapalat" w:hAnsi="GHEA Grapalat"/>
          <w:b/>
          <w:sz w:val="20"/>
          <w:lang w:val="es-ES"/>
        </w:rPr>
        <w:t xml:space="preserve">. </w:t>
      </w:r>
    </w:p>
    <w:p w14:paraId="745B6664"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   6) </w:t>
      </w:r>
      <w:proofErr w:type="spellStart"/>
      <w:r w:rsidRPr="00FA4F98">
        <w:rPr>
          <w:rFonts w:ascii="GHEA Grapalat" w:hAnsi="GHEA Grapalat"/>
          <w:b/>
          <w:sz w:val="20"/>
        </w:rPr>
        <w:t>որոնք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ներկայացնելու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օրվա</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դրությամբ</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ներառված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գնումների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գործընթացին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իրավունք</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չունեցող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մասնակիցների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ցուցակում</w:t>
      </w:r>
      <w:proofErr w:type="spellEnd"/>
      <w:r w:rsidRPr="00FA4F98">
        <w:rPr>
          <w:rFonts w:ascii="GHEA Grapalat" w:hAnsi="GHEA Grapalat"/>
          <w:b/>
          <w:sz w:val="20"/>
          <w:lang w:val="es-ES"/>
        </w:rPr>
        <w:t>.</w:t>
      </w:r>
    </w:p>
    <w:p w14:paraId="7173F8B2" w14:textId="77777777" w:rsidR="00FA4F98" w:rsidRPr="00FA4F98" w:rsidRDefault="00FA4F98" w:rsidP="00FA4F98">
      <w:pPr>
        <w:ind w:firstLine="567"/>
        <w:jc w:val="both"/>
        <w:rPr>
          <w:rFonts w:ascii="GHEA Grapalat" w:hAnsi="GHEA Grapalat"/>
          <w:b/>
          <w:sz w:val="20"/>
          <w:lang w:val="es-ES"/>
        </w:rPr>
      </w:pPr>
      <w:bookmarkStart w:id="1" w:name="_Hlk201928925"/>
      <w:r w:rsidRPr="00FA4F98">
        <w:rPr>
          <w:rFonts w:ascii="GHEA Grapalat" w:hAnsi="GHEA Grapalat"/>
          <w:b/>
          <w:sz w:val="20"/>
          <w:lang w:val="es-ES"/>
        </w:rPr>
        <w:t xml:space="preserve">7) </w:t>
      </w:r>
      <w:proofErr w:type="spellStart"/>
      <w:r w:rsidRPr="00FA4F98">
        <w:rPr>
          <w:rFonts w:ascii="GHEA Grapalat" w:hAnsi="GHEA Grapalat"/>
          <w:b/>
          <w:sz w:val="20"/>
          <w:lang w:val="es-ES"/>
        </w:rPr>
        <w:t>որոնք</w:t>
      </w:r>
      <w:proofErr w:type="spellEnd"/>
      <w:r w:rsidRPr="00FA4F98">
        <w:rPr>
          <w:rFonts w:ascii="GHEA Grapalat" w:hAnsi="GHEA Grapalat"/>
          <w:b/>
          <w:sz w:val="20"/>
          <w:lang w:val="es-ES"/>
        </w:rPr>
        <w:t xml:space="preserve"> </w:t>
      </w:r>
      <w:r w:rsidRPr="00FA4F98">
        <w:rPr>
          <w:rFonts w:ascii="GHEA Grapalat" w:hAnsi="GHEA Grapalat"/>
          <w:b/>
          <w:sz w:val="20"/>
          <w:lang w:val="hy-AM"/>
        </w:rPr>
        <w:t xml:space="preserve">ՀՀ </w:t>
      </w:r>
      <w:proofErr w:type="spellStart"/>
      <w:r w:rsidRPr="00FA4F98">
        <w:rPr>
          <w:rFonts w:ascii="GHEA Grapalat" w:hAnsi="GHEA Grapalat"/>
          <w:b/>
          <w:sz w:val="20"/>
        </w:rPr>
        <w:t>կառավարության</w:t>
      </w:r>
      <w:proofErr w:type="spellEnd"/>
      <w:r w:rsidRPr="00FA4F98">
        <w:rPr>
          <w:rFonts w:ascii="GHEA Grapalat" w:hAnsi="GHEA Grapalat"/>
          <w:b/>
          <w:sz w:val="20"/>
          <w:lang w:val="es-ES"/>
        </w:rPr>
        <w:t xml:space="preserve"> 20.06.2025</w:t>
      </w:r>
      <w:r w:rsidRPr="00FA4F98">
        <w:rPr>
          <w:rFonts w:ascii="GHEA Grapalat" w:hAnsi="GHEA Grapalat"/>
          <w:b/>
          <w:sz w:val="20"/>
        </w:rPr>
        <w:t>թ</w:t>
      </w:r>
      <w:r w:rsidRPr="00FA4F98">
        <w:rPr>
          <w:rFonts w:ascii="GHEA Grapalat" w:hAnsi="GHEA Grapalat"/>
          <w:b/>
          <w:sz w:val="20"/>
          <w:lang w:val="es-ES"/>
        </w:rPr>
        <w:t>. N 817-</w:t>
      </w:r>
      <w:r w:rsidRPr="00FA4F98">
        <w:rPr>
          <w:rFonts w:ascii="GHEA Grapalat" w:hAnsi="GHEA Grapalat"/>
          <w:b/>
          <w:sz w:val="20"/>
        </w:rPr>
        <w:t>Ա</w:t>
      </w:r>
      <w:r w:rsidRPr="00FA4F98">
        <w:rPr>
          <w:rFonts w:ascii="GHEA Grapalat" w:hAnsi="GHEA Grapalat"/>
          <w:b/>
          <w:sz w:val="20"/>
          <w:lang w:val="es-ES"/>
        </w:rPr>
        <w:t xml:space="preserve"> </w:t>
      </w:r>
      <w:proofErr w:type="spellStart"/>
      <w:r w:rsidRPr="00FA4F98">
        <w:rPr>
          <w:rFonts w:ascii="GHEA Grapalat" w:hAnsi="GHEA Grapalat"/>
          <w:b/>
          <w:sz w:val="20"/>
        </w:rPr>
        <w:t>որոշման</w:t>
      </w:r>
      <w:proofErr w:type="spellEnd"/>
      <w:r w:rsidRPr="00FA4F98">
        <w:rPr>
          <w:rFonts w:ascii="GHEA Grapalat" w:hAnsi="GHEA Grapalat"/>
          <w:b/>
          <w:sz w:val="20"/>
          <w:lang w:val="es-ES"/>
        </w:rPr>
        <w:t xml:space="preserve"> 1-</w:t>
      </w:r>
      <w:proofErr w:type="spellStart"/>
      <w:r w:rsidRPr="00FA4F98">
        <w:rPr>
          <w:rFonts w:ascii="GHEA Grapalat" w:hAnsi="GHEA Grapalat"/>
          <w:b/>
          <w:sz w:val="20"/>
        </w:rPr>
        <w:t>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կետի</w:t>
      </w:r>
      <w:proofErr w:type="spellEnd"/>
      <w:r w:rsidRPr="00FA4F98">
        <w:rPr>
          <w:rFonts w:ascii="GHEA Grapalat" w:hAnsi="GHEA Grapalat"/>
          <w:b/>
          <w:sz w:val="20"/>
          <w:lang w:val="es-ES"/>
        </w:rPr>
        <w:t xml:space="preserve"> 2-</w:t>
      </w:r>
      <w:proofErr w:type="spellStart"/>
      <w:r w:rsidRPr="00FA4F98">
        <w:rPr>
          <w:rFonts w:ascii="GHEA Grapalat" w:hAnsi="GHEA Grapalat"/>
          <w:b/>
          <w:sz w:val="20"/>
        </w:rPr>
        <w:t>րդ</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ենթակետի</w:t>
      </w:r>
      <w:proofErr w:type="spellEnd"/>
      <w:r w:rsidRPr="00FA4F98">
        <w:rPr>
          <w:rFonts w:ascii="GHEA Grapalat" w:hAnsi="GHEA Grapalat"/>
          <w:b/>
          <w:sz w:val="20"/>
          <w:lang w:val="es-ES"/>
        </w:rPr>
        <w:t xml:space="preserve"> </w:t>
      </w:r>
      <w:r w:rsidRPr="00FA4F98">
        <w:rPr>
          <w:rFonts w:ascii="GHEA Grapalat" w:hAnsi="GHEA Grapalat"/>
          <w:b/>
          <w:sz w:val="20"/>
          <w:u w:val="single"/>
          <w:lang w:val="es-ES"/>
        </w:rPr>
        <w:t>«</w:t>
      </w:r>
      <w:r w:rsidRPr="00FA4F98">
        <w:rPr>
          <w:rFonts w:ascii="GHEA Grapalat" w:hAnsi="GHEA Grapalat"/>
          <w:b/>
          <w:sz w:val="20"/>
        </w:rPr>
        <w:t>զ</w:t>
      </w:r>
      <w:r w:rsidRPr="00FA4F98">
        <w:rPr>
          <w:rFonts w:ascii="GHEA Grapalat" w:hAnsi="GHEA Grapalat"/>
          <w:b/>
          <w:sz w:val="20"/>
          <w:lang w:val="af-ZA"/>
        </w:rPr>
        <w:t>»</w:t>
      </w:r>
      <w:r w:rsidRPr="00FA4F98">
        <w:rPr>
          <w:rFonts w:ascii="GHEA Grapalat" w:hAnsi="GHEA Grapalat"/>
          <w:b/>
          <w:sz w:val="20"/>
          <w:lang w:val="es-ES"/>
        </w:rPr>
        <w:t xml:space="preserve"> </w:t>
      </w:r>
      <w:proofErr w:type="spellStart"/>
      <w:r w:rsidRPr="00FA4F98">
        <w:rPr>
          <w:rFonts w:ascii="GHEA Grapalat" w:hAnsi="GHEA Grapalat"/>
          <w:b/>
          <w:sz w:val="20"/>
        </w:rPr>
        <w:t>պարբերության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հիման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վրա</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գնման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գործընթացներին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չմասնակցելու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պարտավորագրերի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հիմքով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ներկայացնելու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օրվա</w:t>
      </w:r>
      <w:proofErr w:type="spellEnd"/>
      <w:r w:rsidRPr="00FA4F98">
        <w:rPr>
          <w:rFonts w:ascii="GHEA Grapalat" w:hAnsi="GHEA Grapalat"/>
          <w:b/>
          <w:sz w:val="20"/>
          <w:lang w:val="es-ES"/>
        </w:rPr>
        <w:t xml:space="preserve"> </w:t>
      </w:r>
      <w:proofErr w:type="spellStart"/>
      <w:proofErr w:type="gramStart"/>
      <w:r w:rsidRPr="00FA4F98">
        <w:rPr>
          <w:rFonts w:ascii="GHEA Grapalat" w:hAnsi="GHEA Grapalat"/>
          <w:b/>
          <w:sz w:val="20"/>
          <w:lang w:val="es-ES"/>
        </w:rPr>
        <w:t>դրությամբ</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ներառված</w:t>
      </w:r>
      <w:proofErr w:type="spellEnd"/>
      <w:proofErr w:type="gramEnd"/>
      <w:r w:rsidRPr="00FA4F98">
        <w:rPr>
          <w:rFonts w:ascii="GHEA Grapalat" w:hAnsi="GHEA Grapalat"/>
          <w:b/>
          <w:sz w:val="20"/>
          <w:lang w:val="es-ES"/>
        </w:rPr>
        <w:t xml:space="preserve"> </w:t>
      </w:r>
      <w:proofErr w:type="spellStart"/>
      <w:r w:rsidRPr="00FA4F98">
        <w:rPr>
          <w:rFonts w:ascii="GHEA Grapalat" w:hAnsi="GHEA Grapalat"/>
          <w:b/>
          <w:sz w:val="20"/>
          <w:lang w:val="es-ES"/>
        </w:rPr>
        <w:t>են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որոշման</w:t>
      </w:r>
      <w:proofErr w:type="spellEnd"/>
      <w:r w:rsidRPr="00FA4F98">
        <w:rPr>
          <w:rFonts w:ascii="GHEA Grapalat" w:hAnsi="GHEA Grapalat"/>
          <w:b/>
          <w:sz w:val="20"/>
          <w:lang w:val="es-ES"/>
        </w:rPr>
        <w:t xml:space="preserve"> 2-րդ </w:t>
      </w:r>
      <w:proofErr w:type="spellStart"/>
      <w:r w:rsidRPr="00FA4F98">
        <w:rPr>
          <w:rFonts w:ascii="GHEA Grapalat" w:hAnsi="GHEA Grapalat"/>
          <w:b/>
          <w:sz w:val="20"/>
          <w:lang w:val="es-ES"/>
        </w:rPr>
        <w:t>կետի</w:t>
      </w:r>
      <w:proofErr w:type="spellEnd"/>
      <w:r w:rsidRPr="00FA4F98">
        <w:rPr>
          <w:rFonts w:ascii="GHEA Grapalat" w:hAnsi="GHEA Grapalat"/>
          <w:b/>
          <w:sz w:val="20"/>
          <w:lang w:val="es-ES"/>
        </w:rPr>
        <w:t xml:space="preserve"> 2-րդ </w:t>
      </w:r>
      <w:proofErr w:type="spellStart"/>
      <w:r w:rsidRPr="00FA4F98">
        <w:rPr>
          <w:rFonts w:ascii="GHEA Grapalat" w:hAnsi="GHEA Grapalat"/>
          <w:b/>
          <w:sz w:val="20"/>
          <w:lang w:val="es-ES"/>
        </w:rPr>
        <w:t>ենթակետով</w:t>
      </w:r>
      <w:proofErr w:type="spellEnd"/>
      <w:r w:rsidRPr="00FA4F98">
        <w:rPr>
          <w:rFonts w:ascii="GHEA Grapalat" w:hAnsi="GHEA Grapalat"/>
          <w:b/>
          <w:sz w:val="20"/>
          <w:lang w:val="es-ES"/>
        </w:rPr>
        <w:t xml:space="preserve"> </w:t>
      </w:r>
      <w:proofErr w:type="spellStart"/>
      <w:proofErr w:type="gramStart"/>
      <w:r w:rsidRPr="00FA4F98">
        <w:rPr>
          <w:rFonts w:ascii="GHEA Grapalat" w:hAnsi="GHEA Grapalat"/>
          <w:b/>
          <w:sz w:val="20"/>
          <w:lang w:val="es-ES"/>
        </w:rPr>
        <w:t>նախատեսված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ցուցակում</w:t>
      </w:r>
      <w:proofErr w:type="spellEnd"/>
      <w:proofErr w:type="gramEnd"/>
      <w:r w:rsidRPr="00FA4F98">
        <w:rPr>
          <w:rFonts w:ascii="GHEA Grapalat" w:hAnsi="GHEA Grapalat"/>
          <w:b/>
          <w:sz w:val="20"/>
          <w:lang w:val="es-ES"/>
        </w:rPr>
        <w:t xml:space="preserve">: </w:t>
      </w:r>
    </w:p>
    <w:bookmarkEnd w:id="1"/>
    <w:p w14:paraId="0918B3F0" w14:textId="77777777" w:rsidR="00FA4F98" w:rsidRPr="00FA4F98" w:rsidRDefault="00FA4F98" w:rsidP="00FA4F98">
      <w:pPr>
        <w:ind w:firstLine="567"/>
        <w:jc w:val="both"/>
        <w:rPr>
          <w:rFonts w:ascii="GHEA Grapalat" w:hAnsi="GHEA Grapalat"/>
          <w:b/>
          <w:sz w:val="20"/>
          <w:lang w:val="es-ES"/>
        </w:rPr>
      </w:pPr>
      <w:proofErr w:type="spellStart"/>
      <w:r w:rsidRPr="00FA4F98">
        <w:rPr>
          <w:rFonts w:ascii="GHEA Grapalat" w:hAnsi="GHEA Grapalat"/>
          <w:b/>
          <w:sz w:val="20"/>
          <w:lang w:val="es-ES"/>
        </w:rPr>
        <w:t>Ընդ</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որում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եթե</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մասնակիցը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սույն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կետի</w:t>
      </w:r>
      <w:proofErr w:type="spellEnd"/>
      <w:r w:rsidRPr="00FA4F98">
        <w:rPr>
          <w:rFonts w:ascii="GHEA Grapalat" w:hAnsi="GHEA Grapalat"/>
          <w:b/>
          <w:sz w:val="20"/>
          <w:lang w:val="es-ES"/>
        </w:rPr>
        <w:t xml:space="preserve"> 5-րդ և 6-րդ </w:t>
      </w:r>
      <w:proofErr w:type="spellStart"/>
      <w:r w:rsidRPr="00FA4F98">
        <w:rPr>
          <w:rFonts w:ascii="GHEA Grapalat" w:hAnsi="GHEA Grapalat"/>
          <w:b/>
          <w:sz w:val="20"/>
          <w:lang w:val="es-ES"/>
        </w:rPr>
        <w:t>ենթակետերով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նախատեսված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ցուցակներում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ներառվել</w:t>
      </w:r>
      <w:proofErr w:type="spellEnd"/>
      <w:r w:rsidRPr="00FA4F98">
        <w:rPr>
          <w:rFonts w:ascii="GHEA Grapalat" w:hAnsi="GHEA Grapalat"/>
          <w:b/>
          <w:sz w:val="20"/>
          <w:lang w:val="es-ES"/>
        </w:rPr>
        <w:t xml:space="preserve"> է </w:t>
      </w:r>
      <w:proofErr w:type="spellStart"/>
      <w:r w:rsidRPr="00FA4F98">
        <w:rPr>
          <w:rFonts w:ascii="GHEA Grapalat" w:hAnsi="GHEA Grapalat"/>
          <w:b/>
          <w:sz w:val="20"/>
          <w:lang w:val="es-ES"/>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ներկայացնելու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օրվանից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հետո</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ապա</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նրա</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տվյալ</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հայտը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ենթակա</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չէ</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մերժման</w:t>
      </w:r>
      <w:proofErr w:type="spellEnd"/>
      <w:r w:rsidRPr="00FA4F98">
        <w:rPr>
          <w:rFonts w:ascii="GHEA Grapalat" w:hAnsi="GHEA Grapalat"/>
          <w:b/>
          <w:sz w:val="20"/>
          <w:lang w:val="es-ES"/>
        </w:rPr>
        <w:t>:</w:t>
      </w:r>
    </w:p>
    <w:p w14:paraId="13BBA7A0" w14:textId="77777777" w:rsidR="00FA4F98" w:rsidRPr="00FA4F98" w:rsidRDefault="00FA4F98" w:rsidP="00FA4F98">
      <w:pPr>
        <w:ind w:firstLine="567"/>
        <w:jc w:val="both"/>
        <w:rPr>
          <w:rFonts w:ascii="GHEA Grapalat" w:hAnsi="GHEA Grapalat"/>
          <w:b/>
          <w:sz w:val="20"/>
          <w:lang w:val="es-ES"/>
        </w:rPr>
      </w:pPr>
      <w:proofErr w:type="spellStart"/>
      <w:r w:rsidRPr="00FA4F98">
        <w:rPr>
          <w:rFonts w:ascii="GHEA Grapalat" w:hAnsi="GHEA Grapalat"/>
          <w:b/>
          <w:sz w:val="20"/>
          <w:lang w:val="es-ES"/>
        </w:rPr>
        <w:t>Մասնակիցն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ընդգրկվում</w:t>
      </w:r>
      <w:proofErr w:type="spellEnd"/>
      <w:r w:rsidRPr="00FA4F98">
        <w:rPr>
          <w:rFonts w:ascii="GHEA Grapalat" w:hAnsi="GHEA Grapalat"/>
          <w:b/>
          <w:sz w:val="20"/>
          <w:lang w:val="es-ES"/>
        </w:rPr>
        <w:t xml:space="preserve"> է </w:t>
      </w:r>
      <w:proofErr w:type="spellStart"/>
      <w:r w:rsidRPr="00FA4F98">
        <w:rPr>
          <w:rFonts w:ascii="GHEA Grapalat" w:hAnsi="GHEA Grapalat"/>
          <w:b/>
          <w:sz w:val="20"/>
          <w:lang w:val="es-ES"/>
        </w:rPr>
        <w:t>գնումների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գործընթացին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մասնակցելու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իրավունք</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չունեցող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մասնակիցների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ցուցակում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այսուհետ</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նաև</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ցուցակ</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եթե</w:t>
      </w:r>
      <w:proofErr w:type="spellEnd"/>
      <w:r w:rsidRPr="00FA4F98">
        <w:rPr>
          <w:rFonts w:ascii="GHEA Grapalat" w:hAnsi="GHEA Grapalat"/>
          <w:b/>
          <w:sz w:val="20"/>
          <w:lang w:val="es-ES"/>
        </w:rPr>
        <w:t>`</w:t>
      </w:r>
    </w:p>
    <w:p w14:paraId="211A69C3" w14:textId="77777777" w:rsidR="00FA4F98" w:rsidRPr="00FA4F98" w:rsidRDefault="00FA4F98" w:rsidP="00FA4F98">
      <w:pPr>
        <w:numPr>
          <w:ilvl w:val="0"/>
          <w:numId w:val="20"/>
        </w:numPr>
        <w:jc w:val="both"/>
        <w:rPr>
          <w:rFonts w:ascii="GHEA Grapalat" w:hAnsi="GHEA Grapalat"/>
          <w:b/>
          <w:sz w:val="20"/>
          <w:lang w:val="es-ES"/>
        </w:rPr>
      </w:pPr>
      <w:proofErr w:type="spellStart"/>
      <w:r w:rsidRPr="00FA4F98">
        <w:rPr>
          <w:rFonts w:ascii="GHEA Grapalat" w:hAnsi="GHEA Grapalat"/>
          <w:b/>
          <w:sz w:val="20"/>
          <w:lang w:val="es-ES"/>
        </w:rPr>
        <w:t>խախտել</w:t>
      </w:r>
      <w:proofErr w:type="spellEnd"/>
      <w:r w:rsidRPr="00FA4F98">
        <w:rPr>
          <w:rFonts w:ascii="GHEA Grapalat" w:hAnsi="GHEA Grapalat"/>
          <w:b/>
          <w:sz w:val="20"/>
          <w:lang w:val="es-ES"/>
        </w:rPr>
        <w:t xml:space="preserve"> է </w:t>
      </w:r>
      <w:proofErr w:type="spellStart"/>
      <w:r w:rsidRPr="00FA4F98">
        <w:rPr>
          <w:rFonts w:ascii="GHEA Grapalat" w:hAnsi="GHEA Grapalat"/>
          <w:b/>
          <w:sz w:val="20"/>
          <w:lang w:val="es-ES"/>
        </w:rPr>
        <w:t>պայմանագրով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նախատեսված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գնման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գործընթացի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շրջանակում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ստանձնած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պարտավորությունը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որը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հանգեցրել</w:t>
      </w:r>
      <w:proofErr w:type="spellEnd"/>
      <w:r w:rsidRPr="00FA4F98">
        <w:rPr>
          <w:rFonts w:ascii="GHEA Grapalat" w:hAnsi="GHEA Grapalat"/>
          <w:b/>
          <w:sz w:val="20"/>
          <w:lang w:val="es-ES"/>
        </w:rPr>
        <w:t xml:space="preserve"> է </w:t>
      </w:r>
      <w:proofErr w:type="spellStart"/>
      <w:r w:rsidRPr="00FA4F98">
        <w:rPr>
          <w:rFonts w:ascii="GHEA Grapalat" w:hAnsi="GHEA Grapalat"/>
          <w:b/>
          <w:sz w:val="20"/>
          <w:lang w:val="es-ES"/>
        </w:rPr>
        <w:t>պատվիրատուի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կողմից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պայմանագրի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միակողմանի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լուծմանը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գնման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գործընթացին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տվյալ</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մասնակցի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հետագա</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մասնակցության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դադարեցմանը</w:t>
      </w:r>
      <w:proofErr w:type="spellEnd"/>
      <w:r w:rsidRPr="00FA4F98">
        <w:rPr>
          <w:rFonts w:ascii="GHEA Grapalat" w:hAnsi="GHEA Grapalat"/>
          <w:b/>
          <w:sz w:val="20"/>
          <w:lang w:val="es-ES"/>
        </w:rPr>
        <w:t xml:space="preserve"> և </w:t>
      </w:r>
      <w:proofErr w:type="spellStart"/>
      <w:r w:rsidRPr="00FA4F98">
        <w:rPr>
          <w:rFonts w:ascii="GHEA Grapalat" w:hAnsi="GHEA Grapalat"/>
          <w:b/>
          <w:sz w:val="20"/>
          <w:lang w:val="es-ES"/>
        </w:rPr>
        <w:t>մասնակիցը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հրավերով</w:t>
      </w:r>
      <w:proofErr w:type="spellEnd"/>
      <w:r w:rsidRPr="00FA4F98">
        <w:rPr>
          <w:rFonts w:ascii="GHEA Grapalat" w:hAnsi="GHEA Grapalat"/>
          <w:b/>
          <w:sz w:val="20"/>
          <w:lang w:val="es-ES"/>
        </w:rPr>
        <w:t xml:space="preserve"> և (</w:t>
      </w:r>
      <w:proofErr w:type="spellStart"/>
      <w:r w:rsidRPr="00FA4F98">
        <w:rPr>
          <w:rFonts w:ascii="GHEA Grapalat" w:hAnsi="GHEA Grapalat"/>
          <w:b/>
          <w:sz w:val="20"/>
          <w:lang w:val="es-ES"/>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պայմանագրով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սահմանված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ժամկետում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չի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վճարել</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հայտի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պայմանագրի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ապահովման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գումարը</w:t>
      </w:r>
      <w:proofErr w:type="spellEnd"/>
      <w:r w:rsidRPr="00FA4F98">
        <w:rPr>
          <w:rFonts w:ascii="GHEA Grapalat" w:hAnsi="GHEA Grapalat"/>
          <w:b/>
          <w:sz w:val="20"/>
          <w:lang w:val="es-ES"/>
        </w:rPr>
        <w:t>.</w:t>
      </w:r>
    </w:p>
    <w:p w14:paraId="0D582001" w14:textId="77777777" w:rsidR="00FA4F98" w:rsidRPr="00FA4F98" w:rsidRDefault="00FA4F98" w:rsidP="00FA4F98">
      <w:pPr>
        <w:numPr>
          <w:ilvl w:val="0"/>
          <w:numId w:val="20"/>
        </w:numPr>
        <w:jc w:val="both"/>
        <w:rPr>
          <w:rFonts w:ascii="GHEA Grapalat" w:hAnsi="GHEA Grapalat"/>
          <w:b/>
          <w:sz w:val="20"/>
          <w:lang w:val="es-ES"/>
        </w:rPr>
      </w:pPr>
      <w:proofErr w:type="spellStart"/>
      <w:r w:rsidRPr="00FA4F98">
        <w:rPr>
          <w:rFonts w:ascii="GHEA Grapalat" w:hAnsi="GHEA Grapalat"/>
          <w:b/>
          <w:sz w:val="20"/>
          <w:lang w:val="es-ES"/>
        </w:rPr>
        <w:t>որպես</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ընտրված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մասնակից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հրաժարվել</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զրկվել</w:t>
      </w:r>
      <w:proofErr w:type="spellEnd"/>
      <w:r w:rsidRPr="00FA4F98">
        <w:rPr>
          <w:rFonts w:ascii="GHEA Grapalat" w:hAnsi="GHEA Grapalat"/>
          <w:b/>
          <w:sz w:val="20"/>
          <w:lang w:val="es-ES"/>
        </w:rPr>
        <w:t xml:space="preserve"> է </w:t>
      </w:r>
      <w:proofErr w:type="spellStart"/>
      <w:r w:rsidRPr="00FA4F98">
        <w:rPr>
          <w:rFonts w:ascii="GHEA Grapalat" w:hAnsi="GHEA Grapalat"/>
          <w:b/>
          <w:sz w:val="20"/>
          <w:lang w:val="es-ES"/>
        </w:rPr>
        <w:t>պայմանագիր</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կնքելու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իրավունքից</w:t>
      </w:r>
      <w:proofErr w:type="spellEnd"/>
      <w:r w:rsidRPr="00FA4F98">
        <w:rPr>
          <w:rFonts w:ascii="GHEA Grapalat" w:hAnsi="GHEA Grapalat"/>
          <w:b/>
          <w:sz w:val="20"/>
          <w:lang w:val="es-ES"/>
        </w:rPr>
        <w:t>:</w:t>
      </w:r>
    </w:p>
    <w:p w14:paraId="08D088C1"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2.2 </w:t>
      </w:r>
      <w:proofErr w:type="spellStart"/>
      <w:r w:rsidRPr="00FA4F98">
        <w:rPr>
          <w:rFonts w:ascii="GHEA Grapalat" w:hAnsi="GHEA Grapalat"/>
          <w:b/>
          <w:sz w:val="20"/>
          <w:lang w:val="es-ES"/>
        </w:rPr>
        <w:t>Մասնակցության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իրավունքի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գնահատման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համար</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մասնակիցը</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հայտով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պետք</w:t>
      </w:r>
      <w:proofErr w:type="spellEnd"/>
      <w:r w:rsidRPr="00FA4F98">
        <w:rPr>
          <w:rFonts w:ascii="GHEA Grapalat" w:hAnsi="GHEA Grapalat"/>
          <w:b/>
          <w:sz w:val="20"/>
          <w:lang w:val="es-ES"/>
        </w:rPr>
        <w:t xml:space="preserve"> է </w:t>
      </w:r>
      <w:proofErr w:type="spellStart"/>
      <w:r w:rsidRPr="00FA4F98">
        <w:rPr>
          <w:rFonts w:ascii="GHEA Grapalat" w:hAnsi="GHEA Grapalat"/>
          <w:b/>
          <w:sz w:val="20"/>
          <w:lang w:val="es-ES"/>
        </w:rPr>
        <w:t>ներկայացնի</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իր</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կողմից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հաստատված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սույն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հրավերի</w:t>
      </w:r>
      <w:proofErr w:type="spellEnd"/>
      <w:r w:rsidRPr="00FA4F98">
        <w:rPr>
          <w:rFonts w:ascii="GHEA Grapalat" w:hAnsi="GHEA Grapalat"/>
          <w:b/>
          <w:sz w:val="20"/>
          <w:lang w:val="es-ES"/>
        </w:rPr>
        <w:t xml:space="preserve"> 2-րդ </w:t>
      </w:r>
      <w:proofErr w:type="spellStart"/>
      <w:r w:rsidRPr="00FA4F98">
        <w:rPr>
          <w:rFonts w:ascii="GHEA Grapalat" w:hAnsi="GHEA Grapalat"/>
          <w:b/>
          <w:sz w:val="20"/>
          <w:lang w:val="es-ES"/>
        </w:rPr>
        <w:t>մասի</w:t>
      </w:r>
      <w:proofErr w:type="spellEnd"/>
      <w:r w:rsidRPr="00FA4F98">
        <w:rPr>
          <w:rFonts w:ascii="GHEA Grapalat" w:hAnsi="GHEA Grapalat"/>
          <w:b/>
          <w:sz w:val="20"/>
          <w:lang w:val="es-ES"/>
        </w:rPr>
        <w:t xml:space="preserve"> 2.</w:t>
      </w:r>
      <w:r w:rsidRPr="00FA4F98">
        <w:rPr>
          <w:rFonts w:ascii="GHEA Grapalat" w:hAnsi="GHEA Grapalat"/>
          <w:b/>
          <w:sz w:val="20"/>
          <w:lang w:val="hy-AM"/>
        </w:rPr>
        <w:t>1</w:t>
      </w:r>
      <w:r w:rsidRPr="00FA4F98">
        <w:rPr>
          <w:rFonts w:ascii="GHEA Grapalat" w:hAnsi="GHEA Grapalat"/>
          <w:b/>
          <w:sz w:val="20"/>
          <w:lang w:val="es-ES"/>
        </w:rPr>
        <w:t xml:space="preserve"> </w:t>
      </w:r>
      <w:proofErr w:type="spellStart"/>
      <w:r w:rsidRPr="00FA4F98">
        <w:rPr>
          <w:rFonts w:ascii="GHEA Grapalat" w:hAnsi="GHEA Grapalat"/>
          <w:b/>
          <w:sz w:val="20"/>
          <w:lang w:val="es-ES"/>
        </w:rPr>
        <w:t>կետով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նախատեսված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գրավոր</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հայտարարություն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Բացի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կետով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նախատեսված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հայտարարությունից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իրավունքի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գնահատման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այդ</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թվում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ընտրված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այլ</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փաստաթղթեր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հիմնավորումներ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չեն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կարող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պահանջվել</w:t>
      </w:r>
      <w:proofErr w:type="spellEnd"/>
      <w:r w:rsidRPr="00FA4F98">
        <w:rPr>
          <w:rFonts w:ascii="GHEA Grapalat" w:hAnsi="GHEA Grapalat"/>
          <w:b/>
          <w:sz w:val="20"/>
          <w:lang w:val="es-ES"/>
        </w:rPr>
        <w:t>:</w:t>
      </w:r>
      <w:r w:rsidRPr="00FA4F98">
        <w:rPr>
          <w:rFonts w:ascii="GHEA Grapalat" w:hAnsi="GHEA Grapalat"/>
          <w:b/>
          <w:sz w:val="20"/>
          <w:lang w:val="hy-AM"/>
        </w:rPr>
        <w:t xml:space="preserve"> </w:t>
      </w:r>
      <w:proofErr w:type="spellStart"/>
      <w:r w:rsidRPr="00FA4F98">
        <w:rPr>
          <w:rFonts w:ascii="GHEA Grapalat" w:hAnsi="GHEA Grapalat"/>
          <w:b/>
          <w:sz w:val="20"/>
        </w:rPr>
        <w:t>Մասնակցի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հայտարարության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իսկությունը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գնահատող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հանձնաժողովը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այսուհետ</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հանձնաժողով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գնահատում</w:t>
      </w:r>
      <w:proofErr w:type="spellEnd"/>
      <w:r w:rsidRPr="00FA4F98">
        <w:rPr>
          <w:rFonts w:ascii="GHEA Grapalat" w:hAnsi="GHEA Grapalat"/>
          <w:b/>
          <w:sz w:val="20"/>
          <w:lang w:val="es-ES"/>
        </w:rPr>
        <w:t xml:space="preserve"> </w:t>
      </w:r>
      <w:r w:rsidRPr="00FA4F98">
        <w:rPr>
          <w:rFonts w:ascii="GHEA Grapalat" w:hAnsi="GHEA Grapalat"/>
          <w:b/>
          <w:sz w:val="20"/>
        </w:rPr>
        <w:t>է</w:t>
      </w:r>
      <w:r w:rsidRPr="00FA4F98">
        <w:rPr>
          <w:rFonts w:ascii="GHEA Grapalat" w:hAnsi="GHEA Grapalat"/>
          <w:b/>
          <w:sz w:val="20"/>
          <w:lang w:val="es-ES"/>
        </w:rPr>
        <w:t xml:space="preserve"> </w:t>
      </w:r>
      <w:proofErr w:type="spellStart"/>
      <w:r w:rsidRPr="00FA4F98">
        <w:rPr>
          <w:rFonts w:ascii="GHEA Grapalat" w:hAnsi="GHEA Grapalat"/>
          <w:b/>
          <w:sz w:val="20"/>
        </w:rPr>
        <w:t>սույն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հրավերով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սահմանված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պայմաններով</w:t>
      </w:r>
      <w:proofErr w:type="spellEnd"/>
      <w:r w:rsidRPr="00FA4F98">
        <w:rPr>
          <w:rFonts w:ascii="GHEA Grapalat" w:hAnsi="GHEA Grapalat"/>
          <w:b/>
          <w:sz w:val="20"/>
          <w:lang w:val="es-ES"/>
        </w:rPr>
        <w:t>:</w:t>
      </w:r>
    </w:p>
    <w:p w14:paraId="431B050B"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2.3 </w:t>
      </w:r>
      <w:proofErr w:type="spellStart"/>
      <w:r w:rsidRPr="00FA4F98">
        <w:rPr>
          <w:rFonts w:ascii="GHEA Grapalat" w:hAnsi="GHEA Grapalat"/>
          <w:b/>
          <w:sz w:val="20"/>
        </w:rPr>
        <w:t>Մասնակիցի</w:t>
      </w:r>
      <w:proofErr w:type="spellEnd"/>
      <w:r w:rsidRPr="00FA4F98">
        <w:rPr>
          <w:rFonts w:ascii="GHEA Grapalat" w:hAnsi="GHEA Grapalat"/>
          <w:b/>
          <w:sz w:val="20"/>
        </w:rPr>
        <w:t>՝</w:t>
      </w:r>
      <w:r w:rsidRPr="00FA4F98">
        <w:rPr>
          <w:rFonts w:ascii="GHEA Grapalat" w:hAnsi="GHEA Grapalat"/>
          <w:b/>
          <w:sz w:val="20"/>
          <w:lang w:val="es-ES"/>
        </w:rPr>
        <w:t xml:space="preserve"> </w:t>
      </w:r>
      <w:r w:rsidRPr="00FA4F98">
        <w:rPr>
          <w:rFonts w:ascii="GHEA Grapalat" w:hAnsi="GHEA Grapalat"/>
          <w:b/>
          <w:sz w:val="20"/>
          <w:lang w:val="hy-AM"/>
        </w:rPr>
        <w:t>Օ</w:t>
      </w:r>
      <w:proofErr w:type="spellStart"/>
      <w:r w:rsidRPr="00FA4F98">
        <w:rPr>
          <w:rFonts w:ascii="GHEA Grapalat" w:hAnsi="GHEA Grapalat"/>
          <w:b/>
          <w:sz w:val="20"/>
        </w:rPr>
        <w:t>րենքի</w:t>
      </w:r>
      <w:proofErr w:type="spellEnd"/>
      <w:r w:rsidRPr="00FA4F98">
        <w:rPr>
          <w:rFonts w:ascii="GHEA Grapalat" w:hAnsi="GHEA Grapalat"/>
          <w:b/>
          <w:sz w:val="20"/>
          <w:lang w:val="es-ES"/>
        </w:rPr>
        <w:t xml:space="preserve"> 6-</w:t>
      </w:r>
      <w:proofErr w:type="spellStart"/>
      <w:r w:rsidRPr="00FA4F98">
        <w:rPr>
          <w:rFonts w:ascii="GHEA Grapalat" w:hAnsi="GHEA Grapalat"/>
          <w:b/>
          <w:sz w:val="20"/>
        </w:rPr>
        <w:t>րդ</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հոդվածի</w:t>
      </w:r>
      <w:proofErr w:type="spellEnd"/>
      <w:r w:rsidRPr="00FA4F98">
        <w:rPr>
          <w:rFonts w:ascii="GHEA Grapalat" w:hAnsi="GHEA Grapalat"/>
          <w:b/>
          <w:sz w:val="20"/>
          <w:lang w:val="es-ES"/>
        </w:rPr>
        <w:t xml:space="preserve"> 1-</w:t>
      </w:r>
      <w:proofErr w:type="spellStart"/>
      <w:r w:rsidRPr="00FA4F98">
        <w:rPr>
          <w:rFonts w:ascii="GHEA Grapalat" w:hAnsi="GHEA Grapalat"/>
          <w:b/>
          <w:sz w:val="20"/>
        </w:rPr>
        <w:t>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մասի</w:t>
      </w:r>
      <w:proofErr w:type="spellEnd"/>
      <w:r w:rsidRPr="00FA4F98">
        <w:rPr>
          <w:rFonts w:ascii="GHEA Grapalat" w:hAnsi="GHEA Grapalat"/>
          <w:b/>
          <w:sz w:val="20"/>
          <w:lang w:val="es-ES"/>
        </w:rPr>
        <w:t xml:space="preserve"> 6-</w:t>
      </w:r>
      <w:proofErr w:type="spellStart"/>
      <w:r w:rsidRPr="00FA4F98">
        <w:rPr>
          <w:rFonts w:ascii="GHEA Grapalat" w:hAnsi="GHEA Grapalat"/>
          <w:b/>
          <w:sz w:val="20"/>
        </w:rPr>
        <w:t>րդ</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կետով</w:t>
      </w:r>
      <w:proofErr w:type="spellEnd"/>
      <w:r w:rsidRPr="00FA4F98">
        <w:rPr>
          <w:rFonts w:ascii="GHEA Grapalat" w:hAnsi="GHEA Grapalat"/>
          <w:b/>
          <w:sz w:val="20"/>
          <w:lang w:val="es-ES"/>
        </w:rPr>
        <w:t xml:space="preserve"> </w:t>
      </w:r>
      <w:bookmarkStart w:id="2" w:name="_Hlk201928997"/>
      <w:proofErr w:type="spellStart"/>
      <w:r w:rsidRPr="00FA4F98">
        <w:rPr>
          <w:rFonts w:ascii="GHEA Grapalat" w:hAnsi="GHEA Grapalat"/>
          <w:b/>
          <w:sz w:val="20"/>
          <w:lang w:val="es-ES"/>
        </w:rPr>
        <w:t>ինչպես</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նաև</w:t>
      </w:r>
      <w:proofErr w:type="spellEnd"/>
      <w:r w:rsidRPr="00FA4F98">
        <w:rPr>
          <w:rFonts w:ascii="GHEA Grapalat" w:hAnsi="GHEA Grapalat"/>
          <w:b/>
          <w:sz w:val="20"/>
          <w:lang w:val="es-ES"/>
        </w:rPr>
        <w:t xml:space="preserve"> </w:t>
      </w:r>
      <w:r w:rsidRPr="00FA4F98">
        <w:rPr>
          <w:rFonts w:ascii="GHEA Grapalat" w:hAnsi="GHEA Grapalat"/>
          <w:b/>
          <w:sz w:val="20"/>
          <w:lang w:val="hy-AM"/>
        </w:rPr>
        <w:t xml:space="preserve">ՀՀ </w:t>
      </w:r>
      <w:proofErr w:type="spellStart"/>
      <w:r w:rsidRPr="00FA4F98">
        <w:rPr>
          <w:rFonts w:ascii="GHEA Grapalat" w:hAnsi="GHEA Grapalat"/>
          <w:b/>
          <w:sz w:val="20"/>
        </w:rPr>
        <w:t>կառավարության</w:t>
      </w:r>
      <w:proofErr w:type="spellEnd"/>
      <w:r w:rsidRPr="00FA4F98">
        <w:rPr>
          <w:rFonts w:ascii="GHEA Grapalat" w:hAnsi="GHEA Grapalat"/>
          <w:b/>
          <w:sz w:val="20"/>
          <w:lang w:val="es-ES"/>
        </w:rPr>
        <w:t xml:space="preserve"> 20.06.2025</w:t>
      </w:r>
      <w:r w:rsidRPr="00FA4F98">
        <w:rPr>
          <w:rFonts w:ascii="GHEA Grapalat" w:hAnsi="GHEA Grapalat"/>
          <w:b/>
          <w:sz w:val="20"/>
        </w:rPr>
        <w:t>թ</w:t>
      </w:r>
      <w:r w:rsidRPr="00FA4F98">
        <w:rPr>
          <w:rFonts w:ascii="GHEA Grapalat" w:hAnsi="GHEA Grapalat"/>
          <w:b/>
          <w:sz w:val="20"/>
          <w:lang w:val="es-ES"/>
        </w:rPr>
        <w:t>. N 817-</w:t>
      </w:r>
      <w:r w:rsidRPr="00FA4F98">
        <w:rPr>
          <w:rFonts w:ascii="GHEA Grapalat" w:hAnsi="GHEA Grapalat"/>
          <w:b/>
          <w:sz w:val="20"/>
        </w:rPr>
        <w:t>Ա</w:t>
      </w:r>
      <w:r w:rsidRPr="00FA4F98">
        <w:rPr>
          <w:rFonts w:ascii="GHEA Grapalat" w:hAnsi="GHEA Grapalat"/>
          <w:b/>
          <w:sz w:val="20"/>
          <w:lang w:val="es-ES"/>
        </w:rPr>
        <w:t xml:space="preserve"> </w:t>
      </w:r>
      <w:proofErr w:type="spellStart"/>
      <w:r w:rsidRPr="00FA4F98">
        <w:rPr>
          <w:rFonts w:ascii="GHEA Grapalat" w:hAnsi="GHEA Grapalat"/>
          <w:b/>
          <w:sz w:val="20"/>
        </w:rPr>
        <w:t>որոշման</w:t>
      </w:r>
      <w:proofErr w:type="spellEnd"/>
      <w:r w:rsidRPr="00FA4F98">
        <w:rPr>
          <w:rFonts w:ascii="GHEA Grapalat" w:hAnsi="GHEA Grapalat"/>
          <w:b/>
          <w:sz w:val="20"/>
          <w:lang w:val="es-ES"/>
        </w:rPr>
        <w:t xml:space="preserve"> 2-րդ </w:t>
      </w:r>
      <w:proofErr w:type="spellStart"/>
      <w:r w:rsidRPr="00FA4F98">
        <w:rPr>
          <w:rFonts w:ascii="GHEA Grapalat" w:hAnsi="GHEA Grapalat"/>
          <w:b/>
          <w:sz w:val="20"/>
          <w:lang w:val="es-ES"/>
        </w:rPr>
        <w:t>կետի</w:t>
      </w:r>
      <w:proofErr w:type="spellEnd"/>
      <w:r w:rsidRPr="00FA4F98">
        <w:rPr>
          <w:rFonts w:ascii="GHEA Grapalat" w:hAnsi="GHEA Grapalat"/>
          <w:b/>
          <w:sz w:val="20"/>
          <w:lang w:val="es-ES"/>
        </w:rPr>
        <w:t xml:space="preserve"> 2-րդ </w:t>
      </w:r>
      <w:proofErr w:type="spellStart"/>
      <w:r w:rsidRPr="00FA4F98">
        <w:rPr>
          <w:rFonts w:ascii="GHEA Grapalat" w:hAnsi="GHEA Grapalat"/>
          <w:b/>
          <w:sz w:val="20"/>
          <w:lang w:val="es-ES"/>
        </w:rPr>
        <w:t>ենթակետով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lang w:val="es-ES"/>
        </w:rPr>
        <w:t>նախատեսված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ցուցակներում</w:t>
      </w:r>
      <w:proofErr w:type="spellEnd"/>
      <w:r w:rsidRPr="00FA4F98">
        <w:rPr>
          <w:rFonts w:ascii="GHEA Grapalat" w:hAnsi="GHEA Grapalat"/>
          <w:b/>
          <w:sz w:val="20"/>
          <w:lang w:val="es-ES"/>
        </w:rPr>
        <w:t xml:space="preserve"> </w:t>
      </w:r>
      <w:bookmarkEnd w:id="2"/>
      <w:proofErr w:type="spellStart"/>
      <w:proofErr w:type="gramStart"/>
      <w:r w:rsidRPr="00FA4F98">
        <w:rPr>
          <w:rFonts w:ascii="GHEA Grapalat" w:hAnsi="GHEA Grapalat"/>
          <w:b/>
          <w:sz w:val="20"/>
        </w:rPr>
        <w:t>ներառվելը</w:t>
      </w:r>
      <w:proofErr w:type="spellEnd"/>
      <w:r w:rsidRPr="00FA4F98">
        <w:rPr>
          <w:rFonts w:ascii="GHEA Grapalat" w:hAnsi="GHEA Grapalat"/>
          <w:b/>
          <w:sz w:val="20"/>
          <w:lang w:val="es-ES"/>
        </w:rPr>
        <w:t xml:space="preserve"> ,</w:t>
      </w:r>
      <w:proofErr w:type="gramEnd"/>
      <w:r w:rsidRPr="00FA4F98">
        <w:rPr>
          <w:rFonts w:ascii="GHEA Grapalat" w:hAnsi="GHEA Grapalat"/>
          <w:b/>
          <w:sz w:val="20"/>
          <w:lang w:val="es-ES"/>
        </w:rPr>
        <w:t xml:space="preserve"> </w:t>
      </w:r>
      <w:proofErr w:type="spellStart"/>
      <w:r w:rsidRPr="00FA4F98">
        <w:rPr>
          <w:rFonts w:ascii="GHEA Grapalat" w:hAnsi="GHEA Grapalat"/>
          <w:b/>
          <w:sz w:val="20"/>
        </w:rPr>
        <w:lastRenderedPageBreak/>
        <w:t>դրանցում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գտնվելու</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ժամանակահատվածում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ինքնաբերաբար</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հանգեցնում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են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վերջինիս</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հետ</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փոխկապակցված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անձանց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գնումների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գործընթացին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իրավունքի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սահմանափակման</w:t>
      </w:r>
      <w:proofErr w:type="spellEnd"/>
      <w:r w:rsidRPr="00FA4F98">
        <w:rPr>
          <w:rFonts w:ascii="GHEA Grapalat" w:hAnsi="GHEA Grapalat"/>
          <w:b/>
          <w:sz w:val="20"/>
          <w:lang w:val="es-ES"/>
        </w:rPr>
        <w:t>:</w:t>
      </w:r>
    </w:p>
    <w:p w14:paraId="7E9D41EC" w14:textId="77777777" w:rsidR="00FA4F98" w:rsidRPr="00FA4F98" w:rsidRDefault="00FA4F98" w:rsidP="00FA4F98">
      <w:pPr>
        <w:ind w:firstLine="567"/>
        <w:jc w:val="both"/>
        <w:rPr>
          <w:rFonts w:ascii="GHEA Grapalat" w:hAnsi="GHEA Grapalat"/>
          <w:b/>
          <w:sz w:val="20"/>
          <w:lang w:val="es-ES"/>
        </w:rPr>
      </w:pPr>
      <w:r w:rsidRPr="00FA4F98">
        <w:rPr>
          <w:rFonts w:ascii="GHEA Grapalat" w:hAnsi="GHEA Grapalat"/>
          <w:b/>
          <w:sz w:val="20"/>
          <w:lang w:val="es-ES"/>
        </w:rPr>
        <w:t xml:space="preserve"> </w:t>
      </w:r>
      <w:proofErr w:type="spellStart"/>
      <w:r w:rsidRPr="00FA4F98">
        <w:rPr>
          <w:rFonts w:ascii="GHEA Grapalat" w:hAnsi="GHEA Grapalat"/>
          <w:b/>
          <w:sz w:val="20"/>
        </w:rPr>
        <w:t>Արգելվում</w:t>
      </w:r>
      <w:proofErr w:type="spellEnd"/>
      <w:r w:rsidRPr="00FA4F98">
        <w:rPr>
          <w:rFonts w:ascii="GHEA Grapalat" w:hAnsi="GHEA Grapalat"/>
          <w:b/>
          <w:sz w:val="20"/>
          <w:lang w:val="es-ES"/>
        </w:rPr>
        <w:t xml:space="preserve"> </w:t>
      </w:r>
      <w:r w:rsidRPr="00FA4F98">
        <w:rPr>
          <w:rFonts w:ascii="GHEA Grapalat" w:hAnsi="GHEA Grapalat"/>
          <w:b/>
          <w:sz w:val="20"/>
        </w:rPr>
        <w:t>է</w:t>
      </w:r>
      <w:r w:rsidRPr="00FA4F98">
        <w:rPr>
          <w:rFonts w:ascii="GHEA Grapalat" w:hAnsi="GHEA Grapalat"/>
          <w:b/>
          <w:sz w:val="20"/>
          <w:lang w:val="es-ES"/>
        </w:rPr>
        <w:t xml:space="preserve"> </w:t>
      </w:r>
      <w:proofErr w:type="spellStart"/>
      <w:r w:rsidRPr="00FA4F98">
        <w:rPr>
          <w:rFonts w:ascii="GHEA Grapalat" w:hAnsi="GHEA Grapalat"/>
          <w:b/>
          <w:sz w:val="20"/>
        </w:rPr>
        <w:t>սույն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կետով</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սահմանված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փոխկապակցված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անձանց</w:t>
      </w:r>
      <w:proofErr w:type="spellEnd"/>
      <w:r w:rsidRPr="00FA4F98">
        <w:rPr>
          <w:rFonts w:ascii="GHEA Grapalat" w:hAnsi="GHEA Grapalat"/>
          <w:b/>
          <w:sz w:val="20"/>
          <w:lang w:val="es-ES"/>
        </w:rPr>
        <w:t xml:space="preserve"> </w:t>
      </w:r>
      <w:r w:rsidRPr="00FA4F98">
        <w:rPr>
          <w:rFonts w:ascii="GHEA Grapalat" w:hAnsi="GHEA Grapalat"/>
          <w:b/>
          <w:sz w:val="20"/>
        </w:rPr>
        <w:t>և</w:t>
      </w:r>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միևնույն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անձի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անձանց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կողմից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հիմնադրված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ավելի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քան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հիսուն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տոկոս</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միևնույն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անձի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անձանց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պատկանող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բաժնեմաս</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փայաբաժին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ունեցող</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կազմակերպությունների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միաժամանակյա</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մասնակցությունը</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սույն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ընթացակարգին</w:t>
      </w:r>
      <w:proofErr w:type="spellEnd"/>
      <w:r w:rsidRPr="00FA4F98">
        <w:rPr>
          <w:rFonts w:ascii="GHEA Grapalat" w:hAnsi="GHEA Grapalat"/>
          <w:b/>
          <w:sz w:val="20"/>
          <w:lang w:val="hy-AM"/>
        </w:rPr>
        <w:t xml:space="preserve"> </w:t>
      </w:r>
      <w:r w:rsidRPr="00FA4F98">
        <w:rPr>
          <w:rFonts w:ascii="GHEA Grapalat" w:hAnsi="GHEA Grapalat"/>
          <w:b/>
          <w:sz w:val="20"/>
          <w:lang w:val="es-ES"/>
        </w:rPr>
        <w:t>(</w:t>
      </w:r>
      <w:proofErr w:type="spellStart"/>
      <w:r w:rsidRPr="00FA4F98">
        <w:rPr>
          <w:rFonts w:ascii="GHEA Grapalat" w:hAnsi="GHEA Grapalat"/>
          <w:b/>
          <w:sz w:val="20"/>
        </w:rPr>
        <w:t>միևնույն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չափաբաժնին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բացառությամբ</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պետության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համայնքների</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կողմից</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հիմնադրված</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կազմակերպությունների</w:t>
      </w:r>
      <w:proofErr w:type="spellEnd"/>
      <w:r w:rsidRPr="00FA4F98">
        <w:rPr>
          <w:rFonts w:ascii="GHEA Grapalat" w:hAnsi="GHEA Grapalat"/>
          <w:b/>
          <w:sz w:val="20"/>
          <w:lang w:val="es-ES"/>
        </w:rPr>
        <w:t xml:space="preserve"> </w:t>
      </w:r>
      <w:r w:rsidRPr="00FA4F98">
        <w:rPr>
          <w:rFonts w:ascii="GHEA Grapalat" w:hAnsi="GHEA Grapalat"/>
          <w:b/>
          <w:sz w:val="20"/>
        </w:rPr>
        <w:t>և</w:t>
      </w:r>
      <w:r w:rsidRPr="00FA4F98">
        <w:rPr>
          <w:rFonts w:ascii="GHEA Grapalat" w:hAnsi="GHEA Grapalat"/>
          <w:b/>
          <w:sz w:val="20"/>
          <w:lang w:val="es-ES"/>
        </w:rPr>
        <w:t xml:space="preserve"> (</w:t>
      </w:r>
      <w:proofErr w:type="spellStart"/>
      <w:r w:rsidRPr="00FA4F98">
        <w:rPr>
          <w:rFonts w:ascii="GHEA Grapalat" w:hAnsi="GHEA Grapalat"/>
          <w:b/>
          <w:sz w:val="20"/>
        </w:rPr>
        <w:t>կամ</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համատեղ</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գործունեության</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կարգով</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կոնսորցիումով</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գնումների</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գործընթացին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մասնակցության</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դեպքերի</w:t>
      </w:r>
      <w:proofErr w:type="spellEnd"/>
      <w:r w:rsidRPr="00FA4F98">
        <w:rPr>
          <w:rFonts w:ascii="GHEA Grapalat" w:hAnsi="GHEA Grapalat"/>
          <w:b/>
          <w:sz w:val="20"/>
          <w:lang w:val="es-ES"/>
        </w:rPr>
        <w:t>:</w:t>
      </w:r>
    </w:p>
    <w:p w14:paraId="71F6ED26" w14:textId="77777777" w:rsidR="00FA4F98" w:rsidRPr="00FA4F98" w:rsidRDefault="00FA4F98" w:rsidP="00FA4F98">
      <w:pPr>
        <w:ind w:firstLine="567"/>
        <w:jc w:val="both"/>
        <w:rPr>
          <w:rFonts w:ascii="GHEA Grapalat" w:hAnsi="GHEA Grapalat"/>
          <w:b/>
          <w:sz w:val="20"/>
          <w:lang w:val="hy-AM"/>
        </w:rPr>
      </w:pPr>
      <w:proofErr w:type="spellStart"/>
      <w:r w:rsidRPr="00FA4F98">
        <w:rPr>
          <w:rFonts w:ascii="GHEA Grapalat" w:hAnsi="GHEA Grapalat"/>
          <w:b/>
          <w:sz w:val="20"/>
        </w:rPr>
        <w:t>Կարգի</w:t>
      </w:r>
      <w:proofErr w:type="spellEnd"/>
      <w:r w:rsidRPr="00FA4F98">
        <w:rPr>
          <w:rFonts w:ascii="GHEA Grapalat" w:hAnsi="GHEA Grapalat"/>
          <w:b/>
          <w:sz w:val="20"/>
          <w:lang w:val="es-ES"/>
        </w:rPr>
        <w:t xml:space="preserve"> 119-</w:t>
      </w:r>
      <w:proofErr w:type="spellStart"/>
      <w:r w:rsidRPr="00FA4F98">
        <w:rPr>
          <w:rFonts w:ascii="GHEA Grapalat" w:hAnsi="GHEA Grapalat"/>
          <w:b/>
          <w:sz w:val="20"/>
        </w:rPr>
        <w:t>րդ</w:t>
      </w:r>
      <w:proofErr w:type="spellEnd"/>
      <w:r w:rsidRPr="00FA4F98">
        <w:rPr>
          <w:rFonts w:ascii="GHEA Grapalat" w:hAnsi="GHEA Grapalat"/>
          <w:b/>
          <w:sz w:val="20"/>
          <w:lang w:val="es-ES"/>
        </w:rPr>
        <w:t xml:space="preserve"> </w:t>
      </w:r>
      <w:proofErr w:type="spellStart"/>
      <w:r w:rsidRPr="00FA4F98">
        <w:rPr>
          <w:rFonts w:ascii="GHEA Grapalat" w:hAnsi="GHEA Grapalat"/>
          <w:b/>
          <w:sz w:val="20"/>
        </w:rPr>
        <w:t>կետի</w:t>
      </w:r>
      <w:proofErr w:type="spellEnd"/>
      <w:r w:rsidRPr="00FA4F98">
        <w:rPr>
          <w:rFonts w:ascii="GHEA Grapalat" w:hAnsi="GHEA Grapalat"/>
          <w:b/>
          <w:sz w:val="20"/>
          <w:lang w:val="es-ES"/>
        </w:rPr>
        <w:t xml:space="preserve"> </w:t>
      </w:r>
      <w:r w:rsidRPr="00FA4F98">
        <w:rPr>
          <w:rFonts w:ascii="GHEA Grapalat" w:hAnsi="GHEA Grapalat"/>
          <w:b/>
          <w:sz w:val="20"/>
          <w:lang w:val="hy-AM"/>
        </w:rPr>
        <w:t>իմաստով`</w:t>
      </w:r>
    </w:p>
    <w:p w14:paraId="28F4B2BB"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E798760"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74B46BE"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ա. տվյալ իրավաբանական անձի բաժնետոմսերի տաս տոկոսից ավելին տնօրինող մասնակից.</w:t>
      </w:r>
    </w:p>
    <w:p w14:paraId="0DE5AAD6"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ED795FB"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FA18789"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D98C4E"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 xml:space="preserve">3) ֆիզիկական անձի կարգավիճակ չունեցող մասնակիցները համարվում են փոխկապակցված, եթե` </w:t>
      </w:r>
    </w:p>
    <w:p w14:paraId="0EE857CB"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27CB6DB"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7F9434"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A653B8E"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դ. նրանք գործել կամ գործում են համաձայնեցված՝ ելնելով ընդհանուր տնտեսական շահերից.</w:t>
      </w:r>
    </w:p>
    <w:p w14:paraId="68AA6495"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6BE186F0"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2.4</w:t>
      </w:r>
      <w:r w:rsidRPr="00FA4F98">
        <w:rPr>
          <w:rFonts w:ascii="GHEA Grapalat" w:hAnsi="GHEA Grapalat"/>
          <w:b/>
          <w:sz w:val="20"/>
          <w:vertAlign w:val="superscript"/>
          <w:lang w:val="hy-AM"/>
        </w:rPr>
        <w:footnoteReference w:id="1"/>
      </w:r>
      <w:r w:rsidRPr="00FA4F98">
        <w:rPr>
          <w:rFonts w:ascii="GHEA Grapalat" w:hAnsi="GHEA Grapalat"/>
          <w:b/>
          <w:sz w:val="20"/>
          <w:lang w:val="hy-AM"/>
        </w:rPr>
        <w:t xml:space="preserve"> Մասնակիցը պետք է ունենա կնքվելիք պայմանագրով նախատեսված պարտավորությունների կատարման համար պահանջվող`</w:t>
      </w:r>
    </w:p>
    <w:p w14:paraId="4602A431"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es-ES"/>
        </w:rPr>
        <w:t>1</w:t>
      </w:r>
      <w:r w:rsidRPr="00FA4F98">
        <w:rPr>
          <w:rFonts w:ascii="GHEA Grapalat" w:hAnsi="GHEA Grapalat"/>
          <w:b/>
          <w:sz w:val="20"/>
          <w:lang w:val="hy-AM"/>
        </w:rPr>
        <w:t>) մասնագիտական փորձառություն,</w:t>
      </w:r>
    </w:p>
    <w:p w14:paraId="005DFD5B"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4) աշխատանքային ռեսուրսներ։</w:t>
      </w:r>
    </w:p>
    <w:p w14:paraId="30CD2B61" w14:textId="77777777" w:rsid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2.4.1 Մասնակցին ներկայացվող`</w:t>
      </w:r>
      <w:r w:rsidRPr="00FA4F98">
        <w:rPr>
          <w:rFonts w:ascii="GHEA Grapalat" w:hAnsi="GHEA Grapalat"/>
          <w:b/>
          <w:sz w:val="20"/>
          <w:vertAlign w:val="superscript"/>
          <w:lang w:val="hy-AM"/>
        </w:rPr>
        <w:footnoteReference w:id="2"/>
      </w:r>
    </w:p>
    <w:p w14:paraId="4AD1CE6B" w14:textId="77777777" w:rsidR="004F333C" w:rsidRDefault="004F333C" w:rsidP="00FA4F98">
      <w:pPr>
        <w:ind w:firstLine="567"/>
        <w:jc w:val="both"/>
        <w:rPr>
          <w:rFonts w:ascii="GHEA Grapalat" w:hAnsi="GHEA Grapalat"/>
          <w:b/>
          <w:sz w:val="20"/>
          <w:lang w:val="hy-AM"/>
        </w:rPr>
      </w:pPr>
    </w:p>
    <w:p w14:paraId="16B7B0A0" w14:textId="77777777" w:rsidR="004F333C" w:rsidRDefault="004F333C" w:rsidP="00FA4F98">
      <w:pPr>
        <w:ind w:firstLine="567"/>
        <w:jc w:val="both"/>
        <w:rPr>
          <w:rFonts w:ascii="GHEA Grapalat" w:hAnsi="GHEA Grapalat"/>
          <w:b/>
          <w:sz w:val="20"/>
          <w:lang w:val="hy-AM"/>
        </w:rPr>
      </w:pPr>
    </w:p>
    <w:p w14:paraId="2CE367E5" w14:textId="77777777" w:rsidR="004F333C" w:rsidRDefault="004F333C" w:rsidP="00FA4F98">
      <w:pPr>
        <w:ind w:firstLine="567"/>
        <w:jc w:val="both"/>
        <w:rPr>
          <w:rFonts w:ascii="GHEA Grapalat" w:hAnsi="GHEA Grapalat"/>
          <w:b/>
          <w:sz w:val="20"/>
          <w:lang w:val="hy-AM"/>
        </w:rPr>
      </w:pPr>
    </w:p>
    <w:p w14:paraId="72B9EA26" w14:textId="77777777" w:rsidR="004F333C" w:rsidRDefault="004F333C" w:rsidP="00FA4F98">
      <w:pPr>
        <w:ind w:firstLine="567"/>
        <w:jc w:val="both"/>
        <w:rPr>
          <w:rFonts w:ascii="GHEA Grapalat" w:hAnsi="GHEA Grapalat"/>
          <w:b/>
          <w:sz w:val="20"/>
          <w:lang w:val="hy-AM"/>
        </w:rPr>
      </w:pPr>
    </w:p>
    <w:p w14:paraId="222F8BC9" w14:textId="77777777" w:rsidR="004F333C" w:rsidRDefault="004F333C" w:rsidP="00FA4F98">
      <w:pPr>
        <w:ind w:firstLine="567"/>
        <w:jc w:val="both"/>
        <w:rPr>
          <w:rFonts w:ascii="GHEA Grapalat" w:hAnsi="GHEA Grapalat"/>
          <w:b/>
          <w:sz w:val="20"/>
          <w:lang w:val="hy-AM"/>
        </w:rPr>
      </w:pPr>
    </w:p>
    <w:p w14:paraId="00002AEF" w14:textId="77777777" w:rsidR="004F333C" w:rsidRPr="00FA4F98" w:rsidRDefault="004F333C" w:rsidP="00FA4F98">
      <w:pPr>
        <w:ind w:firstLine="567"/>
        <w:jc w:val="both"/>
        <w:rPr>
          <w:rFonts w:ascii="GHEA Grapalat" w:hAnsi="GHEA Grapalat"/>
          <w:b/>
          <w:sz w:val="20"/>
          <w:lang w:val="hy-AM"/>
        </w:rPr>
      </w:pPr>
    </w:p>
    <w:p w14:paraId="4A05FF3B"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1) &lt;&lt;Մասնագիտական փորձառություն&gt;&gt; որակավորման չափանիշը սահմանվում և գնահատվում է հետևյալ կարգով`</w:t>
      </w:r>
    </w:p>
    <w:p w14:paraId="631D5E3C" w14:textId="77777777" w:rsidR="00FA4F98" w:rsidRPr="00FA4F98" w:rsidRDefault="00FA4F98" w:rsidP="00FA4F98">
      <w:pPr>
        <w:ind w:firstLine="567"/>
        <w:jc w:val="both"/>
        <w:rPr>
          <w:rFonts w:ascii="GHEA Grapalat" w:hAnsi="GHEA Grapalat"/>
          <w:b/>
          <w:sz w:val="20"/>
          <w:lang w:val="hy-AM"/>
        </w:rPr>
      </w:pPr>
    </w:p>
    <w:tbl>
      <w:tblPr>
        <w:tblStyle w:val="TableGrid"/>
        <w:tblW w:w="10345" w:type="dxa"/>
        <w:tblLook w:val="04A0" w:firstRow="1" w:lastRow="0" w:firstColumn="1" w:lastColumn="0" w:noHBand="0" w:noVBand="1"/>
      </w:tblPr>
      <w:tblGrid>
        <w:gridCol w:w="920"/>
        <w:gridCol w:w="3566"/>
        <w:gridCol w:w="2998"/>
        <w:gridCol w:w="2861"/>
      </w:tblGrid>
      <w:tr w:rsidR="00FA4F98" w:rsidRPr="00FA4F98" w14:paraId="30A7F826" w14:textId="77777777" w:rsidTr="00D115B7">
        <w:tc>
          <w:tcPr>
            <w:tcW w:w="920" w:type="dxa"/>
            <w:tcBorders>
              <w:top w:val="single" w:sz="4" w:space="0" w:color="auto"/>
              <w:left w:val="single" w:sz="4" w:space="0" w:color="auto"/>
              <w:bottom w:val="single" w:sz="4" w:space="0" w:color="auto"/>
              <w:right w:val="single" w:sz="4" w:space="0" w:color="auto"/>
            </w:tcBorders>
            <w:hideMark/>
          </w:tcPr>
          <w:p w14:paraId="78B521E6"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rPr>
              <w:t>N</w:t>
            </w:r>
          </w:p>
        </w:tc>
        <w:tc>
          <w:tcPr>
            <w:tcW w:w="3566" w:type="dxa"/>
            <w:tcBorders>
              <w:top w:val="single" w:sz="4" w:space="0" w:color="auto"/>
              <w:left w:val="single" w:sz="4" w:space="0" w:color="auto"/>
              <w:bottom w:val="single" w:sz="4" w:space="0" w:color="auto"/>
              <w:right w:val="single" w:sz="4" w:space="0" w:color="auto"/>
            </w:tcBorders>
            <w:hideMark/>
          </w:tcPr>
          <w:p w14:paraId="63F05D3C" w14:textId="579BF110" w:rsidR="00FA4F98" w:rsidRPr="009571FE" w:rsidRDefault="00FA4F98" w:rsidP="00FA4F98">
            <w:pPr>
              <w:ind w:firstLine="567"/>
              <w:jc w:val="both"/>
              <w:rPr>
                <w:rFonts w:ascii="GHEA Grapalat" w:hAnsi="GHEA Grapalat"/>
                <w:b/>
                <w:color w:val="EE0000"/>
                <w:sz w:val="20"/>
                <w:lang w:val="hy-AM"/>
              </w:rPr>
            </w:pPr>
            <w:r w:rsidRPr="009571FE">
              <w:rPr>
                <w:rFonts w:ascii="GHEA Grapalat" w:hAnsi="GHEA Grapalat"/>
                <w:b/>
                <w:color w:val="EE0000"/>
                <w:sz w:val="20"/>
                <w:lang w:val="hy-AM"/>
              </w:rPr>
              <w:t>Փորձառությանը ներկայացվող պայմանները</w:t>
            </w:r>
            <w:r w:rsidR="00087D83" w:rsidRPr="009571FE">
              <w:rPr>
                <w:rFonts w:ascii="GHEA Grapalat" w:hAnsi="GHEA Grapalat"/>
                <w:b/>
                <w:color w:val="EE0000"/>
                <w:sz w:val="20"/>
                <w:lang w:val="hy-AM"/>
              </w:rPr>
              <w:t>՝</w:t>
            </w:r>
          </w:p>
          <w:p w14:paraId="57E2694B" w14:textId="77777777" w:rsidR="00B162D0" w:rsidRPr="009571FE" w:rsidRDefault="00B162D0" w:rsidP="00D115B7">
            <w:pPr>
              <w:spacing w:after="200" w:line="276" w:lineRule="auto"/>
              <w:contextualSpacing/>
              <w:rPr>
                <w:rFonts w:ascii="GHEA Grapalat" w:hAnsi="GHEA Grapalat"/>
                <w:b/>
                <w:color w:val="EE0000"/>
                <w:sz w:val="20"/>
                <w:lang w:val="hy-AM"/>
              </w:rPr>
            </w:pPr>
          </w:p>
        </w:tc>
        <w:tc>
          <w:tcPr>
            <w:tcW w:w="2998" w:type="dxa"/>
            <w:tcBorders>
              <w:top w:val="single" w:sz="4" w:space="0" w:color="auto"/>
              <w:left w:val="single" w:sz="4" w:space="0" w:color="auto"/>
              <w:bottom w:val="single" w:sz="4" w:space="0" w:color="auto"/>
              <w:right w:val="single" w:sz="4" w:space="0" w:color="auto"/>
            </w:tcBorders>
            <w:hideMark/>
          </w:tcPr>
          <w:p w14:paraId="795632D2" w14:textId="494E3033" w:rsidR="00FA4F98" w:rsidRPr="009571FE" w:rsidRDefault="00FA4F98" w:rsidP="00FA4F98">
            <w:pPr>
              <w:ind w:firstLine="567"/>
              <w:jc w:val="both"/>
              <w:rPr>
                <w:rFonts w:ascii="GHEA Grapalat" w:hAnsi="GHEA Grapalat"/>
                <w:b/>
                <w:color w:val="EE0000"/>
                <w:sz w:val="20"/>
                <w:lang w:val="hy-AM"/>
              </w:rPr>
            </w:pPr>
            <w:r w:rsidRPr="009571FE">
              <w:rPr>
                <w:rFonts w:ascii="GHEA Grapalat" w:hAnsi="GHEA Grapalat"/>
                <w:b/>
                <w:color w:val="EE0000"/>
                <w:sz w:val="20"/>
                <w:lang w:val="hy-AM"/>
              </w:rPr>
              <w:t>Պահանջվող փաստաթղթերը և դրանց ներկայացվող պայմանները</w:t>
            </w:r>
            <w:r w:rsidR="00087D83" w:rsidRPr="009571FE">
              <w:rPr>
                <w:rFonts w:ascii="GHEA Grapalat" w:hAnsi="GHEA Grapalat"/>
                <w:b/>
                <w:color w:val="EE0000"/>
                <w:sz w:val="20"/>
                <w:lang w:val="hy-AM"/>
              </w:rPr>
              <w:t>՝</w:t>
            </w:r>
          </w:p>
          <w:p w14:paraId="23EE3C16" w14:textId="77777777" w:rsidR="00B162D0" w:rsidRPr="009571FE" w:rsidRDefault="00B162D0" w:rsidP="00D115B7">
            <w:pPr>
              <w:spacing w:after="200" w:line="276" w:lineRule="auto"/>
              <w:contextualSpacing/>
              <w:rPr>
                <w:rFonts w:ascii="GHEA Grapalat" w:hAnsi="GHEA Grapalat"/>
                <w:b/>
                <w:color w:val="EE0000"/>
                <w:sz w:val="20"/>
                <w:lang w:val="hy-AM"/>
              </w:rPr>
            </w:pPr>
          </w:p>
        </w:tc>
        <w:tc>
          <w:tcPr>
            <w:tcW w:w="2861" w:type="dxa"/>
            <w:tcBorders>
              <w:top w:val="single" w:sz="4" w:space="0" w:color="auto"/>
              <w:left w:val="single" w:sz="4" w:space="0" w:color="auto"/>
              <w:bottom w:val="single" w:sz="4" w:space="0" w:color="auto"/>
              <w:right w:val="single" w:sz="4" w:space="0" w:color="auto"/>
            </w:tcBorders>
            <w:hideMark/>
          </w:tcPr>
          <w:p w14:paraId="0583E9AB"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Նմանատիպությունը</w:t>
            </w:r>
          </w:p>
        </w:tc>
      </w:tr>
      <w:tr w:rsidR="00FA4F98" w:rsidRPr="00D115B7" w14:paraId="620BA4F4" w14:textId="77777777" w:rsidTr="00D115B7">
        <w:tc>
          <w:tcPr>
            <w:tcW w:w="920" w:type="dxa"/>
            <w:tcBorders>
              <w:top w:val="single" w:sz="4" w:space="0" w:color="auto"/>
              <w:left w:val="single" w:sz="4" w:space="0" w:color="auto"/>
              <w:bottom w:val="single" w:sz="4" w:space="0" w:color="auto"/>
              <w:right w:val="single" w:sz="4" w:space="0" w:color="auto"/>
            </w:tcBorders>
          </w:tcPr>
          <w:p w14:paraId="36E79808" w14:textId="77777777" w:rsidR="00FA4F98" w:rsidRPr="00FA4F98" w:rsidRDefault="00FA4F98" w:rsidP="00FA4F98">
            <w:pPr>
              <w:ind w:firstLine="567"/>
              <w:jc w:val="both"/>
              <w:rPr>
                <w:rFonts w:ascii="GHEA Grapalat" w:hAnsi="GHEA Grapalat"/>
                <w:b/>
                <w:sz w:val="20"/>
                <w:lang w:val="hy-AM"/>
              </w:rPr>
            </w:pPr>
          </w:p>
        </w:tc>
        <w:tc>
          <w:tcPr>
            <w:tcW w:w="3566" w:type="dxa"/>
            <w:tcBorders>
              <w:top w:val="single" w:sz="4" w:space="0" w:color="auto"/>
              <w:left w:val="single" w:sz="4" w:space="0" w:color="auto"/>
              <w:bottom w:val="single" w:sz="4" w:space="0" w:color="auto"/>
              <w:right w:val="single" w:sz="4" w:space="0" w:color="auto"/>
            </w:tcBorders>
          </w:tcPr>
          <w:p w14:paraId="06A31858" w14:textId="77777777" w:rsidR="00D115B7" w:rsidRPr="00087D83" w:rsidRDefault="00D115B7" w:rsidP="00D115B7">
            <w:pPr>
              <w:spacing w:after="200" w:line="276" w:lineRule="auto"/>
              <w:contextualSpacing/>
              <w:rPr>
                <w:rFonts w:ascii="GHEA Grapalat" w:hAnsi="GHEA Grapalat" w:cs="Sylfaen"/>
                <w:color w:val="EE0000"/>
                <w:sz w:val="18"/>
                <w:szCs w:val="18"/>
                <w:lang w:val="hy-AM"/>
              </w:rPr>
            </w:pPr>
            <w:r w:rsidRPr="00087D83">
              <w:rPr>
                <w:rFonts w:ascii="GHEA Grapalat" w:hAnsi="GHEA Grapalat" w:cs="Sylfaen"/>
                <w:color w:val="EE0000"/>
                <w:sz w:val="18"/>
                <w:szCs w:val="18"/>
                <w:lang w:val="hy-AM"/>
              </w:rPr>
              <w:t>ուսումնական հաստատությունների  աուդիտի անցկացման առնվազն 3 տարվա    աշխատանքային փորձ</w:t>
            </w:r>
          </w:p>
          <w:p w14:paraId="6DC036A8" w14:textId="77777777" w:rsidR="00FA4F98" w:rsidRPr="00FA4F98" w:rsidRDefault="00FA4F98" w:rsidP="00FA4F98">
            <w:pPr>
              <w:ind w:firstLine="567"/>
              <w:jc w:val="both"/>
              <w:rPr>
                <w:rFonts w:ascii="GHEA Grapalat" w:hAnsi="GHEA Grapalat"/>
                <w:b/>
                <w:sz w:val="20"/>
                <w:lang w:val="hy-AM"/>
              </w:rPr>
            </w:pPr>
          </w:p>
        </w:tc>
        <w:tc>
          <w:tcPr>
            <w:tcW w:w="2998" w:type="dxa"/>
            <w:tcBorders>
              <w:top w:val="single" w:sz="4" w:space="0" w:color="auto"/>
              <w:left w:val="single" w:sz="4" w:space="0" w:color="auto"/>
              <w:bottom w:val="single" w:sz="4" w:space="0" w:color="auto"/>
              <w:right w:val="single" w:sz="4" w:space="0" w:color="auto"/>
            </w:tcBorders>
          </w:tcPr>
          <w:p w14:paraId="52DA8C21" w14:textId="77777777" w:rsidR="00D115B7" w:rsidRPr="00087D83" w:rsidRDefault="00D115B7" w:rsidP="00D115B7">
            <w:pPr>
              <w:spacing w:after="200" w:line="276" w:lineRule="auto"/>
              <w:contextualSpacing/>
              <w:rPr>
                <w:rFonts w:ascii="GHEA Grapalat" w:hAnsi="GHEA Grapalat" w:cs="Sylfaen"/>
                <w:color w:val="EE0000"/>
                <w:sz w:val="18"/>
                <w:szCs w:val="18"/>
                <w:lang w:val="hy-AM"/>
              </w:rPr>
            </w:pPr>
            <w:r w:rsidRPr="00087D83">
              <w:rPr>
                <w:rFonts w:ascii="GHEA Grapalat" w:hAnsi="GHEA Grapalat" w:cs="Sylfaen"/>
                <w:color w:val="EE0000"/>
                <w:sz w:val="18"/>
                <w:szCs w:val="18"/>
                <w:lang w:val="hy-AM"/>
              </w:rPr>
              <w:t xml:space="preserve">հավաստող պայմանագրեր  բացառությամբ միջազգային ճանաչում ունեցող աուդիտորական կազմակերպությունների </w:t>
            </w:r>
          </w:p>
          <w:p w14:paraId="01FDBD60" w14:textId="77777777" w:rsidR="00FA4F98" w:rsidRPr="00FA4F98" w:rsidRDefault="00FA4F98" w:rsidP="00FA4F98">
            <w:pPr>
              <w:ind w:firstLine="567"/>
              <w:jc w:val="both"/>
              <w:rPr>
                <w:rFonts w:ascii="GHEA Grapalat" w:hAnsi="GHEA Grapalat"/>
                <w:b/>
                <w:sz w:val="20"/>
                <w:lang w:val="hy-AM"/>
              </w:rPr>
            </w:pPr>
          </w:p>
        </w:tc>
        <w:tc>
          <w:tcPr>
            <w:tcW w:w="2861" w:type="dxa"/>
            <w:tcBorders>
              <w:top w:val="single" w:sz="4" w:space="0" w:color="auto"/>
              <w:left w:val="single" w:sz="4" w:space="0" w:color="auto"/>
              <w:bottom w:val="single" w:sz="4" w:space="0" w:color="auto"/>
              <w:right w:val="single" w:sz="4" w:space="0" w:color="auto"/>
            </w:tcBorders>
          </w:tcPr>
          <w:p w14:paraId="7E56C68A" w14:textId="77777777" w:rsidR="00FA4F98" w:rsidRPr="00FA4F98" w:rsidRDefault="00FA4F98" w:rsidP="00FA4F98">
            <w:pPr>
              <w:ind w:firstLine="567"/>
              <w:jc w:val="both"/>
              <w:rPr>
                <w:rFonts w:ascii="GHEA Grapalat" w:hAnsi="GHEA Grapalat"/>
                <w:b/>
                <w:sz w:val="20"/>
                <w:lang w:val="hy-AM"/>
              </w:rPr>
            </w:pPr>
          </w:p>
        </w:tc>
      </w:tr>
    </w:tbl>
    <w:p w14:paraId="2718CB29" w14:textId="77777777" w:rsidR="00FA4F98" w:rsidRPr="00FA4F98" w:rsidRDefault="00FA4F98" w:rsidP="00FA4F98">
      <w:pPr>
        <w:ind w:firstLine="567"/>
        <w:jc w:val="both"/>
        <w:rPr>
          <w:rFonts w:ascii="GHEA Grapalat" w:hAnsi="GHEA Grapalat"/>
          <w:b/>
          <w:sz w:val="20"/>
          <w:lang w:val="hy-AM"/>
        </w:rPr>
      </w:pPr>
    </w:p>
    <w:p w14:paraId="7D36A72D"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29F66354" w14:textId="07588204" w:rsidR="00FA4F98" w:rsidRPr="00FA4F98" w:rsidRDefault="004F333C" w:rsidP="00FA4F98">
      <w:pPr>
        <w:ind w:firstLine="567"/>
        <w:jc w:val="both"/>
        <w:rPr>
          <w:rFonts w:ascii="GHEA Grapalat" w:hAnsi="GHEA Grapalat"/>
          <w:b/>
          <w:sz w:val="20"/>
          <w:lang w:val="hy-AM"/>
        </w:rPr>
      </w:pPr>
      <w:r>
        <w:rPr>
          <w:rFonts w:ascii="GHEA Grapalat" w:hAnsi="GHEA Grapalat"/>
          <w:b/>
          <w:sz w:val="20"/>
          <w:lang w:val="hy-AM"/>
        </w:rPr>
        <w:t>2</w:t>
      </w:r>
      <w:r w:rsidR="00FA4F98" w:rsidRPr="00FA4F98">
        <w:rPr>
          <w:rFonts w:ascii="GHEA Grapalat" w:hAnsi="GHEA Grapalat"/>
          <w:b/>
          <w:sz w:val="20"/>
          <w:lang w:val="hy-AM"/>
        </w:rPr>
        <w:t>) &lt;&lt;Աշխատանքային ռեսուրսներ&gt;&gt; որակավորման չափանիշը սահմանվում և գնահատվում է հետևյալ կարգով`</w:t>
      </w:r>
    </w:p>
    <w:p w14:paraId="6C4D4A35" w14:textId="77777777" w:rsidR="00FA4F98" w:rsidRPr="00FA4F98" w:rsidRDefault="00FA4F98" w:rsidP="00FA4F98">
      <w:pPr>
        <w:ind w:firstLine="567"/>
        <w:jc w:val="both"/>
        <w:rPr>
          <w:rFonts w:ascii="GHEA Grapalat" w:hAnsi="GHEA Grapalat"/>
          <w:b/>
          <w:sz w:val="20"/>
          <w:lang w:val="hy-AM"/>
        </w:rPr>
      </w:pPr>
    </w:p>
    <w:p w14:paraId="6C24B209"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hy-AM"/>
        </w:rPr>
        <w:t>պայմանագրի կատարման համար պահանջվում են հետևյալ աշխատանքային ռեսուրսները.</w:t>
      </w:r>
    </w:p>
    <w:p w14:paraId="56CEFAEE" w14:textId="77777777" w:rsidR="00FA4F98" w:rsidRPr="00FA4F98" w:rsidRDefault="00FA4F98" w:rsidP="00FA4F98">
      <w:pPr>
        <w:ind w:firstLine="567"/>
        <w:jc w:val="both"/>
        <w:rPr>
          <w:rFonts w:ascii="GHEA Grapalat" w:hAnsi="GHEA Grapalat"/>
          <w:b/>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2723"/>
        <w:gridCol w:w="5017"/>
      </w:tblGrid>
      <w:tr w:rsidR="00FA4F98" w:rsidRPr="00FA4F98" w14:paraId="41F487BD" w14:textId="77777777">
        <w:tc>
          <w:tcPr>
            <w:tcW w:w="630" w:type="dxa"/>
            <w:tcBorders>
              <w:top w:val="single" w:sz="4" w:space="0" w:color="auto"/>
              <w:left w:val="single" w:sz="4" w:space="0" w:color="auto"/>
              <w:bottom w:val="single" w:sz="4" w:space="0" w:color="auto"/>
              <w:right w:val="single" w:sz="4" w:space="0" w:color="auto"/>
            </w:tcBorders>
            <w:vAlign w:val="center"/>
            <w:hideMark/>
          </w:tcPr>
          <w:p w14:paraId="5D7D5972" w14:textId="77777777" w:rsidR="00FA4F98" w:rsidRPr="00FA4F98" w:rsidRDefault="00FA4F98" w:rsidP="00FA4F98">
            <w:pPr>
              <w:ind w:firstLine="567"/>
              <w:jc w:val="both"/>
              <w:rPr>
                <w:rFonts w:ascii="GHEA Grapalat" w:hAnsi="GHEA Grapalat"/>
                <w:b/>
                <w:sz w:val="20"/>
              </w:rPr>
            </w:pPr>
            <w:r w:rsidRPr="00FA4F98">
              <w:rPr>
                <w:rFonts w:ascii="GHEA Grapalat" w:hAnsi="GHEA Grapalat"/>
                <w:b/>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hideMark/>
          </w:tcPr>
          <w:p w14:paraId="2CDD5437" w14:textId="77777777" w:rsidR="00FA4F98" w:rsidRPr="00FA4F98" w:rsidRDefault="00FA4F98" w:rsidP="004F333C">
            <w:pPr>
              <w:ind w:firstLine="567"/>
              <w:jc w:val="center"/>
              <w:rPr>
                <w:rFonts w:ascii="GHEA Grapalat" w:hAnsi="GHEA Grapalat"/>
                <w:b/>
                <w:sz w:val="20"/>
              </w:rPr>
            </w:pPr>
            <w:proofErr w:type="spellStart"/>
            <w:r w:rsidRPr="00FA4F98">
              <w:rPr>
                <w:rFonts w:ascii="GHEA Grapalat" w:hAnsi="GHEA Grapalat"/>
                <w:b/>
                <w:sz w:val="20"/>
              </w:rPr>
              <w:t>Մասնագետների</w:t>
            </w:r>
            <w:proofErr w:type="spellEnd"/>
          </w:p>
        </w:tc>
      </w:tr>
      <w:tr w:rsidR="00FA4F98" w:rsidRPr="00FA4F98" w14:paraId="06978C42" w14:textId="77777777" w:rsidTr="004F333C">
        <w:tc>
          <w:tcPr>
            <w:tcW w:w="630" w:type="dxa"/>
            <w:vMerge w:val="restart"/>
            <w:tcBorders>
              <w:top w:val="single" w:sz="4" w:space="0" w:color="auto"/>
              <w:left w:val="single" w:sz="4" w:space="0" w:color="auto"/>
              <w:bottom w:val="single" w:sz="4" w:space="0" w:color="auto"/>
              <w:right w:val="single" w:sz="4" w:space="0" w:color="auto"/>
            </w:tcBorders>
            <w:vAlign w:val="center"/>
          </w:tcPr>
          <w:p w14:paraId="5D083B9E" w14:textId="77777777" w:rsidR="00FA4F98" w:rsidRPr="00FA4F98" w:rsidRDefault="00FA4F98" w:rsidP="00FA4F98">
            <w:pPr>
              <w:ind w:firstLine="567"/>
              <w:jc w:val="both"/>
              <w:rPr>
                <w:rFonts w:ascii="GHEA Grapalat" w:hAnsi="GHEA Grapalat"/>
                <w:b/>
                <w:sz w:val="20"/>
              </w:rPr>
            </w:pPr>
          </w:p>
        </w:tc>
        <w:tc>
          <w:tcPr>
            <w:tcW w:w="1980" w:type="dxa"/>
            <w:vMerge w:val="restart"/>
            <w:tcBorders>
              <w:top w:val="single" w:sz="4" w:space="0" w:color="auto"/>
              <w:left w:val="single" w:sz="4" w:space="0" w:color="auto"/>
              <w:bottom w:val="single" w:sz="4" w:space="0" w:color="auto"/>
              <w:right w:val="single" w:sz="4" w:space="0" w:color="auto"/>
            </w:tcBorders>
            <w:hideMark/>
          </w:tcPr>
          <w:p w14:paraId="1FE41410" w14:textId="77777777" w:rsidR="00FA4F98" w:rsidRPr="00FA4F98" w:rsidRDefault="00FA4F98" w:rsidP="004F333C">
            <w:pPr>
              <w:jc w:val="both"/>
              <w:rPr>
                <w:rFonts w:ascii="GHEA Grapalat" w:hAnsi="GHEA Grapalat"/>
                <w:b/>
                <w:sz w:val="20"/>
              </w:rPr>
            </w:pPr>
            <w:proofErr w:type="spellStart"/>
            <w:r w:rsidRPr="00FA4F98">
              <w:rPr>
                <w:rFonts w:ascii="GHEA Grapalat" w:hAnsi="GHEA Grapalat"/>
                <w:b/>
                <w:sz w:val="20"/>
              </w:rPr>
              <w:t>որակավորումը</w:t>
            </w:r>
            <w:proofErr w:type="spellEnd"/>
          </w:p>
        </w:tc>
        <w:tc>
          <w:tcPr>
            <w:tcW w:w="7740" w:type="dxa"/>
            <w:gridSpan w:val="2"/>
            <w:tcBorders>
              <w:top w:val="single" w:sz="4" w:space="0" w:color="auto"/>
              <w:left w:val="single" w:sz="4" w:space="0" w:color="auto"/>
              <w:bottom w:val="single" w:sz="4" w:space="0" w:color="auto"/>
              <w:right w:val="single" w:sz="4" w:space="0" w:color="auto"/>
            </w:tcBorders>
            <w:hideMark/>
          </w:tcPr>
          <w:p w14:paraId="0BE2605D" w14:textId="77777777" w:rsidR="00FA4F98" w:rsidRPr="00FA4F98" w:rsidRDefault="00FA4F98" w:rsidP="00FA4F98">
            <w:pPr>
              <w:ind w:firstLine="567"/>
              <w:jc w:val="both"/>
              <w:rPr>
                <w:rFonts w:ascii="GHEA Grapalat" w:hAnsi="GHEA Grapalat"/>
                <w:b/>
                <w:sz w:val="20"/>
              </w:rPr>
            </w:pPr>
            <w:proofErr w:type="spellStart"/>
            <w:r w:rsidRPr="00FA4F98">
              <w:rPr>
                <w:rFonts w:ascii="GHEA Grapalat" w:hAnsi="GHEA Grapalat"/>
                <w:b/>
                <w:sz w:val="20"/>
              </w:rPr>
              <w:t>աշխատանքային</w:t>
            </w:r>
            <w:proofErr w:type="spellEnd"/>
            <w:r w:rsidRPr="00FA4F98">
              <w:rPr>
                <w:rFonts w:ascii="GHEA Grapalat" w:hAnsi="GHEA Grapalat"/>
                <w:b/>
                <w:sz w:val="20"/>
              </w:rPr>
              <w:t xml:space="preserve"> </w:t>
            </w:r>
            <w:proofErr w:type="spellStart"/>
            <w:r w:rsidRPr="00FA4F98">
              <w:rPr>
                <w:rFonts w:ascii="GHEA Grapalat" w:hAnsi="GHEA Grapalat"/>
                <w:b/>
                <w:sz w:val="20"/>
              </w:rPr>
              <w:t>փորձը</w:t>
            </w:r>
            <w:proofErr w:type="spellEnd"/>
          </w:p>
        </w:tc>
      </w:tr>
      <w:tr w:rsidR="00FA4F98" w:rsidRPr="00FA4F98" w14:paraId="54C574B2" w14:textId="77777777" w:rsidTr="004F333C">
        <w:tc>
          <w:tcPr>
            <w:tcW w:w="630" w:type="dxa"/>
            <w:vMerge/>
            <w:tcBorders>
              <w:top w:val="single" w:sz="4" w:space="0" w:color="auto"/>
              <w:left w:val="single" w:sz="4" w:space="0" w:color="auto"/>
              <w:bottom w:val="single" w:sz="4" w:space="0" w:color="auto"/>
              <w:right w:val="single" w:sz="4" w:space="0" w:color="auto"/>
            </w:tcBorders>
            <w:vAlign w:val="center"/>
            <w:hideMark/>
          </w:tcPr>
          <w:p w14:paraId="7EEC637D" w14:textId="77777777" w:rsidR="00FA4F98" w:rsidRPr="00FA4F98" w:rsidRDefault="00FA4F98" w:rsidP="00FA4F98">
            <w:pPr>
              <w:ind w:firstLine="567"/>
              <w:jc w:val="both"/>
              <w:rPr>
                <w:rFonts w:ascii="GHEA Grapalat" w:hAnsi="GHEA Grapalat"/>
                <w:b/>
                <w:sz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DB1B65C" w14:textId="77777777" w:rsidR="00FA4F98" w:rsidRPr="00FA4F98" w:rsidRDefault="00FA4F98" w:rsidP="00FA4F98">
            <w:pPr>
              <w:ind w:firstLine="567"/>
              <w:jc w:val="both"/>
              <w:rPr>
                <w:rFonts w:ascii="GHEA Grapalat" w:hAnsi="GHEA Grapalat"/>
                <w:b/>
                <w:sz w:val="20"/>
              </w:rPr>
            </w:pPr>
          </w:p>
        </w:tc>
        <w:tc>
          <w:tcPr>
            <w:tcW w:w="2723" w:type="dxa"/>
            <w:tcBorders>
              <w:top w:val="single" w:sz="4" w:space="0" w:color="auto"/>
              <w:left w:val="single" w:sz="4" w:space="0" w:color="auto"/>
              <w:bottom w:val="single" w:sz="4" w:space="0" w:color="auto"/>
              <w:right w:val="single" w:sz="4" w:space="0" w:color="auto"/>
            </w:tcBorders>
            <w:hideMark/>
          </w:tcPr>
          <w:p w14:paraId="35ADBC51" w14:textId="77777777" w:rsidR="00FA4F98" w:rsidRPr="00FA4F98" w:rsidRDefault="00FA4F98" w:rsidP="004F333C">
            <w:pPr>
              <w:rPr>
                <w:rFonts w:ascii="GHEA Grapalat" w:hAnsi="GHEA Grapalat"/>
                <w:b/>
                <w:sz w:val="20"/>
              </w:rPr>
            </w:pPr>
            <w:proofErr w:type="spellStart"/>
            <w:r w:rsidRPr="00FA4F98">
              <w:rPr>
                <w:rFonts w:ascii="GHEA Grapalat" w:hAnsi="GHEA Grapalat"/>
                <w:b/>
                <w:sz w:val="20"/>
              </w:rPr>
              <w:t>ժամանակահատվածը</w:t>
            </w:r>
            <w:proofErr w:type="spellEnd"/>
          </w:p>
        </w:tc>
        <w:tc>
          <w:tcPr>
            <w:tcW w:w="5017" w:type="dxa"/>
            <w:tcBorders>
              <w:top w:val="single" w:sz="4" w:space="0" w:color="auto"/>
              <w:left w:val="single" w:sz="4" w:space="0" w:color="auto"/>
              <w:bottom w:val="single" w:sz="4" w:space="0" w:color="auto"/>
              <w:right w:val="single" w:sz="4" w:space="0" w:color="auto"/>
            </w:tcBorders>
            <w:vAlign w:val="center"/>
            <w:hideMark/>
          </w:tcPr>
          <w:p w14:paraId="651E418C" w14:textId="77777777" w:rsidR="00FA4F98" w:rsidRPr="00FA4F98" w:rsidRDefault="00FA4F98" w:rsidP="004F333C">
            <w:pPr>
              <w:rPr>
                <w:rFonts w:ascii="GHEA Grapalat" w:hAnsi="GHEA Grapalat"/>
                <w:b/>
                <w:sz w:val="20"/>
              </w:rPr>
            </w:pPr>
            <w:proofErr w:type="spellStart"/>
            <w:r w:rsidRPr="00FA4F98">
              <w:rPr>
                <w:rFonts w:ascii="GHEA Grapalat" w:hAnsi="GHEA Grapalat"/>
                <w:b/>
                <w:sz w:val="20"/>
              </w:rPr>
              <w:t>գործունեության</w:t>
            </w:r>
            <w:proofErr w:type="spellEnd"/>
            <w:r w:rsidRPr="00FA4F98">
              <w:rPr>
                <w:rFonts w:ascii="GHEA Grapalat" w:hAnsi="GHEA Grapalat"/>
                <w:b/>
                <w:sz w:val="20"/>
              </w:rPr>
              <w:t xml:space="preserve"> </w:t>
            </w:r>
            <w:proofErr w:type="spellStart"/>
            <w:r w:rsidRPr="00FA4F98">
              <w:rPr>
                <w:rFonts w:ascii="GHEA Grapalat" w:hAnsi="GHEA Grapalat"/>
                <w:b/>
                <w:sz w:val="20"/>
              </w:rPr>
              <w:t>ոլորտը</w:t>
            </w:r>
            <w:proofErr w:type="spellEnd"/>
            <w:r w:rsidRPr="00FA4F98">
              <w:rPr>
                <w:rFonts w:ascii="GHEA Grapalat" w:hAnsi="GHEA Grapalat"/>
                <w:b/>
                <w:sz w:val="20"/>
              </w:rPr>
              <w:t xml:space="preserve"> և </w:t>
            </w:r>
            <w:proofErr w:type="spellStart"/>
            <w:r w:rsidRPr="00FA4F98">
              <w:rPr>
                <w:rFonts w:ascii="GHEA Grapalat" w:hAnsi="GHEA Grapalat"/>
                <w:b/>
                <w:sz w:val="20"/>
              </w:rPr>
              <w:t>կատարած</w:t>
            </w:r>
            <w:proofErr w:type="spellEnd"/>
            <w:r w:rsidRPr="00FA4F98">
              <w:rPr>
                <w:rFonts w:ascii="GHEA Grapalat" w:hAnsi="GHEA Grapalat"/>
                <w:b/>
                <w:sz w:val="20"/>
              </w:rPr>
              <w:t xml:space="preserve"> </w:t>
            </w:r>
            <w:proofErr w:type="spellStart"/>
            <w:r w:rsidRPr="00FA4F98">
              <w:rPr>
                <w:rFonts w:ascii="GHEA Grapalat" w:hAnsi="GHEA Grapalat"/>
                <w:b/>
                <w:sz w:val="20"/>
              </w:rPr>
              <w:t>աշխատանքը</w:t>
            </w:r>
            <w:proofErr w:type="spellEnd"/>
          </w:p>
        </w:tc>
      </w:tr>
      <w:tr w:rsidR="00FA4F98" w:rsidRPr="00FA4F98" w14:paraId="624A1FFA" w14:textId="77777777" w:rsidTr="004F333C">
        <w:tc>
          <w:tcPr>
            <w:tcW w:w="630" w:type="dxa"/>
            <w:tcBorders>
              <w:top w:val="single" w:sz="4" w:space="0" w:color="auto"/>
              <w:left w:val="single" w:sz="4" w:space="0" w:color="auto"/>
              <w:bottom w:val="single" w:sz="4" w:space="0" w:color="auto"/>
              <w:right w:val="single" w:sz="4" w:space="0" w:color="auto"/>
            </w:tcBorders>
          </w:tcPr>
          <w:p w14:paraId="361AAC87" w14:textId="77777777" w:rsidR="00FA4F98" w:rsidRPr="00FA4F98" w:rsidRDefault="00FA4F98" w:rsidP="00FA4F98">
            <w:pPr>
              <w:ind w:firstLine="567"/>
              <w:jc w:val="both"/>
              <w:rPr>
                <w:rFonts w:ascii="GHEA Grapalat" w:hAnsi="GHEA Grapalat"/>
                <w:b/>
                <w:sz w:val="20"/>
              </w:rPr>
            </w:pPr>
          </w:p>
        </w:tc>
        <w:tc>
          <w:tcPr>
            <w:tcW w:w="1980" w:type="dxa"/>
            <w:tcBorders>
              <w:top w:val="single" w:sz="4" w:space="0" w:color="auto"/>
              <w:left w:val="single" w:sz="4" w:space="0" w:color="auto"/>
              <w:bottom w:val="single" w:sz="4" w:space="0" w:color="auto"/>
              <w:right w:val="single" w:sz="4" w:space="0" w:color="auto"/>
            </w:tcBorders>
          </w:tcPr>
          <w:p w14:paraId="3859850B" w14:textId="77777777" w:rsidR="00FA4F98" w:rsidRPr="00FA4F98" w:rsidRDefault="00FA4F98" w:rsidP="00FA4F98">
            <w:pPr>
              <w:ind w:firstLine="567"/>
              <w:jc w:val="both"/>
              <w:rPr>
                <w:rFonts w:ascii="GHEA Grapalat" w:hAnsi="GHEA Grapalat"/>
                <w:b/>
                <w:sz w:val="20"/>
              </w:rPr>
            </w:pPr>
          </w:p>
        </w:tc>
        <w:tc>
          <w:tcPr>
            <w:tcW w:w="2723" w:type="dxa"/>
            <w:tcBorders>
              <w:top w:val="single" w:sz="4" w:space="0" w:color="auto"/>
              <w:left w:val="single" w:sz="4" w:space="0" w:color="auto"/>
              <w:bottom w:val="single" w:sz="4" w:space="0" w:color="auto"/>
              <w:right w:val="single" w:sz="4" w:space="0" w:color="auto"/>
            </w:tcBorders>
          </w:tcPr>
          <w:p w14:paraId="5D51D435" w14:textId="77777777" w:rsidR="00FA4F98" w:rsidRPr="00FA4F98" w:rsidRDefault="00FA4F98" w:rsidP="00FA4F98">
            <w:pPr>
              <w:ind w:firstLine="567"/>
              <w:jc w:val="both"/>
              <w:rPr>
                <w:rFonts w:ascii="GHEA Grapalat" w:hAnsi="GHEA Grapalat"/>
                <w:b/>
                <w:sz w:val="20"/>
              </w:rPr>
            </w:pPr>
          </w:p>
        </w:tc>
        <w:tc>
          <w:tcPr>
            <w:tcW w:w="5017" w:type="dxa"/>
            <w:tcBorders>
              <w:top w:val="single" w:sz="4" w:space="0" w:color="auto"/>
              <w:left w:val="single" w:sz="4" w:space="0" w:color="auto"/>
              <w:bottom w:val="single" w:sz="4" w:space="0" w:color="auto"/>
              <w:right w:val="single" w:sz="4" w:space="0" w:color="auto"/>
            </w:tcBorders>
          </w:tcPr>
          <w:p w14:paraId="2746CD99" w14:textId="77777777" w:rsidR="00FA4F98" w:rsidRPr="00FA4F98" w:rsidRDefault="00FA4F98" w:rsidP="00FA4F98">
            <w:pPr>
              <w:ind w:firstLine="567"/>
              <w:jc w:val="both"/>
              <w:rPr>
                <w:rFonts w:ascii="GHEA Grapalat" w:hAnsi="GHEA Grapalat"/>
                <w:b/>
                <w:sz w:val="20"/>
              </w:rPr>
            </w:pPr>
          </w:p>
        </w:tc>
      </w:tr>
      <w:tr w:rsidR="00FA4F98" w:rsidRPr="00FA4F98" w14:paraId="23DC9E5F" w14:textId="77777777" w:rsidTr="004F333C">
        <w:tc>
          <w:tcPr>
            <w:tcW w:w="630" w:type="dxa"/>
            <w:tcBorders>
              <w:top w:val="single" w:sz="4" w:space="0" w:color="auto"/>
              <w:left w:val="single" w:sz="4" w:space="0" w:color="auto"/>
              <w:bottom w:val="single" w:sz="4" w:space="0" w:color="auto"/>
              <w:right w:val="single" w:sz="4" w:space="0" w:color="auto"/>
            </w:tcBorders>
          </w:tcPr>
          <w:p w14:paraId="50B998E7" w14:textId="77777777" w:rsidR="00FA4F98" w:rsidRPr="00FA4F98" w:rsidRDefault="00FA4F98" w:rsidP="00FA4F98">
            <w:pPr>
              <w:ind w:firstLine="567"/>
              <w:jc w:val="both"/>
              <w:rPr>
                <w:rFonts w:ascii="GHEA Grapalat" w:hAnsi="GHEA Grapalat"/>
                <w:b/>
                <w:sz w:val="20"/>
              </w:rPr>
            </w:pPr>
          </w:p>
        </w:tc>
        <w:tc>
          <w:tcPr>
            <w:tcW w:w="1980" w:type="dxa"/>
            <w:tcBorders>
              <w:top w:val="single" w:sz="4" w:space="0" w:color="auto"/>
              <w:left w:val="single" w:sz="4" w:space="0" w:color="auto"/>
              <w:bottom w:val="single" w:sz="4" w:space="0" w:color="auto"/>
              <w:right w:val="single" w:sz="4" w:space="0" w:color="auto"/>
            </w:tcBorders>
          </w:tcPr>
          <w:p w14:paraId="7B2BC303" w14:textId="77777777" w:rsidR="00FA4F98" w:rsidRPr="00FA4F98" w:rsidRDefault="00FA4F98" w:rsidP="00FA4F98">
            <w:pPr>
              <w:ind w:firstLine="567"/>
              <w:jc w:val="both"/>
              <w:rPr>
                <w:rFonts w:ascii="GHEA Grapalat" w:hAnsi="GHEA Grapalat"/>
                <w:b/>
                <w:sz w:val="20"/>
              </w:rPr>
            </w:pPr>
          </w:p>
        </w:tc>
        <w:tc>
          <w:tcPr>
            <w:tcW w:w="2723" w:type="dxa"/>
            <w:tcBorders>
              <w:top w:val="single" w:sz="4" w:space="0" w:color="auto"/>
              <w:left w:val="single" w:sz="4" w:space="0" w:color="auto"/>
              <w:bottom w:val="single" w:sz="4" w:space="0" w:color="auto"/>
              <w:right w:val="single" w:sz="4" w:space="0" w:color="auto"/>
            </w:tcBorders>
          </w:tcPr>
          <w:p w14:paraId="58E535E9" w14:textId="77777777" w:rsidR="00FA4F98" w:rsidRPr="00FA4F98" w:rsidRDefault="00FA4F98" w:rsidP="00FA4F98">
            <w:pPr>
              <w:ind w:firstLine="567"/>
              <w:jc w:val="both"/>
              <w:rPr>
                <w:rFonts w:ascii="GHEA Grapalat" w:hAnsi="GHEA Grapalat"/>
                <w:b/>
                <w:sz w:val="20"/>
              </w:rPr>
            </w:pPr>
          </w:p>
        </w:tc>
        <w:tc>
          <w:tcPr>
            <w:tcW w:w="5017" w:type="dxa"/>
            <w:tcBorders>
              <w:top w:val="single" w:sz="4" w:space="0" w:color="auto"/>
              <w:left w:val="single" w:sz="4" w:space="0" w:color="auto"/>
              <w:bottom w:val="single" w:sz="4" w:space="0" w:color="auto"/>
              <w:right w:val="single" w:sz="4" w:space="0" w:color="auto"/>
            </w:tcBorders>
          </w:tcPr>
          <w:p w14:paraId="6C52142B" w14:textId="77777777" w:rsidR="00FA4F98" w:rsidRPr="00FA4F98" w:rsidRDefault="00FA4F98" w:rsidP="00FA4F98">
            <w:pPr>
              <w:ind w:firstLine="567"/>
              <w:jc w:val="both"/>
              <w:rPr>
                <w:rFonts w:ascii="GHEA Grapalat" w:hAnsi="GHEA Grapalat"/>
                <w:b/>
                <w:sz w:val="20"/>
              </w:rPr>
            </w:pPr>
          </w:p>
        </w:tc>
      </w:tr>
      <w:tr w:rsidR="00FA4F98" w:rsidRPr="00FA4F98" w14:paraId="56DB1E5E" w14:textId="77777777" w:rsidTr="004F333C">
        <w:tc>
          <w:tcPr>
            <w:tcW w:w="630" w:type="dxa"/>
            <w:tcBorders>
              <w:top w:val="single" w:sz="4" w:space="0" w:color="auto"/>
              <w:left w:val="single" w:sz="4" w:space="0" w:color="auto"/>
              <w:bottom w:val="single" w:sz="4" w:space="0" w:color="auto"/>
              <w:right w:val="single" w:sz="4" w:space="0" w:color="auto"/>
            </w:tcBorders>
          </w:tcPr>
          <w:p w14:paraId="61B479F4" w14:textId="77777777" w:rsidR="00FA4F98" w:rsidRPr="00FA4F98" w:rsidRDefault="00FA4F98" w:rsidP="00FA4F98">
            <w:pPr>
              <w:ind w:firstLine="567"/>
              <w:jc w:val="both"/>
              <w:rPr>
                <w:rFonts w:ascii="GHEA Grapalat" w:hAnsi="GHEA Grapalat"/>
                <w:b/>
                <w:sz w:val="20"/>
              </w:rPr>
            </w:pPr>
          </w:p>
        </w:tc>
        <w:tc>
          <w:tcPr>
            <w:tcW w:w="1980" w:type="dxa"/>
            <w:tcBorders>
              <w:top w:val="single" w:sz="4" w:space="0" w:color="auto"/>
              <w:left w:val="single" w:sz="4" w:space="0" w:color="auto"/>
              <w:bottom w:val="single" w:sz="4" w:space="0" w:color="auto"/>
              <w:right w:val="single" w:sz="4" w:space="0" w:color="auto"/>
            </w:tcBorders>
          </w:tcPr>
          <w:p w14:paraId="63B75E81" w14:textId="77777777" w:rsidR="00FA4F98" w:rsidRPr="00FA4F98" w:rsidRDefault="00FA4F98" w:rsidP="00FA4F98">
            <w:pPr>
              <w:ind w:firstLine="567"/>
              <w:jc w:val="both"/>
              <w:rPr>
                <w:rFonts w:ascii="GHEA Grapalat" w:hAnsi="GHEA Grapalat"/>
                <w:b/>
                <w:sz w:val="20"/>
              </w:rPr>
            </w:pPr>
          </w:p>
        </w:tc>
        <w:tc>
          <w:tcPr>
            <w:tcW w:w="2723" w:type="dxa"/>
            <w:tcBorders>
              <w:top w:val="single" w:sz="4" w:space="0" w:color="auto"/>
              <w:left w:val="single" w:sz="4" w:space="0" w:color="auto"/>
              <w:bottom w:val="single" w:sz="4" w:space="0" w:color="auto"/>
              <w:right w:val="single" w:sz="4" w:space="0" w:color="auto"/>
            </w:tcBorders>
          </w:tcPr>
          <w:p w14:paraId="0CB1650A" w14:textId="77777777" w:rsidR="00FA4F98" w:rsidRPr="00FA4F98" w:rsidRDefault="00FA4F98" w:rsidP="00FA4F98">
            <w:pPr>
              <w:ind w:firstLine="567"/>
              <w:jc w:val="both"/>
              <w:rPr>
                <w:rFonts w:ascii="GHEA Grapalat" w:hAnsi="GHEA Grapalat"/>
                <w:b/>
                <w:sz w:val="20"/>
              </w:rPr>
            </w:pPr>
          </w:p>
        </w:tc>
        <w:tc>
          <w:tcPr>
            <w:tcW w:w="5017" w:type="dxa"/>
            <w:tcBorders>
              <w:top w:val="single" w:sz="4" w:space="0" w:color="auto"/>
              <w:left w:val="single" w:sz="4" w:space="0" w:color="auto"/>
              <w:bottom w:val="single" w:sz="4" w:space="0" w:color="auto"/>
              <w:right w:val="single" w:sz="4" w:space="0" w:color="auto"/>
            </w:tcBorders>
          </w:tcPr>
          <w:p w14:paraId="0C7DF2DF" w14:textId="77777777" w:rsidR="00FA4F98" w:rsidRPr="00FA4F98" w:rsidRDefault="00FA4F98" w:rsidP="00FA4F98">
            <w:pPr>
              <w:ind w:firstLine="567"/>
              <w:jc w:val="both"/>
              <w:rPr>
                <w:rFonts w:ascii="GHEA Grapalat" w:hAnsi="GHEA Grapalat"/>
                <w:b/>
                <w:sz w:val="20"/>
              </w:rPr>
            </w:pPr>
          </w:p>
        </w:tc>
      </w:tr>
      <w:tr w:rsidR="00FA4F98" w:rsidRPr="00FA4F98" w14:paraId="36F8ED69" w14:textId="77777777" w:rsidTr="004F333C">
        <w:tc>
          <w:tcPr>
            <w:tcW w:w="630" w:type="dxa"/>
            <w:tcBorders>
              <w:top w:val="single" w:sz="4" w:space="0" w:color="auto"/>
              <w:left w:val="single" w:sz="4" w:space="0" w:color="auto"/>
              <w:bottom w:val="single" w:sz="4" w:space="0" w:color="auto"/>
              <w:right w:val="single" w:sz="4" w:space="0" w:color="auto"/>
            </w:tcBorders>
          </w:tcPr>
          <w:p w14:paraId="2F28CF52" w14:textId="77777777" w:rsidR="00FA4F98" w:rsidRPr="00FA4F98" w:rsidRDefault="00FA4F98" w:rsidP="00FA4F98">
            <w:pPr>
              <w:ind w:firstLine="567"/>
              <w:jc w:val="both"/>
              <w:rPr>
                <w:rFonts w:ascii="GHEA Grapalat" w:hAnsi="GHEA Grapalat"/>
                <w:b/>
                <w:sz w:val="20"/>
              </w:rPr>
            </w:pPr>
          </w:p>
        </w:tc>
        <w:tc>
          <w:tcPr>
            <w:tcW w:w="1980" w:type="dxa"/>
            <w:tcBorders>
              <w:top w:val="single" w:sz="4" w:space="0" w:color="auto"/>
              <w:left w:val="single" w:sz="4" w:space="0" w:color="auto"/>
              <w:bottom w:val="single" w:sz="4" w:space="0" w:color="auto"/>
              <w:right w:val="single" w:sz="4" w:space="0" w:color="auto"/>
            </w:tcBorders>
          </w:tcPr>
          <w:p w14:paraId="4BA64817" w14:textId="77777777" w:rsidR="00FA4F98" w:rsidRPr="00FA4F98" w:rsidRDefault="00FA4F98" w:rsidP="00FA4F98">
            <w:pPr>
              <w:ind w:firstLine="567"/>
              <w:jc w:val="both"/>
              <w:rPr>
                <w:rFonts w:ascii="GHEA Grapalat" w:hAnsi="GHEA Grapalat"/>
                <w:b/>
                <w:sz w:val="20"/>
              </w:rPr>
            </w:pPr>
          </w:p>
        </w:tc>
        <w:tc>
          <w:tcPr>
            <w:tcW w:w="2723" w:type="dxa"/>
            <w:tcBorders>
              <w:top w:val="single" w:sz="4" w:space="0" w:color="auto"/>
              <w:left w:val="single" w:sz="4" w:space="0" w:color="auto"/>
              <w:bottom w:val="single" w:sz="4" w:space="0" w:color="auto"/>
              <w:right w:val="single" w:sz="4" w:space="0" w:color="auto"/>
            </w:tcBorders>
          </w:tcPr>
          <w:p w14:paraId="45288940" w14:textId="77777777" w:rsidR="00FA4F98" w:rsidRPr="00FA4F98" w:rsidRDefault="00FA4F98" w:rsidP="00FA4F98">
            <w:pPr>
              <w:ind w:firstLine="567"/>
              <w:jc w:val="both"/>
              <w:rPr>
                <w:rFonts w:ascii="GHEA Grapalat" w:hAnsi="GHEA Grapalat"/>
                <w:b/>
                <w:sz w:val="20"/>
              </w:rPr>
            </w:pPr>
          </w:p>
        </w:tc>
        <w:tc>
          <w:tcPr>
            <w:tcW w:w="5017" w:type="dxa"/>
            <w:tcBorders>
              <w:top w:val="single" w:sz="4" w:space="0" w:color="auto"/>
              <w:left w:val="single" w:sz="4" w:space="0" w:color="auto"/>
              <w:bottom w:val="single" w:sz="4" w:space="0" w:color="auto"/>
              <w:right w:val="single" w:sz="4" w:space="0" w:color="auto"/>
            </w:tcBorders>
          </w:tcPr>
          <w:p w14:paraId="3F262F7F" w14:textId="77777777" w:rsidR="00FA4F98" w:rsidRPr="00FA4F98" w:rsidRDefault="00FA4F98" w:rsidP="00FA4F98">
            <w:pPr>
              <w:ind w:firstLine="567"/>
              <w:jc w:val="both"/>
              <w:rPr>
                <w:rFonts w:ascii="GHEA Grapalat" w:hAnsi="GHEA Grapalat"/>
                <w:b/>
                <w:sz w:val="20"/>
              </w:rPr>
            </w:pPr>
          </w:p>
        </w:tc>
      </w:tr>
    </w:tbl>
    <w:p w14:paraId="06B8998F" w14:textId="77777777" w:rsidR="00FA4F98" w:rsidRPr="00FA4F98" w:rsidRDefault="00FA4F98" w:rsidP="00FA4F98">
      <w:pPr>
        <w:ind w:firstLine="567"/>
        <w:jc w:val="both"/>
        <w:rPr>
          <w:rFonts w:ascii="GHEA Grapalat" w:hAnsi="GHEA Grapalat"/>
          <w:b/>
          <w:sz w:val="20"/>
        </w:rPr>
      </w:pPr>
      <w:r w:rsidRPr="00FA4F98">
        <w:rPr>
          <w:rFonts w:ascii="GHEA Grapalat" w:hAnsi="GHEA Grapalat"/>
          <w:b/>
          <w:sz w:val="20"/>
          <w:lang w:val="hy-AM"/>
        </w:rPr>
        <w:t>Մ</w:t>
      </w:r>
      <w:proofErr w:type="spellStart"/>
      <w:r w:rsidRPr="00FA4F98">
        <w:rPr>
          <w:rFonts w:ascii="GHEA Grapalat" w:hAnsi="GHEA Grapalat"/>
          <w:b/>
          <w:sz w:val="20"/>
        </w:rPr>
        <w:t>ասնակցի</w:t>
      </w:r>
      <w:proofErr w:type="spellEnd"/>
      <w:r w:rsidRPr="00FA4F98">
        <w:rPr>
          <w:rFonts w:ascii="GHEA Grapalat" w:hAnsi="GHEA Grapalat"/>
          <w:b/>
          <w:sz w:val="20"/>
        </w:rPr>
        <w:t xml:space="preserve"> </w:t>
      </w:r>
      <w:proofErr w:type="spellStart"/>
      <w:r w:rsidRPr="00FA4F98">
        <w:rPr>
          <w:rFonts w:ascii="GHEA Grapalat" w:hAnsi="GHEA Grapalat"/>
          <w:b/>
          <w:sz w:val="20"/>
        </w:rPr>
        <w:t>որակավորումը</w:t>
      </w:r>
      <w:proofErr w:type="spellEnd"/>
      <w:r w:rsidRPr="00FA4F98">
        <w:rPr>
          <w:rFonts w:ascii="GHEA Grapalat" w:hAnsi="GHEA Grapalat"/>
          <w:b/>
          <w:sz w:val="20"/>
        </w:rPr>
        <w:t xml:space="preserve"> </w:t>
      </w:r>
      <w:proofErr w:type="spellStart"/>
      <w:r w:rsidRPr="00FA4F98">
        <w:rPr>
          <w:rFonts w:ascii="GHEA Grapalat" w:hAnsi="GHEA Grapalat"/>
          <w:b/>
          <w:sz w:val="20"/>
        </w:rPr>
        <w:t>այս</w:t>
      </w:r>
      <w:proofErr w:type="spellEnd"/>
      <w:r w:rsidRPr="00FA4F98">
        <w:rPr>
          <w:rFonts w:ascii="GHEA Grapalat" w:hAnsi="GHEA Grapalat"/>
          <w:b/>
          <w:sz w:val="20"/>
        </w:rPr>
        <w:t xml:space="preserve"> </w:t>
      </w:r>
      <w:proofErr w:type="spellStart"/>
      <w:r w:rsidRPr="00FA4F98">
        <w:rPr>
          <w:rFonts w:ascii="GHEA Grapalat" w:hAnsi="GHEA Grapalat"/>
          <w:b/>
          <w:sz w:val="20"/>
        </w:rPr>
        <w:t>չափանիշի</w:t>
      </w:r>
      <w:proofErr w:type="spellEnd"/>
      <w:r w:rsidRPr="00FA4F98">
        <w:rPr>
          <w:rFonts w:ascii="GHEA Grapalat" w:hAnsi="GHEA Grapalat"/>
          <w:b/>
          <w:sz w:val="20"/>
        </w:rPr>
        <w:t xml:space="preserve"> </w:t>
      </w:r>
      <w:proofErr w:type="spellStart"/>
      <w:r w:rsidRPr="00FA4F98">
        <w:rPr>
          <w:rFonts w:ascii="GHEA Grapalat" w:hAnsi="GHEA Grapalat"/>
          <w:b/>
          <w:sz w:val="20"/>
        </w:rPr>
        <w:t>գծով</w:t>
      </w:r>
      <w:proofErr w:type="spellEnd"/>
      <w:r w:rsidRPr="00FA4F98">
        <w:rPr>
          <w:rFonts w:ascii="GHEA Grapalat" w:hAnsi="GHEA Grapalat"/>
          <w:b/>
          <w:sz w:val="20"/>
        </w:rPr>
        <w:t xml:space="preserve"> </w:t>
      </w:r>
      <w:proofErr w:type="spellStart"/>
      <w:r w:rsidRPr="00FA4F98">
        <w:rPr>
          <w:rFonts w:ascii="GHEA Grapalat" w:hAnsi="GHEA Grapalat"/>
          <w:b/>
          <w:sz w:val="20"/>
        </w:rPr>
        <w:t>գնահատվում</w:t>
      </w:r>
      <w:proofErr w:type="spellEnd"/>
      <w:r w:rsidRPr="00FA4F98">
        <w:rPr>
          <w:rFonts w:ascii="GHEA Grapalat" w:hAnsi="GHEA Grapalat"/>
          <w:b/>
          <w:sz w:val="20"/>
        </w:rPr>
        <w:t xml:space="preserve"> է </w:t>
      </w:r>
      <w:proofErr w:type="spellStart"/>
      <w:r w:rsidRPr="00FA4F98">
        <w:rPr>
          <w:rFonts w:ascii="GHEA Grapalat" w:hAnsi="GHEA Grapalat"/>
          <w:b/>
          <w:sz w:val="20"/>
        </w:rPr>
        <w:t>բավարար</w:t>
      </w:r>
      <w:proofErr w:type="spellEnd"/>
      <w:r w:rsidRPr="00FA4F98">
        <w:rPr>
          <w:rFonts w:ascii="GHEA Grapalat" w:hAnsi="GHEA Grapalat"/>
          <w:b/>
          <w:sz w:val="20"/>
        </w:rPr>
        <w:t xml:space="preserve">, </w:t>
      </w:r>
      <w:proofErr w:type="spellStart"/>
      <w:r w:rsidRPr="00FA4F98">
        <w:rPr>
          <w:rFonts w:ascii="GHEA Grapalat" w:hAnsi="GHEA Grapalat"/>
          <w:b/>
          <w:sz w:val="20"/>
        </w:rPr>
        <w:t>եթե</w:t>
      </w:r>
      <w:proofErr w:type="spellEnd"/>
      <w:r w:rsidRPr="00FA4F98">
        <w:rPr>
          <w:rFonts w:ascii="GHEA Grapalat" w:hAnsi="GHEA Grapalat"/>
          <w:b/>
          <w:sz w:val="20"/>
        </w:rPr>
        <w:t xml:space="preserve"> </w:t>
      </w:r>
      <w:proofErr w:type="spellStart"/>
      <w:r w:rsidRPr="00FA4F98">
        <w:rPr>
          <w:rFonts w:ascii="GHEA Grapalat" w:hAnsi="GHEA Grapalat"/>
          <w:b/>
          <w:sz w:val="20"/>
        </w:rPr>
        <w:t>վերջինս</w:t>
      </w:r>
      <w:proofErr w:type="spellEnd"/>
      <w:r w:rsidRPr="00FA4F98">
        <w:rPr>
          <w:rFonts w:ascii="GHEA Grapalat" w:hAnsi="GHEA Grapalat"/>
          <w:b/>
          <w:sz w:val="20"/>
        </w:rPr>
        <w:t xml:space="preserve"> </w:t>
      </w:r>
      <w:r w:rsidRPr="00FA4F98">
        <w:rPr>
          <w:rFonts w:ascii="GHEA Grapalat" w:hAnsi="GHEA Grapalat"/>
          <w:b/>
          <w:sz w:val="20"/>
          <w:lang w:val="hy-AM"/>
        </w:rPr>
        <w:t xml:space="preserve">ապահովում է սույն </w:t>
      </w:r>
      <w:proofErr w:type="spellStart"/>
      <w:r w:rsidRPr="00FA4F98">
        <w:rPr>
          <w:rFonts w:ascii="GHEA Grapalat" w:hAnsi="GHEA Grapalat"/>
          <w:b/>
          <w:sz w:val="20"/>
        </w:rPr>
        <w:t>ենթակետով</w:t>
      </w:r>
      <w:proofErr w:type="spellEnd"/>
      <w:r w:rsidRPr="00FA4F98">
        <w:rPr>
          <w:rFonts w:ascii="GHEA Grapalat" w:hAnsi="GHEA Grapalat"/>
          <w:b/>
          <w:sz w:val="20"/>
        </w:rPr>
        <w:t xml:space="preserve"> </w:t>
      </w:r>
      <w:r w:rsidRPr="00FA4F98">
        <w:rPr>
          <w:rFonts w:ascii="GHEA Grapalat" w:hAnsi="GHEA Grapalat"/>
          <w:b/>
          <w:sz w:val="20"/>
          <w:lang w:val="hy-AM"/>
        </w:rPr>
        <w:t xml:space="preserve">նախատեսված </w:t>
      </w:r>
      <w:proofErr w:type="spellStart"/>
      <w:r w:rsidRPr="00FA4F98">
        <w:rPr>
          <w:rFonts w:ascii="GHEA Grapalat" w:hAnsi="GHEA Grapalat"/>
          <w:b/>
          <w:sz w:val="20"/>
        </w:rPr>
        <w:t>պայմաններն</w:t>
      </w:r>
      <w:proofErr w:type="spellEnd"/>
      <w:r w:rsidRPr="00FA4F98">
        <w:rPr>
          <w:rFonts w:ascii="GHEA Grapalat" w:hAnsi="GHEA Grapalat"/>
          <w:b/>
          <w:sz w:val="20"/>
        </w:rPr>
        <w:t xml:space="preserve"> </w:t>
      </w:r>
      <w:proofErr w:type="spellStart"/>
      <w:r w:rsidRPr="00FA4F98">
        <w:rPr>
          <w:rFonts w:ascii="GHEA Grapalat" w:hAnsi="GHEA Grapalat"/>
          <w:b/>
          <w:sz w:val="20"/>
        </w:rPr>
        <w:t>ու</w:t>
      </w:r>
      <w:proofErr w:type="spellEnd"/>
      <w:r w:rsidRPr="00FA4F98">
        <w:rPr>
          <w:rFonts w:ascii="GHEA Grapalat" w:hAnsi="GHEA Grapalat"/>
          <w:b/>
          <w:sz w:val="20"/>
        </w:rPr>
        <w:t xml:space="preserve"> </w:t>
      </w:r>
      <w:r w:rsidRPr="00FA4F98">
        <w:rPr>
          <w:rFonts w:ascii="GHEA Grapalat" w:hAnsi="GHEA Grapalat"/>
          <w:b/>
          <w:sz w:val="20"/>
          <w:lang w:val="hy-AM"/>
        </w:rPr>
        <w:t>պահանջները</w:t>
      </w:r>
      <w:r w:rsidRPr="00FA4F98">
        <w:rPr>
          <w:rFonts w:ascii="GHEA Grapalat" w:hAnsi="GHEA Grapalat"/>
          <w:b/>
          <w:sz w:val="20"/>
        </w:rPr>
        <w:t>:</w:t>
      </w:r>
    </w:p>
    <w:p w14:paraId="72E7B034" w14:textId="77777777" w:rsidR="00FA4F98" w:rsidRPr="00FA4F98" w:rsidRDefault="00FA4F98" w:rsidP="00FA4F98">
      <w:pPr>
        <w:ind w:firstLine="567"/>
        <w:jc w:val="both"/>
        <w:rPr>
          <w:rFonts w:ascii="GHEA Grapalat" w:hAnsi="GHEA Grapalat"/>
          <w:b/>
          <w:sz w:val="20"/>
          <w:lang w:val="af-ZA"/>
        </w:rPr>
      </w:pPr>
      <w:r w:rsidRPr="00FA4F98">
        <w:rPr>
          <w:rFonts w:ascii="GHEA Grapalat" w:hAnsi="GHEA Grapalat"/>
          <w:b/>
          <w:sz w:val="20"/>
          <w:lang w:val="hy-AM"/>
        </w:rPr>
        <w:t>2.5 Սույն ընթացակարգի շրջանակում կնքվելիք պայմանագիրը</w:t>
      </w:r>
      <w:r w:rsidRPr="00FA4F98">
        <w:rPr>
          <w:rFonts w:ascii="GHEA Grapalat" w:hAnsi="GHEA Grapalat"/>
          <w:b/>
          <w:sz w:val="20"/>
          <w:lang w:val="af-ZA"/>
        </w:rPr>
        <w:t xml:space="preserve"> </w:t>
      </w:r>
      <w:r w:rsidRPr="00FA4F98">
        <w:rPr>
          <w:rFonts w:ascii="GHEA Grapalat" w:hAnsi="GHEA Grapalat"/>
          <w:b/>
          <w:sz w:val="20"/>
          <w:lang w:val="hy-AM"/>
        </w:rPr>
        <w:t>կարող</w:t>
      </w:r>
      <w:r w:rsidRPr="00FA4F98">
        <w:rPr>
          <w:rFonts w:ascii="GHEA Grapalat" w:hAnsi="GHEA Grapalat"/>
          <w:b/>
          <w:sz w:val="20"/>
          <w:lang w:val="af-ZA"/>
        </w:rPr>
        <w:t xml:space="preserve"> է </w:t>
      </w:r>
      <w:r w:rsidRPr="00FA4F98">
        <w:rPr>
          <w:rFonts w:ascii="GHEA Grapalat" w:hAnsi="GHEA Grapalat"/>
          <w:b/>
          <w:sz w:val="20"/>
          <w:lang w:val="hy-AM"/>
        </w:rPr>
        <w:t>իրականացվել</w:t>
      </w:r>
      <w:r w:rsidRPr="00FA4F98">
        <w:rPr>
          <w:rFonts w:ascii="GHEA Grapalat" w:hAnsi="GHEA Grapalat"/>
          <w:b/>
          <w:sz w:val="20"/>
          <w:lang w:val="af-ZA"/>
        </w:rPr>
        <w:t xml:space="preserve"> </w:t>
      </w:r>
      <w:r w:rsidRPr="00FA4F98">
        <w:rPr>
          <w:rFonts w:ascii="GHEA Grapalat" w:hAnsi="GHEA Grapalat"/>
          <w:b/>
          <w:sz w:val="20"/>
          <w:lang w:val="hy-AM"/>
        </w:rPr>
        <w:t>գործակալության</w:t>
      </w:r>
      <w:r w:rsidRPr="00FA4F98">
        <w:rPr>
          <w:rFonts w:ascii="GHEA Grapalat" w:hAnsi="GHEA Grapalat"/>
          <w:b/>
          <w:sz w:val="20"/>
          <w:lang w:val="af-ZA"/>
        </w:rPr>
        <w:t xml:space="preserve"> </w:t>
      </w:r>
      <w:r w:rsidRPr="00FA4F98">
        <w:rPr>
          <w:rFonts w:ascii="GHEA Grapalat" w:hAnsi="GHEA Grapalat"/>
          <w:b/>
          <w:sz w:val="20"/>
          <w:lang w:val="hy-AM"/>
        </w:rPr>
        <w:t>պայմանագիր</w:t>
      </w:r>
      <w:r w:rsidRPr="00FA4F98">
        <w:rPr>
          <w:rFonts w:ascii="GHEA Grapalat" w:hAnsi="GHEA Grapalat"/>
          <w:b/>
          <w:sz w:val="20"/>
          <w:lang w:val="af-ZA"/>
        </w:rPr>
        <w:t xml:space="preserve"> </w:t>
      </w:r>
      <w:r w:rsidRPr="00FA4F98">
        <w:rPr>
          <w:rFonts w:ascii="GHEA Grapalat" w:hAnsi="GHEA Grapalat"/>
          <w:b/>
          <w:sz w:val="20"/>
          <w:lang w:val="hy-AM"/>
        </w:rPr>
        <w:t>կնքելու</w:t>
      </w:r>
      <w:r w:rsidRPr="00FA4F98">
        <w:rPr>
          <w:rFonts w:ascii="GHEA Grapalat" w:hAnsi="GHEA Grapalat"/>
          <w:b/>
          <w:sz w:val="20"/>
          <w:lang w:val="af-ZA"/>
        </w:rPr>
        <w:t xml:space="preserve"> </w:t>
      </w:r>
      <w:r w:rsidRPr="00FA4F98">
        <w:rPr>
          <w:rFonts w:ascii="GHEA Grapalat" w:hAnsi="GHEA Grapalat"/>
          <w:b/>
          <w:sz w:val="20"/>
          <w:lang w:val="hy-AM"/>
        </w:rPr>
        <w:t>միջոցով։</w:t>
      </w:r>
      <w:r w:rsidRPr="00FA4F98">
        <w:rPr>
          <w:rFonts w:ascii="GHEA Grapalat" w:hAnsi="GHEA Grapalat"/>
          <w:b/>
          <w:sz w:val="20"/>
          <w:lang w:val="af-ZA"/>
        </w:rPr>
        <w:t xml:space="preserve"> </w:t>
      </w:r>
      <w:proofErr w:type="spellStart"/>
      <w:r w:rsidRPr="00FA4F98">
        <w:rPr>
          <w:rFonts w:ascii="GHEA Grapalat" w:hAnsi="GHEA Grapalat"/>
          <w:b/>
          <w:sz w:val="20"/>
        </w:rPr>
        <w:t>Գործակալության</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պայմանագրի</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կողմ</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չի</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կարող</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հանդիսանալ</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սույն</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ընթացակարգին</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միևնույն</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չափաբաժնին</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մասնակցելու</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նպատակով</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հայտ</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ներկայացրած</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մասնակիցը</w:t>
      </w:r>
      <w:proofErr w:type="spellEnd"/>
      <w:r w:rsidRPr="00FA4F98">
        <w:rPr>
          <w:rFonts w:ascii="GHEA Grapalat" w:hAnsi="GHEA Grapalat"/>
          <w:b/>
          <w:sz w:val="20"/>
          <w:lang w:val="af-ZA"/>
        </w:rPr>
        <w:t xml:space="preserve">: </w:t>
      </w:r>
    </w:p>
    <w:p w14:paraId="3D5FB001" w14:textId="77777777" w:rsidR="00FA4F98" w:rsidRPr="00FA4F98" w:rsidRDefault="00FA4F98" w:rsidP="00FA4F98">
      <w:pPr>
        <w:ind w:firstLine="567"/>
        <w:jc w:val="both"/>
        <w:rPr>
          <w:rFonts w:ascii="GHEA Grapalat" w:hAnsi="GHEA Grapalat"/>
          <w:b/>
          <w:sz w:val="20"/>
          <w:lang w:val="af-ZA"/>
        </w:rPr>
      </w:pPr>
      <w:r w:rsidRPr="00FA4F98">
        <w:rPr>
          <w:rFonts w:ascii="GHEA Grapalat" w:hAnsi="GHEA Grapalat"/>
          <w:b/>
          <w:sz w:val="20"/>
          <w:lang w:val="af-ZA"/>
        </w:rPr>
        <w:t xml:space="preserve"> 2</w:t>
      </w:r>
      <w:r w:rsidRPr="00FA4F98">
        <w:rPr>
          <w:rFonts w:ascii="GHEA Grapalat" w:hAnsi="GHEA Grapalat"/>
          <w:b/>
          <w:sz w:val="20"/>
          <w:lang w:val="hy-AM"/>
        </w:rPr>
        <w:t>.</w:t>
      </w:r>
      <w:r w:rsidRPr="00FA4F98">
        <w:rPr>
          <w:rFonts w:ascii="GHEA Grapalat" w:hAnsi="GHEA Grapalat"/>
          <w:b/>
          <w:sz w:val="20"/>
          <w:lang w:val="af-ZA"/>
        </w:rPr>
        <w:t xml:space="preserve">6 </w:t>
      </w:r>
      <w:r w:rsidRPr="00FA4F98">
        <w:rPr>
          <w:rFonts w:ascii="GHEA Grapalat" w:hAnsi="GHEA Grapalat"/>
          <w:b/>
          <w:sz w:val="20"/>
          <w:lang w:val="ru-RU"/>
        </w:rPr>
        <w:t>Մասնակիցները</w:t>
      </w:r>
      <w:r w:rsidRPr="00FA4F98">
        <w:rPr>
          <w:rFonts w:ascii="GHEA Grapalat" w:hAnsi="GHEA Grapalat"/>
          <w:b/>
          <w:sz w:val="20"/>
          <w:lang w:val="af-ZA"/>
        </w:rPr>
        <w:t xml:space="preserve"> </w:t>
      </w:r>
      <w:r w:rsidRPr="00FA4F98">
        <w:rPr>
          <w:rFonts w:ascii="GHEA Grapalat" w:hAnsi="GHEA Grapalat"/>
          <w:b/>
          <w:sz w:val="20"/>
          <w:lang w:val="ru-RU"/>
        </w:rPr>
        <w:t>կարող</w:t>
      </w:r>
      <w:r w:rsidRPr="00FA4F98">
        <w:rPr>
          <w:rFonts w:ascii="GHEA Grapalat" w:hAnsi="GHEA Grapalat"/>
          <w:b/>
          <w:sz w:val="20"/>
          <w:lang w:val="af-ZA"/>
        </w:rPr>
        <w:t xml:space="preserve"> </w:t>
      </w:r>
      <w:r w:rsidRPr="00FA4F98">
        <w:rPr>
          <w:rFonts w:ascii="GHEA Grapalat" w:hAnsi="GHEA Grapalat"/>
          <w:b/>
          <w:sz w:val="20"/>
          <w:lang w:val="ru-RU"/>
        </w:rPr>
        <w:t>են</w:t>
      </w:r>
      <w:r w:rsidRPr="00FA4F98">
        <w:rPr>
          <w:rFonts w:ascii="GHEA Grapalat" w:hAnsi="GHEA Grapalat"/>
          <w:b/>
          <w:sz w:val="20"/>
          <w:lang w:val="af-ZA"/>
        </w:rPr>
        <w:t xml:space="preserve"> </w:t>
      </w:r>
      <w:r w:rsidRPr="00FA4F98">
        <w:rPr>
          <w:rFonts w:ascii="GHEA Grapalat" w:hAnsi="GHEA Grapalat"/>
          <w:b/>
          <w:sz w:val="20"/>
          <w:lang w:val="ru-RU"/>
        </w:rPr>
        <w:t>սույն</w:t>
      </w:r>
      <w:r w:rsidRPr="00FA4F98">
        <w:rPr>
          <w:rFonts w:ascii="GHEA Grapalat" w:hAnsi="GHEA Grapalat"/>
          <w:b/>
          <w:sz w:val="20"/>
          <w:lang w:val="af-ZA"/>
        </w:rPr>
        <w:t xml:space="preserve"> </w:t>
      </w:r>
      <w:r w:rsidRPr="00FA4F98">
        <w:rPr>
          <w:rFonts w:ascii="GHEA Grapalat" w:hAnsi="GHEA Grapalat"/>
          <w:b/>
          <w:sz w:val="20"/>
          <w:lang w:val="ru-RU"/>
        </w:rPr>
        <w:t>ընթացակարգին</w:t>
      </w:r>
      <w:r w:rsidRPr="00FA4F98">
        <w:rPr>
          <w:rFonts w:ascii="GHEA Grapalat" w:hAnsi="GHEA Grapalat"/>
          <w:b/>
          <w:sz w:val="20"/>
          <w:lang w:val="af-ZA"/>
        </w:rPr>
        <w:t xml:space="preserve"> </w:t>
      </w:r>
      <w:r w:rsidRPr="00FA4F98">
        <w:rPr>
          <w:rFonts w:ascii="GHEA Grapalat" w:hAnsi="GHEA Grapalat"/>
          <w:b/>
          <w:sz w:val="20"/>
          <w:lang w:val="ru-RU"/>
        </w:rPr>
        <w:t>մասնակցել</w:t>
      </w:r>
      <w:r w:rsidRPr="00FA4F98">
        <w:rPr>
          <w:rFonts w:ascii="GHEA Grapalat" w:hAnsi="GHEA Grapalat"/>
          <w:b/>
          <w:sz w:val="20"/>
          <w:lang w:val="af-ZA"/>
        </w:rPr>
        <w:t xml:space="preserve"> </w:t>
      </w:r>
      <w:r w:rsidRPr="00FA4F98">
        <w:rPr>
          <w:rFonts w:ascii="GHEA Grapalat" w:hAnsi="GHEA Grapalat"/>
          <w:b/>
          <w:sz w:val="20"/>
          <w:lang w:val="ru-RU"/>
        </w:rPr>
        <w:t>համատեղ</w:t>
      </w:r>
      <w:r w:rsidRPr="00FA4F98">
        <w:rPr>
          <w:rFonts w:ascii="GHEA Grapalat" w:hAnsi="GHEA Grapalat"/>
          <w:b/>
          <w:sz w:val="20"/>
          <w:lang w:val="af-ZA"/>
        </w:rPr>
        <w:t xml:space="preserve"> </w:t>
      </w:r>
      <w:r w:rsidRPr="00FA4F98">
        <w:rPr>
          <w:rFonts w:ascii="GHEA Grapalat" w:hAnsi="GHEA Grapalat"/>
          <w:b/>
          <w:sz w:val="20"/>
          <w:lang w:val="ru-RU"/>
        </w:rPr>
        <w:t>գործունեության</w:t>
      </w:r>
      <w:r w:rsidRPr="00FA4F98">
        <w:rPr>
          <w:rFonts w:ascii="GHEA Grapalat" w:hAnsi="GHEA Grapalat"/>
          <w:b/>
          <w:sz w:val="20"/>
          <w:lang w:val="af-ZA"/>
        </w:rPr>
        <w:t xml:space="preserve"> </w:t>
      </w:r>
      <w:r w:rsidRPr="00FA4F98">
        <w:rPr>
          <w:rFonts w:ascii="GHEA Grapalat" w:hAnsi="GHEA Grapalat"/>
          <w:b/>
          <w:sz w:val="20"/>
          <w:lang w:val="ru-RU"/>
        </w:rPr>
        <w:t>կարգով</w:t>
      </w:r>
      <w:r w:rsidRPr="00FA4F98">
        <w:rPr>
          <w:rFonts w:ascii="GHEA Grapalat" w:hAnsi="GHEA Grapalat"/>
          <w:b/>
          <w:sz w:val="20"/>
          <w:lang w:val="af-ZA"/>
        </w:rPr>
        <w:t xml:space="preserve"> (</w:t>
      </w:r>
      <w:r w:rsidRPr="00FA4F98">
        <w:rPr>
          <w:rFonts w:ascii="GHEA Grapalat" w:hAnsi="GHEA Grapalat"/>
          <w:b/>
          <w:sz w:val="20"/>
          <w:lang w:val="ru-RU"/>
        </w:rPr>
        <w:t>կոնսորցիումով</w:t>
      </w:r>
      <w:r w:rsidRPr="00FA4F98">
        <w:rPr>
          <w:rFonts w:ascii="GHEA Grapalat" w:hAnsi="GHEA Grapalat"/>
          <w:b/>
          <w:sz w:val="20"/>
          <w:lang w:val="af-ZA"/>
        </w:rPr>
        <w:t>)</w:t>
      </w:r>
      <w:r w:rsidRPr="00FA4F98">
        <w:rPr>
          <w:rFonts w:ascii="GHEA Grapalat" w:hAnsi="GHEA Grapalat"/>
          <w:b/>
          <w:sz w:val="20"/>
          <w:lang w:val="ru-RU"/>
        </w:rPr>
        <w:t>։</w:t>
      </w:r>
      <w:r w:rsidRPr="00FA4F98">
        <w:rPr>
          <w:rFonts w:ascii="GHEA Grapalat" w:hAnsi="GHEA Grapalat"/>
          <w:b/>
          <w:sz w:val="20"/>
          <w:lang w:val="af-ZA"/>
        </w:rPr>
        <w:t xml:space="preserve"> </w:t>
      </w:r>
      <w:r w:rsidRPr="00FA4F98">
        <w:rPr>
          <w:rFonts w:ascii="GHEA Grapalat" w:hAnsi="GHEA Grapalat"/>
          <w:b/>
          <w:sz w:val="20"/>
          <w:lang w:val="ru-RU"/>
        </w:rPr>
        <w:t>Նման</w:t>
      </w:r>
      <w:r w:rsidRPr="003C2680">
        <w:rPr>
          <w:rFonts w:ascii="GHEA Grapalat" w:hAnsi="GHEA Grapalat"/>
          <w:b/>
          <w:sz w:val="20"/>
          <w:lang w:val="af-ZA"/>
        </w:rPr>
        <w:t xml:space="preserve"> </w:t>
      </w:r>
      <w:r w:rsidRPr="00FA4F98">
        <w:rPr>
          <w:rFonts w:ascii="GHEA Grapalat" w:hAnsi="GHEA Grapalat"/>
          <w:b/>
          <w:sz w:val="20"/>
          <w:lang w:val="ru-RU"/>
        </w:rPr>
        <w:t>դեպքում</w:t>
      </w:r>
      <w:r w:rsidRPr="00FA4F98">
        <w:rPr>
          <w:rFonts w:ascii="GHEA Grapalat" w:hAnsi="GHEA Grapalat"/>
          <w:b/>
          <w:sz w:val="20"/>
          <w:lang w:val="af-ZA"/>
        </w:rPr>
        <w:t>`</w:t>
      </w:r>
    </w:p>
    <w:p w14:paraId="1AEFEC9C" w14:textId="77777777" w:rsidR="00FA4F98" w:rsidRPr="00FA4F98" w:rsidRDefault="00FA4F98" w:rsidP="00FA4F98">
      <w:pPr>
        <w:ind w:firstLine="567"/>
        <w:jc w:val="both"/>
        <w:rPr>
          <w:rFonts w:ascii="GHEA Grapalat" w:hAnsi="GHEA Grapalat"/>
          <w:b/>
          <w:sz w:val="20"/>
          <w:lang w:val="af-ZA"/>
        </w:rPr>
      </w:pPr>
      <w:r w:rsidRPr="00FA4F98">
        <w:rPr>
          <w:rFonts w:ascii="GHEA Grapalat" w:hAnsi="GHEA Grapalat"/>
          <w:b/>
          <w:sz w:val="20"/>
          <w:lang w:val="af-ZA"/>
        </w:rPr>
        <w:t xml:space="preserve">1) </w:t>
      </w:r>
      <w:r w:rsidRPr="00FA4F98">
        <w:rPr>
          <w:rFonts w:ascii="GHEA Grapalat" w:hAnsi="GHEA Grapalat"/>
          <w:b/>
          <w:sz w:val="20"/>
          <w:lang w:val="ru-RU"/>
        </w:rPr>
        <w:t>համատեղ</w:t>
      </w:r>
      <w:r w:rsidRPr="00FA4F98">
        <w:rPr>
          <w:rFonts w:ascii="GHEA Grapalat" w:hAnsi="GHEA Grapalat"/>
          <w:b/>
          <w:sz w:val="20"/>
          <w:lang w:val="af-ZA"/>
        </w:rPr>
        <w:t xml:space="preserve"> </w:t>
      </w:r>
      <w:r w:rsidRPr="00FA4F98">
        <w:rPr>
          <w:rFonts w:ascii="GHEA Grapalat" w:hAnsi="GHEA Grapalat"/>
          <w:b/>
          <w:sz w:val="20"/>
          <w:lang w:val="ru-RU"/>
        </w:rPr>
        <w:t>գործունեության</w:t>
      </w:r>
      <w:r w:rsidRPr="00FA4F98">
        <w:rPr>
          <w:rFonts w:ascii="GHEA Grapalat" w:hAnsi="GHEA Grapalat"/>
          <w:b/>
          <w:sz w:val="20"/>
          <w:lang w:val="af-ZA"/>
        </w:rPr>
        <w:t xml:space="preserve"> </w:t>
      </w:r>
      <w:r w:rsidRPr="00FA4F98">
        <w:rPr>
          <w:rFonts w:ascii="GHEA Grapalat" w:hAnsi="GHEA Grapalat"/>
          <w:b/>
          <w:sz w:val="20"/>
          <w:lang w:val="ru-RU"/>
        </w:rPr>
        <w:t>պայմանագրի</w:t>
      </w:r>
      <w:r w:rsidRPr="00FA4F98">
        <w:rPr>
          <w:rFonts w:ascii="GHEA Grapalat" w:hAnsi="GHEA Grapalat"/>
          <w:b/>
          <w:sz w:val="20"/>
          <w:lang w:val="af-ZA"/>
        </w:rPr>
        <w:t xml:space="preserve"> </w:t>
      </w:r>
      <w:r w:rsidRPr="00FA4F98">
        <w:rPr>
          <w:rFonts w:ascii="GHEA Grapalat" w:hAnsi="GHEA Grapalat"/>
          <w:b/>
          <w:sz w:val="20"/>
          <w:lang w:val="ru-RU"/>
        </w:rPr>
        <w:t>կողմերից</w:t>
      </w:r>
      <w:r w:rsidRPr="00FA4F98">
        <w:rPr>
          <w:rFonts w:ascii="GHEA Grapalat" w:hAnsi="GHEA Grapalat"/>
          <w:b/>
          <w:sz w:val="20"/>
          <w:lang w:val="af-ZA"/>
        </w:rPr>
        <w:t xml:space="preserve"> </w:t>
      </w:r>
      <w:r w:rsidRPr="00FA4F98">
        <w:rPr>
          <w:rFonts w:ascii="GHEA Grapalat" w:hAnsi="GHEA Grapalat"/>
          <w:b/>
          <w:sz w:val="20"/>
          <w:lang w:val="ru-RU"/>
        </w:rPr>
        <w:t>որևէ</w:t>
      </w:r>
      <w:r w:rsidRPr="00FA4F98">
        <w:rPr>
          <w:rFonts w:ascii="GHEA Grapalat" w:hAnsi="GHEA Grapalat"/>
          <w:b/>
          <w:sz w:val="20"/>
          <w:lang w:val="af-ZA"/>
        </w:rPr>
        <w:t xml:space="preserve"> </w:t>
      </w:r>
      <w:r w:rsidRPr="00FA4F98">
        <w:rPr>
          <w:rFonts w:ascii="GHEA Grapalat" w:hAnsi="GHEA Grapalat"/>
          <w:b/>
          <w:sz w:val="20"/>
          <w:lang w:val="ru-RU"/>
        </w:rPr>
        <w:t>մեկը</w:t>
      </w:r>
      <w:r w:rsidRPr="00FA4F98">
        <w:rPr>
          <w:rFonts w:ascii="GHEA Grapalat" w:hAnsi="GHEA Grapalat"/>
          <w:b/>
          <w:sz w:val="20"/>
          <w:lang w:val="af-ZA"/>
        </w:rPr>
        <w:t xml:space="preserve"> </w:t>
      </w:r>
      <w:r w:rsidRPr="00FA4F98">
        <w:rPr>
          <w:rFonts w:ascii="GHEA Grapalat" w:hAnsi="GHEA Grapalat"/>
          <w:b/>
          <w:sz w:val="20"/>
          <w:lang w:val="ru-RU"/>
        </w:rPr>
        <w:t>չի</w:t>
      </w:r>
      <w:r w:rsidRPr="00FA4F98">
        <w:rPr>
          <w:rFonts w:ascii="GHEA Grapalat" w:hAnsi="GHEA Grapalat"/>
          <w:b/>
          <w:sz w:val="20"/>
          <w:lang w:val="af-ZA"/>
        </w:rPr>
        <w:t xml:space="preserve"> </w:t>
      </w:r>
      <w:r w:rsidRPr="00FA4F98">
        <w:rPr>
          <w:rFonts w:ascii="GHEA Grapalat" w:hAnsi="GHEA Grapalat"/>
          <w:b/>
          <w:sz w:val="20"/>
          <w:lang w:val="ru-RU"/>
        </w:rPr>
        <w:t>կարող</w:t>
      </w:r>
      <w:r w:rsidRPr="00FA4F98">
        <w:rPr>
          <w:rFonts w:ascii="GHEA Grapalat" w:hAnsi="GHEA Grapalat"/>
          <w:b/>
          <w:sz w:val="20"/>
          <w:lang w:val="af-ZA"/>
        </w:rPr>
        <w:t xml:space="preserve"> </w:t>
      </w:r>
      <w:r w:rsidRPr="00FA4F98">
        <w:rPr>
          <w:rFonts w:ascii="GHEA Grapalat" w:hAnsi="GHEA Grapalat"/>
          <w:b/>
          <w:sz w:val="20"/>
          <w:lang w:val="ru-RU"/>
        </w:rPr>
        <w:t>նույն</w:t>
      </w:r>
      <w:r w:rsidRPr="00FA4F98">
        <w:rPr>
          <w:rFonts w:ascii="GHEA Grapalat" w:hAnsi="GHEA Grapalat"/>
          <w:b/>
          <w:sz w:val="20"/>
          <w:lang w:val="af-ZA"/>
        </w:rPr>
        <w:t xml:space="preserve"> </w:t>
      </w:r>
      <w:r w:rsidRPr="00FA4F98">
        <w:rPr>
          <w:rFonts w:ascii="GHEA Grapalat" w:hAnsi="GHEA Grapalat"/>
          <w:b/>
          <w:sz w:val="20"/>
          <w:lang w:val="ru-RU"/>
        </w:rPr>
        <w:t>ընթացակարգին</w:t>
      </w:r>
      <w:r w:rsidRPr="00FA4F98">
        <w:rPr>
          <w:rFonts w:ascii="GHEA Grapalat" w:hAnsi="GHEA Grapalat"/>
          <w:b/>
          <w:sz w:val="20"/>
          <w:lang w:val="af-ZA"/>
        </w:rPr>
        <w:t xml:space="preserve"> (</w:t>
      </w:r>
      <w:proofErr w:type="spellStart"/>
      <w:r w:rsidRPr="00FA4F98">
        <w:rPr>
          <w:rFonts w:ascii="GHEA Grapalat" w:hAnsi="GHEA Grapalat"/>
          <w:b/>
          <w:sz w:val="20"/>
        </w:rPr>
        <w:t>միևնույն</w:t>
      </w:r>
      <w:proofErr w:type="spellEnd"/>
      <w:r w:rsidRPr="00FA4F98">
        <w:rPr>
          <w:rFonts w:ascii="GHEA Grapalat" w:hAnsi="GHEA Grapalat"/>
          <w:b/>
          <w:sz w:val="20"/>
          <w:lang w:val="af-ZA"/>
        </w:rPr>
        <w:t xml:space="preserve"> </w:t>
      </w:r>
      <w:proofErr w:type="spellStart"/>
      <w:r w:rsidRPr="00FA4F98">
        <w:rPr>
          <w:rFonts w:ascii="GHEA Grapalat" w:hAnsi="GHEA Grapalat"/>
          <w:b/>
          <w:sz w:val="20"/>
        </w:rPr>
        <w:t>չափաբաժնին</w:t>
      </w:r>
      <w:proofErr w:type="spellEnd"/>
      <w:r w:rsidRPr="00FA4F98">
        <w:rPr>
          <w:rFonts w:ascii="GHEA Grapalat" w:hAnsi="GHEA Grapalat"/>
          <w:b/>
          <w:sz w:val="20"/>
          <w:lang w:val="af-ZA"/>
        </w:rPr>
        <w:t xml:space="preserve">) </w:t>
      </w:r>
      <w:r w:rsidRPr="00FA4F98">
        <w:rPr>
          <w:rFonts w:ascii="GHEA Grapalat" w:hAnsi="GHEA Grapalat"/>
          <w:b/>
          <w:sz w:val="20"/>
          <w:lang w:val="ru-RU"/>
        </w:rPr>
        <w:t>ներկայացնել</w:t>
      </w:r>
      <w:r w:rsidRPr="00FA4F98">
        <w:rPr>
          <w:rFonts w:ascii="GHEA Grapalat" w:hAnsi="GHEA Grapalat"/>
          <w:b/>
          <w:sz w:val="20"/>
          <w:lang w:val="af-ZA"/>
        </w:rPr>
        <w:t xml:space="preserve"> </w:t>
      </w:r>
      <w:r w:rsidRPr="00FA4F98">
        <w:rPr>
          <w:rFonts w:ascii="GHEA Grapalat" w:hAnsi="GHEA Grapalat"/>
          <w:b/>
          <w:sz w:val="20"/>
          <w:lang w:val="ru-RU"/>
        </w:rPr>
        <w:t>առանձին</w:t>
      </w:r>
      <w:r w:rsidRPr="00FA4F98">
        <w:rPr>
          <w:rFonts w:ascii="GHEA Grapalat" w:hAnsi="GHEA Grapalat"/>
          <w:b/>
          <w:sz w:val="20"/>
          <w:lang w:val="af-ZA"/>
        </w:rPr>
        <w:t xml:space="preserve"> </w:t>
      </w:r>
      <w:r w:rsidRPr="00FA4F98">
        <w:rPr>
          <w:rFonts w:ascii="GHEA Grapalat" w:hAnsi="GHEA Grapalat"/>
          <w:b/>
          <w:sz w:val="20"/>
          <w:lang w:val="ru-RU"/>
        </w:rPr>
        <w:t>հայտ</w:t>
      </w:r>
      <w:r w:rsidRPr="00FA4F98">
        <w:rPr>
          <w:rFonts w:ascii="GHEA Grapalat" w:hAnsi="GHEA Grapalat"/>
          <w:b/>
          <w:sz w:val="20"/>
          <w:lang w:val="af-ZA"/>
        </w:rPr>
        <w:t xml:space="preserve">: </w:t>
      </w:r>
      <w:r w:rsidRPr="00FA4F98">
        <w:rPr>
          <w:rFonts w:ascii="GHEA Grapalat" w:hAnsi="GHEA Grapalat"/>
          <w:b/>
          <w:sz w:val="20"/>
          <w:lang w:val="ru-RU"/>
        </w:rPr>
        <w:t>Սույն</w:t>
      </w:r>
      <w:r w:rsidRPr="00FA4F98">
        <w:rPr>
          <w:rFonts w:ascii="GHEA Grapalat" w:hAnsi="GHEA Grapalat"/>
          <w:b/>
          <w:sz w:val="20"/>
          <w:lang w:val="af-ZA"/>
        </w:rPr>
        <w:t xml:space="preserve"> </w:t>
      </w:r>
      <w:r w:rsidRPr="00FA4F98">
        <w:rPr>
          <w:rFonts w:ascii="GHEA Grapalat" w:hAnsi="GHEA Grapalat"/>
          <w:b/>
          <w:sz w:val="20"/>
          <w:lang w:val="ru-RU"/>
        </w:rPr>
        <w:t>պարբերության</w:t>
      </w:r>
      <w:r w:rsidRPr="00FA4F98">
        <w:rPr>
          <w:rFonts w:ascii="GHEA Grapalat" w:hAnsi="GHEA Grapalat"/>
          <w:b/>
          <w:sz w:val="20"/>
          <w:lang w:val="af-ZA"/>
        </w:rPr>
        <w:t xml:space="preserve"> </w:t>
      </w:r>
      <w:r w:rsidRPr="00FA4F98">
        <w:rPr>
          <w:rFonts w:ascii="GHEA Grapalat" w:hAnsi="GHEA Grapalat"/>
          <w:b/>
          <w:sz w:val="20"/>
          <w:lang w:val="ru-RU"/>
        </w:rPr>
        <w:t>պահանջի</w:t>
      </w:r>
      <w:r w:rsidRPr="00FA4F98">
        <w:rPr>
          <w:rFonts w:ascii="GHEA Grapalat" w:hAnsi="GHEA Grapalat"/>
          <w:b/>
          <w:sz w:val="20"/>
          <w:lang w:val="af-ZA"/>
        </w:rPr>
        <w:t xml:space="preserve"> </w:t>
      </w:r>
      <w:r w:rsidRPr="00FA4F98">
        <w:rPr>
          <w:rFonts w:ascii="GHEA Grapalat" w:hAnsi="GHEA Grapalat"/>
          <w:b/>
          <w:sz w:val="20"/>
          <w:lang w:val="ru-RU"/>
        </w:rPr>
        <w:t>չպահպանման</w:t>
      </w:r>
      <w:r w:rsidRPr="00FA4F98">
        <w:rPr>
          <w:rFonts w:ascii="GHEA Grapalat" w:hAnsi="GHEA Grapalat"/>
          <w:b/>
          <w:sz w:val="20"/>
          <w:lang w:val="af-ZA"/>
        </w:rPr>
        <w:t xml:space="preserve"> </w:t>
      </w:r>
      <w:r w:rsidRPr="00FA4F98">
        <w:rPr>
          <w:rFonts w:ascii="GHEA Grapalat" w:hAnsi="GHEA Grapalat"/>
          <w:b/>
          <w:sz w:val="20"/>
          <w:lang w:val="ru-RU"/>
        </w:rPr>
        <w:t>դեպքում</w:t>
      </w:r>
      <w:r w:rsidRPr="00FA4F98">
        <w:rPr>
          <w:rFonts w:ascii="GHEA Grapalat" w:hAnsi="GHEA Grapalat"/>
          <w:b/>
          <w:sz w:val="20"/>
          <w:lang w:val="af-ZA"/>
        </w:rPr>
        <w:t xml:space="preserve">` </w:t>
      </w:r>
      <w:r w:rsidRPr="00FA4F98">
        <w:rPr>
          <w:rFonts w:ascii="GHEA Grapalat" w:hAnsi="GHEA Grapalat"/>
          <w:b/>
          <w:sz w:val="20"/>
          <w:lang w:val="ru-RU"/>
        </w:rPr>
        <w:t>հայտերի</w:t>
      </w:r>
      <w:r w:rsidRPr="00FA4F98">
        <w:rPr>
          <w:rFonts w:ascii="GHEA Grapalat" w:hAnsi="GHEA Grapalat"/>
          <w:b/>
          <w:sz w:val="20"/>
          <w:lang w:val="af-ZA"/>
        </w:rPr>
        <w:t xml:space="preserve"> </w:t>
      </w:r>
      <w:r w:rsidRPr="00FA4F98">
        <w:rPr>
          <w:rFonts w:ascii="GHEA Grapalat" w:hAnsi="GHEA Grapalat"/>
          <w:b/>
          <w:sz w:val="20"/>
          <w:lang w:val="ru-RU"/>
        </w:rPr>
        <w:t>բացման</w:t>
      </w:r>
      <w:r w:rsidRPr="00FA4F98">
        <w:rPr>
          <w:rFonts w:ascii="GHEA Grapalat" w:hAnsi="GHEA Grapalat"/>
          <w:b/>
          <w:sz w:val="20"/>
          <w:lang w:val="af-ZA"/>
        </w:rPr>
        <w:t xml:space="preserve"> </w:t>
      </w:r>
      <w:r w:rsidRPr="00FA4F98">
        <w:rPr>
          <w:rFonts w:ascii="GHEA Grapalat" w:hAnsi="GHEA Grapalat"/>
          <w:b/>
          <w:sz w:val="20"/>
          <w:lang w:val="ru-RU"/>
        </w:rPr>
        <w:t>նիստում</w:t>
      </w:r>
      <w:r w:rsidRPr="00FA4F98">
        <w:rPr>
          <w:rFonts w:ascii="GHEA Grapalat" w:hAnsi="GHEA Grapalat"/>
          <w:b/>
          <w:sz w:val="20"/>
          <w:lang w:val="af-ZA"/>
        </w:rPr>
        <w:t xml:space="preserve"> </w:t>
      </w:r>
      <w:r w:rsidRPr="00FA4F98">
        <w:rPr>
          <w:rFonts w:ascii="GHEA Grapalat" w:hAnsi="GHEA Grapalat"/>
          <w:b/>
          <w:sz w:val="20"/>
          <w:lang w:val="ru-RU"/>
        </w:rPr>
        <w:t>մերժվում</w:t>
      </w:r>
      <w:r w:rsidRPr="00FA4F98">
        <w:rPr>
          <w:rFonts w:ascii="GHEA Grapalat" w:hAnsi="GHEA Grapalat"/>
          <w:b/>
          <w:sz w:val="20"/>
          <w:lang w:val="af-ZA"/>
        </w:rPr>
        <w:t xml:space="preserve"> </w:t>
      </w:r>
      <w:r w:rsidRPr="00FA4F98">
        <w:rPr>
          <w:rFonts w:ascii="GHEA Grapalat" w:hAnsi="GHEA Grapalat"/>
          <w:b/>
          <w:sz w:val="20"/>
          <w:lang w:val="ru-RU"/>
        </w:rPr>
        <w:t>են</w:t>
      </w:r>
      <w:r w:rsidRPr="00FA4F98">
        <w:rPr>
          <w:rFonts w:ascii="GHEA Grapalat" w:hAnsi="GHEA Grapalat"/>
          <w:b/>
          <w:sz w:val="20"/>
          <w:lang w:val="af-ZA"/>
        </w:rPr>
        <w:t xml:space="preserve"> </w:t>
      </w:r>
      <w:r w:rsidRPr="00FA4F98">
        <w:rPr>
          <w:rFonts w:ascii="GHEA Grapalat" w:hAnsi="GHEA Grapalat"/>
          <w:b/>
          <w:sz w:val="20"/>
          <w:lang w:val="ru-RU"/>
        </w:rPr>
        <w:t>ինչպես</w:t>
      </w:r>
      <w:r w:rsidRPr="00FA4F98">
        <w:rPr>
          <w:rFonts w:ascii="GHEA Grapalat" w:hAnsi="GHEA Grapalat"/>
          <w:b/>
          <w:sz w:val="20"/>
          <w:lang w:val="af-ZA"/>
        </w:rPr>
        <w:t xml:space="preserve"> </w:t>
      </w:r>
      <w:r w:rsidRPr="00FA4F98">
        <w:rPr>
          <w:rFonts w:ascii="GHEA Grapalat" w:hAnsi="GHEA Grapalat"/>
          <w:b/>
          <w:sz w:val="20"/>
          <w:lang w:val="ru-RU"/>
        </w:rPr>
        <w:t>համատեղ</w:t>
      </w:r>
      <w:r w:rsidRPr="00FA4F98">
        <w:rPr>
          <w:rFonts w:ascii="GHEA Grapalat" w:hAnsi="GHEA Grapalat"/>
          <w:b/>
          <w:sz w:val="20"/>
          <w:lang w:val="af-ZA"/>
        </w:rPr>
        <w:t xml:space="preserve"> </w:t>
      </w:r>
      <w:r w:rsidRPr="00FA4F98">
        <w:rPr>
          <w:rFonts w:ascii="GHEA Grapalat" w:hAnsi="GHEA Grapalat"/>
          <w:b/>
          <w:sz w:val="20"/>
          <w:lang w:val="ru-RU"/>
        </w:rPr>
        <w:t>գործունեության</w:t>
      </w:r>
      <w:r w:rsidRPr="00FA4F98">
        <w:rPr>
          <w:rFonts w:ascii="GHEA Grapalat" w:hAnsi="GHEA Grapalat"/>
          <w:b/>
          <w:sz w:val="20"/>
          <w:lang w:val="af-ZA"/>
        </w:rPr>
        <w:t xml:space="preserve"> </w:t>
      </w:r>
      <w:r w:rsidRPr="00FA4F98">
        <w:rPr>
          <w:rFonts w:ascii="GHEA Grapalat" w:hAnsi="GHEA Grapalat"/>
          <w:b/>
          <w:sz w:val="20"/>
          <w:lang w:val="ru-RU"/>
        </w:rPr>
        <w:t>կարգով</w:t>
      </w:r>
      <w:r w:rsidRPr="00FA4F98">
        <w:rPr>
          <w:rFonts w:ascii="GHEA Grapalat" w:hAnsi="GHEA Grapalat"/>
          <w:b/>
          <w:sz w:val="20"/>
          <w:lang w:val="af-ZA"/>
        </w:rPr>
        <w:t xml:space="preserve">, </w:t>
      </w:r>
      <w:r w:rsidRPr="00FA4F98">
        <w:rPr>
          <w:rFonts w:ascii="GHEA Grapalat" w:hAnsi="GHEA Grapalat"/>
          <w:b/>
          <w:sz w:val="20"/>
          <w:lang w:val="ru-RU"/>
        </w:rPr>
        <w:t>այնպես</w:t>
      </w:r>
      <w:r w:rsidRPr="00FA4F98">
        <w:rPr>
          <w:rFonts w:ascii="GHEA Grapalat" w:hAnsi="GHEA Grapalat"/>
          <w:b/>
          <w:sz w:val="20"/>
          <w:lang w:val="af-ZA"/>
        </w:rPr>
        <w:t xml:space="preserve"> </w:t>
      </w:r>
      <w:r w:rsidRPr="00FA4F98">
        <w:rPr>
          <w:rFonts w:ascii="GHEA Grapalat" w:hAnsi="GHEA Grapalat"/>
          <w:b/>
          <w:sz w:val="20"/>
          <w:lang w:val="ru-RU"/>
        </w:rPr>
        <w:t>էլ</w:t>
      </w:r>
      <w:r w:rsidRPr="00FA4F98">
        <w:rPr>
          <w:rFonts w:ascii="GHEA Grapalat" w:hAnsi="GHEA Grapalat"/>
          <w:b/>
          <w:sz w:val="20"/>
          <w:lang w:val="af-ZA"/>
        </w:rPr>
        <w:t xml:space="preserve"> </w:t>
      </w:r>
      <w:r w:rsidRPr="00FA4F98">
        <w:rPr>
          <w:rFonts w:ascii="GHEA Grapalat" w:hAnsi="GHEA Grapalat"/>
          <w:b/>
          <w:sz w:val="20"/>
          <w:lang w:val="ru-RU"/>
        </w:rPr>
        <w:t>առանձին</w:t>
      </w:r>
      <w:r w:rsidRPr="00FA4F98">
        <w:rPr>
          <w:rFonts w:ascii="GHEA Grapalat" w:hAnsi="GHEA Grapalat"/>
          <w:b/>
          <w:sz w:val="20"/>
          <w:lang w:val="af-ZA"/>
        </w:rPr>
        <w:t xml:space="preserve"> </w:t>
      </w:r>
      <w:r w:rsidRPr="00FA4F98">
        <w:rPr>
          <w:rFonts w:ascii="GHEA Grapalat" w:hAnsi="GHEA Grapalat"/>
          <w:b/>
          <w:sz w:val="20"/>
          <w:lang w:val="ru-RU"/>
        </w:rPr>
        <w:t>ներկայացված</w:t>
      </w:r>
      <w:r w:rsidRPr="00FA4F98">
        <w:rPr>
          <w:rFonts w:ascii="GHEA Grapalat" w:hAnsi="GHEA Grapalat"/>
          <w:b/>
          <w:sz w:val="20"/>
          <w:lang w:val="af-ZA"/>
        </w:rPr>
        <w:t xml:space="preserve"> </w:t>
      </w:r>
      <w:r w:rsidRPr="00FA4F98">
        <w:rPr>
          <w:rFonts w:ascii="GHEA Grapalat" w:hAnsi="GHEA Grapalat"/>
          <w:b/>
          <w:sz w:val="20"/>
          <w:lang w:val="ru-RU"/>
        </w:rPr>
        <w:t>հայտերը</w:t>
      </w:r>
      <w:r w:rsidRPr="00FA4F98">
        <w:rPr>
          <w:rFonts w:ascii="GHEA Grapalat" w:hAnsi="GHEA Grapalat"/>
          <w:b/>
          <w:sz w:val="20"/>
          <w:lang w:val="af-ZA"/>
        </w:rPr>
        <w:t>.</w:t>
      </w:r>
    </w:p>
    <w:p w14:paraId="0154D2C6" w14:textId="77777777" w:rsidR="00FA4F98" w:rsidRPr="00FA4F98" w:rsidRDefault="00FA4F98" w:rsidP="00FA4F98">
      <w:pPr>
        <w:ind w:firstLine="567"/>
        <w:jc w:val="both"/>
        <w:rPr>
          <w:rFonts w:ascii="GHEA Grapalat" w:hAnsi="GHEA Grapalat"/>
          <w:b/>
          <w:sz w:val="20"/>
          <w:lang w:val="hy-AM"/>
        </w:rPr>
      </w:pPr>
      <w:r w:rsidRPr="00FA4F98">
        <w:rPr>
          <w:rFonts w:ascii="GHEA Grapalat" w:hAnsi="GHEA Grapalat"/>
          <w:b/>
          <w:sz w:val="20"/>
          <w:lang w:val="af-ZA"/>
        </w:rPr>
        <w:t>2) Մ</w:t>
      </w:r>
      <w:r w:rsidRPr="00FA4F98">
        <w:rPr>
          <w:rFonts w:ascii="GHEA Grapalat" w:hAnsi="GHEA Grapalat"/>
          <w:b/>
          <w:sz w:val="20"/>
          <w:lang w:val="ru-RU"/>
        </w:rPr>
        <w:t>ասնակիցները</w:t>
      </w:r>
      <w:r w:rsidRPr="00FA4F98">
        <w:rPr>
          <w:rFonts w:ascii="GHEA Grapalat" w:hAnsi="GHEA Grapalat"/>
          <w:b/>
          <w:sz w:val="20"/>
          <w:lang w:val="af-ZA"/>
        </w:rPr>
        <w:t xml:space="preserve"> </w:t>
      </w:r>
      <w:r w:rsidRPr="00FA4F98">
        <w:rPr>
          <w:rFonts w:ascii="GHEA Grapalat" w:hAnsi="GHEA Grapalat"/>
          <w:b/>
          <w:sz w:val="20"/>
          <w:lang w:val="ru-RU"/>
        </w:rPr>
        <w:t>կրում</w:t>
      </w:r>
      <w:r w:rsidRPr="00FA4F98">
        <w:rPr>
          <w:rFonts w:ascii="GHEA Grapalat" w:hAnsi="GHEA Grapalat"/>
          <w:b/>
          <w:sz w:val="20"/>
          <w:lang w:val="af-ZA"/>
        </w:rPr>
        <w:t xml:space="preserve"> </w:t>
      </w:r>
      <w:r w:rsidRPr="00FA4F98">
        <w:rPr>
          <w:rFonts w:ascii="GHEA Grapalat" w:hAnsi="GHEA Grapalat"/>
          <w:b/>
          <w:sz w:val="20"/>
          <w:lang w:val="ru-RU"/>
        </w:rPr>
        <w:t>են</w:t>
      </w:r>
      <w:r w:rsidRPr="00FA4F98">
        <w:rPr>
          <w:rFonts w:ascii="GHEA Grapalat" w:hAnsi="GHEA Grapalat"/>
          <w:b/>
          <w:sz w:val="20"/>
          <w:lang w:val="af-ZA"/>
        </w:rPr>
        <w:t xml:space="preserve"> </w:t>
      </w:r>
      <w:r w:rsidRPr="00FA4F98">
        <w:rPr>
          <w:rFonts w:ascii="GHEA Grapalat" w:hAnsi="GHEA Grapalat"/>
          <w:b/>
          <w:sz w:val="20"/>
          <w:lang w:val="ru-RU"/>
        </w:rPr>
        <w:t>համատեղ</w:t>
      </w:r>
      <w:r w:rsidRPr="00FA4F98">
        <w:rPr>
          <w:rFonts w:ascii="GHEA Grapalat" w:hAnsi="GHEA Grapalat"/>
          <w:b/>
          <w:sz w:val="20"/>
          <w:lang w:val="af-ZA"/>
        </w:rPr>
        <w:t xml:space="preserve"> </w:t>
      </w:r>
      <w:r w:rsidRPr="00FA4F98">
        <w:rPr>
          <w:rFonts w:ascii="GHEA Grapalat" w:hAnsi="GHEA Grapalat"/>
          <w:b/>
          <w:sz w:val="20"/>
          <w:lang w:val="ru-RU"/>
        </w:rPr>
        <w:t>և</w:t>
      </w:r>
      <w:r w:rsidRPr="00FA4F98">
        <w:rPr>
          <w:rFonts w:ascii="GHEA Grapalat" w:hAnsi="GHEA Grapalat"/>
          <w:b/>
          <w:sz w:val="20"/>
          <w:lang w:val="af-ZA"/>
        </w:rPr>
        <w:t xml:space="preserve"> </w:t>
      </w:r>
      <w:r w:rsidRPr="00FA4F98">
        <w:rPr>
          <w:rFonts w:ascii="GHEA Grapalat" w:hAnsi="GHEA Grapalat"/>
          <w:b/>
          <w:sz w:val="20"/>
          <w:lang w:val="ru-RU"/>
        </w:rPr>
        <w:t>համապարտ</w:t>
      </w:r>
      <w:r w:rsidRPr="00FA4F98">
        <w:rPr>
          <w:rFonts w:ascii="GHEA Grapalat" w:hAnsi="GHEA Grapalat"/>
          <w:b/>
          <w:sz w:val="20"/>
          <w:lang w:val="af-ZA"/>
        </w:rPr>
        <w:t xml:space="preserve"> </w:t>
      </w:r>
      <w:r w:rsidRPr="00FA4F98">
        <w:rPr>
          <w:rFonts w:ascii="GHEA Grapalat" w:hAnsi="GHEA Grapalat"/>
          <w:b/>
          <w:sz w:val="20"/>
          <w:lang w:val="ru-RU"/>
        </w:rPr>
        <w:t>պատասխանատվություն</w:t>
      </w:r>
      <w:r w:rsidRPr="00FA4F98">
        <w:rPr>
          <w:rFonts w:ascii="GHEA Grapalat" w:hAnsi="GHEA Grapalat"/>
          <w:b/>
          <w:sz w:val="20"/>
          <w:lang w:val="af-ZA"/>
        </w:rPr>
        <w:t>:</w:t>
      </w:r>
      <w:r w:rsidRPr="00FA4F98">
        <w:rPr>
          <w:rFonts w:ascii="GHEA Grapalat" w:hAnsi="GHEA Grapalat"/>
          <w:b/>
          <w:sz w:val="20"/>
          <w:lang w:val="hy-AM"/>
        </w:rPr>
        <w:t xml:space="preserve"> </w:t>
      </w:r>
      <w:r w:rsidRPr="00FA4F98">
        <w:rPr>
          <w:rFonts w:ascii="GHEA Grapalat" w:hAnsi="GHEA Grapalat"/>
          <w:b/>
          <w:sz w:val="20"/>
          <w:lang w:val="af-ZA"/>
        </w:rPr>
        <w:t>Ընդ որում,</w:t>
      </w:r>
      <w:r w:rsidRPr="00FA4F98">
        <w:rPr>
          <w:rFonts w:ascii="GHEA Grapalat" w:hAnsi="GHEA Grapalat"/>
          <w:b/>
          <w:sz w:val="20"/>
          <w:lang w:val="hy-AM"/>
        </w:rPr>
        <w:t xml:space="preserve"> </w:t>
      </w:r>
      <w:r w:rsidRPr="00FA4F98">
        <w:rPr>
          <w:rFonts w:ascii="GHEA Grapalat" w:hAnsi="GHEA Grapalat"/>
          <w:b/>
          <w:sz w:val="20"/>
          <w:lang w:val="ru-RU"/>
        </w:rPr>
        <w:t>կոնսորցիումի</w:t>
      </w:r>
      <w:r w:rsidRPr="00FA4F98">
        <w:rPr>
          <w:rFonts w:ascii="GHEA Grapalat" w:hAnsi="GHEA Grapalat"/>
          <w:b/>
          <w:sz w:val="20"/>
          <w:lang w:val="af-ZA"/>
        </w:rPr>
        <w:t xml:space="preserve"> </w:t>
      </w:r>
      <w:r w:rsidRPr="00FA4F98">
        <w:rPr>
          <w:rFonts w:ascii="GHEA Grapalat" w:hAnsi="GHEA Grapalat"/>
          <w:b/>
          <w:sz w:val="20"/>
          <w:lang w:val="ru-RU"/>
        </w:rPr>
        <w:t>անդամի</w:t>
      </w:r>
      <w:r w:rsidRPr="00FA4F98">
        <w:rPr>
          <w:rFonts w:ascii="GHEA Grapalat" w:hAnsi="GHEA Grapalat"/>
          <w:b/>
          <w:sz w:val="20"/>
          <w:lang w:val="af-ZA"/>
        </w:rPr>
        <w:t xml:space="preserve"> </w:t>
      </w:r>
      <w:r w:rsidRPr="00FA4F98">
        <w:rPr>
          <w:rFonts w:ascii="GHEA Grapalat" w:hAnsi="GHEA Grapalat"/>
          <w:b/>
          <w:sz w:val="20"/>
          <w:lang w:val="ru-RU"/>
        </w:rPr>
        <w:t>կոնսորցիումից</w:t>
      </w:r>
      <w:r w:rsidRPr="00FA4F98">
        <w:rPr>
          <w:rFonts w:ascii="GHEA Grapalat" w:hAnsi="GHEA Grapalat"/>
          <w:b/>
          <w:sz w:val="20"/>
          <w:lang w:val="af-ZA"/>
        </w:rPr>
        <w:t xml:space="preserve"> </w:t>
      </w:r>
      <w:r w:rsidRPr="00FA4F98">
        <w:rPr>
          <w:rFonts w:ascii="GHEA Grapalat" w:hAnsi="GHEA Grapalat"/>
          <w:b/>
          <w:sz w:val="20"/>
          <w:lang w:val="ru-RU"/>
        </w:rPr>
        <w:t>դուրս</w:t>
      </w:r>
      <w:r w:rsidRPr="00FA4F98">
        <w:rPr>
          <w:rFonts w:ascii="GHEA Grapalat" w:hAnsi="GHEA Grapalat"/>
          <w:b/>
          <w:sz w:val="20"/>
          <w:lang w:val="af-ZA"/>
        </w:rPr>
        <w:t xml:space="preserve"> </w:t>
      </w:r>
      <w:r w:rsidRPr="00FA4F98">
        <w:rPr>
          <w:rFonts w:ascii="GHEA Grapalat" w:hAnsi="GHEA Grapalat"/>
          <w:b/>
          <w:sz w:val="20"/>
          <w:lang w:val="ru-RU"/>
        </w:rPr>
        <w:t>գալու</w:t>
      </w:r>
      <w:r w:rsidRPr="00FA4F98">
        <w:rPr>
          <w:rFonts w:ascii="GHEA Grapalat" w:hAnsi="GHEA Grapalat"/>
          <w:b/>
          <w:sz w:val="20"/>
          <w:lang w:val="af-ZA"/>
        </w:rPr>
        <w:t xml:space="preserve"> </w:t>
      </w:r>
      <w:r w:rsidRPr="00FA4F98">
        <w:rPr>
          <w:rFonts w:ascii="GHEA Grapalat" w:hAnsi="GHEA Grapalat"/>
          <w:b/>
          <w:sz w:val="20"/>
          <w:lang w:val="ru-RU"/>
        </w:rPr>
        <w:t>դեպքում</w:t>
      </w:r>
      <w:r w:rsidRPr="00FA4F98">
        <w:rPr>
          <w:rFonts w:ascii="GHEA Grapalat" w:hAnsi="GHEA Grapalat"/>
          <w:b/>
          <w:sz w:val="20"/>
          <w:lang w:val="af-ZA"/>
        </w:rPr>
        <w:t xml:space="preserve"> </w:t>
      </w:r>
      <w:r w:rsidRPr="00FA4F98">
        <w:rPr>
          <w:rFonts w:ascii="GHEA Grapalat" w:hAnsi="GHEA Grapalat"/>
          <w:b/>
          <w:sz w:val="20"/>
          <w:lang w:val="ru-RU"/>
        </w:rPr>
        <w:t>կոնսորցիումի</w:t>
      </w:r>
      <w:r w:rsidRPr="00FA4F98">
        <w:rPr>
          <w:rFonts w:ascii="GHEA Grapalat" w:hAnsi="GHEA Grapalat"/>
          <w:b/>
          <w:sz w:val="20"/>
          <w:lang w:val="af-ZA"/>
        </w:rPr>
        <w:t xml:space="preserve"> </w:t>
      </w:r>
      <w:r w:rsidRPr="00FA4F98">
        <w:rPr>
          <w:rFonts w:ascii="GHEA Grapalat" w:hAnsi="GHEA Grapalat"/>
          <w:b/>
          <w:sz w:val="20"/>
          <w:lang w:val="ru-RU"/>
        </w:rPr>
        <w:t>հետ</w:t>
      </w:r>
      <w:r w:rsidRPr="00FA4F98">
        <w:rPr>
          <w:rFonts w:ascii="GHEA Grapalat" w:hAnsi="GHEA Grapalat"/>
          <w:b/>
          <w:sz w:val="20"/>
          <w:lang w:val="af-ZA"/>
        </w:rPr>
        <w:t xml:space="preserve"> </w:t>
      </w:r>
      <w:r w:rsidRPr="00FA4F98">
        <w:rPr>
          <w:rFonts w:ascii="GHEA Grapalat" w:hAnsi="GHEA Grapalat"/>
          <w:b/>
          <w:sz w:val="20"/>
        </w:rPr>
        <w:t>պ</w:t>
      </w:r>
      <w:r w:rsidRPr="00FA4F98">
        <w:rPr>
          <w:rFonts w:ascii="GHEA Grapalat" w:hAnsi="GHEA Grapalat"/>
          <w:b/>
          <w:sz w:val="20"/>
          <w:lang w:val="ru-RU"/>
        </w:rPr>
        <w:t>ատվիրատուի</w:t>
      </w:r>
      <w:r w:rsidRPr="00FA4F98">
        <w:rPr>
          <w:rFonts w:ascii="GHEA Grapalat" w:hAnsi="GHEA Grapalat"/>
          <w:b/>
          <w:sz w:val="20"/>
          <w:lang w:val="af-ZA"/>
        </w:rPr>
        <w:t xml:space="preserve"> </w:t>
      </w:r>
      <w:r w:rsidRPr="00FA4F98">
        <w:rPr>
          <w:rFonts w:ascii="GHEA Grapalat" w:hAnsi="GHEA Grapalat"/>
          <w:b/>
          <w:sz w:val="20"/>
          <w:lang w:val="ru-RU"/>
        </w:rPr>
        <w:t>կնքած</w:t>
      </w:r>
      <w:r w:rsidRPr="00FA4F98">
        <w:rPr>
          <w:rFonts w:ascii="GHEA Grapalat" w:hAnsi="GHEA Grapalat"/>
          <w:b/>
          <w:sz w:val="20"/>
          <w:lang w:val="af-ZA"/>
        </w:rPr>
        <w:t xml:space="preserve"> </w:t>
      </w:r>
      <w:r w:rsidRPr="00FA4F98">
        <w:rPr>
          <w:rFonts w:ascii="GHEA Grapalat" w:hAnsi="GHEA Grapalat"/>
          <w:b/>
          <w:sz w:val="20"/>
          <w:lang w:val="ru-RU"/>
        </w:rPr>
        <w:t>պայմանագիրը</w:t>
      </w:r>
      <w:r w:rsidRPr="00FA4F98">
        <w:rPr>
          <w:rFonts w:ascii="GHEA Grapalat" w:hAnsi="GHEA Grapalat"/>
          <w:b/>
          <w:sz w:val="20"/>
          <w:lang w:val="af-ZA"/>
        </w:rPr>
        <w:t xml:space="preserve"> </w:t>
      </w:r>
      <w:r w:rsidRPr="00FA4F98">
        <w:rPr>
          <w:rFonts w:ascii="GHEA Grapalat" w:hAnsi="GHEA Grapalat"/>
          <w:b/>
          <w:sz w:val="20"/>
          <w:lang w:val="ru-RU"/>
        </w:rPr>
        <w:t>միակողմանիորեն</w:t>
      </w:r>
      <w:r w:rsidRPr="00FA4F98">
        <w:rPr>
          <w:rFonts w:ascii="GHEA Grapalat" w:hAnsi="GHEA Grapalat"/>
          <w:b/>
          <w:sz w:val="20"/>
          <w:lang w:val="af-ZA"/>
        </w:rPr>
        <w:t xml:space="preserve"> </w:t>
      </w:r>
      <w:r w:rsidRPr="00FA4F98">
        <w:rPr>
          <w:rFonts w:ascii="GHEA Grapalat" w:hAnsi="GHEA Grapalat"/>
          <w:b/>
          <w:sz w:val="20"/>
          <w:lang w:val="ru-RU"/>
        </w:rPr>
        <w:t>լուծվում</w:t>
      </w:r>
      <w:r w:rsidRPr="00FA4F98">
        <w:rPr>
          <w:rFonts w:ascii="GHEA Grapalat" w:hAnsi="GHEA Grapalat"/>
          <w:b/>
          <w:sz w:val="20"/>
          <w:lang w:val="af-ZA"/>
        </w:rPr>
        <w:t xml:space="preserve"> </w:t>
      </w:r>
      <w:r w:rsidRPr="00FA4F98">
        <w:rPr>
          <w:rFonts w:ascii="GHEA Grapalat" w:hAnsi="GHEA Grapalat"/>
          <w:b/>
          <w:sz w:val="20"/>
          <w:lang w:val="ru-RU"/>
        </w:rPr>
        <w:t>է</w:t>
      </w:r>
      <w:r w:rsidRPr="00FA4F98">
        <w:rPr>
          <w:rFonts w:ascii="GHEA Grapalat" w:hAnsi="GHEA Grapalat"/>
          <w:b/>
          <w:sz w:val="20"/>
          <w:lang w:val="af-ZA"/>
        </w:rPr>
        <w:t xml:space="preserve"> </w:t>
      </w:r>
      <w:r w:rsidRPr="00FA4F98">
        <w:rPr>
          <w:rFonts w:ascii="GHEA Grapalat" w:hAnsi="GHEA Grapalat"/>
          <w:b/>
          <w:sz w:val="20"/>
          <w:lang w:val="ru-RU"/>
        </w:rPr>
        <w:t>և</w:t>
      </w:r>
      <w:r w:rsidRPr="00FA4F98">
        <w:rPr>
          <w:rFonts w:ascii="GHEA Grapalat" w:hAnsi="GHEA Grapalat"/>
          <w:b/>
          <w:sz w:val="20"/>
          <w:lang w:val="af-ZA"/>
        </w:rPr>
        <w:t xml:space="preserve"> </w:t>
      </w:r>
      <w:r w:rsidRPr="00FA4F98">
        <w:rPr>
          <w:rFonts w:ascii="GHEA Grapalat" w:hAnsi="GHEA Grapalat"/>
          <w:b/>
          <w:sz w:val="20"/>
          <w:lang w:val="ru-RU"/>
        </w:rPr>
        <w:t>կոնսորցիումի</w:t>
      </w:r>
      <w:r w:rsidRPr="00FA4F98">
        <w:rPr>
          <w:rFonts w:ascii="GHEA Grapalat" w:hAnsi="GHEA Grapalat"/>
          <w:b/>
          <w:sz w:val="20"/>
          <w:lang w:val="af-ZA"/>
        </w:rPr>
        <w:t xml:space="preserve"> </w:t>
      </w:r>
      <w:r w:rsidRPr="00FA4F98">
        <w:rPr>
          <w:rFonts w:ascii="GHEA Grapalat" w:hAnsi="GHEA Grapalat"/>
          <w:b/>
          <w:sz w:val="20"/>
          <w:lang w:val="ru-RU"/>
        </w:rPr>
        <w:t>անդամների</w:t>
      </w:r>
      <w:r w:rsidRPr="00FA4F98">
        <w:rPr>
          <w:rFonts w:ascii="GHEA Grapalat" w:hAnsi="GHEA Grapalat"/>
          <w:b/>
          <w:sz w:val="20"/>
          <w:lang w:val="af-ZA"/>
        </w:rPr>
        <w:t xml:space="preserve"> </w:t>
      </w:r>
      <w:r w:rsidRPr="00FA4F98">
        <w:rPr>
          <w:rFonts w:ascii="GHEA Grapalat" w:hAnsi="GHEA Grapalat"/>
          <w:b/>
          <w:sz w:val="20"/>
          <w:lang w:val="ru-RU"/>
        </w:rPr>
        <w:t>նկատմամբ</w:t>
      </w:r>
      <w:r w:rsidRPr="00FA4F98">
        <w:rPr>
          <w:rFonts w:ascii="GHEA Grapalat" w:hAnsi="GHEA Grapalat"/>
          <w:b/>
          <w:sz w:val="20"/>
          <w:lang w:val="af-ZA"/>
        </w:rPr>
        <w:t xml:space="preserve"> </w:t>
      </w:r>
      <w:r w:rsidRPr="00FA4F98">
        <w:rPr>
          <w:rFonts w:ascii="GHEA Grapalat" w:hAnsi="GHEA Grapalat"/>
          <w:b/>
          <w:sz w:val="20"/>
          <w:lang w:val="ru-RU"/>
        </w:rPr>
        <w:t>կիրառվում</w:t>
      </w:r>
      <w:r w:rsidRPr="00FA4F98">
        <w:rPr>
          <w:rFonts w:ascii="GHEA Grapalat" w:hAnsi="GHEA Grapalat"/>
          <w:b/>
          <w:sz w:val="20"/>
          <w:lang w:val="af-ZA"/>
        </w:rPr>
        <w:t xml:space="preserve"> </w:t>
      </w:r>
      <w:r w:rsidRPr="00FA4F98">
        <w:rPr>
          <w:rFonts w:ascii="GHEA Grapalat" w:hAnsi="GHEA Grapalat"/>
          <w:b/>
          <w:sz w:val="20"/>
          <w:lang w:val="ru-RU"/>
        </w:rPr>
        <w:t>են</w:t>
      </w:r>
      <w:r w:rsidRPr="00FA4F98">
        <w:rPr>
          <w:rFonts w:ascii="GHEA Grapalat" w:hAnsi="GHEA Grapalat"/>
          <w:b/>
          <w:sz w:val="20"/>
          <w:lang w:val="af-ZA"/>
        </w:rPr>
        <w:t xml:space="preserve"> </w:t>
      </w:r>
      <w:r w:rsidRPr="00FA4F98">
        <w:rPr>
          <w:rFonts w:ascii="GHEA Grapalat" w:hAnsi="GHEA Grapalat"/>
          <w:b/>
          <w:sz w:val="20"/>
          <w:lang w:val="ru-RU"/>
        </w:rPr>
        <w:t>պայմանագրով</w:t>
      </w:r>
      <w:r w:rsidRPr="00FA4F98">
        <w:rPr>
          <w:rFonts w:ascii="GHEA Grapalat" w:hAnsi="GHEA Grapalat"/>
          <w:b/>
          <w:sz w:val="20"/>
          <w:lang w:val="af-ZA"/>
        </w:rPr>
        <w:t xml:space="preserve"> </w:t>
      </w:r>
      <w:r w:rsidRPr="00FA4F98">
        <w:rPr>
          <w:rFonts w:ascii="GHEA Grapalat" w:hAnsi="GHEA Grapalat"/>
          <w:b/>
          <w:sz w:val="20"/>
          <w:lang w:val="ru-RU"/>
        </w:rPr>
        <w:t>նախատեսված</w:t>
      </w:r>
      <w:r w:rsidRPr="00FA4F98">
        <w:rPr>
          <w:rFonts w:ascii="GHEA Grapalat" w:hAnsi="GHEA Grapalat"/>
          <w:b/>
          <w:sz w:val="20"/>
          <w:lang w:val="af-ZA"/>
        </w:rPr>
        <w:t xml:space="preserve"> </w:t>
      </w:r>
      <w:r w:rsidRPr="00FA4F98">
        <w:rPr>
          <w:rFonts w:ascii="GHEA Grapalat" w:hAnsi="GHEA Grapalat"/>
          <w:b/>
          <w:sz w:val="20"/>
          <w:lang w:val="ru-RU"/>
        </w:rPr>
        <w:t>պատասխանատվության</w:t>
      </w:r>
      <w:r w:rsidRPr="00FA4F98">
        <w:rPr>
          <w:rFonts w:ascii="GHEA Grapalat" w:hAnsi="GHEA Grapalat"/>
          <w:b/>
          <w:sz w:val="20"/>
          <w:lang w:val="af-ZA"/>
        </w:rPr>
        <w:t xml:space="preserve"> </w:t>
      </w:r>
      <w:r w:rsidRPr="00FA4F98">
        <w:rPr>
          <w:rFonts w:ascii="GHEA Grapalat" w:hAnsi="GHEA Grapalat"/>
          <w:b/>
          <w:sz w:val="20"/>
          <w:lang w:val="ru-RU"/>
        </w:rPr>
        <w:t>միջոցները</w:t>
      </w:r>
      <w:r w:rsidRPr="00FA4F98">
        <w:rPr>
          <w:rFonts w:ascii="GHEA Grapalat" w:hAnsi="GHEA Grapalat"/>
          <w:b/>
          <w:sz w:val="20"/>
          <w:lang w:val="hy-AM"/>
        </w:rPr>
        <w:t>:</w:t>
      </w:r>
    </w:p>
    <w:p w14:paraId="03666C77" w14:textId="77777777" w:rsidR="007C46EA" w:rsidRPr="00FA4F98" w:rsidRDefault="007C46EA" w:rsidP="007C46EA">
      <w:pPr>
        <w:ind w:firstLine="567"/>
        <w:jc w:val="both"/>
        <w:rPr>
          <w:rFonts w:ascii="GHEA Grapalat" w:hAnsi="GHEA Grapalat"/>
          <w:b/>
          <w:sz w:val="20"/>
          <w:lang w:val="hy-AM"/>
        </w:rPr>
      </w:pPr>
    </w:p>
    <w:p w14:paraId="0B5BB2BA" w14:textId="77777777" w:rsidR="007C46EA" w:rsidRPr="00064ADD" w:rsidRDefault="007C46EA" w:rsidP="007C46EA">
      <w:pPr>
        <w:ind w:firstLine="567"/>
        <w:jc w:val="both"/>
        <w:rPr>
          <w:rFonts w:ascii="GHEA Grapalat" w:hAnsi="GHEA Grapalat"/>
          <w:b/>
          <w:sz w:val="20"/>
          <w:lang w:val="af-ZA"/>
        </w:rPr>
      </w:pPr>
    </w:p>
    <w:p w14:paraId="57E44476" w14:textId="235C997E" w:rsidR="007C46EA" w:rsidRPr="00064ADD" w:rsidRDefault="007C46EA" w:rsidP="007C46EA">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B235A3A" w14:textId="77777777" w:rsidR="007C46EA" w:rsidRPr="00064ADD" w:rsidRDefault="007C46EA" w:rsidP="007C46EA">
      <w:pPr>
        <w:jc w:val="center"/>
        <w:rPr>
          <w:rFonts w:ascii="GHEA Grapalat" w:hAnsi="GHEA Grapalat"/>
          <w:b/>
          <w:sz w:val="20"/>
          <w:lang w:val="af-ZA"/>
        </w:rPr>
      </w:pPr>
    </w:p>
    <w:p w14:paraId="46494A79"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04BAD0EA" w14:textId="77777777" w:rsidR="007C46EA" w:rsidRPr="00064ADD" w:rsidRDefault="007C46EA" w:rsidP="007C46EA">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FootnoteReference"/>
          <w:rFonts w:ascii="GHEA Grapalat" w:hAnsi="GHEA Grapalat" w:cs="Tahoma"/>
          <w:sz w:val="20"/>
        </w:rPr>
        <w:footnoteReference w:id="3"/>
      </w:r>
    </w:p>
    <w:p w14:paraId="0DED4307" w14:textId="77777777" w:rsidR="007C46EA" w:rsidRPr="00064ADD" w:rsidRDefault="007C46EA" w:rsidP="007C46EA">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23128DA" w14:textId="77777777" w:rsidR="007C46EA" w:rsidRPr="00064ADD" w:rsidRDefault="007C46EA" w:rsidP="007C46E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2F90DB6" w14:textId="77777777" w:rsidR="007C46EA" w:rsidRPr="00064ADD"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778FC2C6" w14:textId="77777777" w:rsidR="007C46EA" w:rsidRPr="00064ADD" w:rsidRDefault="007C46EA" w:rsidP="007C46E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13026F4" w14:textId="77777777" w:rsidR="007C46EA" w:rsidRPr="009C1C91"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4"/>
      </w:r>
    </w:p>
    <w:p w14:paraId="0F5356C1" w14:textId="77777777" w:rsidR="007C46EA" w:rsidRPr="009C1C91" w:rsidRDefault="007C46EA" w:rsidP="007C46EA">
      <w:pPr>
        <w:ind w:firstLine="567"/>
        <w:jc w:val="both"/>
        <w:rPr>
          <w:rFonts w:ascii="GHEA Grapalat" w:hAnsi="GHEA Grapalat" w:cs="Sylfaen"/>
          <w:sz w:val="20"/>
          <w:lang w:val="af-ZA"/>
        </w:rPr>
      </w:pPr>
    </w:p>
    <w:p w14:paraId="0B33E41D" w14:textId="77777777" w:rsidR="007C46EA" w:rsidRPr="00064ADD" w:rsidRDefault="007C46EA" w:rsidP="007C46EA">
      <w:pPr>
        <w:jc w:val="center"/>
        <w:rPr>
          <w:rFonts w:ascii="GHEA Grapalat" w:hAnsi="GHEA Grapalat"/>
          <w:b/>
          <w:sz w:val="20"/>
          <w:lang w:val="hy-AM"/>
        </w:rPr>
      </w:pPr>
    </w:p>
    <w:p w14:paraId="60C2D046" w14:textId="77777777" w:rsidR="007C46EA" w:rsidRPr="00064ADD" w:rsidRDefault="007C46EA" w:rsidP="007C46E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CBCFFEC" w14:textId="77777777" w:rsidR="007C46EA" w:rsidRPr="00064ADD" w:rsidRDefault="007C46EA" w:rsidP="007C46EA">
      <w:pPr>
        <w:jc w:val="center"/>
        <w:rPr>
          <w:rFonts w:ascii="GHEA Grapalat" w:hAnsi="GHEA Grapalat"/>
          <w:b/>
          <w:sz w:val="20"/>
          <w:lang w:val="hy-AM"/>
        </w:rPr>
      </w:pPr>
      <w:r w:rsidRPr="00064ADD">
        <w:rPr>
          <w:rFonts w:ascii="GHEA Grapalat" w:hAnsi="GHEA Grapalat"/>
          <w:b/>
          <w:sz w:val="20"/>
          <w:lang w:val="hy-AM"/>
        </w:rPr>
        <w:t xml:space="preserve">  </w:t>
      </w:r>
    </w:p>
    <w:p w14:paraId="69B2C930"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ADD2915"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617DBAA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F6EA96E" w14:textId="25B0CA76"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sidR="002A1917">
        <w:rPr>
          <w:rFonts w:ascii="GHEA Grapalat" w:hAnsi="GHEA Grapalat" w:cs="Sylfaen"/>
          <w:szCs w:val="24"/>
          <w:lang w:val="hy-AM"/>
        </w:rPr>
        <w:t xml:space="preserve">գնանշման հարցման </w:t>
      </w:r>
      <w:r w:rsidRPr="00064ADD">
        <w:rPr>
          <w:rFonts w:ascii="GHEA Grapalat" w:hAnsi="GHEA Grapalat" w:cs="Sylfaen"/>
          <w:szCs w:val="24"/>
          <w:lang w:val="hy-AM"/>
        </w:rPr>
        <w:t>հայտերը պատրաստելու հրահանգում։</w:t>
      </w:r>
    </w:p>
    <w:p w14:paraId="4366B81A" w14:textId="74680CE3"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2464E">
        <w:rPr>
          <w:rFonts w:ascii="GHEA Grapalat" w:hAnsi="GHEA Grapalat" w:cs="Sylfaen"/>
          <w:szCs w:val="24"/>
          <w:lang w:val="hy-AM"/>
        </w:rPr>
        <w:t>7</w:t>
      </w:r>
      <w:r w:rsidRPr="00064ADD">
        <w:rPr>
          <w:rFonts w:ascii="GHEA Grapalat" w:hAnsi="GHEA Grapalat" w:cs="Sylfaen"/>
          <w:szCs w:val="24"/>
          <w:lang w:val="hy-AM"/>
        </w:rPr>
        <w:t>»րդ օրվա ժամը «</w:t>
      </w:r>
      <w:r w:rsidR="0042464E" w:rsidRPr="0042464E">
        <w:rPr>
          <w:rFonts w:ascii="GHEA Grapalat" w:hAnsi="GHEA Grapalat" w:cs="Sylfaen"/>
          <w:szCs w:val="24"/>
          <w:lang w:val="hy-AM"/>
        </w:rPr>
        <w:t>1</w:t>
      </w:r>
      <w:r w:rsidR="00B93BDC">
        <w:rPr>
          <w:rFonts w:ascii="GHEA Grapalat" w:hAnsi="GHEA Grapalat" w:cs="Sylfaen"/>
          <w:szCs w:val="24"/>
          <w:lang w:val="hy-AM"/>
        </w:rPr>
        <w:t>2</w:t>
      </w:r>
      <w:r w:rsidR="0042464E" w:rsidRPr="0042464E">
        <w:rPr>
          <w:rFonts w:ascii="GHEA Grapalat" w:hAnsi="GHEA Grapalat" w:cs="Sylfaen"/>
          <w:szCs w:val="24"/>
          <w:lang w:val="hy-AM"/>
        </w:rPr>
        <w:t>։00</w:t>
      </w:r>
      <w:r w:rsidRPr="00064ADD">
        <w:rPr>
          <w:rFonts w:ascii="GHEA Grapalat" w:hAnsi="GHEA Grapalat" w:cs="Sylfaen"/>
          <w:szCs w:val="24"/>
          <w:lang w:val="hy-AM"/>
        </w:rPr>
        <w:t xml:space="preserve">»-ն, </w:t>
      </w:r>
      <w:r w:rsidR="0042464E" w:rsidRPr="0042464E">
        <w:rPr>
          <w:rFonts w:ascii="GHEA Grapalat" w:hAnsi="GHEA Grapalat" w:cs="Sylfaen"/>
          <w:szCs w:val="24"/>
          <w:lang w:val="hy-AM"/>
        </w:rPr>
        <w:t>«ք</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Երևան</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Նալբանդյան</w:t>
      </w:r>
      <w:r w:rsidR="0042464E" w:rsidRPr="0042464E">
        <w:rPr>
          <w:rFonts w:ascii="GHEA Grapalat" w:hAnsi="GHEA Grapalat" w:cs="Sylfaen"/>
          <w:szCs w:val="24"/>
          <w:lang w:val="hy-AM"/>
        </w:rPr>
        <w:t xml:space="preserve"> 128, </w:t>
      </w:r>
      <w:r w:rsidR="0042464E" w:rsidRPr="0042464E">
        <w:rPr>
          <w:rFonts w:ascii="GHEA Grapalat" w:hAnsi="GHEA Grapalat" w:cs="GHEA Grapalat"/>
          <w:szCs w:val="24"/>
          <w:lang w:val="hy-AM"/>
        </w:rPr>
        <w:t>գլխավոր</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մասնաշենք</w:t>
      </w:r>
      <w:r w:rsidR="0042464E" w:rsidRPr="0042464E">
        <w:rPr>
          <w:rFonts w:ascii="GHEA Grapalat" w:hAnsi="GHEA Grapalat" w:cs="Sylfaen"/>
          <w:szCs w:val="24"/>
          <w:lang w:val="hy-AM"/>
        </w:rPr>
        <w:t xml:space="preserve"> 5-</w:t>
      </w:r>
      <w:r w:rsidR="0042464E" w:rsidRPr="0042464E">
        <w:rPr>
          <w:rFonts w:ascii="GHEA Grapalat" w:hAnsi="GHEA Grapalat" w:cs="GHEA Grapalat"/>
          <w:szCs w:val="24"/>
          <w:lang w:val="hy-AM"/>
        </w:rPr>
        <w:t>րդ</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հարկ</w:t>
      </w:r>
      <w:r w:rsidR="0042464E" w:rsidRPr="0042464E">
        <w:rPr>
          <w:rFonts w:ascii="GHEA Grapalat" w:hAnsi="GHEA Grapalat" w:cs="Sylfaen"/>
          <w:szCs w:val="24"/>
          <w:lang w:val="hy-AM"/>
        </w:rPr>
        <w:t xml:space="preserve">, 501 </w:t>
      </w:r>
      <w:r w:rsidR="0042464E" w:rsidRPr="0042464E">
        <w:rPr>
          <w:rFonts w:ascii="GHEA Grapalat" w:hAnsi="GHEA Grapalat" w:cs="GHEA Grapalat"/>
          <w:szCs w:val="24"/>
          <w:lang w:val="hy-AM"/>
        </w:rPr>
        <w:t>սենյակ»</w:t>
      </w:r>
      <w:r w:rsidR="0042464E">
        <w:rPr>
          <w:rFonts w:ascii="GHEA Grapalat" w:hAnsi="GHEA Grapalat" w:cs="GHEA Grapalat"/>
          <w:szCs w:val="24"/>
          <w:lang w:val="hy-AM"/>
        </w:rPr>
        <w:t xml:space="preserve"> </w:t>
      </w:r>
      <w:r w:rsidRPr="00064ADD">
        <w:rPr>
          <w:rFonts w:ascii="GHEA Grapalat" w:hAnsi="GHEA Grapalat" w:cs="Sylfaen"/>
          <w:szCs w:val="24"/>
          <w:lang w:val="hy-AM"/>
        </w:rPr>
        <w:t>հասցեով:</w:t>
      </w:r>
    </w:p>
    <w:p w14:paraId="56B1A0CD" w14:textId="3022A90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7F0140">
        <w:rPr>
          <w:rFonts w:ascii="GHEA Grapalat" w:hAnsi="GHEA Grapalat" w:cs="Sylfaen"/>
          <w:szCs w:val="24"/>
          <w:lang w:val="hy-AM"/>
        </w:rPr>
        <w:t xml:space="preserve">քարտուղար </w:t>
      </w:r>
      <w:r w:rsidR="00B93BDC">
        <w:rPr>
          <w:rFonts w:ascii="GHEA Grapalat" w:hAnsi="GHEA Grapalat" w:cs="Sylfaen"/>
          <w:color w:val="FF0000"/>
          <w:szCs w:val="24"/>
          <w:lang w:val="hy-AM"/>
        </w:rPr>
        <w:t>Նորայր Վարդանյան</w:t>
      </w:r>
      <w:r w:rsidRPr="007F0140">
        <w:rPr>
          <w:rFonts w:ascii="GHEA Grapalat" w:hAnsi="GHEA Grapalat" w:cs="Sylfaen"/>
          <w:szCs w:val="24"/>
          <w:lang w:val="hy-AM"/>
        </w:rPr>
        <w:t>։ Հայտերը</w:t>
      </w:r>
      <w:r w:rsidRPr="00064ADD">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72ACC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055AC24F"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5DD01C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A9A0829" w14:textId="77777777" w:rsidR="007C46EA" w:rsidRPr="00064ADD" w:rsidRDefault="007C46EA" w:rsidP="007C46E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237D0B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24E71FE"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77E6A1" w14:textId="77777777" w:rsidR="007C46EA" w:rsidRPr="009C1C91" w:rsidRDefault="007C46EA" w:rsidP="007C46E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5"/>
      </w:r>
    </w:p>
    <w:p w14:paraId="50D781A8" w14:textId="77777777" w:rsidR="007C46EA" w:rsidRPr="009C1C91" w:rsidRDefault="007C46EA" w:rsidP="007C46E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7695FBB2" w14:textId="77777777" w:rsidR="007C46EA" w:rsidRPr="0042464E" w:rsidRDefault="007C46EA" w:rsidP="007C46EA">
      <w:pPr>
        <w:ind w:firstLine="567"/>
        <w:jc w:val="both"/>
        <w:rPr>
          <w:rFonts w:ascii="GHEA Grapalat" w:hAnsi="GHEA Grapalat" w:cs="Sylfaen"/>
          <w:strike/>
          <w:sz w:val="20"/>
          <w:lang w:val="hy-AM"/>
        </w:rPr>
      </w:pPr>
      <w:r w:rsidRPr="0042464E">
        <w:rPr>
          <w:rFonts w:ascii="GHEA Grapalat" w:hAnsi="GHEA Grapalat" w:cs="Sylfaen"/>
          <w:strike/>
          <w:sz w:val="20"/>
          <w:lang w:val="hy-AM"/>
        </w:rPr>
        <w:t xml:space="preserve">  3) հայտի ապահովում կանխիկ փողի կամ բանկային երաշխիքի ձևով:</w:t>
      </w:r>
      <w:r w:rsidRPr="0042464E">
        <w:rPr>
          <w:rStyle w:val="FootnoteReference"/>
          <w:rFonts w:ascii="GHEA Grapalat" w:hAnsi="GHEA Grapalat" w:cs="Sylfaen"/>
          <w:strike/>
          <w:sz w:val="20"/>
          <w:lang w:val="hy-AM"/>
        </w:rPr>
        <w:footnoteReference w:id="6"/>
      </w:r>
    </w:p>
    <w:p w14:paraId="72E5CA8E"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498A331"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EB98783" w14:textId="77777777" w:rsidR="007C46EA" w:rsidRPr="009C1C91" w:rsidRDefault="007C46EA" w:rsidP="007C46EA">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E90780B" w14:textId="77777777" w:rsidR="007C46EA" w:rsidRPr="00064ADD" w:rsidRDefault="007C46EA">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75A1477" w14:textId="77777777" w:rsidR="007C46EA" w:rsidRPr="00064ADD" w:rsidRDefault="007C46EA">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5CFE43B" w14:textId="77777777" w:rsidR="007C46EA" w:rsidRPr="00064ADD" w:rsidRDefault="007C46EA" w:rsidP="007C46EA">
      <w:pPr>
        <w:pStyle w:val="norm"/>
        <w:spacing w:line="240" w:lineRule="auto"/>
        <w:rPr>
          <w:rFonts w:ascii="GHEA Grapalat" w:hAnsi="GHEA Grapalat" w:cs="Sylfaen"/>
          <w:sz w:val="20"/>
          <w:szCs w:val="24"/>
          <w:lang w:val="hy-AM" w:eastAsia="en-US"/>
        </w:rPr>
      </w:pPr>
    </w:p>
    <w:p w14:paraId="4373A4D1" w14:textId="7B322111" w:rsidR="007C46EA" w:rsidRPr="00064ADD" w:rsidRDefault="007C46EA" w:rsidP="007C46E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4686C9A8" w14:textId="77777777" w:rsidR="007C46EA" w:rsidRPr="00064ADD" w:rsidRDefault="007C46EA" w:rsidP="007C46EA">
      <w:pPr>
        <w:jc w:val="center"/>
        <w:rPr>
          <w:rFonts w:ascii="GHEA Grapalat" w:hAnsi="GHEA Grapalat" w:cs="Arial"/>
          <w:b/>
          <w:sz w:val="20"/>
          <w:lang w:val="es-ES"/>
        </w:rPr>
      </w:pPr>
    </w:p>
    <w:p w14:paraId="3BF302CE" w14:textId="11476674" w:rsidR="007C46EA" w:rsidRPr="00064ADD" w:rsidRDefault="007C46EA" w:rsidP="007C46E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74BF6B54"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proofErr w:type="spellStart"/>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6E857531"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0EDC66D"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es-ES" w:eastAsia="en-US"/>
        </w:rPr>
        <w:t xml:space="preserve">բ) </w:t>
      </w:r>
      <w:r w:rsidRPr="00D727D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D727D0">
        <w:rPr>
          <w:rFonts w:ascii="GHEA Grapalat" w:hAnsi="GHEA Grapalat" w:cs="Sylfaen"/>
          <w:strike/>
          <w:sz w:val="20"/>
          <w:szCs w:val="24"/>
          <w:lang w:eastAsia="en-US"/>
        </w:rPr>
        <w:t>սույն</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հրավերով սահմանվ</w:t>
      </w:r>
      <w:proofErr w:type="spellStart"/>
      <w:r w:rsidRPr="00D727D0">
        <w:rPr>
          <w:rFonts w:ascii="GHEA Grapalat" w:hAnsi="GHEA Grapalat" w:cs="Sylfaen"/>
          <w:strike/>
          <w:sz w:val="20"/>
          <w:szCs w:val="24"/>
          <w:lang w:eastAsia="en-US"/>
        </w:rPr>
        <w:t>ած</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D727D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CE1ED30"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lastRenderedPageBreak/>
        <w:t>ՎԳ-ն պայմանագրով սահմանված առանձին տեսակի ծառայությունների մատուցման դիմաց վճարվող գումարն է.</w:t>
      </w:r>
    </w:p>
    <w:p w14:paraId="5254F6A5"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ՄԳ-ն ընտրված մասնակցի առաջարկած հանրագումարային գինն է.</w:t>
      </w:r>
    </w:p>
    <w:p w14:paraId="2086F83A"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4ED8C34"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Ծ-ն մատուցված ծառայության առավելագույն միավորի գինն է</w:t>
      </w:r>
    </w:p>
    <w:p w14:paraId="58289D80" w14:textId="77777777" w:rsidR="007C46EA" w:rsidRPr="00D727D0" w:rsidRDefault="007C46EA" w:rsidP="007C46EA">
      <w:pPr>
        <w:pStyle w:val="norm"/>
        <w:spacing w:line="240" w:lineRule="auto"/>
        <w:rPr>
          <w:rFonts w:ascii="GHEA Grapalat" w:hAnsi="GHEA Grapalat" w:cs="Sylfaen"/>
          <w:strike/>
          <w:sz w:val="20"/>
          <w:szCs w:val="24"/>
          <w:vertAlign w:val="superscript"/>
          <w:lang w:val="hy-AM" w:eastAsia="en-US"/>
        </w:rPr>
      </w:pPr>
      <w:r w:rsidRPr="00D727D0">
        <w:rPr>
          <w:rFonts w:ascii="GHEA Grapalat" w:hAnsi="GHEA Grapalat" w:cs="Sylfaen"/>
          <w:strike/>
          <w:sz w:val="20"/>
          <w:szCs w:val="24"/>
          <w:lang w:val="hy-AM" w:eastAsia="en-US"/>
        </w:rPr>
        <w:t>Ք-ն մատուցված ծառայության քանակն է:</w:t>
      </w:r>
    </w:p>
    <w:p w14:paraId="292F2605"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0D26496"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2698F01"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6A00243"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383A991"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D0D08B9" w14:textId="77777777" w:rsidR="007C46EA" w:rsidRPr="00064ADD" w:rsidRDefault="007C46EA" w:rsidP="007C46E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814945E"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88CE165" w14:textId="77777777" w:rsidR="007C46EA" w:rsidRPr="00064ADD" w:rsidRDefault="007C46EA" w:rsidP="007C46E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5FAFB449" w14:textId="77777777" w:rsidR="007C46EA" w:rsidRPr="00064ADD" w:rsidRDefault="007C46EA" w:rsidP="007C46EA">
      <w:pPr>
        <w:pStyle w:val="BodyTextIndent2"/>
        <w:spacing w:line="240" w:lineRule="auto"/>
        <w:ind w:firstLine="567"/>
        <w:rPr>
          <w:rFonts w:ascii="GHEA Grapalat" w:hAnsi="GHEA Grapalat"/>
          <w:lang w:val="es-ES"/>
        </w:rPr>
      </w:pPr>
    </w:p>
    <w:p w14:paraId="72A43121"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FFDAC50"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1C82D23" w14:textId="77777777" w:rsidR="007C46EA" w:rsidRPr="00064ADD" w:rsidRDefault="007C46EA" w:rsidP="007C46EA">
      <w:pPr>
        <w:pStyle w:val="BodyTextIndent"/>
        <w:spacing w:line="240" w:lineRule="auto"/>
        <w:ind w:firstLine="567"/>
        <w:rPr>
          <w:rFonts w:ascii="GHEA Grapalat" w:hAnsi="GHEA Grapalat"/>
          <w:b/>
          <w:lang w:val="af-ZA"/>
        </w:rPr>
      </w:pPr>
    </w:p>
    <w:p w14:paraId="57787AC5"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440AB65A"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6A026BEA" w14:textId="77777777" w:rsidR="007C46EA" w:rsidRPr="00064ADD" w:rsidRDefault="007C46EA" w:rsidP="007C46EA">
      <w:pPr>
        <w:ind w:firstLine="567"/>
        <w:jc w:val="center"/>
        <w:rPr>
          <w:rFonts w:ascii="GHEA Grapalat" w:hAnsi="GHEA Grapalat"/>
          <w:b/>
          <w:sz w:val="20"/>
          <w:lang w:val="af-ZA"/>
        </w:rPr>
      </w:pPr>
    </w:p>
    <w:p w14:paraId="79F2EC50" w14:textId="77777777" w:rsidR="007C46EA" w:rsidRPr="0042464E" w:rsidRDefault="007C46EA" w:rsidP="007C46EA">
      <w:pPr>
        <w:ind w:firstLine="567"/>
        <w:jc w:val="center"/>
        <w:rPr>
          <w:rFonts w:ascii="GHEA Grapalat" w:hAnsi="GHEA Grapalat"/>
          <w:b/>
          <w:strike/>
          <w:sz w:val="20"/>
          <w:lang w:val="af-ZA"/>
        </w:rPr>
      </w:pPr>
      <w:r w:rsidRPr="0042464E">
        <w:rPr>
          <w:rFonts w:ascii="GHEA Grapalat" w:hAnsi="GHEA Grapalat"/>
          <w:b/>
          <w:strike/>
          <w:sz w:val="20"/>
          <w:lang w:val="af-ZA"/>
        </w:rPr>
        <w:t xml:space="preserve">7. </w:t>
      </w:r>
      <w:r w:rsidRPr="0042464E">
        <w:rPr>
          <w:rFonts w:ascii="GHEA Grapalat" w:hAnsi="GHEA Grapalat" w:cs="Sylfaen"/>
          <w:b/>
          <w:strike/>
          <w:sz w:val="20"/>
          <w:lang w:val="es-ES"/>
        </w:rPr>
        <w:t>ՀԱՅՏԻ</w:t>
      </w:r>
      <w:r w:rsidRPr="0042464E">
        <w:rPr>
          <w:rFonts w:ascii="GHEA Grapalat" w:hAnsi="GHEA Grapalat" w:cs="Times Armenian"/>
          <w:b/>
          <w:strike/>
          <w:sz w:val="20"/>
          <w:lang w:val="af-ZA"/>
        </w:rPr>
        <w:t xml:space="preserve"> </w:t>
      </w:r>
      <w:r w:rsidRPr="0042464E">
        <w:rPr>
          <w:rFonts w:ascii="GHEA Grapalat" w:hAnsi="GHEA Grapalat" w:cs="Sylfaen"/>
          <w:b/>
          <w:strike/>
          <w:sz w:val="20"/>
          <w:lang w:val="es-ES"/>
        </w:rPr>
        <w:t>ԱՊԱՀՈՎՈՒՄԸ</w:t>
      </w:r>
      <w:r w:rsidRPr="0042464E">
        <w:rPr>
          <w:rFonts w:ascii="GHEA Grapalat" w:hAnsi="GHEA Grapalat" w:cs="Times Armenian"/>
          <w:b/>
          <w:strike/>
          <w:color w:val="FFFFFF"/>
          <w:sz w:val="20"/>
          <w:lang w:val="af-ZA"/>
        </w:rPr>
        <w:t xml:space="preserve"> </w:t>
      </w:r>
    </w:p>
    <w:p w14:paraId="7760A003" w14:textId="77777777" w:rsidR="007C46EA" w:rsidRPr="0042464E" w:rsidRDefault="007C46EA" w:rsidP="007C46EA">
      <w:pPr>
        <w:ind w:firstLine="567"/>
        <w:jc w:val="both"/>
        <w:rPr>
          <w:rFonts w:ascii="GHEA Grapalat" w:hAnsi="GHEA Grapalat"/>
          <w:b/>
          <w:strike/>
          <w:sz w:val="20"/>
          <w:lang w:val="af-ZA"/>
        </w:rPr>
      </w:pPr>
    </w:p>
    <w:p w14:paraId="50E7831B"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 xml:space="preserve">7.1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սույն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հրավերով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սահմանված</w:t>
      </w:r>
      <w:r w:rsidRPr="0042464E">
        <w:rPr>
          <w:rFonts w:ascii="GHEA Grapalat" w:hAnsi="GHEA Grapalat" w:cs="Sylfaen"/>
          <w:strike/>
          <w:sz w:val="20"/>
          <w:lang w:val="af-ZA"/>
        </w:rPr>
        <w:t xml:space="preserve"> կարգով </w:t>
      </w:r>
      <w:proofErr w:type="spellStart"/>
      <w:r w:rsidRPr="0042464E">
        <w:rPr>
          <w:rFonts w:ascii="GHEA Grapalat" w:hAnsi="GHEA Grapalat" w:cs="Sylfaen"/>
          <w:bCs/>
          <w:strike/>
          <w:sz w:val="20"/>
          <w:szCs w:val="20"/>
        </w:rPr>
        <w:t>ներկայացնում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ապահովում</w:t>
      </w:r>
      <w:proofErr w:type="spellEnd"/>
      <w:r w:rsidRPr="0042464E">
        <w:rPr>
          <w:rFonts w:ascii="GHEA Grapalat" w:hAnsi="GHEA Grapalat" w:cs="Sylfaen"/>
          <w:bCs/>
          <w:strike/>
          <w:sz w:val="20"/>
          <w:szCs w:val="20"/>
          <w:lang w:val="af-ZA"/>
        </w:rPr>
        <w:t>:</w:t>
      </w:r>
      <w:r w:rsidRPr="0042464E">
        <w:rPr>
          <w:rFonts w:ascii="GHEA Grapalat" w:hAnsi="GHEA Grapalat"/>
          <w:strike/>
          <w:sz w:val="20"/>
          <w:szCs w:val="20"/>
          <w:lang w:val="af-ZA"/>
        </w:rPr>
        <w:t xml:space="preserve"> </w:t>
      </w:r>
    </w:p>
    <w:p w14:paraId="5C9D91ED" w14:textId="77777777" w:rsidR="007C46EA" w:rsidRPr="0042464E" w:rsidRDefault="007C46EA" w:rsidP="007C46EA">
      <w:pPr>
        <w:ind w:firstLine="567"/>
        <w:jc w:val="both"/>
        <w:rPr>
          <w:rFonts w:ascii="GHEA Grapalat" w:hAnsi="GHEA Grapalat" w:cs="Sylfaen"/>
          <w:strike/>
          <w:sz w:val="20"/>
          <w:szCs w:val="20"/>
          <w:lang w:val="af-ZA"/>
        </w:rPr>
      </w:pP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բանկային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երաշխիքի</w:t>
      </w:r>
      <w:proofErr w:type="spellEnd"/>
      <w:r w:rsidRPr="0042464E">
        <w:rPr>
          <w:rFonts w:ascii="GHEA Grapalat" w:hAnsi="GHEA Grapalat" w:cs="Sylfaen"/>
          <w:strike/>
          <w:sz w:val="20"/>
          <w:szCs w:val="20"/>
          <w:lang w:val="af-ZA"/>
        </w:rPr>
        <w:t xml:space="preserve"> (հավելված 3) </w:t>
      </w:r>
      <w:proofErr w:type="spellStart"/>
      <w:r w:rsidRPr="0042464E">
        <w:rPr>
          <w:rFonts w:ascii="GHEA Grapalat" w:hAnsi="GHEA Grapalat" w:cs="Sylfaen"/>
          <w:strike/>
          <w:sz w:val="20"/>
          <w:szCs w:val="20"/>
        </w:rPr>
        <w:t>կամ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կանխիկ</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փողի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ձևով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հավասար</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lang w:val="hy-AM"/>
        </w:rPr>
        <w:t xml:space="preserve">գնման </w:t>
      </w:r>
      <w:proofErr w:type="gramStart"/>
      <w:r w:rsidRPr="0042464E">
        <w:rPr>
          <w:rFonts w:ascii="GHEA Grapalat" w:hAnsi="GHEA Grapalat" w:cs="Sylfaen"/>
          <w:strike/>
          <w:sz w:val="20"/>
          <w:szCs w:val="20"/>
          <w:lang w:val="hy-AM"/>
        </w:rPr>
        <w:t xml:space="preserve">գնի </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հինգ</w:t>
      </w:r>
      <w:proofErr w:type="spellEnd"/>
      <w:proofErr w:type="gram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տոկոսին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bCs/>
          <w:strike/>
          <w:sz w:val="20"/>
          <w:szCs w:val="20"/>
        </w:rPr>
        <w:t>Եթե</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մասնակցի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գերազանցում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գինը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չափը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հավասար</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հինգ</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տոկոսին</w:t>
      </w:r>
      <w:proofErr w:type="spellEnd"/>
      <w:r w:rsidRPr="0042464E">
        <w:rPr>
          <w:rFonts w:ascii="GHEA Grapalat" w:hAnsi="GHEA Grapalat" w:cs="Sylfaen"/>
          <w:strike/>
          <w:sz w:val="20"/>
          <w:szCs w:val="20"/>
          <w:lang w:val="hy-AM"/>
        </w:rPr>
        <w:t xml:space="preserve">: </w:t>
      </w:r>
      <w:proofErr w:type="spellStart"/>
      <w:r w:rsidRPr="0042464E">
        <w:rPr>
          <w:rFonts w:ascii="GHEA Grapalat" w:hAnsi="GHEA Grapalat" w:cs="Sylfaen"/>
          <w:strike/>
          <w:sz w:val="20"/>
          <w:szCs w:val="20"/>
        </w:rPr>
        <w:t>Ընդ</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որում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եթե</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մասնակիցը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ներկայացրել</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սույն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կետով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սահմանված</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չափից</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ավելի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համարվում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հրավերի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պահանջներին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բավարարող</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և</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ենթակա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չէ</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մերժման</w:t>
      </w:r>
      <w:proofErr w:type="spellEnd"/>
      <w:r w:rsidRPr="0042464E">
        <w:rPr>
          <w:rFonts w:ascii="GHEA Grapalat" w:hAnsi="GHEA Grapalat" w:cs="Sylfaen"/>
          <w:strike/>
          <w:sz w:val="20"/>
          <w:szCs w:val="20"/>
          <w:lang w:val="af-ZA"/>
        </w:rPr>
        <w:t>:</w:t>
      </w:r>
    </w:p>
    <w:p w14:paraId="23F41940" w14:textId="77777777" w:rsidR="007C46EA" w:rsidRPr="0042464E" w:rsidRDefault="007C46EA" w:rsidP="007C46EA">
      <w:pPr>
        <w:ind w:firstLine="567"/>
        <w:jc w:val="both"/>
        <w:rPr>
          <w:rFonts w:ascii="GHEA Grapalat" w:hAnsi="GHEA Grapalat"/>
          <w:strike/>
          <w:sz w:val="20"/>
          <w:szCs w:val="20"/>
          <w:lang w:val="af-ZA"/>
        </w:rPr>
      </w:pPr>
      <w:proofErr w:type="spellStart"/>
      <w:r w:rsidRPr="0042464E">
        <w:rPr>
          <w:rFonts w:ascii="GHEA Grapalat" w:hAnsi="GHEA Grapalat"/>
          <w:strike/>
          <w:sz w:val="20"/>
          <w:szCs w:val="20"/>
        </w:rPr>
        <w:t>Կանխիկ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փողի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ձևով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պետք</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փոխանցվի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Կենտրոնական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գանձապետարանում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լիազորված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մարմնի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անվամբ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բացված</w:t>
      </w:r>
      <w:proofErr w:type="spellEnd"/>
      <w:r w:rsidRPr="0042464E">
        <w:rPr>
          <w:rFonts w:ascii="GHEA Grapalat" w:hAnsi="GHEA Grapalat"/>
          <w:strike/>
          <w:sz w:val="20"/>
          <w:szCs w:val="20"/>
          <w:lang w:val="af-ZA"/>
        </w:rPr>
        <w:t xml:space="preserve"> </w:t>
      </w:r>
      <w:r w:rsidRPr="0042464E">
        <w:rPr>
          <w:rFonts w:ascii="GHEA Grapalat" w:hAnsi="GHEA Grapalat"/>
          <w:strike/>
          <w:lang w:val="af-ZA"/>
        </w:rPr>
        <w:t>«</w:t>
      </w:r>
      <w:r w:rsidRPr="0042464E">
        <w:rPr>
          <w:rFonts w:ascii="GHEA Grapalat" w:hAnsi="GHEA Grapalat"/>
          <w:strike/>
          <w:sz w:val="20"/>
          <w:szCs w:val="20"/>
          <w:lang w:val="af-ZA"/>
        </w:rPr>
        <w:t>900008000466</w:t>
      </w:r>
      <w:r w:rsidRPr="0042464E">
        <w:rPr>
          <w:rFonts w:ascii="GHEA Grapalat" w:hAnsi="GHEA Grapalat"/>
          <w:strike/>
          <w:lang w:val="af-ZA"/>
        </w:rPr>
        <w:t>»</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ենթակա</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ներկայացրած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մասնակցին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բացառությամբ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սույն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հրավերի</w:t>
      </w:r>
      <w:proofErr w:type="spellEnd"/>
      <w:r w:rsidRPr="0042464E">
        <w:rPr>
          <w:rFonts w:ascii="GHEA Grapalat" w:hAnsi="GHEA Grapalat"/>
          <w:strike/>
          <w:sz w:val="20"/>
          <w:szCs w:val="20"/>
          <w:lang w:val="af-ZA"/>
        </w:rPr>
        <w:t xml:space="preserve"> 1-</w:t>
      </w:r>
      <w:proofErr w:type="spellStart"/>
      <w:r w:rsidRPr="0042464E">
        <w:rPr>
          <w:rFonts w:ascii="GHEA Grapalat" w:hAnsi="GHEA Grapalat"/>
          <w:strike/>
          <w:sz w:val="20"/>
          <w:szCs w:val="20"/>
        </w:rPr>
        <w:t>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w:t>
      </w:r>
      <w:proofErr w:type="spellEnd"/>
      <w:r w:rsidRPr="0042464E">
        <w:rPr>
          <w:rFonts w:ascii="GHEA Grapalat" w:hAnsi="GHEA Grapalat"/>
          <w:strike/>
          <w:sz w:val="20"/>
          <w:szCs w:val="20"/>
          <w:lang w:val="af-ZA"/>
        </w:rPr>
        <w:t xml:space="preserve"> 7.3 </w:t>
      </w:r>
      <w:proofErr w:type="spellStart"/>
      <w:r w:rsidRPr="0042464E">
        <w:rPr>
          <w:rFonts w:ascii="GHEA Grapalat" w:hAnsi="GHEA Grapalat"/>
          <w:strike/>
          <w:sz w:val="20"/>
          <w:szCs w:val="20"/>
        </w:rPr>
        <w:t>կետով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նախատեսված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Ընդ</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պայմանագիրը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կնքվելու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անգործության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ժամկետն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ավարտվելուն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եթե</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արդյունքները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բողոքարկված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չեն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առկայության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գնահատող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հանձնաժողովի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որոշումն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անփոփոխ</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թողնելու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դատարանի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եզրափակիչ</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ակտն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օրինական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ուժի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մեջ</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մտնելու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w:t>
      </w:r>
    </w:p>
    <w:p w14:paraId="5C1D546D"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xml:space="preserve">Պատվիրատուի ղեկավարը </w:t>
      </w:r>
      <w:r w:rsidRPr="0042464E">
        <w:rPr>
          <w:rFonts w:ascii="GHEA Grapalat" w:hAnsi="GHEA Grapalat" w:cs="Sylfaen"/>
          <w:strike/>
          <w:sz w:val="20"/>
          <w:lang w:val="af-ZA"/>
        </w:rPr>
        <w:t xml:space="preserve">հայտի ապահովման </w:t>
      </w:r>
      <w:r w:rsidRPr="0042464E">
        <w:rPr>
          <w:rFonts w:ascii="GHEA Grapalat" w:hAnsi="GHEA Grapalat" w:cs="Sylfaen"/>
          <w:strike/>
          <w:sz w:val="20"/>
          <w:lang w:val="hy-AM"/>
        </w:rPr>
        <w:t>վերադարձման մասին սույն կետով նախատեսված ժամկետներում գրավոր տեղեկացնում է՝</w:t>
      </w:r>
    </w:p>
    <w:p w14:paraId="6C3CC903"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2F87C1C"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lastRenderedPageBreak/>
        <w:t>- բանկային երաշխիքի ձևով ներկայացված ապահովման դեպքում՝ երաշխիքը թողարկած բանկին:</w:t>
      </w:r>
    </w:p>
    <w:p w14:paraId="41BE4079"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cs="Sylfaen"/>
          <w:strike/>
          <w:sz w:val="20"/>
          <w:szCs w:val="20"/>
          <w:lang w:val="af-ZA"/>
        </w:rPr>
        <w:t xml:space="preserve">7.2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ընթացակարգը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չափաբաժիններով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կազմակերպվելու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եթե</w:t>
      </w:r>
      <w:r w:rsidRPr="0042464E">
        <w:rPr>
          <w:rFonts w:ascii="GHEA Grapalat" w:hAnsi="GHEA Grapalat"/>
          <w:strike/>
          <w:sz w:val="20"/>
          <w:szCs w:val="20"/>
          <w:lang w:val="af-ZA"/>
        </w:rPr>
        <w:t>`</w:t>
      </w:r>
      <w:r w:rsidRPr="0042464E" w:rsidDel="00712311">
        <w:rPr>
          <w:rFonts w:ascii="GHEA Grapalat" w:hAnsi="GHEA Grapalat"/>
          <w:strike/>
          <w:sz w:val="20"/>
          <w:szCs w:val="20"/>
          <w:lang w:val="af-ZA"/>
        </w:rPr>
        <w:t xml:space="preserve"> </w:t>
      </w:r>
      <w:r w:rsidRPr="0042464E">
        <w:rPr>
          <w:rFonts w:ascii="GHEA Grapalat" w:hAnsi="GHEA Grapalat"/>
          <w:strike/>
          <w:sz w:val="20"/>
          <w:szCs w:val="20"/>
          <w:lang w:val="af-ZA"/>
        </w:rPr>
        <w:t xml:space="preserve"> </w:t>
      </w:r>
    </w:p>
    <w:p w14:paraId="3ABC3700"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szCs w:val="20"/>
          <w:lang w:val="hy-AM"/>
        </w:rPr>
        <w:t>ա.</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մասնակիցը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մեկից</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կարող</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ինչպես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յուրաքանչյուր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առանձին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էլ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բոլոր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դրա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գումարը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հաշվարկվում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 գների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իսկ</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գերազանցելու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հանրագումարի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նկատմամբ՝</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հաշվի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առնելով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Կարգի</w:t>
      </w:r>
      <w:r w:rsidRPr="0042464E">
        <w:rPr>
          <w:rFonts w:ascii="GHEA Grapalat" w:hAnsi="GHEA Grapalat"/>
          <w:strike/>
          <w:sz w:val="20"/>
          <w:szCs w:val="20"/>
          <w:lang w:val="af-ZA"/>
        </w:rPr>
        <w:t xml:space="preserve"> 32-</w:t>
      </w:r>
      <w:r w:rsidRPr="0042464E">
        <w:rPr>
          <w:rFonts w:ascii="GHEA Grapalat" w:hAnsi="GHEA Grapalat"/>
          <w:strike/>
          <w:sz w:val="20"/>
          <w:szCs w:val="20"/>
          <w:lang w:val="hy-AM"/>
        </w:rPr>
        <w:t>րդ</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կետի</w:t>
      </w:r>
      <w:r w:rsidRPr="0042464E">
        <w:rPr>
          <w:rFonts w:ascii="GHEA Grapalat" w:hAnsi="GHEA Grapalat"/>
          <w:strike/>
          <w:sz w:val="20"/>
          <w:szCs w:val="20"/>
          <w:lang w:val="af-ZA"/>
        </w:rPr>
        <w:t xml:space="preserve"> 1-</w:t>
      </w:r>
      <w:r w:rsidRPr="0042464E">
        <w:rPr>
          <w:rFonts w:ascii="GHEA Grapalat" w:hAnsi="GHEA Grapalat"/>
          <w:strike/>
          <w:sz w:val="20"/>
          <w:szCs w:val="20"/>
          <w:lang w:val="hy-AM"/>
        </w:rPr>
        <w:t>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ենթակետի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պարբերության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պահանջները</w:t>
      </w:r>
      <w:r w:rsidRPr="0042464E">
        <w:rPr>
          <w:rFonts w:ascii="GHEA Grapalat" w:hAnsi="GHEA Grapalat"/>
          <w:strike/>
          <w:sz w:val="20"/>
          <w:szCs w:val="20"/>
          <w:lang w:val="af-ZA"/>
        </w:rPr>
        <w:t>,</w:t>
      </w:r>
    </w:p>
    <w:p w14:paraId="6196DB0E" w14:textId="77777777" w:rsidR="007C46EA" w:rsidRPr="0042464E" w:rsidRDefault="007C46EA" w:rsidP="007C46EA">
      <w:pPr>
        <w:ind w:firstLine="375"/>
        <w:jc w:val="both"/>
        <w:rPr>
          <w:rFonts w:ascii="GHEA Grapalat" w:hAnsi="GHEA Grapalat"/>
          <w:strike/>
          <w:color w:val="FFFFFF"/>
          <w:sz w:val="20"/>
          <w:szCs w:val="20"/>
          <w:lang w:val="af-ZA"/>
        </w:rPr>
      </w:pPr>
      <w:r w:rsidRPr="0042464E">
        <w:rPr>
          <w:rFonts w:ascii="GHEA Grapalat" w:hAnsi="GHEA Grapalat"/>
          <w:strike/>
          <w:sz w:val="20"/>
          <w:szCs w:val="20"/>
        </w:rPr>
        <w:t>բ</w:t>
      </w:r>
      <w:r w:rsidRPr="0042464E">
        <w:rPr>
          <w:rFonts w:ascii="GHEA Grapalat" w:hAnsi="GHEA Grapalat"/>
          <w:strike/>
          <w:sz w:val="20"/>
          <w:szCs w:val="20"/>
          <w:lang w:val="hy-AM"/>
        </w:rPr>
        <w:t>.</w:t>
      </w:r>
      <w:r w:rsidRPr="0042464E">
        <w:rPr>
          <w:rFonts w:ascii="GHEA Grapalat" w:hAnsi="GHEA Grapalat"/>
          <w:strike/>
          <w:sz w:val="20"/>
          <w:szCs w:val="20"/>
          <w:lang w:val="af-ZA"/>
        </w:rPr>
        <w:t xml:space="preserve"> </w:t>
      </w:r>
      <w:r w:rsidRPr="0042464E">
        <w:rPr>
          <w:rFonts w:ascii="GHEA Grapalat" w:hAnsi="GHEA Grapalat" w:cs="Sylfaen"/>
          <w:strike/>
          <w:sz w:val="20"/>
          <w:lang w:val="hy-AM"/>
        </w:rPr>
        <w:t>Մ</w:t>
      </w:r>
      <w:r w:rsidRPr="0042464E">
        <w:rPr>
          <w:rFonts w:ascii="GHEA Grapalat" w:hAnsi="GHEA Grapalat" w:cs="Sylfaen"/>
          <w:strike/>
          <w:sz w:val="20"/>
          <w:lang w:val="ru-RU"/>
        </w:rPr>
        <w:t>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որևէ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միայն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այդ</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նկատմամբ</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հաշվարկված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չափով</w:t>
      </w:r>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7"/>
      </w:r>
    </w:p>
    <w:p w14:paraId="735EA30A"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7.3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նա</w:t>
      </w:r>
      <w:r w:rsidRPr="0042464E">
        <w:rPr>
          <w:rFonts w:ascii="GHEA Grapalat" w:hAnsi="GHEA Grapalat" w:cs="Sylfaen"/>
          <w:strike/>
          <w:sz w:val="20"/>
          <w:lang w:val="af-ZA"/>
        </w:rPr>
        <w:t>`</w:t>
      </w:r>
    </w:p>
    <w:p w14:paraId="10A1B99C"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1) </w:t>
      </w:r>
      <w:r w:rsidRPr="0042464E">
        <w:rPr>
          <w:rFonts w:ascii="GHEA Grapalat" w:hAnsi="GHEA Grapalat" w:cs="Sylfaen"/>
          <w:strike/>
          <w:sz w:val="20"/>
          <w:lang w:val="ru-RU"/>
        </w:rPr>
        <w:t>հայտարարվել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ընտրված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սակայն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հրաժարվում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w:t>
      </w:r>
    </w:p>
    <w:p w14:paraId="275A5CA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2) </w:t>
      </w:r>
      <w:r w:rsidRPr="0042464E">
        <w:rPr>
          <w:rFonts w:ascii="GHEA Grapalat" w:hAnsi="GHEA Grapalat" w:cs="Sylfaen"/>
          <w:strike/>
          <w:sz w:val="20"/>
          <w:lang w:val="ru-RU"/>
        </w:rPr>
        <w:t>խախտել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գնման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շրջանակում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ստանձնած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պարտավորություն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հանգեցրել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տվյալ</w:t>
      </w:r>
      <w:r w:rsidRPr="0042464E">
        <w:rPr>
          <w:rFonts w:ascii="GHEA Grapalat" w:hAnsi="GHEA Grapalat" w:cs="Sylfaen"/>
          <w:strike/>
          <w:sz w:val="20"/>
          <w:lang w:val="af-ZA"/>
        </w:rPr>
        <w:t xml:space="preserve"> </w:t>
      </w:r>
      <w:r w:rsidRPr="0042464E">
        <w:rPr>
          <w:rFonts w:ascii="GHEA Grapalat" w:hAnsi="GHEA Grapalat" w:cs="Sylfaen"/>
          <w:strike/>
          <w:sz w:val="20"/>
        </w:rPr>
        <w:t>Մ</w:t>
      </w:r>
      <w:r w:rsidRPr="0042464E">
        <w:rPr>
          <w:rFonts w:ascii="GHEA Grapalat" w:hAnsi="GHEA Grapalat" w:cs="Sylfaen"/>
          <w:strike/>
          <w:sz w:val="20"/>
          <w:lang w:val="ru-RU"/>
        </w:rPr>
        <w:t>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հետագա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մասնակցության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դադարեցմանը</w:t>
      </w:r>
      <w:r w:rsidRPr="0042464E">
        <w:rPr>
          <w:rFonts w:ascii="GHEA Grapalat" w:hAnsi="GHEA Grapalat" w:cs="Sylfaen"/>
          <w:strike/>
          <w:sz w:val="20"/>
          <w:lang w:val="af-ZA"/>
        </w:rPr>
        <w:t>.</w:t>
      </w:r>
    </w:p>
    <w:p w14:paraId="50A066DA" w14:textId="679F5181"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7.4</w:t>
      </w:r>
      <w:r w:rsidR="0042464E" w:rsidRPr="0042464E">
        <w:rPr>
          <w:rFonts w:ascii="GHEA Grapalat" w:hAnsi="GHEA Grapalat"/>
          <w:strike/>
          <w:sz w:val="20"/>
          <w:lang w:val="hy-AM"/>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w:t>
      </w:r>
      <w:proofErr w:type="spellStart"/>
      <w:r w:rsidRPr="0042464E">
        <w:rPr>
          <w:rFonts w:ascii="GHEA Grapalat" w:hAnsi="GHEA Grapalat" w:cs="Sylfaen"/>
          <w:strike/>
          <w:sz w:val="20"/>
        </w:rPr>
        <w:t>ումը</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պետք</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rPr>
        <w:t>է</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վավեր</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լինի</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lang w:val="hy-AM"/>
        </w:rPr>
        <w:t xml:space="preserve">հայտերի ներկայացման վերջնաժամկետը լրանալու </w:t>
      </w:r>
      <w:proofErr w:type="spellStart"/>
      <w:r w:rsidRPr="0042464E">
        <w:rPr>
          <w:rFonts w:ascii="GHEA Grapalat" w:hAnsi="GHEA Grapalat" w:cs="Sylfaen"/>
          <w:strike/>
          <w:sz w:val="20"/>
        </w:rPr>
        <w:t>օրվանից</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հաշված</w:t>
      </w:r>
      <w:proofErr w:type="spellEnd"/>
      <w:r w:rsidRPr="0042464E">
        <w:rPr>
          <w:rFonts w:ascii="GHEA Grapalat" w:hAnsi="GHEA Grapalat" w:cs="Sylfaen"/>
          <w:strike/>
          <w:sz w:val="20"/>
          <w:lang w:val="af-ZA"/>
        </w:rPr>
        <w:t xml:space="preserve"> 90</w:t>
      </w:r>
      <w:r w:rsidRPr="0042464E">
        <w:rPr>
          <w:rFonts w:ascii="GHEA Grapalat" w:hAnsi="GHEA Grapalat" w:cs="Sylfaen"/>
          <w:strike/>
          <w:sz w:val="20"/>
          <w:lang w:val="hy-AM"/>
        </w:rPr>
        <w:t xml:space="preserve"> </w:t>
      </w:r>
      <w:r w:rsidRPr="0042464E">
        <w:rPr>
          <w:rFonts w:ascii="GHEA Grapalat" w:hAnsi="GHEA Grapalat" w:cs="Sylfaen"/>
          <w:strike/>
          <w:sz w:val="20"/>
          <w:lang w:val="af-ZA"/>
        </w:rPr>
        <w:t>(</w:t>
      </w:r>
      <w:r w:rsidRPr="0042464E">
        <w:rPr>
          <w:rFonts w:ascii="GHEA Grapalat" w:hAnsi="GHEA Grapalat" w:cs="Sylfaen"/>
          <w:strike/>
          <w:sz w:val="20"/>
          <w:lang w:val="hy-AM"/>
        </w:rPr>
        <w:t>իննսուն</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աշխատանքային</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օր</w:t>
      </w:r>
      <w:proofErr w:type="spellEnd"/>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8"/>
      </w:r>
    </w:p>
    <w:p w14:paraId="34969549" w14:textId="77777777" w:rsidR="007C46EA" w:rsidRPr="0042464E" w:rsidRDefault="007C46EA" w:rsidP="007C46EA">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42464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42464E">
        <w:rPr>
          <w:rFonts w:ascii="GHEA Grapalat" w:hAnsi="GHEA Grapalat" w:cs="Sylfaen"/>
          <w:strike/>
          <w:sz w:val="20"/>
          <w:lang w:val="hy-AM"/>
        </w:rPr>
        <w:t>ՀՀ ֆինանսների նախարարություն</w:t>
      </w:r>
      <w:r w:rsidRPr="0042464E">
        <w:rPr>
          <w:rFonts w:ascii="GHEA Grapalat" w:hAnsi="GHEA Grapalat" w:cs="Sylfaen"/>
          <w:strike/>
          <w:sz w:val="20"/>
          <w:lang w:val="af-ZA"/>
        </w:rPr>
        <w:t>, ներկայացնում է</w:t>
      </w:r>
      <w:r w:rsidRPr="0042464E">
        <w:rPr>
          <w:rFonts w:ascii="GHEA Grapalat" w:hAnsi="GHEA Grapalat" w:cs="Sylfaen"/>
          <w:strike/>
          <w:sz w:val="20"/>
          <w:lang w:val="hy-AM"/>
        </w:rPr>
        <w:t xml:space="preserve"> գրավոր ՝</w:t>
      </w:r>
      <w:r w:rsidRPr="0042464E">
        <w:rPr>
          <w:rFonts w:ascii="GHEA Grapalat" w:hAnsi="GHEA Grapalat" w:cs="Sylfaen"/>
          <w:strike/>
          <w:sz w:val="20"/>
          <w:lang w:val="af-ZA"/>
        </w:rPr>
        <w:t xml:space="preserve"> հայտի ապահովման վճարման հիմքը առաջանալու օրվան հաջորդող </w:t>
      </w:r>
      <w:r w:rsidRPr="0042464E">
        <w:rPr>
          <w:rFonts w:ascii="GHEA Grapalat" w:hAnsi="GHEA Grapalat" w:cs="Sylfaen"/>
          <w:strike/>
          <w:sz w:val="20"/>
          <w:lang w:val="hy-AM"/>
        </w:rPr>
        <w:t>հինգ</w:t>
      </w:r>
      <w:r w:rsidRPr="0042464E">
        <w:rPr>
          <w:rFonts w:ascii="GHEA Grapalat" w:hAnsi="GHEA Grapalat" w:cs="Sylfaen"/>
          <w:strike/>
          <w:sz w:val="20"/>
          <w:lang w:val="af-ZA"/>
        </w:rPr>
        <w:t xml:space="preserve"> աշխատանքային օրվա ընթացքում: Եթե ապահովման վճարման պահանջը բանկի</w:t>
      </w:r>
      <w:r w:rsidRPr="0042464E">
        <w:rPr>
          <w:rFonts w:ascii="GHEA Grapalat" w:hAnsi="GHEA Grapalat" w:cs="Sylfaen"/>
          <w:strike/>
          <w:sz w:val="20"/>
          <w:lang w:val="hy-AM"/>
        </w:rPr>
        <w:t xml:space="preserve"> կամ ՀՀ ֆինանսների նախարարության</w:t>
      </w:r>
      <w:r w:rsidRPr="0042464E">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42464E">
        <w:rPr>
          <w:rFonts w:ascii="GHEA Grapalat" w:hAnsi="GHEA Grapalat" w:cs="Sylfaen"/>
          <w:strike/>
          <w:sz w:val="20"/>
          <w:lang w:val="hy-AM"/>
        </w:rPr>
        <w:t>գրավոր</w:t>
      </w:r>
      <w:r w:rsidRPr="0042464E">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0FE9CE1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7</w:t>
      </w:r>
      <w:r w:rsidRPr="0042464E">
        <w:rPr>
          <w:rFonts w:ascii="Cambria Math" w:hAnsi="Cambria Math" w:cs="Cambria Math"/>
          <w:strike/>
          <w:sz w:val="20"/>
          <w:lang w:val="af-ZA"/>
        </w:rPr>
        <w:t>․</w:t>
      </w:r>
      <w:r w:rsidRPr="0042464E">
        <w:rPr>
          <w:rFonts w:ascii="GHEA Grapalat" w:hAnsi="GHEA Grapalat" w:cs="Sylfaen"/>
          <w:strike/>
          <w:sz w:val="20"/>
          <w:lang w:val="hy-AM"/>
        </w:rPr>
        <w:t>6</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ենթակա</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մերժման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դրանում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բացակայում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այն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ներկայացված</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հրավերի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պահանջներին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անհամապատասխան</w:t>
      </w:r>
      <w:r w:rsidRPr="0042464E">
        <w:rPr>
          <w:rFonts w:ascii="GHEA Grapalat" w:hAnsi="GHEA Grapalat" w:cs="Sylfaen"/>
          <w:strike/>
          <w:sz w:val="20"/>
          <w:lang w:val="af-ZA"/>
        </w:rPr>
        <w:t>:</w:t>
      </w:r>
    </w:p>
    <w:p w14:paraId="17930CAA" w14:textId="77777777" w:rsidR="007C46EA" w:rsidRPr="00064ADD" w:rsidRDefault="007C46EA" w:rsidP="007C46EA">
      <w:pPr>
        <w:ind w:firstLine="567"/>
        <w:jc w:val="both"/>
        <w:rPr>
          <w:rFonts w:ascii="GHEA Grapalat" w:hAnsi="GHEA Grapalat" w:cs="Sylfaen"/>
          <w:sz w:val="20"/>
          <w:szCs w:val="20"/>
          <w:lang w:val="af-ZA"/>
        </w:rPr>
      </w:pPr>
    </w:p>
    <w:p w14:paraId="7F5988DB" w14:textId="77777777" w:rsidR="007C46EA" w:rsidRPr="00064ADD" w:rsidRDefault="007C46EA" w:rsidP="007C46EA">
      <w:pPr>
        <w:ind w:firstLine="567"/>
        <w:jc w:val="both"/>
        <w:rPr>
          <w:rFonts w:ascii="GHEA Grapalat" w:hAnsi="GHEA Grapalat" w:cs="Sylfaen"/>
          <w:sz w:val="20"/>
          <w:lang w:val="af-ZA"/>
        </w:rPr>
      </w:pPr>
    </w:p>
    <w:p w14:paraId="28E4351E" w14:textId="77777777" w:rsidR="007C46EA" w:rsidRPr="00064ADD" w:rsidRDefault="007C46EA" w:rsidP="007C46EA">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5D6879B" w14:textId="77777777" w:rsidR="007C46EA" w:rsidRPr="00064ADD" w:rsidRDefault="007C46EA" w:rsidP="007C46EA">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21D18A2" w14:textId="77777777" w:rsidR="007C46EA" w:rsidRPr="00064ADD" w:rsidRDefault="007C46EA" w:rsidP="007C46EA">
      <w:pPr>
        <w:ind w:firstLine="567"/>
        <w:jc w:val="both"/>
        <w:rPr>
          <w:rFonts w:ascii="GHEA Grapalat" w:hAnsi="GHEA Grapalat"/>
          <w:b/>
          <w:sz w:val="20"/>
          <w:lang w:val="af-ZA"/>
        </w:rPr>
      </w:pPr>
    </w:p>
    <w:p w14:paraId="5146B1BA" w14:textId="529E0712" w:rsidR="007C46EA" w:rsidRPr="00064ADD" w:rsidRDefault="007C46EA" w:rsidP="007C46EA">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42464E">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42464E">
        <w:rPr>
          <w:rFonts w:ascii="GHEA Grapalat" w:hAnsi="GHEA Grapalat" w:cs="Sylfaen"/>
          <w:szCs w:val="24"/>
          <w:lang w:val="hy-AM"/>
        </w:rPr>
        <w:t>11։00</w:t>
      </w:r>
      <w:r w:rsidRPr="00064ADD">
        <w:rPr>
          <w:rFonts w:ascii="GHEA Grapalat" w:hAnsi="GHEA Grapalat" w:cs="Sylfaen"/>
          <w:szCs w:val="24"/>
        </w:rPr>
        <w:t>»-</w:t>
      </w:r>
      <w:r w:rsidRPr="00E85CAE">
        <w:rPr>
          <w:rFonts w:ascii="GHEA Grapalat" w:hAnsi="GHEA Grapalat" w:cs="Sylfaen"/>
          <w:szCs w:val="24"/>
          <w:lang w:val="hy-AM"/>
        </w:rPr>
        <w:t>ին։</w:t>
      </w:r>
      <w:r w:rsidRPr="00064ADD">
        <w:rPr>
          <w:rFonts w:ascii="GHEA Grapalat" w:hAnsi="GHEA Grapalat" w:cs="Sylfaen"/>
          <w:szCs w:val="24"/>
        </w:rPr>
        <w:t xml:space="preserve"> </w:t>
      </w:r>
    </w:p>
    <w:p w14:paraId="201D1339" w14:textId="77777777" w:rsidR="007C46EA" w:rsidRPr="00064ADD" w:rsidRDefault="007C46EA" w:rsidP="007C46EA">
      <w:pPr>
        <w:ind w:firstLine="567"/>
        <w:jc w:val="both"/>
        <w:rPr>
          <w:rFonts w:ascii="GHEA Grapalat" w:hAnsi="GHEA Grapalat" w:cs="Sylfaen"/>
          <w:sz w:val="20"/>
          <w:lang w:val="af-ZA"/>
        </w:rPr>
      </w:pPr>
      <w:r w:rsidRPr="00E85CAE">
        <w:rPr>
          <w:rFonts w:ascii="GHEA Grapalat" w:hAnsi="GHEA Grapalat" w:cs="Sylfaen"/>
          <w:sz w:val="20"/>
          <w:lang w:val="hy-AM"/>
        </w:rPr>
        <w:t>Հայտերի</w:t>
      </w:r>
      <w:r w:rsidRPr="00064ADD">
        <w:rPr>
          <w:rFonts w:ascii="GHEA Grapalat" w:hAnsi="GHEA Grapalat" w:cs="Sylfaen"/>
          <w:sz w:val="20"/>
          <w:lang w:val="af-ZA"/>
        </w:rPr>
        <w:t xml:space="preserve"> </w:t>
      </w:r>
      <w:r w:rsidRPr="00E85CAE">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E85CAE">
        <w:rPr>
          <w:rFonts w:ascii="GHEA Grapalat" w:hAnsi="GHEA Grapalat" w:cs="Sylfaen"/>
          <w:sz w:val="20"/>
          <w:lang w:val="hy-AM"/>
        </w:rPr>
        <w:t>նիստում՝</w:t>
      </w:r>
    </w:p>
    <w:p w14:paraId="167745B4"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E85CAE">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E85CAE">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E85CAE">
        <w:rPr>
          <w:rFonts w:ascii="GHEA Grapalat" w:hAnsi="GHEA Grapalat" w:cs="Sylfaen"/>
          <w:sz w:val="20"/>
          <w:lang w:val="hy-AM"/>
        </w:rPr>
        <w:t>սույն</w:t>
      </w:r>
      <w:r w:rsidRPr="00064ADD">
        <w:rPr>
          <w:rFonts w:ascii="GHEA Grapalat" w:hAnsi="GHEA Grapalat" w:cs="Sylfaen"/>
          <w:sz w:val="20"/>
          <w:lang w:val="af-ZA"/>
        </w:rPr>
        <w:t xml:space="preserve"> </w:t>
      </w:r>
      <w:r w:rsidRPr="00E85CAE">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E85CAE">
        <w:rPr>
          <w:rFonts w:ascii="GHEA Grapalat" w:hAnsi="GHEA Grapalat" w:cs="Sylfaen"/>
          <w:sz w:val="20"/>
          <w:lang w:val="hy-AM"/>
        </w:rPr>
        <w:t>շրջանակում</w:t>
      </w:r>
      <w:r w:rsidRPr="00064ADD">
        <w:rPr>
          <w:rFonts w:ascii="GHEA Grapalat" w:hAnsi="GHEA Grapalat" w:cs="Sylfaen"/>
          <w:sz w:val="20"/>
          <w:lang w:val="af-ZA"/>
        </w:rPr>
        <w:t xml:space="preserve"> </w:t>
      </w:r>
      <w:r w:rsidRPr="00E85CAE">
        <w:rPr>
          <w:rFonts w:ascii="GHEA Grapalat" w:hAnsi="GHEA Grapalat" w:cs="Sylfaen"/>
          <w:sz w:val="20"/>
          <w:lang w:val="hy-AM"/>
        </w:rPr>
        <w:t>գնվելիք</w:t>
      </w:r>
      <w:r w:rsidRPr="00064ADD">
        <w:rPr>
          <w:rFonts w:ascii="GHEA Grapalat" w:hAnsi="GHEA Grapalat" w:cs="Sylfaen"/>
          <w:sz w:val="20"/>
          <w:lang w:val="af-ZA"/>
        </w:rPr>
        <w:t xml:space="preserve"> </w:t>
      </w:r>
      <w:r w:rsidRPr="00E85CAE">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E85CAE">
        <w:rPr>
          <w:rFonts w:ascii="GHEA Grapalat" w:hAnsi="GHEA Grapalat" w:cs="Sylfaen"/>
          <w:sz w:val="20"/>
          <w:lang w:val="hy-AM"/>
        </w:rPr>
        <w:t>ինչպես</w:t>
      </w:r>
      <w:r w:rsidRPr="00064ADD">
        <w:rPr>
          <w:rFonts w:ascii="GHEA Grapalat" w:hAnsi="GHEA Grapalat" w:cs="Sylfaen"/>
          <w:sz w:val="20"/>
          <w:lang w:val="af-ZA"/>
        </w:rPr>
        <w:t xml:space="preserve"> </w:t>
      </w:r>
      <w:r w:rsidRPr="00E85CAE">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8B9D59E" w14:textId="77777777"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0C44F654"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CAAA598"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499F9115" w14:textId="77777777" w:rsidR="007C46EA" w:rsidRPr="00064ADD" w:rsidRDefault="007C46EA" w:rsidP="007C46E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98DBCC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1D90ED13"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5BE3BB41"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w:t>
      </w:r>
      <w:r w:rsidRPr="00064ADD">
        <w:rPr>
          <w:rFonts w:ascii="GHEA Grapalat" w:hAnsi="GHEA Grapalat" w:cs="Sylfaen"/>
          <w:sz w:val="20"/>
          <w:lang w:val="af-ZA"/>
        </w:rPr>
        <w:lastRenderedPageBreak/>
        <w:t xml:space="preserve">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4A93A626"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3C193F60" w14:textId="77777777" w:rsidR="00D727D0" w:rsidRDefault="007C46EA" w:rsidP="00D727D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00D727D0" w:rsidRPr="00D727D0">
        <w:rPr>
          <w:rFonts w:ascii="GHEA Grapalat" w:hAnsi="GHEA Grapalat" w:cs="Sylfaen"/>
          <w:i w:val="0"/>
          <w:szCs w:val="24"/>
          <w:lang w:val="af-ZA"/>
        </w:rPr>
        <w:t xml:space="preserve">կենտրոնական բանկի տվյալ օրվա փոխարժեքով։ </w:t>
      </w:r>
    </w:p>
    <w:p w14:paraId="18D1B9B5" w14:textId="4FE916B7" w:rsidR="007C46EA" w:rsidRPr="00064ADD" w:rsidRDefault="007C46EA" w:rsidP="00D727D0">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Pr>
          <w:rFonts w:ascii="GHEA Grapalat" w:hAnsi="GHEA Grapalat"/>
          <w:lang w:val="hy-AM" w:eastAsia="x-none"/>
        </w:rPr>
        <w:t>5</w:t>
      </w:r>
      <w:r w:rsidRPr="00064ADD">
        <w:rPr>
          <w:rFonts w:ascii="GHEA Grapalat" w:hAnsi="GHEA Grapalat"/>
          <w:lang w:val="af-ZA" w:eastAsia="x-none"/>
        </w:rPr>
        <w:t xml:space="preserve"> Հ</w:t>
      </w:r>
      <w:r w:rsidRPr="00064ADD">
        <w:rPr>
          <w:rFonts w:ascii="GHEA Grapalat" w:hAnsi="GHEA Grapalat" w:cs="Sylfaen"/>
          <w:szCs w:val="24"/>
          <w:lang w:val="ru-RU"/>
        </w:rPr>
        <w:t>անձնաժողովը</w:t>
      </w:r>
      <w:r w:rsidRPr="00064ADD">
        <w:rPr>
          <w:rFonts w:ascii="GHEA Grapalat" w:hAnsi="GHEA Grapalat" w:cs="Sylfaen"/>
          <w:szCs w:val="24"/>
          <w:lang w:val="af-ZA"/>
        </w:rPr>
        <w:t xml:space="preserve"> </w:t>
      </w:r>
      <w:r w:rsidRPr="00064ADD">
        <w:rPr>
          <w:rFonts w:ascii="GHEA Grapalat" w:hAnsi="GHEA Grapalat" w:cs="Sylfaen"/>
          <w:szCs w:val="24"/>
          <w:lang w:val="ru-RU"/>
        </w:rPr>
        <w:t>հրավերի</w:t>
      </w:r>
      <w:r w:rsidRPr="00064ADD">
        <w:rPr>
          <w:rFonts w:ascii="GHEA Grapalat" w:hAnsi="GHEA Grapalat" w:cs="Sylfaen"/>
          <w:szCs w:val="24"/>
          <w:lang w:val="af-ZA"/>
        </w:rPr>
        <w:t xml:space="preserve"> </w:t>
      </w:r>
      <w:r w:rsidRPr="00064ADD">
        <w:rPr>
          <w:rFonts w:ascii="GHEA Grapalat" w:hAnsi="GHEA Grapalat" w:cs="Sylfaen"/>
          <w:szCs w:val="24"/>
          <w:lang w:val="ru-RU"/>
        </w:rPr>
        <w:t>պահանջների</w:t>
      </w:r>
      <w:r w:rsidRPr="00064ADD">
        <w:rPr>
          <w:rFonts w:ascii="GHEA Grapalat" w:hAnsi="GHEA Grapalat" w:cs="Sylfaen"/>
          <w:szCs w:val="24"/>
          <w:lang w:val="af-ZA"/>
        </w:rPr>
        <w:t xml:space="preserve"> </w:t>
      </w:r>
      <w:r w:rsidRPr="00064ADD">
        <w:rPr>
          <w:rFonts w:ascii="GHEA Grapalat" w:hAnsi="GHEA Grapalat" w:cs="Sylfaen"/>
          <w:szCs w:val="24"/>
          <w:lang w:val="ru-RU"/>
        </w:rPr>
        <w:t>նկատմամբ</w:t>
      </w:r>
      <w:r w:rsidRPr="00064ADD">
        <w:rPr>
          <w:rFonts w:ascii="GHEA Grapalat" w:hAnsi="GHEA Grapalat" w:cs="Sylfaen"/>
          <w:szCs w:val="24"/>
          <w:lang w:val="af-ZA"/>
        </w:rPr>
        <w:t xml:space="preserve"> </w:t>
      </w:r>
      <w:r w:rsidRPr="00064ADD">
        <w:rPr>
          <w:rFonts w:ascii="GHEA Grapalat" w:hAnsi="GHEA Grapalat" w:cs="Sylfaen"/>
          <w:szCs w:val="24"/>
          <w:lang w:val="ru-RU"/>
        </w:rPr>
        <w:t>բավարար</w:t>
      </w:r>
      <w:r w:rsidRPr="00064ADD">
        <w:rPr>
          <w:rFonts w:ascii="GHEA Grapalat" w:hAnsi="GHEA Grapalat" w:cs="Sylfaen"/>
          <w:szCs w:val="24"/>
          <w:lang w:val="af-ZA"/>
        </w:rPr>
        <w:t xml:space="preserve"> </w:t>
      </w:r>
      <w:r w:rsidRPr="00064ADD">
        <w:rPr>
          <w:rFonts w:ascii="GHEA Grapalat" w:hAnsi="GHEA Grapalat" w:cs="Sylfaen"/>
          <w:szCs w:val="24"/>
          <w:lang w:val="ru-RU"/>
        </w:rPr>
        <w:t>գնահատված</w:t>
      </w:r>
      <w:r w:rsidRPr="00064ADD">
        <w:rPr>
          <w:rFonts w:ascii="GHEA Grapalat" w:hAnsi="GHEA Grapalat" w:cs="Sylfaen"/>
          <w:szCs w:val="24"/>
          <w:lang w:val="af-ZA"/>
        </w:rPr>
        <w:t xml:space="preserve"> </w:t>
      </w:r>
      <w:r w:rsidRPr="00064ADD">
        <w:rPr>
          <w:rFonts w:ascii="GHEA Grapalat" w:hAnsi="GHEA Grapalat" w:cs="Sylfaen"/>
          <w:szCs w:val="24"/>
          <w:lang w:val="ru-RU"/>
        </w:rPr>
        <w:t>հայտեր</w:t>
      </w:r>
      <w:r w:rsidRPr="00064ADD">
        <w:rPr>
          <w:rFonts w:ascii="GHEA Grapalat" w:hAnsi="GHEA Grapalat" w:cs="Sylfaen"/>
          <w:szCs w:val="24"/>
          <w:lang w:val="af-ZA"/>
        </w:rPr>
        <w:t xml:space="preserve"> </w:t>
      </w:r>
      <w:r w:rsidRPr="00064ADD">
        <w:rPr>
          <w:rFonts w:ascii="GHEA Grapalat" w:hAnsi="GHEA Grapalat" w:cs="Sylfaen"/>
          <w:szCs w:val="24"/>
          <w:lang w:val="ru-RU"/>
        </w:rPr>
        <w:t>ներկայացրած</w:t>
      </w:r>
      <w:r w:rsidRPr="00064ADD">
        <w:rPr>
          <w:rFonts w:ascii="GHEA Grapalat" w:hAnsi="GHEA Grapalat" w:cs="Sylfaen"/>
          <w:szCs w:val="24"/>
          <w:lang w:val="af-ZA"/>
        </w:rPr>
        <w:t xml:space="preserve"> </w:t>
      </w:r>
      <w:r w:rsidRPr="00064ADD">
        <w:rPr>
          <w:rFonts w:ascii="GHEA Grapalat" w:hAnsi="GHEA Grapalat" w:cs="Sylfaen"/>
          <w:szCs w:val="24"/>
        </w:rPr>
        <w:t>մ</w:t>
      </w:r>
      <w:r w:rsidRPr="00064ADD">
        <w:rPr>
          <w:rFonts w:ascii="GHEA Grapalat" w:hAnsi="GHEA Grapalat" w:cs="Sylfaen"/>
          <w:szCs w:val="24"/>
          <w:lang w:val="ru-RU"/>
        </w:rPr>
        <w:t>ասնակիցներից</w:t>
      </w:r>
      <w:r w:rsidRPr="00064ADD">
        <w:rPr>
          <w:rFonts w:ascii="GHEA Grapalat" w:hAnsi="GHEA Grapalat" w:cs="Sylfaen"/>
          <w:szCs w:val="24"/>
          <w:lang w:val="af-ZA"/>
        </w:rPr>
        <w:t xml:space="preserve"> </w:t>
      </w:r>
      <w:r w:rsidRPr="00064ADD">
        <w:rPr>
          <w:rFonts w:ascii="GHEA Grapalat" w:hAnsi="GHEA Grapalat" w:cs="Sylfaen"/>
          <w:szCs w:val="24"/>
          <w:lang w:val="ru-RU"/>
        </w:rPr>
        <w:t>որոշում</w:t>
      </w:r>
      <w:r w:rsidRPr="00064ADD">
        <w:rPr>
          <w:rFonts w:ascii="GHEA Grapalat" w:hAnsi="GHEA Grapalat" w:cs="Sylfaen"/>
          <w:szCs w:val="24"/>
          <w:lang w:val="af-ZA"/>
        </w:rPr>
        <w:t xml:space="preserve"> </w:t>
      </w:r>
      <w:r w:rsidRPr="00064ADD">
        <w:rPr>
          <w:rFonts w:ascii="GHEA Grapalat" w:hAnsi="GHEA Grapalat" w:cs="Sylfaen"/>
          <w:szCs w:val="24"/>
          <w:lang w:val="ru-RU"/>
        </w:rPr>
        <w:t>և</w:t>
      </w:r>
      <w:r w:rsidRPr="00064ADD">
        <w:rPr>
          <w:rFonts w:ascii="GHEA Grapalat" w:hAnsi="GHEA Grapalat" w:cs="Sylfaen"/>
          <w:szCs w:val="24"/>
          <w:lang w:val="af-ZA"/>
        </w:rPr>
        <w:t xml:space="preserve"> </w:t>
      </w:r>
      <w:r w:rsidRPr="00064ADD">
        <w:rPr>
          <w:rFonts w:ascii="GHEA Grapalat" w:hAnsi="GHEA Grapalat" w:cs="Sylfaen"/>
          <w:szCs w:val="24"/>
          <w:lang w:val="ru-RU"/>
        </w:rPr>
        <w:t>հայտարարում</w:t>
      </w:r>
      <w:r w:rsidRPr="00064ADD">
        <w:rPr>
          <w:rFonts w:ascii="GHEA Grapalat" w:hAnsi="GHEA Grapalat" w:cs="Sylfaen"/>
          <w:szCs w:val="24"/>
          <w:lang w:val="af-ZA"/>
        </w:rPr>
        <w:t xml:space="preserve"> </w:t>
      </w:r>
      <w:r w:rsidRPr="00064ADD">
        <w:rPr>
          <w:rFonts w:ascii="GHEA Grapalat" w:hAnsi="GHEA Grapalat" w:cs="Sylfaen"/>
          <w:szCs w:val="24"/>
          <w:lang w:val="ru-RU"/>
        </w:rPr>
        <w:t>է</w:t>
      </w:r>
      <w:r w:rsidRPr="00064ADD">
        <w:rPr>
          <w:rFonts w:ascii="GHEA Grapalat" w:hAnsi="GHEA Grapalat" w:cs="Sylfaen"/>
          <w:szCs w:val="24"/>
          <w:lang w:val="af-ZA"/>
        </w:rPr>
        <w:t xml:space="preserve"> </w:t>
      </w:r>
      <w:r w:rsidRPr="00064ADD">
        <w:rPr>
          <w:rFonts w:ascii="GHEA Grapalat" w:hAnsi="GHEA Grapalat" w:cs="Sylfaen"/>
          <w:szCs w:val="24"/>
          <w:lang w:val="hy-AM"/>
        </w:rPr>
        <w:t>ընտրված</w:t>
      </w:r>
      <w:r w:rsidRPr="00064ADD">
        <w:rPr>
          <w:rFonts w:ascii="GHEA Grapalat" w:hAnsi="GHEA Grapalat" w:cs="Sylfaen"/>
          <w:szCs w:val="24"/>
          <w:lang w:val="af-ZA"/>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Cs w:val="24"/>
          <w:lang w:val="af-ZA"/>
        </w:rPr>
        <w:t xml:space="preserve"> </w:t>
      </w:r>
      <w:r w:rsidRPr="00064ADD">
        <w:rPr>
          <w:rFonts w:ascii="GHEA Grapalat" w:hAnsi="GHEA Grapalat" w:cs="Sylfaen"/>
          <w:szCs w:val="24"/>
          <w:lang w:val="ru-RU"/>
        </w:rPr>
        <w:t>մասնակիցներին</w:t>
      </w:r>
      <w:r w:rsidRPr="00064ADD">
        <w:rPr>
          <w:rFonts w:ascii="GHEA Grapalat" w:hAnsi="GHEA Grapalat" w:cs="Sylfaen"/>
          <w:szCs w:val="24"/>
          <w:lang w:val="af-ZA"/>
        </w:rPr>
        <w:t xml:space="preserve">: </w:t>
      </w:r>
      <w:r w:rsidRPr="00064ADD">
        <w:rPr>
          <w:rFonts w:ascii="GHEA Grapalat" w:hAnsi="GHEA Grapalat" w:cs="Sylfaen"/>
          <w:szCs w:val="24"/>
          <w:lang w:val="ru-RU"/>
        </w:rPr>
        <w:t>Առաջարկված</w:t>
      </w:r>
      <w:r w:rsidRPr="00064ADD">
        <w:rPr>
          <w:rFonts w:ascii="GHEA Grapalat" w:hAnsi="GHEA Grapalat" w:cs="Sylfaen"/>
          <w:szCs w:val="24"/>
          <w:lang w:val="af-ZA"/>
        </w:rPr>
        <w:t xml:space="preserve"> </w:t>
      </w:r>
      <w:r w:rsidRPr="00064ADD">
        <w:rPr>
          <w:rFonts w:ascii="GHEA Grapalat" w:hAnsi="GHEA Grapalat" w:cs="Sylfaen"/>
          <w:szCs w:val="24"/>
          <w:lang w:val="ru-RU"/>
        </w:rPr>
        <w:t>նվազագույն</w:t>
      </w:r>
      <w:r w:rsidRPr="00064ADD">
        <w:rPr>
          <w:rFonts w:ascii="GHEA Grapalat" w:hAnsi="GHEA Grapalat" w:cs="Sylfaen"/>
          <w:szCs w:val="24"/>
          <w:lang w:val="af-ZA"/>
        </w:rPr>
        <w:t xml:space="preserve"> </w:t>
      </w:r>
      <w:r w:rsidRPr="00064ADD">
        <w:rPr>
          <w:rFonts w:ascii="GHEA Grapalat" w:hAnsi="GHEA Grapalat" w:cs="Sylfaen"/>
          <w:szCs w:val="24"/>
          <w:lang w:val="ru-RU"/>
        </w:rPr>
        <w:t>գների</w:t>
      </w:r>
      <w:r w:rsidRPr="00064ADD">
        <w:rPr>
          <w:rFonts w:ascii="GHEA Grapalat" w:hAnsi="GHEA Grapalat" w:cs="Sylfaen"/>
          <w:szCs w:val="24"/>
          <w:lang w:val="af-ZA"/>
        </w:rPr>
        <w:t xml:space="preserve"> </w:t>
      </w:r>
      <w:r w:rsidRPr="00064ADD">
        <w:rPr>
          <w:rFonts w:ascii="GHEA Grapalat" w:hAnsi="GHEA Grapalat" w:cs="Sylfaen"/>
          <w:szCs w:val="24"/>
          <w:lang w:val="ru-RU"/>
        </w:rPr>
        <w:t>հավասարության</w:t>
      </w:r>
      <w:r w:rsidRPr="00064ADD">
        <w:rPr>
          <w:rFonts w:ascii="GHEA Grapalat" w:hAnsi="GHEA Grapalat" w:cs="Sylfaen"/>
          <w:szCs w:val="24"/>
          <w:lang w:val="af-ZA"/>
        </w:rPr>
        <w:t xml:space="preserve"> </w:t>
      </w:r>
      <w:r w:rsidRPr="00064ADD">
        <w:rPr>
          <w:rFonts w:ascii="GHEA Grapalat" w:hAnsi="GHEA Grapalat" w:cs="Sylfaen"/>
          <w:szCs w:val="24"/>
          <w:lang w:val="ru-RU"/>
        </w:rPr>
        <w:t>դեպքում</w:t>
      </w:r>
      <w:r w:rsidRPr="00064ADD">
        <w:rPr>
          <w:rFonts w:ascii="GHEA Grapalat" w:hAnsi="GHEA Grapalat" w:cs="Sylfaen"/>
          <w:szCs w:val="24"/>
          <w:lang w:val="af-ZA"/>
        </w:rPr>
        <w:t xml:space="preserve"> </w:t>
      </w:r>
    </w:p>
    <w:p w14:paraId="40CE01A3"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A219C7D"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67D2BD2" w14:textId="77777777" w:rsidR="007C46EA" w:rsidRPr="00064ADD" w:rsidRDefault="007C46EA" w:rsidP="007C46E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B06EAE8"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36EBB65" w14:textId="77777777" w:rsidR="007C46EA" w:rsidRPr="00A86963" w:rsidRDefault="007C46EA" w:rsidP="007C46E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5A17E7EF"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2299849"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70C407E7" w14:textId="77777777" w:rsidR="007C46EA" w:rsidRPr="0033785F" w:rsidRDefault="007C46EA" w:rsidP="007C46EA">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2B700B86" w14:textId="11FB5A26" w:rsidR="007C46EA" w:rsidRPr="00064ADD" w:rsidRDefault="007C46EA" w:rsidP="007C46EA">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w:t>
      </w:r>
      <w:bookmarkStart w:id="6" w:name="_Hlk9262487"/>
      <w:r w:rsidRPr="0033785F">
        <w:rPr>
          <w:rFonts w:ascii="GHEA Grapalat" w:hAnsi="GHEA Grapalat"/>
          <w:sz w:val="20"/>
          <w:szCs w:val="20"/>
          <w:lang w:val="af-ZA" w:eastAsia="x-none"/>
        </w:rPr>
        <w:t xml:space="preserve"> </w:t>
      </w:r>
      <w:bookmarkStart w:id="7"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6"/>
      <w:bookmarkEnd w:id="7"/>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0476EF05" w14:textId="77777777" w:rsidR="007C46EA"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1BC5666" w14:textId="77777777" w:rsidR="007C46EA" w:rsidRDefault="007C46EA" w:rsidP="007C46EA">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114B811E" w14:textId="77777777" w:rsidR="007C46EA" w:rsidRPr="0033785F" w:rsidRDefault="007C46EA" w:rsidP="007C46EA">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18A50B41"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0EAD8EAA"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3346BF43"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C244D53" w14:textId="77777777" w:rsidR="007C46EA" w:rsidRPr="00064ADD" w:rsidRDefault="007C46EA" w:rsidP="007C46E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7B736C7" w14:textId="77777777" w:rsidR="007C46EA" w:rsidRPr="00993392"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ABD5107" w14:textId="77777777" w:rsidR="007C46EA" w:rsidRPr="0031092D" w:rsidRDefault="007C46EA" w:rsidP="007C46E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BDA4020" w14:textId="6DFA91AC"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3EDAE983" w14:textId="77777777" w:rsidR="007C46EA" w:rsidRPr="00993392" w:rsidRDefault="007C46EA" w:rsidP="007C46E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F3D10EB" w14:textId="77777777" w:rsidR="007C46EA" w:rsidRPr="00993392" w:rsidRDefault="007C46EA">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4BEE868" w14:textId="77777777" w:rsidR="007C46EA" w:rsidRPr="002A779A" w:rsidRDefault="007C46EA">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lastRenderedPageBreak/>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AE699F2" w14:textId="77777777" w:rsidR="007C46EA" w:rsidRDefault="007C46EA" w:rsidP="007C46E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BACD3A5" w14:textId="3D12B6CB" w:rsidR="007C46EA" w:rsidRDefault="007C46EA" w:rsidP="007C46E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Pr>
          <w:rFonts w:ascii="GHEA Grapalat" w:hAnsi="GHEA Grapalat" w:cs="Sylfaen"/>
          <w:sz w:val="20"/>
        </w:rPr>
        <w:t>՝</w:t>
      </w:r>
      <w:bookmarkStart w:id="10" w:name="_Hlk201942453"/>
      <w:r w:rsidRPr="0033785F">
        <w:rPr>
          <w:rFonts w:ascii="GHEA Grapalat" w:hAnsi="GHEA Grapalat" w:cs="Sylfaen"/>
          <w:sz w:val="20"/>
          <w:lang w:val="af-ZA"/>
        </w:rPr>
        <w:t xml:space="preserve"> </w:t>
      </w:r>
      <w:bookmarkStart w:id="11"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bookmarkEnd w:id="10"/>
      <w:bookmarkEnd w:id="11"/>
      <w:r w:rsidR="00D727D0">
        <w:rPr>
          <w:rFonts w:ascii="GHEA Grapalat" w:hAnsi="GHEA Grapalat" w:cs="Sylfaen"/>
          <w:sz w:val="20"/>
          <w:lang w:val="hy-AM"/>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w:t>
      </w:r>
      <w:proofErr w:type="gramStart"/>
      <w:r w:rsidRPr="00B864E3">
        <w:rPr>
          <w:rFonts w:ascii="GHEA Grapalat" w:hAnsi="GHEA Grapalat" w:cs="Sylfaen"/>
          <w:sz w:val="20"/>
          <w:lang w:val="af-ZA"/>
        </w:rPr>
        <w:t>Գնումների մասին՞</w:t>
      </w:r>
      <w:proofErr w:type="gramEnd"/>
      <w:r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30404F2A" w14:textId="3BBB231B" w:rsidR="007C46EA" w:rsidRPr="00427247" w:rsidRDefault="007C46EA" w:rsidP="007C46EA">
      <w:pPr>
        <w:ind w:firstLine="375"/>
        <w:jc w:val="both"/>
        <w:rPr>
          <w:rFonts w:ascii="GHEA Grapalat" w:hAnsi="GHEA Grapalat" w:cs="Sylfaen"/>
          <w:sz w:val="20"/>
          <w:lang w:val="hy-AM"/>
        </w:rPr>
      </w:pPr>
      <w:r>
        <w:rPr>
          <w:rFonts w:ascii="GHEA Grapalat" w:hAnsi="GHEA Grapalat" w:cs="Sylfaen"/>
          <w:sz w:val="20"/>
          <w:lang w:val="af-ZA"/>
        </w:rPr>
        <w:t>-</w:t>
      </w:r>
      <w:bookmarkStart w:id="12" w:name="_Hlk202176144"/>
      <w:bookmarkStart w:id="13" w:name="_Hlk201942475"/>
      <w:bookmarkStart w:id="14"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2"/>
    </w:p>
    <w:bookmarkEnd w:id="13"/>
    <w:bookmarkEnd w:id="14"/>
    <w:p w14:paraId="2E29B93A" w14:textId="69098BAD" w:rsidR="007C46EA" w:rsidRPr="00064ADD" w:rsidRDefault="007C46EA" w:rsidP="00F07568">
      <w:pPr>
        <w:shd w:val="clear" w:color="auto" w:fill="FFFFFF"/>
        <w:ind w:firstLine="706"/>
        <w:jc w:val="both"/>
        <w:rPr>
          <w:rFonts w:ascii="GHEA Grapalat" w:hAnsi="GHEA Grapalat"/>
          <w:sz w:val="20"/>
          <w:szCs w:val="20"/>
          <w:lang w:val="af-ZA"/>
        </w:rPr>
      </w:pPr>
      <w:r w:rsidRPr="00064ADD">
        <w:rPr>
          <w:rFonts w:ascii="GHEA Grapalat" w:hAnsi="GHEA Grapalat"/>
          <w:color w:val="000000"/>
          <w:sz w:val="20"/>
          <w:szCs w:val="20"/>
          <w:lang w:val="af-ZA"/>
        </w:rPr>
        <w:t>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11B3BE0A" w14:textId="2E4067DB" w:rsidR="007C46EA" w:rsidRPr="00064ADD" w:rsidRDefault="007C46EA" w:rsidP="007C46E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78E428D" w14:textId="77DD07A2"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79BE88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63352E14"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35B2B3" w14:textId="757AD233" w:rsidR="007C46EA" w:rsidRPr="007F0140" w:rsidRDefault="007C46EA" w:rsidP="007C46EA">
      <w:pPr>
        <w:pStyle w:val="BodyTextIndent2"/>
        <w:spacing w:line="240" w:lineRule="auto"/>
        <w:ind w:firstLine="567"/>
        <w:rPr>
          <w:rFonts w:ascii="GHEA Grapalat" w:hAnsi="GHEA Grapalat"/>
          <w:lang w:val="hy-AM"/>
        </w:rPr>
      </w:pPr>
      <w:r w:rsidRPr="007F0140">
        <w:rPr>
          <w:rFonts w:ascii="GHEA Grapalat" w:hAnsi="GHEA Grapalat"/>
        </w:rPr>
        <w:t>8</w:t>
      </w:r>
      <w:r w:rsidRPr="007F0140">
        <w:rPr>
          <w:rFonts w:ascii="GHEA Grapalat" w:hAnsi="GHEA Grapalat"/>
          <w:lang w:val="hy-AM"/>
        </w:rPr>
        <w:t>.</w:t>
      </w:r>
      <w:r w:rsidRPr="007F0140">
        <w:rPr>
          <w:rFonts w:ascii="GHEA Grapalat" w:hAnsi="GHEA Grapalat"/>
        </w:rPr>
        <w:t>1</w:t>
      </w:r>
      <w:r w:rsidRPr="007F0140">
        <w:rPr>
          <w:rFonts w:ascii="GHEA Grapalat" w:hAnsi="GHEA Grapalat"/>
          <w:lang w:val="hy-AM"/>
        </w:rPr>
        <w:t>8</w:t>
      </w:r>
      <w:r w:rsidRPr="007F0140">
        <w:rPr>
          <w:rFonts w:ascii="GHEA Grapalat" w:hAnsi="GHEA Grapalat"/>
        </w:rPr>
        <w:t xml:space="preserve"> </w:t>
      </w:r>
      <w:r w:rsidRPr="007F0140">
        <w:rPr>
          <w:rFonts w:ascii="GHEA Grapalat" w:hAnsi="GHEA Grapalat" w:cs="Sylfaen"/>
        </w:rPr>
        <w:t>Հայտերի</w:t>
      </w:r>
      <w:r w:rsidRPr="007F0140">
        <w:rPr>
          <w:rFonts w:ascii="GHEA Grapalat" w:hAnsi="GHEA Grapalat" w:cs="Arial"/>
        </w:rPr>
        <w:t xml:space="preserve"> </w:t>
      </w:r>
      <w:r w:rsidRPr="007F0140">
        <w:rPr>
          <w:rFonts w:ascii="GHEA Grapalat" w:hAnsi="GHEA Grapalat" w:cs="Sylfaen"/>
        </w:rPr>
        <w:t>գնահատումը</w:t>
      </w:r>
      <w:r w:rsidRPr="007F0140">
        <w:rPr>
          <w:rFonts w:ascii="GHEA Grapalat" w:hAnsi="GHEA Grapalat" w:cs="Arial"/>
        </w:rPr>
        <w:t xml:space="preserve"> </w:t>
      </w:r>
      <w:r w:rsidRPr="007F0140">
        <w:rPr>
          <w:rFonts w:ascii="GHEA Grapalat" w:hAnsi="GHEA Grapalat" w:cs="Sylfaen"/>
        </w:rPr>
        <w:t>և</w:t>
      </w:r>
      <w:r w:rsidRPr="007F0140">
        <w:rPr>
          <w:rFonts w:ascii="GHEA Grapalat" w:hAnsi="GHEA Grapalat" w:cs="Arial"/>
        </w:rPr>
        <w:t xml:space="preserve"> </w:t>
      </w:r>
      <w:r w:rsidRPr="007F0140">
        <w:rPr>
          <w:rFonts w:ascii="GHEA Grapalat" w:hAnsi="GHEA Grapalat" w:cs="Sylfaen"/>
        </w:rPr>
        <w:t>ընտրված մասնակցի որոշումն</w:t>
      </w:r>
      <w:r w:rsidRPr="007F0140">
        <w:rPr>
          <w:rFonts w:ascii="GHEA Grapalat" w:hAnsi="GHEA Grapalat" w:cs="Arial"/>
        </w:rPr>
        <w:t xml:space="preserve"> </w:t>
      </w:r>
      <w:r w:rsidRPr="007F0140">
        <w:rPr>
          <w:rFonts w:ascii="GHEA Grapalat" w:hAnsi="GHEA Grapalat" w:cs="Sylfaen"/>
        </w:rPr>
        <w:t>իրականացվում</w:t>
      </w:r>
      <w:r w:rsidRPr="007F0140">
        <w:rPr>
          <w:rFonts w:ascii="GHEA Grapalat" w:hAnsi="GHEA Grapalat" w:cs="Arial"/>
        </w:rPr>
        <w:t xml:space="preserve"> </w:t>
      </w:r>
      <w:r w:rsidRPr="007F0140">
        <w:rPr>
          <w:rFonts w:ascii="GHEA Grapalat" w:hAnsi="GHEA Grapalat" w:cs="Sylfaen"/>
        </w:rPr>
        <w:t>է</w:t>
      </w:r>
      <w:r w:rsidRPr="007F0140">
        <w:rPr>
          <w:rFonts w:ascii="GHEA Grapalat" w:hAnsi="GHEA Grapalat" w:cs="Arial"/>
        </w:rPr>
        <w:t xml:space="preserve"> </w:t>
      </w:r>
      <w:r w:rsidRPr="007F0140">
        <w:rPr>
          <w:rFonts w:ascii="GHEA Grapalat" w:hAnsi="GHEA Grapalat" w:cs="Sylfaen"/>
        </w:rPr>
        <w:t>ըստ</w:t>
      </w:r>
      <w:r w:rsidRPr="007F0140">
        <w:rPr>
          <w:rFonts w:ascii="GHEA Grapalat" w:hAnsi="GHEA Grapalat" w:cs="Arial"/>
        </w:rPr>
        <w:t xml:space="preserve"> </w:t>
      </w:r>
      <w:r w:rsidRPr="007F0140">
        <w:rPr>
          <w:rFonts w:ascii="GHEA Grapalat" w:hAnsi="GHEA Grapalat" w:cs="Sylfaen"/>
        </w:rPr>
        <w:t>առանձին</w:t>
      </w:r>
      <w:r w:rsidRPr="007F0140">
        <w:rPr>
          <w:rFonts w:ascii="GHEA Grapalat" w:hAnsi="GHEA Grapalat" w:cs="Arial"/>
        </w:rPr>
        <w:t xml:space="preserve"> </w:t>
      </w:r>
      <w:r w:rsidRPr="007F0140">
        <w:rPr>
          <w:rFonts w:ascii="GHEA Grapalat" w:hAnsi="GHEA Grapalat" w:cs="Sylfaen"/>
        </w:rPr>
        <w:t>չափաբաժինների</w:t>
      </w:r>
      <w:r w:rsidRPr="007F0140">
        <w:rPr>
          <w:rFonts w:ascii="GHEA Grapalat" w:hAnsi="GHEA Grapalat" w:cs="Sylfaen"/>
          <w:lang w:val="hy-AM"/>
        </w:rPr>
        <w:t>:</w:t>
      </w:r>
    </w:p>
    <w:p w14:paraId="4915330D"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4D54522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36DFEF71"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47F19D0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216990" w14:textId="77777777" w:rsidR="007C46EA" w:rsidRPr="00064ADD" w:rsidRDefault="007C46EA" w:rsidP="007C46E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 xml:space="preserve">Պայմանագիր կնքելու մասին որոշումը պարունակում է ամփոփ տեղեկատվություն </w:t>
      </w:r>
      <w:r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6BDB7B3F"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5E141A18" w14:textId="2140E7E8" w:rsidR="007C46EA" w:rsidRPr="00064ADD" w:rsidRDefault="007C46EA" w:rsidP="007C46EA">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F07568">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4439EE73" w14:textId="77777777" w:rsidR="007C46EA" w:rsidRPr="00064ADD" w:rsidRDefault="007C46EA" w:rsidP="007C46E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7D7D828C"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3062DB8" w14:textId="77777777" w:rsidR="007C46EA" w:rsidRPr="00064ADD" w:rsidRDefault="007C46EA" w:rsidP="007C46EA">
      <w:pPr>
        <w:jc w:val="both"/>
        <w:rPr>
          <w:rFonts w:ascii="GHEA Grapalat" w:hAnsi="GHEA Grapalat"/>
          <w:i/>
          <w:sz w:val="20"/>
          <w:szCs w:val="20"/>
          <w:lang w:val="hy-AM"/>
        </w:rPr>
      </w:pPr>
    </w:p>
    <w:p w14:paraId="2F14C53C"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6007AEE" w14:textId="77777777" w:rsidR="007C46EA" w:rsidRPr="00064ADD" w:rsidRDefault="007C46EA" w:rsidP="007C46EA">
      <w:pPr>
        <w:ind w:firstLine="567"/>
        <w:jc w:val="center"/>
        <w:rPr>
          <w:rFonts w:ascii="GHEA Grapalat" w:hAnsi="GHEA Grapalat"/>
          <w:b/>
          <w:sz w:val="20"/>
          <w:lang w:val="es-ES"/>
        </w:rPr>
      </w:pPr>
    </w:p>
    <w:p w14:paraId="0B78EECE" w14:textId="77777777" w:rsidR="007C46EA" w:rsidRPr="00064ADD" w:rsidRDefault="007C46EA" w:rsidP="007C46EA">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396E0F81" w14:textId="77777777" w:rsidR="007C46EA" w:rsidRPr="00064ADD" w:rsidRDefault="007C46EA" w:rsidP="007C46EA">
      <w:pPr>
        <w:jc w:val="center"/>
        <w:rPr>
          <w:rFonts w:ascii="GHEA Grapalat" w:hAnsi="GHEA Grapalat"/>
          <w:b/>
          <w:iCs/>
          <w:sz w:val="20"/>
          <w:lang w:val="af-ZA"/>
        </w:rPr>
      </w:pPr>
    </w:p>
    <w:p w14:paraId="4E55AA52"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4773D93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425FF8A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76D20B6E" w14:textId="77777777" w:rsidR="007C46EA" w:rsidRPr="00064ADD" w:rsidRDefault="007C46EA" w:rsidP="007C46EA">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730D7E1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67AAE709"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6775EFA" w14:textId="77777777" w:rsidR="007C46EA" w:rsidRPr="00064ADD" w:rsidRDefault="007C46EA" w:rsidP="007C46EA">
      <w:pPr>
        <w:jc w:val="center"/>
        <w:rPr>
          <w:rFonts w:ascii="GHEA Grapalat" w:hAnsi="GHEA Grapalat"/>
          <w:b/>
          <w:iCs/>
          <w:sz w:val="20"/>
          <w:lang w:val="af-ZA"/>
        </w:rPr>
      </w:pPr>
    </w:p>
    <w:p w14:paraId="5C839BAC" w14:textId="77777777" w:rsidR="007C46EA" w:rsidRPr="00064ADD" w:rsidRDefault="007C46EA" w:rsidP="007C46EA">
      <w:pPr>
        <w:jc w:val="center"/>
        <w:rPr>
          <w:rFonts w:ascii="GHEA Grapalat" w:hAnsi="GHEA Grapalat" w:cs="Arial"/>
          <w:b/>
          <w:iCs/>
          <w:sz w:val="20"/>
          <w:lang w:val="af-ZA"/>
        </w:rPr>
      </w:pPr>
      <w:r w:rsidRPr="007F0140">
        <w:rPr>
          <w:rFonts w:ascii="GHEA Grapalat" w:hAnsi="GHEA Grapalat"/>
          <w:b/>
          <w:iCs/>
          <w:sz w:val="20"/>
          <w:lang w:val="af-ZA"/>
        </w:rPr>
        <w:t xml:space="preserve">10. </w:t>
      </w:r>
      <w:r w:rsidRPr="007F0140">
        <w:rPr>
          <w:rFonts w:ascii="GHEA Grapalat" w:hAnsi="GHEA Grapalat" w:cs="Sylfaen"/>
          <w:b/>
          <w:iCs/>
          <w:sz w:val="20"/>
          <w:lang w:val="hy-AM"/>
        </w:rPr>
        <w:t>ՈՐԱԿԱՎՈՐՄԱՆ</w:t>
      </w:r>
      <w:r w:rsidRPr="007F0140">
        <w:rPr>
          <w:rFonts w:ascii="GHEA Grapalat" w:hAnsi="GHEA Grapalat" w:cs="Arial"/>
          <w:b/>
          <w:iCs/>
          <w:sz w:val="20"/>
          <w:lang w:val="af-ZA"/>
        </w:rPr>
        <w:t xml:space="preserve"> </w:t>
      </w:r>
      <w:r w:rsidRPr="007F0140">
        <w:rPr>
          <w:rFonts w:ascii="GHEA Grapalat" w:hAnsi="GHEA Grapalat" w:cs="Sylfaen"/>
          <w:b/>
          <w:iCs/>
          <w:sz w:val="20"/>
          <w:lang w:val="hy-AM"/>
        </w:rPr>
        <w:t>ԵՎ</w:t>
      </w:r>
      <w:r w:rsidRPr="007F0140">
        <w:rPr>
          <w:rFonts w:ascii="GHEA Grapalat" w:hAnsi="GHEA Grapalat" w:cs="Sylfaen"/>
          <w:b/>
          <w:iCs/>
          <w:sz w:val="20"/>
          <w:lang w:val="af-ZA"/>
        </w:rPr>
        <w:t xml:space="preserve"> ՊԱՅՄԱՆԱԳՐԻ</w:t>
      </w:r>
      <w:r w:rsidRPr="007F0140">
        <w:rPr>
          <w:rFonts w:ascii="GHEA Grapalat" w:hAnsi="GHEA Grapalat" w:cs="Sylfaen"/>
          <w:b/>
          <w:iCs/>
          <w:sz w:val="20"/>
          <w:lang w:val="hy-AM"/>
        </w:rPr>
        <w:t xml:space="preserve"> </w:t>
      </w:r>
      <w:r w:rsidRPr="007F0140">
        <w:rPr>
          <w:rFonts w:ascii="GHEA Grapalat" w:hAnsi="GHEA Grapalat" w:cs="Sylfaen"/>
          <w:b/>
          <w:iCs/>
          <w:sz w:val="20"/>
          <w:lang w:val="af-ZA"/>
        </w:rPr>
        <w:t>ԱՊԱՀՈՎՈՒՄ</w:t>
      </w:r>
      <w:r w:rsidRPr="007F0140">
        <w:rPr>
          <w:rFonts w:ascii="GHEA Grapalat" w:hAnsi="GHEA Grapalat" w:cs="Sylfaen"/>
          <w:b/>
          <w:iCs/>
          <w:sz w:val="20"/>
          <w:lang w:val="hy-AM"/>
        </w:rPr>
        <w:t>ՆԵՐ</w:t>
      </w:r>
      <w:r w:rsidRPr="007F0140">
        <w:rPr>
          <w:rFonts w:ascii="GHEA Grapalat" w:hAnsi="GHEA Grapalat" w:cs="Sylfaen"/>
          <w:b/>
          <w:iCs/>
          <w:sz w:val="20"/>
          <w:lang w:val="af-ZA"/>
        </w:rPr>
        <w:t>Ը</w:t>
      </w:r>
      <w:r w:rsidRPr="00064ADD">
        <w:rPr>
          <w:rFonts w:ascii="GHEA Grapalat" w:hAnsi="GHEA Grapalat" w:cs="Arial"/>
          <w:b/>
          <w:iCs/>
          <w:sz w:val="20"/>
          <w:lang w:val="af-ZA"/>
        </w:rPr>
        <w:t xml:space="preserve"> </w:t>
      </w:r>
    </w:p>
    <w:p w14:paraId="3FF80341" w14:textId="77777777" w:rsidR="007C46EA" w:rsidRPr="00064ADD" w:rsidRDefault="007C46EA" w:rsidP="007C46EA">
      <w:pPr>
        <w:jc w:val="center"/>
        <w:rPr>
          <w:rFonts w:ascii="GHEA Grapalat" w:hAnsi="GHEA Grapalat"/>
          <w:b/>
          <w:iCs/>
          <w:sz w:val="20"/>
          <w:lang w:val="af-ZA"/>
        </w:rPr>
      </w:pPr>
    </w:p>
    <w:p w14:paraId="28A1B26D" w14:textId="3DAC1D0B" w:rsidR="007C46EA" w:rsidRDefault="007C46EA" w:rsidP="007C46EA">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E85CA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 » աշխատանքային օր։</w:t>
      </w:r>
      <w:r w:rsidRPr="00064ADD">
        <w:rPr>
          <w:rFonts w:ascii="GHEA Grapalat" w:hAnsi="GHEA Grapalat" w:cs="Sylfaen"/>
          <w:sz w:val="20"/>
          <w:lang w:val="hy-AM"/>
        </w:rPr>
        <w:t xml:space="preserve">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9"/>
      </w:r>
    </w:p>
    <w:p w14:paraId="5E46C2F5" w14:textId="236E61E0"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004F333C">
        <w:rPr>
          <w:rFonts w:ascii="GHEA Grapalat" w:hAnsi="GHEA Grapalat" w:cs="Sylfaen"/>
          <w:sz w:val="20"/>
          <w:lang w:val="hy-AM"/>
        </w:rPr>
        <w:t>քսան</w:t>
      </w:r>
      <w:r w:rsidRPr="00064ADD">
        <w:rPr>
          <w:rFonts w:ascii="GHEA Grapalat" w:hAnsi="GHEA Grapalat" w:cs="Sylfaen"/>
          <w:sz w:val="20"/>
          <w:lang w:val="hy-AM"/>
        </w:rPr>
        <w:t xml:space="preserve">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F12EF8">
        <w:rPr>
          <w:rFonts w:ascii="GHEA Grapalat" w:hAnsi="GHEA Grapalat" w:cs="Sylfaen"/>
          <w:strike/>
          <w:sz w:val="20"/>
          <w:lang w:val="hy-AM"/>
        </w:rPr>
        <w:t>կամ</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բանկերի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կողմից</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տրամադրված</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երաշխիքների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ձևով</w:t>
      </w:r>
      <w:r w:rsidRPr="00F12EF8">
        <w:rPr>
          <w:rFonts w:ascii="GHEA Grapalat" w:hAnsi="GHEA Grapalat" w:cs="Sylfaen"/>
          <w:strike/>
          <w:sz w:val="20"/>
          <w:lang w:val="af-ZA"/>
        </w:rPr>
        <w:t>:</w:t>
      </w:r>
      <w:r w:rsidR="00F12EF8">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FootnoteReference"/>
          <w:rFonts w:ascii="GHEA Grapalat" w:hAnsi="GHEA Grapalat" w:cs="Sylfaen"/>
          <w:sz w:val="20"/>
          <w:lang w:val="af-ZA"/>
        </w:rPr>
        <w:footnoteReference w:id="10"/>
      </w:r>
    </w:p>
    <w:p w14:paraId="5BB21628"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08DE9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150FDF6"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B2B8070" w14:textId="77777777" w:rsidR="007C46EA" w:rsidRPr="00183982"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FootnoteReference"/>
          <w:rFonts w:ascii="GHEA Grapalat" w:hAnsi="GHEA Grapalat" w:cs="Arial"/>
          <w:sz w:val="20"/>
          <w:lang w:val="hy-AM"/>
        </w:rPr>
        <w:footnoteReference w:id="11"/>
      </w:r>
    </w:p>
    <w:p w14:paraId="0EEB19C3" w14:textId="77777777" w:rsidR="007C46EA"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6C4815D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p>
    <w:p w14:paraId="247AEEAA"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22B884" w14:textId="54F9E446" w:rsidR="007C46EA" w:rsidRPr="00F12EF8" w:rsidRDefault="007C46EA" w:rsidP="007C46EA">
      <w:pPr>
        <w:ind w:firstLine="567"/>
        <w:jc w:val="both"/>
        <w:rPr>
          <w:rFonts w:ascii="GHEA Grapalat" w:hAnsi="GHEA Grapalat" w:cs="Sylfaen"/>
          <w:b/>
          <w:bCs/>
          <w:i/>
          <w:iCs/>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F12EF8" w:rsidRPr="00F12EF8">
        <w:rPr>
          <w:rFonts w:ascii="GHEA Grapalat" w:hAnsi="GHEA Grapalat" w:cs="Sylfaen"/>
          <w:b/>
          <w:bCs/>
          <w:i/>
          <w:iCs/>
          <w:sz w:val="20"/>
          <w:lang w:val="hy-AM"/>
        </w:rPr>
        <w:t>միակողմանի հաստատված հայտարարության՝ տուժանքի (հավելված 5.1) կամ կանխիկ փողի ձևով</w:t>
      </w:r>
      <w:r w:rsidRPr="00F12EF8">
        <w:rPr>
          <w:rFonts w:ascii="GHEA Grapalat" w:hAnsi="GHEA Grapalat" w:cs="Sylfaen"/>
          <w:b/>
          <w:bCs/>
          <w:i/>
          <w:iCs/>
          <w:sz w:val="20"/>
          <w:lang w:val="hy-AM"/>
        </w:rPr>
        <w:t>:</w:t>
      </w:r>
      <w:r w:rsidRPr="00F12EF8">
        <w:rPr>
          <w:rStyle w:val="FootnoteReference"/>
          <w:rFonts w:ascii="GHEA Grapalat" w:hAnsi="GHEA Grapalat" w:cs="Sylfaen"/>
          <w:b/>
          <w:bCs/>
          <w:i/>
          <w:iCs/>
          <w:sz w:val="20"/>
          <w:lang w:val="hy-AM"/>
        </w:rPr>
        <w:footnoteReference w:id="12"/>
      </w:r>
    </w:p>
    <w:p w14:paraId="1E0D61BE"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Pr="00064ADD">
        <w:rPr>
          <w:rFonts w:ascii="GHEA Grapalat" w:hAnsi="GHEA Grapalat" w:cs="Sylfaen"/>
          <w:sz w:val="20"/>
          <w:lang w:val="hy-AM"/>
        </w:rPr>
        <w:lastRenderedPageBreak/>
        <w:t>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26B7BF0" w14:textId="27D845AB"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F12EF8" w:rsidRPr="00F12EF8">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07E455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7A37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C8773FB" w14:textId="77777777" w:rsidR="007C46EA" w:rsidRPr="00064ADD" w:rsidRDefault="007C46EA" w:rsidP="007C46EA">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23795D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1FBE7ED" w14:textId="77777777" w:rsidR="007C46EA" w:rsidRPr="002A779A"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7FD29FE"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640C647"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E034378"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E403CD7" w14:textId="77777777" w:rsidR="007C46EA" w:rsidRPr="007C7FCA" w:rsidRDefault="007C46EA" w:rsidP="007C46E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16AF3D2" w14:textId="77777777" w:rsidR="007C46EA" w:rsidRPr="00950038"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hy-AM"/>
        </w:rPr>
      </w:pPr>
    </w:p>
    <w:p w14:paraId="1E958704" w14:textId="77777777" w:rsidR="007C46EA" w:rsidRPr="00D20E6D" w:rsidRDefault="007C46EA" w:rsidP="007C46E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696976B9" w14:textId="77777777" w:rsidR="007C46EA" w:rsidRPr="00D20E6D" w:rsidRDefault="007C46EA" w:rsidP="007C46EA">
      <w:pPr>
        <w:jc w:val="center"/>
        <w:rPr>
          <w:rFonts w:ascii="GHEA Grapalat" w:hAnsi="GHEA Grapalat"/>
          <w:b/>
          <w:sz w:val="20"/>
          <w:lang w:val="af-ZA"/>
        </w:rPr>
      </w:pPr>
    </w:p>
    <w:p w14:paraId="0DFC81FC"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17C96">
        <w:rPr>
          <w:rFonts w:ascii="GHEA Grapalat" w:hAnsi="GHEA Grapalat" w:cs="Sylfaen"/>
          <w:sz w:val="20"/>
          <w:lang w:val="hy-AM"/>
        </w:rPr>
        <w:t>Օրենքի</w:t>
      </w:r>
      <w:r w:rsidRPr="00D20E6D">
        <w:rPr>
          <w:rFonts w:ascii="GHEA Grapalat" w:hAnsi="GHEA Grapalat" w:cs="Sylfaen"/>
          <w:sz w:val="20"/>
          <w:lang w:val="af-ZA"/>
        </w:rPr>
        <w:t xml:space="preserve"> 37-</w:t>
      </w:r>
      <w:r w:rsidRPr="00B17C96">
        <w:rPr>
          <w:rFonts w:ascii="GHEA Grapalat" w:hAnsi="GHEA Grapalat" w:cs="Sylfaen"/>
          <w:sz w:val="20"/>
          <w:lang w:val="hy-AM"/>
        </w:rPr>
        <w:t>րդ</w:t>
      </w:r>
      <w:r w:rsidRPr="00D20E6D">
        <w:rPr>
          <w:rFonts w:ascii="GHEA Grapalat" w:hAnsi="GHEA Grapalat" w:cs="Sylfaen"/>
          <w:sz w:val="20"/>
          <w:lang w:val="af-ZA"/>
        </w:rPr>
        <w:t xml:space="preserve"> </w:t>
      </w:r>
      <w:r w:rsidRPr="00B17C96">
        <w:rPr>
          <w:rFonts w:ascii="GHEA Grapalat" w:hAnsi="GHEA Grapalat" w:cs="Sylfaen"/>
          <w:sz w:val="20"/>
          <w:lang w:val="hy-AM"/>
        </w:rPr>
        <w:t>հոդվածի</w:t>
      </w:r>
      <w:r w:rsidRPr="00D20E6D">
        <w:rPr>
          <w:rFonts w:ascii="GHEA Grapalat" w:hAnsi="GHEA Grapalat" w:cs="Sylfaen"/>
          <w:sz w:val="20"/>
          <w:lang w:val="af-ZA"/>
        </w:rPr>
        <w:t xml:space="preserve"> </w:t>
      </w:r>
      <w:r w:rsidRPr="00B17C96">
        <w:rPr>
          <w:rFonts w:ascii="GHEA Grapalat" w:hAnsi="GHEA Grapalat" w:cs="Sylfaen"/>
          <w:sz w:val="20"/>
          <w:lang w:val="hy-AM"/>
        </w:rPr>
        <w:t>համաձայն</w:t>
      </w:r>
      <w:r w:rsidRPr="00D20E6D">
        <w:rPr>
          <w:rFonts w:ascii="GHEA Grapalat" w:hAnsi="GHEA Grapalat" w:cs="Sylfaen"/>
          <w:sz w:val="20"/>
          <w:lang w:val="af-ZA"/>
        </w:rPr>
        <w:t xml:space="preserve">` </w:t>
      </w:r>
      <w:r w:rsidRPr="00B17C96">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17C96">
        <w:rPr>
          <w:rFonts w:ascii="GHEA Grapalat" w:hAnsi="GHEA Grapalat" w:cs="Sylfaen"/>
          <w:sz w:val="20"/>
          <w:lang w:val="hy-AM"/>
        </w:rPr>
        <w:t>սույն</w:t>
      </w:r>
      <w:r w:rsidRPr="00D20E6D">
        <w:rPr>
          <w:rFonts w:ascii="GHEA Grapalat" w:hAnsi="GHEA Grapalat" w:cs="Sylfaen"/>
          <w:sz w:val="20"/>
          <w:lang w:val="af-ZA"/>
        </w:rPr>
        <w:t xml:space="preserve"> </w:t>
      </w:r>
      <w:r w:rsidRPr="00B17C96">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17C96">
        <w:rPr>
          <w:rFonts w:ascii="GHEA Grapalat" w:hAnsi="GHEA Grapalat" w:cs="Sylfaen"/>
          <w:sz w:val="20"/>
          <w:lang w:val="hy-AM"/>
        </w:rPr>
        <w:t>չկայացած</w:t>
      </w:r>
      <w:r w:rsidRPr="00D20E6D">
        <w:rPr>
          <w:rFonts w:ascii="GHEA Grapalat" w:hAnsi="GHEA Grapalat" w:cs="Sylfaen"/>
          <w:sz w:val="20"/>
          <w:lang w:val="af-ZA"/>
        </w:rPr>
        <w:t xml:space="preserve"> </w:t>
      </w:r>
      <w:r w:rsidRPr="00B17C96">
        <w:rPr>
          <w:rFonts w:ascii="GHEA Grapalat" w:hAnsi="GHEA Grapalat" w:cs="Sylfaen"/>
          <w:sz w:val="20"/>
          <w:lang w:val="hy-AM"/>
        </w:rPr>
        <w:t>է</w:t>
      </w:r>
      <w:r w:rsidRPr="00D20E6D">
        <w:rPr>
          <w:rFonts w:ascii="GHEA Grapalat" w:hAnsi="GHEA Grapalat" w:cs="Sylfaen"/>
          <w:sz w:val="20"/>
          <w:lang w:val="af-ZA"/>
        </w:rPr>
        <w:t xml:space="preserve"> </w:t>
      </w:r>
      <w:r w:rsidRPr="00B17C96">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17C96">
        <w:rPr>
          <w:rFonts w:ascii="GHEA Grapalat" w:hAnsi="GHEA Grapalat" w:cs="Sylfaen"/>
          <w:sz w:val="20"/>
          <w:lang w:val="hy-AM"/>
        </w:rPr>
        <w:t>եթե</w:t>
      </w:r>
      <w:r w:rsidRPr="00D20E6D">
        <w:rPr>
          <w:rFonts w:ascii="GHEA Grapalat" w:hAnsi="GHEA Grapalat" w:cs="Sylfaen"/>
          <w:sz w:val="20"/>
          <w:lang w:val="af-ZA"/>
        </w:rPr>
        <w:t>`</w:t>
      </w:r>
    </w:p>
    <w:p w14:paraId="2B134DCE"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E9CA697" w14:textId="7F1F668D" w:rsidR="007C46EA" w:rsidRPr="00D20E6D" w:rsidRDefault="007C46EA" w:rsidP="007C46E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r w:rsidR="007F0140" w:rsidRPr="007F0140">
        <w:rPr>
          <w:rFonts w:ascii="GHEA Grapalat" w:hAnsi="GHEA Grapalat" w:cs="Sylfaen"/>
          <w:sz w:val="20"/>
          <w:lang w:val="hy-AM"/>
        </w:rPr>
        <w:t>կառավարման խորհրդի կամ պատվիրատուի ղեկավարի</w:t>
      </w:r>
      <w:r w:rsidRPr="007F0140">
        <w:rPr>
          <w:rFonts w:ascii="GHEA Grapalat" w:hAnsi="GHEA Grapalat" w:cs="Sylfaen"/>
          <w:sz w:val="20"/>
          <w:lang w:val="af-ZA"/>
        </w:rPr>
        <w:t xml:space="preserve"> </w:t>
      </w:r>
      <w:proofErr w:type="spellStart"/>
      <w:r w:rsidRPr="007F0140">
        <w:rPr>
          <w:rFonts w:ascii="GHEA Grapalat" w:hAnsi="GHEA Grapalat" w:cs="Sylfaen"/>
          <w:sz w:val="20"/>
        </w:rPr>
        <w:t>որոշման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հիման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վրա</w:t>
      </w:r>
      <w:proofErr w:type="spellEnd"/>
      <w:r w:rsidRPr="007F0140">
        <w:rPr>
          <w:rFonts w:ascii="GHEA Grapalat" w:hAnsi="GHEA Grapalat" w:cs="Sylfaen"/>
          <w:sz w:val="20"/>
          <w:lang w:val="hy-AM"/>
        </w:rPr>
        <w:t>:</w:t>
      </w:r>
    </w:p>
    <w:p w14:paraId="7AAF9EA8"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3E668EE3"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7F847E0A"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18E45533" w14:textId="77777777" w:rsidR="007C46EA" w:rsidRPr="00D20E6D" w:rsidRDefault="007C46EA" w:rsidP="007C46EA">
      <w:pPr>
        <w:ind w:firstLine="567"/>
        <w:jc w:val="both"/>
        <w:rPr>
          <w:rFonts w:ascii="GHEA Grapalat" w:hAnsi="GHEA Grapalat" w:cs="Sylfaen"/>
          <w:sz w:val="20"/>
          <w:lang w:val="af-ZA"/>
        </w:rPr>
      </w:pPr>
    </w:p>
    <w:p w14:paraId="0AA539E8" w14:textId="77777777" w:rsidR="007C46EA" w:rsidRPr="00D20E6D" w:rsidRDefault="007C46EA" w:rsidP="007C46EA">
      <w:pPr>
        <w:pStyle w:val="BodyTextIndent"/>
        <w:spacing w:line="240" w:lineRule="auto"/>
        <w:rPr>
          <w:rFonts w:ascii="GHEA Grapalat" w:hAnsi="GHEA Grapalat"/>
          <w:i w:val="0"/>
          <w:sz w:val="18"/>
          <w:szCs w:val="18"/>
          <w:u w:val="single"/>
          <w:lang w:val="af-ZA"/>
        </w:rPr>
      </w:pPr>
    </w:p>
    <w:p w14:paraId="7FAB2B7B"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B00258"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F56E321"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ԻՐԱՎՈՒՆՔԸ ԵՎ ԿԱՐԳԸ</w:t>
      </w:r>
    </w:p>
    <w:p w14:paraId="535437D0" w14:textId="77777777" w:rsidR="007C46EA" w:rsidRPr="00D20E6D" w:rsidRDefault="007C46EA" w:rsidP="007C46EA">
      <w:pPr>
        <w:jc w:val="center"/>
        <w:rPr>
          <w:rFonts w:ascii="GHEA Grapalat" w:hAnsi="GHEA Grapalat"/>
          <w:b/>
          <w:sz w:val="20"/>
          <w:lang w:val="af-ZA"/>
        </w:rPr>
      </w:pPr>
    </w:p>
    <w:p w14:paraId="6AF21BEF"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267E8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10D11807"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4093783E"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478C919" w14:textId="77777777" w:rsidR="007C46EA" w:rsidRPr="00D20E6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8C7B77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0D66C4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D05D3E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39E865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3951CAA" w14:textId="77777777" w:rsidR="007C46EA" w:rsidRPr="00064ADD" w:rsidRDefault="007C46EA" w:rsidP="007C46E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5A7963CC"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DF6723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2893B90"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BF0684"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C69AB8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CE62F0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05A65F2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A9E406D"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041A71D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058DE93A"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3038F850" w14:textId="14F82486"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49AEF4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6DA44F2"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E93BCB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4BAEF21"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2747F22" w14:textId="0E9DEFF1" w:rsidR="007C46EA" w:rsidRPr="00064ADD" w:rsidRDefault="007C46EA" w:rsidP="007C46EA">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2A3E1365" w14:textId="77777777" w:rsidR="007C46EA" w:rsidRPr="00064ADD" w:rsidRDefault="007C46EA" w:rsidP="007C46E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A7ACD94" w14:textId="5E17787E" w:rsidR="007C46EA" w:rsidRPr="00064ADD" w:rsidRDefault="00F12EF8" w:rsidP="007C46EA">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Հ</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Յ</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Ը</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Պ</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Ր</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Ս</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Ե</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Լ</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ՈՒ</w:t>
      </w:r>
    </w:p>
    <w:p w14:paraId="442D6FF8" w14:textId="77777777" w:rsidR="007C46EA" w:rsidRPr="00064ADD" w:rsidRDefault="007C46EA" w:rsidP="007C46EA">
      <w:pPr>
        <w:ind w:firstLine="567"/>
        <w:jc w:val="center"/>
        <w:rPr>
          <w:rFonts w:ascii="GHEA Grapalat" w:hAnsi="GHEA Grapalat"/>
          <w:szCs w:val="22"/>
          <w:lang w:val="af-ZA"/>
        </w:rPr>
      </w:pPr>
    </w:p>
    <w:p w14:paraId="1E2D68B1"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4F1621D8" w14:textId="77777777" w:rsidR="007C46EA" w:rsidRPr="00064ADD" w:rsidRDefault="007C46EA" w:rsidP="007C46EA">
      <w:pPr>
        <w:ind w:firstLine="567"/>
        <w:jc w:val="both"/>
        <w:rPr>
          <w:rFonts w:ascii="GHEA Grapalat" w:hAnsi="GHEA Grapalat"/>
          <w:szCs w:val="22"/>
          <w:lang w:val="af-ZA"/>
        </w:rPr>
      </w:pPr>
      <w:r w:rsidRPr="00064ADD">
        <w:rPr>
          <w:rFonts w:ascii="GHEA Grapalat" w:hAnsi="GHEA Grapalat"/>
          <w:szCs w:val="22"/>
          <w:lang w:val="af-ZA"/>
        </w:rPr>
        <w:t xml:space="preserve"> </w:t>
      </w:r>
    </w:p>
    <w:p w14:paraId="1F1D499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419DE653"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6199D3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54AE517" w14:textId="77777777" w:rsidR="007C46EA" w:rsidRPr="00064ADD" w:rsidRDefault="007C46EA" w:rsidP="007C46EA">
      <w:pPr>
        <w:jc w:val="center"/>
        <w:rPr>
          <w:rFonts w:ascii="GHEA Grapalat" w:hAnsi="GHEA Grapalat"/>
          <w:b/>
          <w:szCs w:val="22"/>
          <w:lang w:val="af-ZA"/>
        </w:rPr>
      </w:pPr>
    </w:p>
    <w:p w14:paraId="05439A32"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0D7F26CA" w14:textId="77777777" w:rsidR="007C46EA" w:rsidRPr="00064ADD" w:rsidRDefault="007C46EA" w:rsidP="007C46EA">
      <w:pPr>
        <w:ind w:firstLine="720"/>
        <w:jc w:val="center"/>
        <w:rPr>
          <w:rFonts w:ascii="GHEA Grapalat" w:hAnsi="GHEA Grapalat"/>
          <w:szCs w:val="22"/>
          <w:lang w:val="af-ZA"/>
        </w:rPr>
      </w:pPr>
    </w:p>
    <w:p w14:paraId="61FFD6D1" w14:textId="77777777" w:rsidR="007C46EA" w:rsidRPr="00064ADD" w:rsidRDefault="007C46EA" w:rsidP="007C46EA">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EE0FC0C" w14:textId="77777777" w:rsidR="007C46EA" w:rsidRPr="00064ADD" w:rsidRDefault="007C46EA" w:rsidP="007C46EA">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08323653"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095AB917" w14:textId="77777777" w:rsidR="007C46EA" w:rsidRPr="00064ADD" w:rsidRDefault="007C46EA" w:rsidP="007C46EA">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787B5DE6" w14:textId="77777777" w:rsidR="007C46EA" w:rsidRPr="00064ADD" w:rsidRDefault="007C46EA" w:rsidP="007C46E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3"/>
      </w:r>
    </w:p>
    <w:p w14:paraId="2FCE49C0" w14:textId="77777777" w:rsidR="007C46EA" w:rsidRPr="00D20E6D" w:rsidRDefault="007C46EA" w:rsidP="007C46EA">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հավելված</w:t>
      </w:r>
      <w:proofErr w:type="spellEnd"/>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փաստաթղթի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բանկային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երաշխիքի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բնօրինակը</w:t>
      </w:r>
      <w:proofErr w:type="spellEnd"/>
      <w:r w:rsidRPr="00064ADD">
        <w:rPr>
          <w:rFonts w:ascii="GHEA Grapalat" w:hAnsi="GHEA Grapalat" w:cs="Sylfaen"/>
          <w:sz w:val="20"/>
          <w:lang w:val="af-ZA"/>
        </w:rPr>
        <w:t>:</w:t>
      </w:r>
      <w:r>
        <w:rPr>
          <w:rStyle w:val="FootnoteReference"/>
          <w:rFonts w:ascii="GHEA Grapalat" w:hAnsi="GHEA Grapalat" w:cs="Sylfaen"/>
          <w:sz w:val="20"/>
          <w:lang w:val="af-ZA"/>
        </w:rPr>
        <w:footnoteReference w:id="14"/>
      </w:r>
    </w:p>
    <w:p w14:paraId="17F014B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05721F1" w14:textId="77777777" w:rsidR="007C46EA" w:rsidRPr="00064ADD" w:rsidRDefault="007C46EA" w:rsidP="007C46EA">
      <w:pPr>
        <w:ind w:firstLine="567"/>
        <w:jc w:val="both"/>
        <w:rPr>
          <w:rFonts w:ascii="GHEA Grapalat" w:hAnsi="GHEA Grapalat" w:cs="Sylfaen"/>
          <w:sz w:val="20"/>
          <w:lang w:val="af-ZA"/>
        </w:rPr>
      </w:pPr>
    </w:p>
    <w:p w14:paraId="59BE119C" w14:textId="675B80BD" w:rsidR="007C46EA" w:rsidRPr="00064ADD" w:rsidRDefault="007C46EA" w:rsidP="007C46EA">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B67FA3" w14:textId="77777777" w:rsidR="007C46EA" w:rsidRPr="00064ADD" w:rsidRDefault="007C46EA" w:rsidP="007C46EA">
      <w:pPr>
        <w:jc w:val="center"/>
        <w:rPr>
          <w:rFonts w:ascii="GHEA Grapalat" w:hAnsi="GHEA Grapalat" w:cs="Sylfaen"/>
          <w:b/>
          <w:sz w:val="20"/>
          <w:lang w:val="es-ES"/>
        </w:rPr>
      </w:pPr>
    </w:p>
    <w:p w14:paraId="534B749E"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10C5BA87" w14:textId="0CF69C6B"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2EF8">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0C917A74" w14:textId="77777777" w:rsidR="007C46EA" w:rsidRPr="00064ADD" w:rsidRDefault="007C46EA" w:rsidP="007C46E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44136A77"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7E82528"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5FE645C6"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00F9965"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17C70B7"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6DFCD8B8" w14:textId="77777777" w:rsidR="007C46EA" w:rsidRPr="00064ADD" w:rsidRDefault="007C46EA" w:rsidP="007C46E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18130C8C" w14:textId="77777777" w:rsidR="007C46EA" w:rsidRPr="00064ADD" w:rsidRDefault="007C46EA" w:rsidP="007C46EA">
      <w:pPr>
        <w:ind w:firstLine="567"/>
        <w:jc w:val="both"/>
        <w:rPr>
          <w:rFonts w:ascii="GHEA Grapalat" w:hAnsi="GHEA Grapalat"/>
          <w:b/>
          <w:sz w:val="20"/>
          <w:lang w:val="af-ZA"/>
        </w:rPr>
      </w:pPr>
    </w:p>
    <w:p w14:paraId="2DD51A85" w14:textId="77777777" w:rsidR="007C46EA" w:rsidRPr="00064ADD" w:rsidRDefault="007C46EA" w:rsidP="007C46EA">
      <w:pPr>
        <w:pStyle w:val="norm"/>
        <w:spacing w:line="240" w:lineRule="auto"/>
        <w:ind w:firstLine="284"/>
        <w:jc w:val="right"/>
        <w:rPr>
          <w:rFonts w:ascii="GHEA Grapalat" w:hAnsi="GHEA Grapalat" w:cs="Sylfaen"/>
          <w:b/>
          <w:sz w:val="20"/>
          <w:lang w:val="es-ES"/>
        </w:rPr>
      </w:pPr>
    </w:p>
    <w:p w14:paraId="337B8B1F" w14:textId="77777777" w:rsidR="00F12EF8" w:rsidRPr="00064ADD" w:rsidRDefault="00F12EF8" w:rsidP="00F12EF8">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2594F0C4" w14:textId="133D4D81" w:rsidR="00F12EF8" w:rsidRPr="00064ADD" w:rsidRDefault="00F12EF8" w:rsidP="00F12EF8">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51F2C">
        <w:rPr>
          <w:rFonts w:ascii="GHEA Grapalat" w:hAnsi="GHEA Grapalat" w:cs="Sylfaen"/>
          <w:b/>
          <w:lang w:val="hy-AM"/>
        </w:rPr>
        <w:t>ՀՊՏՀ-ԳՀԾՁԲ-26/</w:t>
      </w:r>
      <w:r w:rsidR="001B5B2F">
        <w:rPr>
          <w:rFonts w:ascii="GHEA Grapalat" w:hAnsi="GHEA Grapalat" w:cs="Sylfaen"/>
          <w:b/>
          <w:lang w:val="hy-AM"/>
        </w:rPr>
        <w:t>ԱԾ</w:t>
      </w:r>
      <w:r w:rsidR="00F51F2C">
        <w:rPr>
          <w:rFonts w:ascii="GHEA Grapalat" w:hAnsi="GHEA Grapalat" w:cs="Sylfaen"/>
          <w:b/>
          <w:lang w:val="hy-AM"/>
        </w:rPr>
        <w:t>-1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5DE55423" w14:textId="77777777" w:rsidR="00F12EF8" w:rsidRPr="00064ADD" w:rsidRDefault="00F12EF8" w:rsidP="00F12EF8">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41D9A0C0" w14:textId="6F3204DC" w:rsidR="00F12EF8" w:rsidRDefault="00F12EF8" w:rsidP="00F12EF8">
      <w:pPr>
        <w:jc w:val="center"/>
        <w:rPr>
          <w:rFonts w:ascii="GHEA Grapalat" w:hAnsi="GHEA Grapalat" w:cs="Sylfaen"/>
          <w:b/>
          <w:lang w:val="es-ES"/>
        </w:rPr>
      </w:pPr>
    </w:p>
    <w:p w14:paraId="6CF16036" w14:textId="77777777" w:rsidR="0024185E" w:rsidRPr="00064ADD" w:rsidRDefault="0024185E" w:rsidP="00F12EF8">
      <w:pPr>
        <w:jc w:val="center"/>
        <w:rPr>
          <w:rFonts w:ascii="GHEA Grapalat" w:hAnsi="GHEA Grapalat" w:cs="Sylfaen"/>
          <w:b/>
          <w:lang w:val="es-ES"/>
        </w:rPr>
      </w:pPr>
    </w:p>
    <w:p w14:paraId="31EA226A" w14:textId="73605C07" w:rsidR="007C46EA" w:rsidRPr="00064ADD" w:rsidRDefault="007C46EA" w:rsidP="007C46EA">
      <w:pPr>
        <w:jc w:val="center"/>
        <w:rPr>
          <w:rFonts w:ascii="GHEA Grapalat" w:hAnsi="GHEA Grapalat" w:cs="Arial"/>
          <w:b/>
          <w:lang w:val="es-ES"/>
        </w:rPr>
      </w:pPr>
      <w:r w:rsidRPr="00064ADD">
        <w:rPr>
          <w:rFonts w:ascii="GHEA Grapalat" w:hAnsi="GHEA Grapalat" w:cs="Sylfaen"/>
          <w:b/>
          <w:lang w:val="es-ES"/>
        </w:rPr>
        <w:t>ԴԻՄՈՒՄ</w:t>
      </w:r>
      <w:r w:rsidR="00F51F2C">
        <w:rPr>
          <w:rFonts w:ascii="GHEA Grapalat" w:hAnsi="GHEA Grapalat" w:cs="Sylfaen"/>
          <w:b/>
          <w:lang w:val="hy-AM"/>
        </w:rPr>
        <w:t xml:space="preserve"> </w:t>
      </w:r>
      <w:r w:rsidRPr="00064ADD">
        <w:rPr>
          <w:rFonts w:ascii="GHEA Grapalat" w:hAnsi="GHEA Grapalat" w:cs="Sylfaen"/>
          <w:b/>
          <w:lang w:val="es-ES"/>
        </w:rPr>
        <w:t>ՀԱՅՏԱՐԱՐՈՒԹՅՈՒՆ*</w:t>
      </w:r>
    </w:p>
    <w:p w14:paraId="7E371778" w14:textId="58E8ABE7" w:rsidR="007C46EA" w:rsidRPr="00064ADD" w:rsidRDefault="00D76894" w:rsidP="007C46EA">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hy-AM"/>
        </w:rPr>
        <w:t xml:space="preserve"> </w:t>
      </w:r>
      <w:proofErr w:type="spellStart"/>
      <w:r w:rsidR="007C46EA" w:rsidRPr="00064ADD">
        <w:rPr>
          <w:rFonts w:ascii="GHEA Grapalat" w:hAnsi="GHEA Grapalat" w:cs="Sylfaen"/>
          <w:color w:val="auto"/>
          <w:sz w:val="24"/>
          <w:szCs w:val="24"/>
          <w:lang w:val="es-ES"/>
        </w:rPr>
        <w:t>մասնակցելու</w:t>
      </w:r>
      <w:proofErr w:type="spellEnd"/>
      <w:r w:rsidR="007C46EA" w:rsidRPr="00064ADD">
        <w:rPr>
          <w:rFonts w:ascii="GHEA Grapalat" w:hAnsi="GHEA Grapalat" w:cs="Arial"/>
          <w:color w:val="auto"/>
          <w:sz w:val="24"/>
          <w:szCs w:val="24"/>
          <w:lang w:val="es-ES"/>
        </w:rPr>
        <w:t xml:space="preserve">  </w:t>
      </w:r>
    </w:p>
    <w:p w14:paraId="228C4411" w14:textId="77777777" w:rsidR="007C46EA" w:rsidRPr="00064ADD" w:rsidRDefault="007C46EA" w:rsidP="007C46EA">
      <w:pPr>
        <w:rPr>
          <w:lang w:val="es-ES" w:eastAsia="ru-RU"/>
        </w:rPr>
      </w:pPr>
    </w:p>
    <w:p w14:paraId="7A1C022F" w14:textId="77777777" w:rsidR="007C46EA" w:rsidRPr="00064ADD" w:rsidRDefault="007C46EA" w:rsidP="007C46E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F8CC641" w14:textId="77777777" w:rsidR="007C46EA" w:rsidRPr="00064ADD" w:rsidRDefault="007C46EA" w:rsidP="007C46E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69E64C8" w14:textId="66E7F388" w:rsidR="007C46EA" w:rsidRPr="00064ADD" w:rsidRDefault="007C46EA" w:rsidP="007C46EA">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F51F2C">
        <w:rPr>
          <w:rFonts w:ascii="GHEA Grapalat" w:hAnsi="GHEA Grapalat" w:cs="Sylfaen"/>
          <w:sz w:val="20"/>
          <w:szCs w:val="20"/>
          <w:lang w:val="es-ES"/>
        </w:rPr>
        <w:t>ՀՊՏՀ-ԳՀԾՁԲ-26/</w:t>
      </w:r>
      <w:r w:rsidR="001B5B2F">
        <w:rPr>
          <w:rFonts w:ascii="GHEA Grapalat" w:hAnsi="GHEA Grapalat" w:cs="Sylfaen"/>
          <w:sz w:val="20"/>
          <w:szCs w:val="20"/>
          <w:lang w:val="es-ES"/>
        </w:rPr>
        <w:t>ԱԾ</w:t>
      </w:r>
      <w:r w:rsidR="00F51F2C">
        <w:rPr>
          <w:rFonts w:ascii="GHEA Grapalat" w:hAnsi="GHEA Grapalat" w:cs="Sylfaen"/>
          <w:sz w:val="20"/>
          <w:szCs w:val="20"/>
          <w:lang w:val="es-ES"/>
        </w:rPr>
        <w:t>-1</w:t>
      </w:r>
      <w:r w:rsidRPr="00F12EF8">
        <w:rPr>
          <w:rFonts w:ascii="GHEA Grapalat" w:hAnsi="GHEA Grapalat" w:cs="Sylfaen"/>
          <w:sz w:val="20"/>
          <w:szCs w:val="20"/>
          <w:lang w:val="es-ES"/>
        </w:rPr>
        <w:t>»</w:t>
      </w:r>
      <w:r w:rsidR="002A1917">
        <w:rPr>
          <w:rFonts w:ascii="GHEA Grapalat" w:hAnsi="GHEA Grapalat" w:cs="Sylfaen"/>
          <w:sz w:val="20"/>
          <w:szCs w:val="20"/>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58D3D33" w14:textId="77777777" w:rsidR="007C46EA" w:rsidRPr="00064ADD" w:rsidRDefault="007C46EA" w:rsidP="007C46EA">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671A0C7" w14:textId="60E8686E" w:rsidR="007C46EA" w:rsidRPr="00064ADD" w:rsidRDefault="002A1917"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r w:rsidR="007C46EA" w:rsidRPr="00064ADD">
        <w:rPr>
          <w:rFonts w:ascii="GHEA Grapalat" w:hAnsi="GHEA Grapalat"/>
          <w:u w:val="single"/>
          <w:lang w:val="es-ES"/>
        </w:rPr>
        <w:tab/>
        <w:t xml:space="preserve">    </w:t>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t xml:space="preserve">     </w:t>
      </w:r>
      <w:r w:rsidR="007C46EA" w:rsidRPr="00064ADD">
        <w:rPr>
          <w:rFonts w:ascii="GHEA Grapalat" w:hAnsi="GHEA Grapalat" w:cs="Sylfaen"/>
          <w:sz w:val="20"/>
          <w:szCs w:val="20"/>
          <w:lang w:val="es-ES"/>
        </w:rPr>
        <w:t xml:space="preserve"> </w:t>
      </w:r>
      <w:proofErr w:type="spellStart"/>
      <w:r w:rsidR="007C46EA" w:rsidRPr="00064ADD">
        <w:rPr>
          <w:rFonts w:ascii="GHEA Grapalat" w:hAnsi="GHEA Grapalat" w:cs="Sylfaen"/>
          <w:sz w:val="20"/>
          <w:szCs w:val="20"/>
          <w:lang w:val="es-ES"/>
        </w:rPr>
        <w:t>չափաբաժնին</w:t>
      </w:r>
      <w:proofErr w:type="spellEnd"/>
      <w:r w:rsidR="007C46EA" w:rsidRPr="00064ADD">
        <w:rPr>
          <w:rFonts w:ascii="GHEA Grapalat" w:hAnsi="GHEA Grapalat" w:cs="Arial"/>
          <w:sz w:val="20"/>
          <w:szCs w:val="20"/>
          <w:lang w:val="es-ES"/>
        </w:rPr>
        <w:t xml:space="preserve"> (</w:t>
      </w:r>
      <w:proofErr w:type="spellStart"/>
      <w:r w:rsidR="007C46EA" w:rsidRPr="00064ADD">
        <w:rPr>
          <w:rFonts w:ascii="GHEA Grapalat" w:hAnsi="GHEA Grapalat" w:cs="Sylfaen"/>
          <w:sz w:val="20"/>
          <w:szCs w:val="20"/>
          <w:lang w:val="es-ES"/>
        </w:rPr>
        <w:t>չափաբաժիններին</w:t>
      </w:r>
      <w:proofErr w:type="spellEnd"/>
      <w:r w:rsidR="007C46EA" w:rsidRPr="00064ADD">
        <w:rPr>
          <w:rFonts w:ascii="GHEA Grapalat" w:hAnsi="GHEA Grapalat" w:cs="Arial"/>
          <w:sz w:val="20"/>
          <w:szCs w:val="20"/>
          <w:lang w:val="es-ES"/>
        </w:rPr>
        <w:t xml:space="preserve">) </w:t>
      </w:r>
      <w:r w:rsidR="007C46EA" w:rsidRPr="00064ADD">
        <w:rPr>
          <w:rFonts w:ascii="GHEA Grapalat" w:hAnsi="GHEA Grapalat" w:cs="Sylfaen"/>
          <w:sz w:val="20"/>
          <w:szCs w:val="20"/>
          <w:lang w:val="es-ES"/>
        </w:rPr>
        <w:t>և</w:t>
      </w:r>
      <w:r w:rsidR="007C46EA" w:rsidRPr="00064ADD">
        <w:rPr>
          <w:rFonts w:ascii="GHEA Grapalat" w:hAnsi="GHEA Grapalat" w:cs="Arial"/>
          <w:sz w:val="20"/>
          <w:szCs w:val="20"/>
          <w:lang w:val="es-ES"/>
        </w:rPr>
        <w:t xml:space="preserve"> </w:t>
      </w:r>
      <w:proofErr w:type="spellStart"/>
      <w:r w:rsidR="007C46EA" w:rsidRPr="00064ADD">
        <w:rPr>
          <w:rFonts w:ascii="GHEA Grapalat" w:hAnsi="GHEA Grapalat" w:cs="Sylfaen"/>
          <w:sz w:val="20"/>
          <w:szCs w:val="20"/>
          <w:lang w:val="es-ES"/>
        </w:rPr>
        <w:t>հրավերի</w:t>
      </w:r>
      <w:proofErr w:type="spellEnd"/>
      <w:r w:rsidR="007C46EA" w:rsidRPr="00064ADD">
        <w:rPr>
          <w:rFonts w:ascii="GHEA Grapalat" w:hAnsi="GHEA Grapalat" w:cs="Sylfaen"/>
          <w:sz w:val="20"/>
          <w:szCs w:val="20"/>
          <w:lang w:val="es-ES"/>
        </w:rPr>
        <w:t xml:space="preserve"> </w:t>
      </w:r>
    </w:p>
    <w:p w14:paraId="50319E33" w14:textId="77777777" w:rsidR="007C46EA" w:rsidRPr="00064ADD" w:rsidRDefault="007C46EA" w:rsidP="007C46E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1A8EF54E" w14:textId="77777777" w:rsidR="007C46EA" w:rsidRPr="00064ADD" w:rsidRDefault="007C46EA" w:rsidP="007C46E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9655E97" w14:textId="77777777" w:rsidR="007C46EA" w:rsidRPr="00064ADD" w:rsidRDefault="007C46EA" w:rsidP="007C46EA">
      <w:pPr>
        <w:jc w:val="both"/>
        <w:rPr>
          <w:rFonts w:ascii="GHEA Grapalat" w:hAnsi="GHEA Grapalat"/>
          <w:sz w:val="12"/>
          <w:szCs w:val="12"/>
          <w:u w:val="single"/>
          <w:lang w:val="es-ES"/>
        </w:rPr>
      </w:pPr>
    </w:p>
    <w:p w14:paraId="40EABBF8"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0839EF57"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319F92B4"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1CBE2C6"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15C7A88A" w14:textId="77777777" w:rsidR="007C46EA" w:rsidRPr="00064ADD" w:rsidDel="00437CDB" w:rsidRDefault="007C46EA" w:rsidP="007C46EA">
      <w:pPr>
        <w:jc w:val="both"/>
        <w:rPr>
          <w:rFonts w:ascii="GHEA Grapalat" w:hAnsi="GHEA Grapalat" w:cs="Sylfaen"/>
          <w:sz w:val="20"/>
          <w:szCs w:val="20"/>
          <w:lang w:val="es-ES"/>
        </w:rPr>
      </w:pPr>
    </w:p>
    <w:p w14:paraId="27996B1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43AED4C2"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2524EA2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4386FB5" w14:textId="77777777" w:rsidR="007C46EA" w:rsidRPr="00064ADD" w:rsidRDefault="007C46EA">
      <w:pPr>
        <w:numPr>
          <w:ilvl w:val="0"/>
          <w:numId w:val="5"/>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4221E70"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BF6848E" w14:textId="77777777" w:rsidR="007C46EA" w:rsidRPr="00064ADD" w:rsidRDefault="007C46EA">
      <w:pPr>
        <w:numPr>
          <w:ilvl w:val="0"/>
          <w:numId w:val="5"/>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7B481B91" w14:textId="77777777" w:rsidR="007C46EA" w:rsidRPr="00064ADD" w:rsidRDefault="007C46EA" w:rsidP="007C46E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18567DAB" w14:textId="77777777" w:rsidR="007C46EA" w:rsidRPr="00064ADD" w:rsidRDefault="007C46EA" w:rsidP="007C46EA">
      <w:pPr>
        <w:jc w:val="right"/>
        <w:rPr>
          <w:rFonts w:ascii="GHEA Grapalat" w:hAnsi="GHEA Grapalat"/>
          <w:sz w:val="10"/>
          <w:szCs w:val="10"/>
          <w:lang w:val="es-ES"/>
        </w:rPr>
      </w:pPr>
    </w:p>
    <w:p w14:paraId="491FC37D" w14:textId="77777777" w:rsidR="007C46EA" w:rsidRPr="00064ADD" w:rsidRDefault="007C46EA" w:rsidP="007C46EA">
      <w:pPr>
        <w:jc w:val="right"/>
        <w:rPr>
          <w:rFonts w:ascii="GHEA Grapalat" w:hAnsi="GHEA Grapalat"/>
          <w:sz w:val="10"/>
          <w:szCs w:val="10"/>
          <w:lang w:val="es-ES"/>
        </w:rPr>
      </w:pPr>
    </w:p>
    <w:p w14:paraId="629B7F5B" w14:textId="77777777" w:rsidR="007C46EA" w:rsidRPr="00064ADD" w:rsidRDefault="007C46EA" w:rsidP="007C46EA">
      <w:pPr>
        <w:jc w:val="right"/>
        <w:rPr>
          <w:rFonts w:ascii="GHEA Grapalat" w:hAnsi="GHEA Grapalat"/>
          <w:sz w:val="10"/>
          <w:szCs w:val="10"/>
          <w:lang w:val="es-ES"/>
        </w:rPr>
      </w:pPr>
    </w:p>
    <w:p w14:paraId="0271A3F3" w14:textId="77777777" w:rsidR="007C46EA" w:rsidRPr="00064ADD" w:rsidRDefault="007C46EA" w:rsidP="007C46EA">
      <w:pPr>
        <w:jc w:val="right"/>
        <w:rPr>
          <w:rFonts w:ascii="GHEA Grapalat" w:hAnsi="GHEA Grapalat"/>
          <w:sz w:val="10"/>
          <w:szCs w:val="10"/>
          <w:lang w:val="hy-AM"/>
        </w:rPr>
      </w:pPr>
    </w:p>
    <w:p w14:paraId="5CAB453E" w14:textId="77777777" w:rsidR="007C46EA" w:rsidRPr="00064ADD" w:rsidRDefault="007C46EA">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18C3C8F" w14:textId="77777777" w:rsidR="007C46EA" w:rsidRPr="00064ADD"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6BFC0D0B" w14:textId="77777777" w:rsidR="007C46EA" w:rsidRPr="00064ADD" w:rsidRDefault="007C46EA" w:rsidP="007C46EA">
      <w:pPr>
        <w:ind w:firstLine="708"/>
        <w:jc w:val="both"/>
        <w:rPr>
          <w:rFonts w:ascii="GHEA Grapalat" w:hAnsi="GHEA Grapalat" w:cs="Arial"/>
          <w:sz w:val="20"/>
          <w:szCs w:val="20"/>
          <w:lang w:val="hy-AM"/>
        </w:rPr>
      </w:pPr>
    </w:p>
    <w:p w14:paraId="3F8D49B2" w14:textId="77777777" w:rsidR="007C46EA" w:rsidRPr="00064ADD" w:rsidRDefault="007C46EA">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2A50FE51" w14:textId="77777777" w:rsidR="007C46EA" w:rsidRPr="00B864E3"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00393C4D" w14:textId="77777777" w:rsidR="007C46EA" w:rsidRPr="00B864E3" w:rsidRDefault="007C46EA" w:rsidP="007C46EA">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2ECB0567"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D9B196F" w14:textId="77777777" w:rsidR="007C46EA" w:rsidRPr="00B864E3" w:rsidRDefault="007C46EA" w:rsidP="007C46E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022B9776"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5E3F11" w14:textId="5A0DD526" w:rsidR="007C46EA" w:rsidRPr="00B864E3" w:rsidRDefault="007C46EA" w:rsidP="007C46E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51F2C">
        <w:rPr>
          <w:rFonts w:ascii="GHEA Grapalat" w:hAnsi="GHEA Grapalat" w:cs="Sylfaen"/>
          <w:sz w:val="20"/>
          <w:szCs w:val="20"/>
          <w:lang w:val="es-ES"/>
        </w:rPr>
        <w:t>ՀՊՏՀ-ԳՀԾՁԲ-26/</w:t>
      </w:r>
      <w:r w:rsidR="001B5B2F">
        <w:rPr>
          <w:rFonts w:ascii="GHEA Grapalat" w:hAnsi="GHEA Grapalat" w:cs="Sylfaen"/>
          <w:sz w:val="20"/>
          <w:szCs w:val="20"/>
          <w:lang w:val="es-ES"/>
        </w:rPr>
        <w:t>ԱԾ</w:t>
      </w:r>
      <w:r w:rsidR="00F51F2C">
        <w:rPr>
          <w:rFonts w:ascii="GHEA Grapalat" w:hAnsi="GHEA Grapalat" w:cs="Sylfaen"/>
          <w:sz w:val="20"/>
          <w:szCs w:val="20"/>
          <w:lang w:val="es-ES"/>
        </w:rPr>
        <w:t>-1</w:t>
      </w:r>
      <w:r w:rsidRPr="00B864E3">
        <w:rPr>
          <w:rFonts w:ascii="GHEA Grapalat" w:hAnsi="GHEA Grapalat" w:cs="Arial"/>
          <w:sz w:val="20"/>
          <w:szCs w:val="20"/>
          <w:lang w:val="es-ES"/>
        </w:rPr>
        <w:t>»</w:t>
      </w:r>
      <w:r w:rsidR="00E842F8">
        <w:rPr>
          <w:rFonts w:ascii="GHEA Grapalat" w:hAnsi="GHEA Grapalat" w:cs="Arial"/>
          <w:sz w:val="20"/>
          <w:szCs w:val="20"/>
          <w:lang w:val="hy-AM"/>
        </w:rPr>
        <w:t xml:space="preserve"> </w:t>
      </w:r>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proofErr w:type="gram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03A647AC" w14:textId="77777777" w:rsidR="007C46EA" w:rsidRPr="00B864E3" w:rsidRDefault="007C46EA" w:rsidP="007C46E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D184975" w14:textId="77777777" w:rsidR="007C46EA" w:rsidRDefault="007C46EA" w:rsidP="007C46E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7C6DB48" w14:textId="132CD448" w:rsidR="007C46EA" w:rsidRPr="00064ADD" w:rsidRDefault="007C46EA" w:rsidP="007C46E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5016B0" w:rsidRPr="005016B0">
        <w:rPr>
          <w:rFonts w:ascii="GHEA Grapalat" w:hAnsi="GHEA Grapalat" w:cs="Sylfaen"/>
          <w:sz w:val="20"/>
          <w:szCs w:val="20"/>
          <w:lang w:val="es-ES"/>
        </w:rPr>
        <w:t xml:space="preserve"> </w:t>
      </w:r>
      <w:r w:rsidR="00F51F2C">
        <w:rPr>
          <w:rFonts w:ascii="GHEA Grapalat" w:hAnsi="GHEA Grapalat" w:cs="Sylfaen"/>
          <w:sz w:val="20"/>
          <w:szCs w:val="20"/>
          <w:lang w:val="es-ES"/>
        </w:rPr>
        <w:t>ՀՊՏՀ-ԳՀԾՁԲ-26/</w:t>
      </w:r>
      <w:r w:rsidR="001B5B2F">
        <w:rPr>
          <w:rFonts w:ascii="GHEA Grapalat" w:hAnsi="GHEA Grapalat" w:cs="Sylfaen"/>
          <w:sz w:val="20"/>
          <w:szCs w:val="20"/>
          <w:lang w:val="es-ES"/>
        </w:rPr>
        <w:t>ԱԾ</w:t>
      </w:r>
      <w:r w:rsidR="00F51F2C">
        <w:rPr>
          <w:rFonts w:ascii="GHEA Grapalat" w:hAnsi="GHEA Grapalat" w:cs="Sylfaen"/>
          <w:sz w:val="20"/>
          <w:szCs w:val="20"/>
          <w:lang w:val="es-ES"/>
        </w:rPr>
        <w:t>-1</w:t>
      </w:r>
      <w:r w:rsidRPr="00B864E3">
        <w:rPr>
          <w:rFonts w:ascii="GHEA Grapalat" w:hAnsi="GHEA Grapalat"/>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գնանշման</w:t>
      </w:r>
      <w:proofErr w:type="spellEnd"/>
      <w:r w:rsidR="00D76894">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հարցման</w:t>
      </w:r>
      <w:proofErr w:type="spellEnd"/>
      <w:r w:rsidR="00D76894">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32D72177" w14:textId="00F3AF7B" w:rsidR="007C46EA" w:rsidRPr="00064ADD" w:rsidRDefault="007C46EA">
      <w:pPr>
        <w:numPr>
          <w:ilvl w:val="0"/>
          <w:numId w:val="5"/>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022B9093" w14:textId="77777777" w:rsidR="007C46EA" w:rsidRPr="00064ADD" w:rsidRDefault="007C46EA">
      <w:pPr>
        <w:numPr>
          <w:ilvl w:val="0"/>
          <w:numId w:val="5"/>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5C560FAC"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CA42322"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FE4C489" w14:textId="77777777" w:rsidR="007C46EA" w:rsidRPr="00064ADD" w:rsidRDefault="007C46EA" w:rsidP="007C46E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654BF45"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6C3A8B83" w14:textId="77777777" w:rsidR="007C46EA" w:rsidRPr="00064ADD" w:rsidRDefault="007C46EA" w:rsidP="007C46EA">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D070B71" w14:textId="77777777" w:rsidR="007C46EA" w:rsidRPr="00064ADD" w:rsidRDefault="007C46EA" w:rsidP="007C46EA">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24EA26D" w14:textId="77777777" w:rsidR="007C46EA" w:rsidRPr="00064ADD" w:rsidRDefault="007C46EA" w:rsidP="007C46EA">
      <w:pPr>
        <w:jc w:val="both"/>
        <w:rPr>
          <w:rFonts w:ascii="GHEA Grapalat" w:hAnsi="GHEA Grapalat" w:cs="Arial"/>
          <w:sz w:val="20"/>
          <w:szCs w:val="20"/>
          <w:lang w:val="es-ES"/>
        </w:rPr>
      </w:pPr>
    </w:p>
    <w:p w14:paraId="0DBA082B" w14:textId="77777777" w:rsidR="007C46EA" w:rsidRPr="00064ADD" w:rsidRDefault="007C46EA" w:rsidP="007C46EA">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4D8018F"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DC09DAB" w14:textId="77777777" w:rsidR="007C46EA" w:rsidRPr="00064ADD" w:rsidRDefault="007C46EA" w:rsidP="007C46EA">
      <w:pPr>
        <w:jc w:val="both"/>
        <w:rPr>
          <w:rFonts w:ascii="GHEA Grapalat" w:hAnsi="GHEA Grapalat"/>
          <w:sz w:val="22"/>
          <w:szCs w:val="22"/>
          <w:lang w:val="hy-AM"/>
        </w:rPr>
      </w:pPr>
    </w:p>
    <w:p w14:paraId="416D9757" w14:textId="77777777" w:rsidR="007C46EA" w:rsidRPr="00064ADD" w:rsidRDefault="007C46EA" w:rsidP="007C46EA">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453C5DD" w14:textId="77777777" w:rsidR="007C46EA" w:rsidRPr="00064ADD" w:rsidRDefault="007C46EA" w:rsidP="007C46E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3CDA8048" w14:textId="77777777" w:rsidR="007C46EA" w:rsidRPr="00064ADD" w:rsidRDefault="007C46EA" w:rsidP="007C46EA">
      <w:pPr>
        <w:ind w:firstLine="708"/>
        <w:jc w:val="both"/>
        <w:rPr>
          <w:rFonts w:ascii="GHEA Grapalat" w:hAnsi="GHEA Grapalat"/>
          <w:sz w:val="20"/>
          <w:lang w:val="es-ES"/>
        </w:rPr>
      </w:pPr>
    </w:p>
    <w:p w14:paraId="2578318F" w14:textId="77777777" w:rsidR="007C46EA" w:rsidRPr="00064ADD" w:rsidRDefault="007C46EA" w:rsidP="007C46EA">
      <w:pPr>
        <w:ind w:firstLine="708"/>
        <w:jc w:val="both"/>
        <w:rPr>
          <w:rFonts w:ascii="GHEA Grapalat" w:hAnsi="GHEA Grapalat"/>
          <w:sz w:val="20"/>
          <w:lang w:val="es-ES"/>
        </w:rPr>
      </w:pPr>
    </w:p>
    <w:p w14:paraId="0F1207E7" w14:textId="77777777" w:rsidR="007C46EA" w:rsidRPr="00064ADD" w:rsidRDefault="007C46EA" w:rsidP="007C46EA">
      <w:pPr>
        <w:jc w:val="both"/>
        <w:rPr>
          <w:rFonts w:ascii="GHEA Grapalat" w:hAnsi="GHEA Grapalat"/>
          <w:sz w:val="20"/>
          <w:lang w:val="es-ES"/>
        </w:rPr>
      </w:pPr>
    </w:p>
    <w:p w14:paraId="41C5F14D" w14:textId="77777777" w:rsidR="007C46EA" w:rsidRPr="00064ADD" w:rsidRDefault="007C46EA" w:rsidP="007C46EA">
      <w:pPr>
        <w:jc w:val="both"/>
        <w:rPr>
          <w:rFonts w:ascii="GHEA Grapalat" w:hAnsi="GHEA Grapalat"/>
          <w:sz w:val="20"/>
          <w:lang w:val="es-ES"/>
        </w:rPr>
      </w:pPr>
    </w:p>
    <w:p w14:paraId="61C6DC48" w14:textId="77777777" w:rsidR="007C46EA" w:rsidRPr="00064ADD" w:rsidRDefault="007C46EA" w:rsidP="007C46E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24FD90AC" w14:textId="77777777" w:rsidR="007C46EA" w:rsidRPr="00064ADD" w:rsidRDefault="007C46EA" w:rsidP="007C46EA">
      <w:pPr>
        <w:jc w:val="both"/>
        <w:rPr>
          <w:rFonts w:ascii="GHEA Grapalat" w:hAnsi="GHEA Grapalat" w:cs="Arial"/>
          <w:sz w:val="20"/>
          <w:vertAlign w:val="superscript"/>
          <w:lang w:val="es-ES"/>
        </w:rPr>
      </w:pPr>
    </w:p>
    <w:p w14:paraId="2EA3DA25"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 xml:space="preserve">    </w:t>
      </w:r>
    </w:p>
    <w:p w14:paraId="5EF4981A" w14:textId="77777777" w:rsidR="007C46EA" w:rsidRPr="00960D70" w:rsidRDefault="007C46EA" w:rsidP="007C46E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687C1567" w14:textId="77777777" w:rsidR="007C46EA" w:rsidRPr="00064ADD" w:rsidRDefault="007C46EA" w:rsidP="007C46EA">
      <w:pPr>
        <w:pStyle w:val="BodyTextIndent3"/>
        <w:spacing w:line="240" w:lineRule="auto"/>
        <w:jc w:val="right"/>
        <w:rPr>
          <w:rFonts w:ascii="GHEA Grapalat" w:hAnsi="GHEA Grapalat"/>
          <w:b/>
          <w:lang w:val="hy-AM"/>
        </w:rPr>
      </w:pPr>
    </w:p>
    <w:p w14:paraId="7B4E0933" w14:textId="77777777" w:rsidR="007C46EA" w:rsidRPr="00064ADD" w:rsidRDefault="007C46EA" w:rsidP="007C46EA">
      <w:pPr>
        <w:pStyle w:val="BodyTextIndent3"/>
        <w:spacing w:line="240" w:lineRule="auto"/>
        <w:jc w:val="right"/>
        <w:rPr>
          <w:rFonts w:ascii="GHEA Grapalat" w:hAnsi="GHEA Grapalat"/>
          <w:b/>
          <w:lang w:val="hy-AM"/>
        </w:rPr>
      </w:pPr>
    </w:p>
    <w:p w14:paraId="7BC3E23C" w14:textId="77777777" w:rsidR="007C46EA" w:rsidRDefault="007C46EA" w:rsidP="007C46EA">
      <w:pPr>
        <w:pStyle w:val="FootnoteText"/>
        <w:rPr>
          <w:rFonts w:ascii="GHEA Grapalat" w:hAnsi="GHEA Grapalat"/>
          <w:i/>
          <w:sz w:val="18"/>
          <w:szCs w:val="18"/>
          <w:lang w:val="hy-AM"/>
        </w:rPr>
      </w:pPr>
    </w:p>
    <w:p w14:paraId="24CB099D" w14:textId="77777777" w:rsidR="007C46EA" w:rsidRPr="00960D70" w:rsidRDefault="007C46EA" w:rsidP="007C46EA">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1C3CA294" w14:textId="77777777" w:rsidR="007C46EA" w:rsidRPr="00960D70" w:rsidRDefault="007C46EA" w:rsidP="007C46EA">
      <w:pPr>
        <w:pStyle w:val="FootnoteText"/>
        <w:rPr>
          <w:rFonts w:ascii="GHEA Grapalat" w:hAnsi="GHEA Grapalat"/>
          <w:i/>
          <w:sz w:val="18"/>
          <w:szCs w:val="18"/>
          <w:lang w:val="hy-AM"/>
        </w:rPr>
      </w:pPr>
    </w:p>
    <w:p w14:paraId="5D35D9BC" w14:textId="77777777" w:rsidR="007C46EA" w:rsidRPr="00EA25A4"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75EEF68F" w14:textId="77777777" w:rsidR="007C46EA" w:rsidRPr="00960D70"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6B75B00D" w14:textId="77777777" w:rsidR="007C46EA" w:rsidRPr="00960D70" w:rsidRDefault="007C46EA" w:rsidP="007C46E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CEFD657" w14:textId="77777777" w:rsidR="007C46EA" w:rsidRPr="00960D70" w:rsidRDefault="007C46EA" w:rsidP="007C46EA">
      <w:pPr>
        <w:pStyle w:val="FootnoteText"/>
        <w:rPr>
          <w:rFonts w:ascii="GHEA Grapalat" w:hAnsi="GHEA Grapalat"/>
          <w:i/>
          <w:sz w:val="18"/>
          <w:szCs w:val="18"/>
          <w:lang w:val="hy-AM"/>
        </w:rPr>
      </w:pPr>
    </w:p>
    <w:p w14:paraId="37FE8592" w14:textId="77777777" w:rsidR="007C46EA" w:rsidRDefault="007C46EA" w:rsidP="007C46EA">
      <w:pPr>
        <w:pStyle w:val="BodyTextIndent3"/>
        <w:spacing w:line="240" w:lineRule="auto"/>
        <w:jc w:val="right"/>
        <w:rPr>
          <w:rFonts w:ascii="GHEA Grapalat" w:hAnsi="GHEA Grapalat" w:cs="Sylfaen"/>
          <w:b/>
          <w:lang w:val="hy-AM"/>
        </w:rPr>
      </w:pPr>
    </w:p>
    <w:p w14:paraId="3A571432" w14:textId="77777777" w:rsidR="007C46EA" w:rsidRDefault="007C46EA" w:rsidP="007C46EA">
      <w:pPr>
        <w:pStyle w:val="BodyTextIndent3"/>
        <w:spacing w:line="240" w:lineRule="auto"/>
        <w:jc w:val="right"/>
        <w:rPr>
          <w:rFonts w:ascii="GHEA Grapalat" w:hAnsi="GHEA Grapalat" w:cs="Sylfaen"/>
          <w:b/>
          <w:lang w:val="hy-AM"/>
        </w:rPr>
      </w:pPr>
    </w:p>
    <w:p w14:paraId="39AE9A0E" w14:textId="77777777" w:rsidR="007C46EA" w:rsidRDefault="007C46EA" w:rsidP="007C46EA">
      <w:pPr>
        <w:pStyle w:val="BodyTextIndent3"/>
        <w:spacing w:line="240" w:lineRule="auto"/>
        <w:jc w:val="right"/>
        <w:rPr>
          <w:rFonts w:ascii="GHEA Grapalat" w:hAnsi="GHEA Grapalat" w:cs="Sylfaen"/>
          <w:b/>
          <w:lang w:val="hy-AM"/>
        </w:rPr>
      </w:pPr>
    </w:p>
    <w:p w14:paraId="7A58E765" w14:textId="77777777" w:rsidR="007C46EA" w:rsidRDefault="007C46EA" w:rsidP="007C46EA">
      <w:pPr>
        <w:pStyle w:val="BodyTextIndent3"/>
        <w:spacing w:line="240" w:lineRule="auto"/>
        <w:jc w:val="right"/>
        <w:rPr>
          <w:rFonts w:ascii="GHEA Grapalat" w:hAnsi="GHEA Grapalat" w:cs="Sylfaen"/>
          <w:b/>
          <w:lang w:val="hy-AM"/>
        </w:rPr>
      </w:pPr>
    </w:p>
    <w:p w14:paraId="3FB20581" w14:textId="77777777" w:rsidR="007C46EA" w:rsidRDefault="007C46EA" w:rsidP="007C46EA">
      <w:pPr>
        <w:pStyle w:val="BodyTextIndent3"/>
        <w:spacing w:line="240" w:lineRule="auto"/>
        <w:jc w:val="right"/>
        <w:rPr>
          <w:rFonts w:ascii="GHEA Grapalat" w:hAnsi="GHEA Grapalat" w:cs="Sylfaen"/>
          <w:b/>
          <w:lang w:val="hy-AM"/>
        </w:rPr>
      </w:pPr>
    </w:p>
    <w:p w14:paraId="2B89EA6D" w14:textId="77777777" w:rsidR="007C46EA" w:rsidRDefault="007C46EA" w:rsidP="007C46EA">
      <w:pPr>
        <w:pStyle w:val="BodyTextIndent3"/>
        <w:spacing w:line="240" w:lineRule="auto"/>
        <w:jc w:val="right"/>
        <w:rPr>
          <w:rFonts w:ascii="GHEA Grapalat" w:hAnsi="GHEA Grapalat" w:cs="Sylfaen"/>
          <w:b/>
          <w:lang w:val="hy-AM"/>
        </w:rPr>
      </w:pPr>
    </w:p>
    <w:p w14:paraId="64F312CA" w14:textId="77777777" w:rsidR="007C46EA" w:rsidRDefault="007C46EA" w:rsidP="007C46EA">
      <w:pPr>
        <w:pStyle w:val="BodyTextIndent3"/>
        <w:spacing w:line="240" w:lineRule="auto"/>
        <w:jc w:val="right"/>
        <w:rPr>
          <w:rFonts w:ascii="GHEA Grapalat" w:hAnsi="GHEA Grapalat" w:cs="Sylfaen"/>
          <w:b/>
          <w:lang w:val="hy-AM"/>
        </w:rPr>
      </w:pPr>
    </w:p>
    <w:p w14:paraId="5C24BC41" w14:textId="77777777" w:rsidR="007C46EA" w:rsidRDefault="007C46EA" w:rsidP="007C46EA">
      <w:pPr>
        <w:pStyle w:val="BodyTextIndent3"/>
        <w:spacing w:line="240" w:lineRule="auto"/>
        <w:jc w:val="right"/>
        <w:rPr>
          <w:rFonts w:ascii="GHEA Grapalat" w:hAnsi="GHEA Grapalat" w:cs="Sylfaen"/>
          <w:b/>
          <w:lang w:val="hy-AM"/>
        </w:rPr>
      </w:pPr>
    </w:p>
    <w:p w14:paraId="0856E089" w14:textId="77777777" w:rsidR="007C46EA" w:rsidRDefault="007C46EA" w:rsidP="007C46EA">
      <w:pPr>
        <w:pStyle w:val="BodyTextIndent3"/>
        <w:spacing w:line="240" w:lineRule="auto"/>
        <w:jc w:val="right"/>
        <w:rPr>
          <w:rFonts w:ascii="GHEA Grapalat" w:hAnsi="GHEA Grapalat" w:cs="Sylfaen"/>
          <w:b/>
          <w:lang w:val="hy-AM"/>
        </w:rPr>
      </w:pPr>
    </w:p>
    <w:p w14:paraId="07F08FDC" w14:textId="77777777" w:rsidR="007C46EA" w:rsidRDefault="007C46EA" w:rsidP="007C46EA">
      <w:pPr>
        <w:pStyle w:val="BodyTextIndent3"/>
        <w:spacing w:line="240" w:lineRule="auto"/>
        <w:jc w:val="right"/>
        <w:rPr>
          <w:rFonts w:ascii="GHEA Grapalat" w:hAnsi="GHEA Grapalat" w:cs="Sylfaen"/>
          <w:b/>
          <w:lang w:val="hy-AM"/>
        </w:rPr>
      </w:pPr>
    </w:p>
    <w:p w14:paraId="32CBA538" w14:textId="77777777" w:rsidR="007C46EA" w:rsidRDefault="007C46EA" w:rsidP="007C46EA">
      <w:pPr>
        <w:pStyle w:val="BodyTextIndent3"/>
        <w:spacing w:line="240" w:lineRule="auto"/>
        <w:jc w:val="right"/>
        <w:rPr>
          <w:rFonts w:ascii="GHEA Grapalat" w:hAnsi="GHEA Grapalat" w:cs="Sylfaen"/>
          <w:b/>
          <w:lang w:val="hy-AM"/>
        </w:rPr>
      </w:pPr>
    </w:p>
    <w:p w14:paraId="498E14F5" w14:textId="77777777" w:rsidR="007C46EA" w:rsidRDefault="007C46EA" w:rsidP="007C46EA">
      <w:pPr>
        <w:pStyle w:val="BodyTextIndent3"/>
        <w:spacing w:line="240" w:lineRule="auto"/>
        <w:jc w:val="right"/>
        <w:rPr>
          <w:rFonts w:ascii="GHEA Grapalat" w:hAnsi="GHEA Grapalat" w:cs="Sylfaen"/>
          <w:b/>
          <w:lang w:val="hy-AM"/>
        </w:rPr>
      </w:pPr>
    </w:p>
    <w:p w14:paraId="6AC6DD02" w14:textId="77777777" w:rsidR="007C46EA" w:rsidRDefault="007C46EA" w:rsidP="007C46EA">
      <w:pPr>
        <w:pStyle w:val="BodyTextIndent3"/>
        <w:spacing w:line="240" w:lineRule="auto"/>
        <w:jc w:val="right"/>
        <w:rPr>
          <w:rFonts w:ascii="GHEA Grapalat" w:hAnsi="GHEA Grapalat" w:cs="Sylfaen"/>
          <w:b/>
          <w:lang w:val="hy-AM"/>
        </w:rPr>
      </w:pPr>
    </w:p>
    <w:p w14:paraId="6A19860B" w14:textId="77777777" w:rsidR="007C46EA" w:rsidRDefault="007C46EA" w:rsidP="007C46EA">
      <w:pPr>
        <w:pStyle w:val="BodyTextIndent3"/>
        <w:spacing w:line="240" w:lineRule="auto"/>
        <w:jc w:val="right"/>
        <w:rPr>
          <w:rFonts w:ascii="GHEA Grapalat" w:hAnsi="GHEA Grapalat" w:cs="Sylfaen"/>
          <w:b/>
          <w:lang w:val="hy-AM"/>
        </w:rPr>
      </w:pPr>
    </w:p>
    <w:p w14:paraId="7038389F" w14:textId="77777777" w:rsidR="007C46EA" w:rsidRDefault="007C46EA" w:rsidP="007C46EA">
      <w:pPr>
        <w:pStyle w:val="BodyTextIndent3"/>
        <w:spacing w:line="240" w:lineRule="auto"/>
        <w:jc w:val="right"/>
        <w:rPr>
          <w:rFonts w:ascii="GHEA Grapalat" w:hAnsi="GHEA Grapalat" w:cs="Sylfaen"/>
          <w:b/>
          <w:lang w:val="hy-AM"/>
        </w:rPr>
      </w:pPr>
    </w:p>
    <w:p w14:paraId="37E129CB" w14:textId="77777777" w:rsidR="007C46EA" w:rsidRDefault="007C46EA" w:rsidP="007C46EA">
      <w:pPr>
        <w:pStyle w:val="BodyTextIndent3"/>
        <w:spacing w:line="240" w:lineRule="auto"/>
        <w:jc w:val="right"/>
        <w:rPr>
          <w:rFonts w:ascii="GHEA Grapalat" w:hAnsi="GHEA Grapalat" w:cs="Sylfaen"/>
          <w:b/>
          <w:lang w:val="hy-AM"/>
        </w:rPr>
      </w:pPr>
    </w:p>
    <w:p w14:paraId="540D184D" w14:textId="77777777" w:rsidR="007C46EA" w:rsidRDefault="007C46EA" w:rsidP="007C46EA">
      <w:pPr>
        <w:pStyle w:val="BodyTextIndent3"/>
        <w:spacing w:line="240" w:lineRule="auto"/>
        <w:jc w:val="right"/>
        <w:rPr>
          <w:rFonts w:ascii="GHEA Grapalat" w:hAnsi="GHEA Grapalat" w:cs="Sylfaen"/>
          <w:b/>
          <w:lang w:val="hy-AM"/>
        </w:rPr>
      </w:pPr>
    </w:p>
    <w:p w14:paraId="156A2DB9" w14:textId="77777777" w:rsidR="007C46EA" w:rsidRDefault="007C46EA" w:rsidP="007C46EA">
      <w:pPr>
        <w:jc w:val="both"/>
        <w:rPr>
          <w:rFonts w:ascii="GHEA Grapalat" w:hAnsi="GHEA Grapalat"/>
          <w:i/>
          <w:sz w:val="16"/>
          <w:szCs w:val="16"/>
          <w:lang w:val="hy-AM" w:eastAsia="ru-RU"/>
        </w:rPr>
      </w:pPr>
    </w:p>
    <w:p w14:paraId="2568CD54" w14:textId="77777777" w:rsidR="007C46EA" w:rsidRDefault="007C46EA" w:rsidP="007C46EA">
      <w:pPr>
        <w:jc w:val="both"/>
        <w:rPr>
          <w:rFonts w:ascii="GHEA Grapalat" w:hAnsi="GHEA Grapalat"/>
          <w:i/>
          <w:sz w:val="16"/>
          <w:szCs w:val="16"/>
          <w:lang w:val="hy-AM" w:eastAsia="ru-RU"/>
        </w:rPr>
      </w:pPr>
    </w:p>
    <w:p w14:paraId="4099CF0E" w14:textId="77777777" w:rsidR="007C46EA" w:rsidRDefault="007C46EA" w:rsidP="007C46EA">
      <w:pPr>
        <w:jc w:val="both"/>
        <w:rPr>
          <w:rFonts w:ascii="GHEA Grapalat" w:hAnsi="GHEA Grapalat"/>
          <w:i/>
          <w:sz w:val="16"/>
          <w:szCs w:val="16"/>
          <w:lang w:val="hy-AM" w:eastAsia="ru-RU"/>
        </w:rPr>
      </w:pPr>
    </w:p>
    <w:p w14:paraId="67A9271F" w14:textId="77777777" w:rsidR="007C46EA" w:rsidRDefault="007C46EA" w:rsidP="007C46EA">
      <w:pPr>
        <w:jc w:val="both"/>
        <w:rPr>
          <w:rFonts w:ascii="GHEA Grapalat" w:hAnsi="GHEA Grapalat"/>
          <w:i/>
          <w:sz w:val="16"/>
          <w:szCs w:val="16"/>
          <w:lang w:val="hy-AM" w:eastAsia="ru-RU"/>
        </w:rPr>
      </w:pPr>
    </w:p>
    <w:p w14:paraId="5F4EC4B3" w14:textId="77777777" w:rsidR="007C46EA" w:rsidRDefault="007C46EA" w:rsidP="007C46EA">
      <w:pPr>
        <w:jc w:val="both"/>
        <w:rPr>
          <w:rFonts w:ascii="GHEA Grapalat" w:hAnsi="GHEA Grapalat"/>
          <w:i/>
          <w:sz w:val="16"/>
          <w:szCs w:val="16"/>
          <w:lang w:val="hy-AM" w:eastAsia="ru-RU"/>
        </w:rPr>
      </w:pPr>
    </w:p>
    <w:p w14:paraId="6BDCEB34" w14:textId="77777777" w:rsidR="007C46EA" w:rsidRDefault="007C46EA" w:rsidP="007C46EA">
      <w:pPr>
        <w:jc w:val="both"/>
        <w:rPr>
          <w:rFonts w:ascii="GHEA Grapalat" w:hAnsi="GHEA Grapalat"/>
          <w:i/>
          <w:sz w:val="16"/>
          <w:szCs w:val="16"/>
          <w:lang w:val="hy-AM" w:eastAsia="ru-RU"/>
        </w:rPr>
      </w:pPr>
    </w:p>
    <w:p w14:paraId="1538247A" w14:textId="77777777" w:rsidR="007C46EA" w:rsidRDefault="007C46EA" w:rsidP="007C46EA">
      <w:pPr>
        <w:jc w:val="both"/>
        <w:rPr>
          <w:rFonts w:ascii="GHEA Grapalat" w:hAnsi="GHEA Grapalat"/>
          <w:i/>
          <w:sz w:val="16"/>
          <w:szCs w:val="16"/>
          <w:lang w:val="hy-AM" w:eastAsia="ru-RU"/>
        </w:rPr>
      </w:pPr>
    </w:p>
    <w:p w14:paraId="25DC1618" w14:textId="77777777" w:rsidR="007C46EA" w:rsidRDefault="007C46EA" w:rsidP="007C46EA">
      <w:pPr>
        <w:jc w:val="both"/>
        <w:rPr>
          <w:rFonts w:ascii="GHEA Grapalat" w:hAnsi="GHEA Grapalat"/>
          <w:i/>
          <w:sz w:val="16"/>
          <w:szCs w:val="16"/>
          <w:lang w:val="hy-AM" w:eastAsia="ru-RU"/>
        </w:rPr>
      </w:pPr>
    </w:p>
    <w:p w14:paraId="07484BEC" w14:textId="77777777" w:rsidR="007C46EA" w:rsidRDefault="007C46EA" w:rsidP="007C46EA">
      <w:pPr>
        <w:jc w:val="both"/>
        <w:rPr>
          <w:rFonts w:ascii="GHEA Grapalat" w:hAnsi="GHEA Grapalat"/>
          <w:i/>
          <w:sz w:val="16"/>
          <w:szCs w:val="16"/>
          <w:lang w:val="hy-AM" w:eastAsia="ru-RU"/>
        </w:rPr>
      </w:pPr>
    </w:p>
    <w:p w14:paraId="7B954EDC" w14:textId="77777777" w:rsidR="007C46EA" w:rsidRDefault="007C46EA" w:rsidP="007C46EA">
      <w:pPr>
        <w:jc w:val="both"/>
        <w:rPr>
          <w:rFonts w:ascii="GHEA Grapalat" w:hAnsi="GHEA Grapalat"/>
          <w:i/>
          <w:sz w:val="16"/>
          <w:szCs w:val="16"/>
          <w:lang w:val="hy-AM" w:eastAsia="ru-RU"/>
        </w:rPr>
      </w:pPr>
    </w:p>
    <w:p w14:paraId="29FF3B9E" w14:textId="427DE00C" w:rsidR="007C46EA" w:rsidRDefault="007C46EA" w:rsidP="007C46EA">
      <w:pPr>
        <w:jc w:val="both"/>
        <w:rPr>
          <w:rFonts w:ascii="GHEA Grapalat" w:hAnsi="GHEA Grapalat"/>
          <w:i/>
          <w:sz w:val="16"/>
          <w:szCs w:val="16"/>
          <w:lang w:val="hy-AM" w:eastAsia="ru-RU"/>
        </w:rPr>
      </w:pPr>
    </w:p>
    <w:p w14:paraId="7208F377" w14:textId="5C710487" w:rsidR="00F12EF8" w:rsidRDefault="00F12EF8" w:rsidP="007C46EA">
      <w:pPr>
        <w:jc w:val="both"/>
        <w:rPr>
          <w:rFonts w:ascii="GHEA Grapalat" w:hAnsi="GHEA Grapalat"/>
          <w:i/>
          <w:sz w:val="16"/>
          <w:szCs w:val="16"/>
          <w:lang w:val="hy-AM" w:eastAsia="ru-RU"/>
        </w:rPr>
      </w:pPr>
    </w:p>
    <w:p w14:paraId="76C7A93F" w14:textId="64B4DFE7" w:rsidR="00F12EF8" w:rsidRDefault="00F12EF8" w:rsidP="007C46EA">
      <w:pPr>
        <w:jc w:val="both"/>
        <w:rPr>
          <w:rFonts w:ascii="GHEA Grapalat" w:hAnsi="GHEA Grapalat"/>
          <w:i/>
          <w:sz w:val="16"/>
          <w:szCs w:val="16"/>
          <w:lang w:val="hy-AM" w:eastAsia="ru-RU"/>
        </w:rPr>
      </w:pPr>
    </w:p>
    <w:p w14:paraId="09FE913D" w14:textId="06168F5B" w:rsidR="00F12EF8" w:rsidRDefault="00F12EF8" w:rsidP="007C46EA">
      <w:pPr>
        <w:jc w:val="both"/>
        <w:rPr>
          <w:rFonts w:ascii="GHEA Grapalat" w:hAnsi="GHEA Grapalat"/>
          <w:i/>
          <w:sz w:val="16"/>
          <w:szCs w:val="16"/>
          <w:lang w:val="hy-AM" w:eastAsia="ru-RU"/>
        </w:rPr>
      </w:pPr>
    </w:p>
    <w:p w14:paraId="2A864065" w14:textId="7B612E37" w:rsidR="00F12EF8" w:rsidRDefault="00F12EF8" w:rsidP="007C46EA">
      <w:pPr>
        <w:jc w:val="both"/>
        <w:rPr>
          <w:rFonts w:ascii="GHEA Grapalat" w:hAnsi="GHEA Grapalat"/>
          <w:i/>
          <w:sz w:val="16"/>
          <w:szCs w:val="16"/>
          <w:lang w:val="hy-AM" w:eastAsia="ru-RU"/>
        </w:rPr>
      </w:pPr>
    </w:p>
    <w:p w14:paraId="5A36F7C7" w14:textId="09CC7A9E" w:rsidR="00F12EF8" w:rsidRDefault="00F12EF8" w:rsidP="007C46EA">
      <w:pPr>
        <w:jc w:val="both"/>
        <w:rPr>
          <w:rFonts w:ascii="GHEA Grapalat" w:hAnsi="GHEA Grapalat"/>
          <w:i/>
          <w:sz w:val="16"/>
          <w:szCs w:val="16"/>
          <w:lang w:val="hy-AM" w:eastAsia="ru-RU"/>
        </w:rPr>
      </w:pPr>
    </w:p>
    <w:p w14:paraId="0488B367" w14:textId="77777777" w:rsidR="00F12EF8" w:rsidRDefault="00F12EF8" w:rsidP="007C46EA">
      <w:pPr>
        <w:jc w:val="both"/>
        <w:rPr>
          <w:rFonts w:ascii="GHEA Grapalat" w:hAnsi="GHEA Grapalat"/>
          <w:i/>
          <w:sz w:val="16"/>
          <w:szCs w:val="16"/>
          <w:lang w:val="hy-AM" w:eastAsia="ru-RU"/>
        </w:rPr>
      </w:pPr>
    </w:p>
    <w:p w14:paraId="3F9EF33E" w14:textId="77777777" w:rsidR="007C46EA" w:rsidRDefault="007C46EA" w:rsidP="007C46EA">
      <w:pPr>
        <w:jc w:val="both"/>
        <w:rPr>
          <w:rFonts w:ascii="GHEA Grapalat" w:hAnsi="GHEA Grapalat"/>
          <w:i/>
          <w:sz w:val="16"/>
          <w:szCs w:val="16"/>
          <w:lang w:val="hy-AM" w:eastAsia="ru-RU"/>
        </w:rPr>
      </w:pPr>
    </w:p>
    <w:p w14:paraId="4FE65901" w14:textId="77777777" w:rsidR="007C46EA" w:rsidRDefault="007C46EA" w:rsidP="007C46EA">
      <w:pPr>
        <w:jc w:val="both"/>
        <w:rPr>
          <w:rFonts w:ascii="GHEA Grapalat" w:hAnsi="GHEA Grapalat"/>
          <w:i/>
          <w:sz w:val="16"/>
          <w:szCs w:val="16"/>
          <w:lang w:val="hy-AM" w:eastAsia="ru-RU"/>
        </w:rPr>
      </w:pPr>
    </w:p>
    <w:p w14:paraId="4951802C" w14:textId="77777777" w:rsidR="003966B5" w:rsidRDefault="003966B5" w:rsidP="007C46EA">
      <w:pPr>
        <w:pStyle w:val="norm"/>
        <w:spacing w:line="240" w:lineRule="auto"/>
        <w:ind w:firstLine="284"/>
        <w:jc w:val="right"/>
        <w:rPr>
          <w:rFonts w:ascii="GHEA Grapalat" w:hAnsi="GHEA Grapalat" w:cs="Sylfaen"/>
          <w:b/>
          <w:sz w:val="20"/>
          <w:lang w:val="es-ES"/>
        </w:rPr>
      </w:pPr>
    </w:p>
    <w:p w14:paraId="0ECB10FC" w14:textId="77777777" w:rsidR="003966B5" w:rsidRDefault="003966B5" w:rsidP="007C46EA">
      <w:pPr>
        <w:pStyle w:val="norm"/>
        <w:spacing w:line="240" w:lineRule="auto"/>
        <w:ind w:firstLine="284"/>
        <w:jc w:val="right"/>
        <w:rPr>
          <w:rFonts w:ascii="GHEA Grapalat" w:hAnsi="GHEA Grapalat" w:cs="Sylfaen"/>
          <w:b/>
          <w:sz w:val="20"/>
          <w:lang w:val="es-ES"/>
        </w:rPr>
      </w:pPr>
    </w:p>
    <w:p w14:paraId="741E2DE6" w14:textId="71957865" w:rsidR="003966B5" w:rsidRPr="003966B5" w:rsidRDefault="003966B5" w:rsidP="007C46EA">
      <w:pPr>
        <w:pStyle w:val="norm"/>
        <w:spacing w:line="240" w:lineRule="auto"/>
        <w:ind w:firstLine="284"/>
        <w:jc w:val="right"/>
        <w:rPr>
          <w:rFonts w:ascii="Microsoft JhengHei" w:eastAsia="Microsoft JhengHei" w:hAnsi="Microsoft JhengHei" w:cs="Microsoft JhengHei"/>
          <w:b/>
          <w:sz w:val="20"/>
          <w:lang w:val="es-ES"/>
        </w:rPr>
      </w:pPr>
      <w:proofErr w:type="spellStart"/>
      <w:r>
        <w:rPr>
          <w:rFonts w:ascii="GHEA Grapalat" w:hAnsi="GHEA Grapalat" w:cs="Sylfaen"/>
          <w:b/>
          <w:sz w:val="20"/>
          <w:lang w:val="es-ES"/>
        </w:rPr>
        <w:t>Հավելված</w:t>
      </w:r>
      <w:proofErr w:type="spellEnd"/>
      <w:r w:rsidR="009571FE">
        <w:rPr>
          <w:rFonts w:ascii="GHEA Grapalat" w:hAnsi="GHEA Grapalat" w:cs="Sylfaen"/>
          <w:b/>
          <w:sz w:val="20"/>
          <w:lang w:val="es-ES"/>
        </w:rPr>
        <w:t xml:space="preserve"> </w:t>
      </w:r>
      <w:r>
        <w:rPr>
          <w:rFonts w:ascii="GHEA Grapalat" w:hAnsi="GHEA Grapalat" w:cs="Sylfaen"/>
          <w:b/>
          <w:sz w:val="20"/>
          <w:lang w:val="es-ES"/>
        </w:rPr>
        <w:t>1</w:t>
      </w:r>
      <w:r>
        <w:rPr>
          <w:rFonts w:ascii="Microsoft JhengHei" w:eastAsia="Microsoft JhengHei" w:hAnsi="Microsoft JhengHei" w:cs="Microsoft JhengHei"/>
          <w:b/>
          <w:sz w:val="20"/>
          <w:lang w:val="es-ES"/>
        </w:rPr>
        <w:t>․3</w:t>
      </w:r>
    </w:p>
    <w:p w14:paraId="0A9B0FA5" w14:textId="77777777" w:rsidR="003966B5" w:rsidRDefault="003966B5" w:rsidP="007C46EA">
      <w:pPr>
        <w:pStyle w:val="norm"/>
        <w:spacing w:line="240" w:lineRule="auto"/>
        <w:ind w:firstLine="284"/>
        <w:jc w:val="right"/>
        <w:rPr>
          <w:rFonts w:ascii="GHEA Grapalat" w:hAnsi="GHEA Grapalat" w:cs="Sylfaen"/>
          <w:b/>
          <w:sz w:val="20"/>
          <w:lang w:val="es-ES"/>
        </w:rPr>
      </w:pPr>
    </w:p>
    <w:p w14:paraId="30548478" w14:textId="77777777" w:rsidR="003966B5" w:rsidRPr="00712340" w:rsidRDefault="003966B5" w:rsidP="003966B5">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cs="Sylfaen"/>
          <w:b/>
          <w:lang w:val="hy-AM"/>
        </w:rPr>
        <w:t>ՀՊՏՀ-ԳՀԾՁԲ-26/ԱԾ-1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356AB102" w14:textId="77777777" w:rsidR="003966B5" w:rsidRDefault="003966B5" w:rsidP="003966B5">
      <w:pPr>
        <w:pStyle w:val="BodyTextIndent3"/>
        <w:spacing w:line="240" w:lineRule="auto"/>
        <w:jc w:val="right"/>
        <w:rPr>
          <w:rFonts w:ascii="GHEA Grapalat" w:hAnsi="GHEA Grapalat" w:cs="Sylfaen"/>
          <w:b/>
          <w:lang w:val="es-ES"/>
        </w:rPr>
      </w:pPr>
      <w:r>
        <w:rPr>
          <w:rFonts w:ascii="GHEA Grapalat" w:hAnsi="GHEA Grapalat" w:cs="Arial"/>
          <w:b/>
          <w:lang w:val="hy-AM"/>
        </w:rPr>
        <w:t>Գնանշման հարցման</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0461DE4C" w14:textId="77777777" w:rsidR="003966B5" w:rsidRDefault="003966B5" w:rsidP="007C46EA">
      <w:pPr>
        <w:pStyle w:val="norm"/>
        <w:spacing w:line="240" w:lineRule="auto"/>
        <w:ind w:firstLine="284"/>
        <w:jc w:val="right"/>
        <w:rPr>
          <w:rFonts w:ascii="GHEA Grapalat" w:hAnsi="GHEA Grapalat" w:cs="Sylfaen"/>
          <w:b/>
          <w:sz w:val="20"/>
          <w:lang w:val="es-ES"/>
        </w:rPr>
      </w:pPr>
    </w:p>
    <w:p w14:paraId="6590D6C0" w14:textId="77777777" w:rsidR="003966B5" w:rsidRDefault="003966B5" w:rsidP="003966B5">
      <w:pPr>
        <w:rPr>
          <w:lang w:val="hy-AM"/>
        </w:rPr>
      </w:pPr>
    </w:p>
    <w:p w14:paraId="008B7B31" w14:textId="77777777" w:rsidR="003966B5" w:rsidRDefault="003966B5" w:rsidP="003966B5">
      <w:pPr>
        <w:rPr>
          <w:lang w:val="hy-AM"/>
        </w:rPr>
      </w:pPr>
    </w:p>
    <w:p w14:paraId="0201A873" w14:textId="77777777" w:rsidR="003966B5" w:rsidRDefault="003966B5" w:rsidP="003966B5">
      <w:pPr>
        <w:rPr>
          <w:lang w:val="hy-AM"/>
        </w:rPr>
      </w:pPr>
    </w:p>
    <w:p w14:paraId="14A7E640" w14:textId="77777777" w:rsidR="003966B5" w:rsidRDefault="003966B5" w:rsidP="003966B5">
      <w:pPr>
        <w:rPr>
          <w:lang w:val="hy-AM"/>
        </w:rPr>
      </w:pPr>
    </w:p>
    <w:p w14:paraId="0838D325" w14:textId="77777777" w:rsidR="003966B5" w:rsidRPr="00DC0D0F" w:rsidRDefault="003966B5" w:rsidP="003966B5">
      <w:pPr>
        <w:rPr>
          <w:i/>
          <w:lang w:val="hy-AM"/>
        </w:rPr>
      </w:pPr>
    </w:p>
    <w:p w14:paraId="0708EBE1" w14:textId="77777777" w:rsidR="003966B5" w:rsidRDefault="003966B5" w:rsidP="003966B5">
      <w:pPr>
        <w:pStyle w:val="Heading3"/>
        <w:spacing w:line="240" w:lineRule="auto"/>
        <w:ind w:firstLine="567"/>
        <w:jc w:val="right"/>
        <w:rPr>
          <w:rFonts w:ascii="GHEA Grapalat" w:hAnsi="GHEA Grapalat" w:cs="Sylfaen"/>
          <w:b/>
          <w:i w:val="0"/>
          <w:lang w:val="hy-AM"/>
        </w:rPr>
      </w:pPr>
    </w:p>
    <w:p w14:paraId="7C4DBFC2" w14:textId="77777777" w:rsidR="003966B5" w:rsidRDefault="003966B5" w:rsidP="003966B5">
      <w:pPr>
        <w:pStyle w:val="Heading3"/>
        <w:spacing w:line="240" w:lineRule="auto"/>
        <w:ind w:firstLine="567"/>
        <w:jc w:val="right"/>
        <w:rPr>
          <w:rFonts w:ascii="GHEA Grapalat" w:hAnsi="GHEA Grapalat" w:cs="Sylfaen"/>
          <w:b/>
          <w:i w:val="0"/>
          <w:lang w:val="hy-AM"/>
        </w:rPr>
      </w:pPr>
    </w:p>
    <w:p w14:paraId="4DC273B1" w14:textId="77777777" w:rsidR="003966B5" w:rsidRPr="00647288" w:rsidRDefault="003966B5" w:rsidP="003966B5">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37DD396C" w14:textId="77777777" w:rsidR="003966B5" w:rsidRPr="005E1F72" w:rsidRDefault="003966B5" w:rsidP="003966B5">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3CF0C232" w14:textId="77777777" w:rsidR="003966B5" w:rsidRPr="005E1F72" w:rsidRDefault="003966B5" w:rsidP="003966B5">
      <w:pPr>
        <w:ind w:left="-66"/>
        <w:jc w:val="center"/>
        <w:rPr>
          <w:rFonts w:ascii="GHEA Grapalat" w:hAnsi="GHEA Grapalat"/>
          <w:b/>
          <w:sz w:val="20"/>
          <w:lang w:val="hy-AM"/>
        </w:rPr>
      </w:pPr>
    </w:p>
    <w:p w14:paraId="7B56C975" w14:textId="77777777" w:rsidR="003966B5" w:rsidRPr="005E1F72" w:rsidRDefault="003966B5" w:rsidP="003966B5">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966B5" w:rsidRPr="005E1F72" w14:paraId="3DC76681" w14:textId="77777777" w:rsidTr="0065509E">
        <w:trPr>
          <w:cantSplit/>
        </w:trPr>
        <w:tc>
          <w:tcPr>
            <w:tcW w:w="558" w:type="dxa"/>
            <w:vMerge w:val="restart"/>
            <w:vAlign w:val="center"/>
          </w:tcPr>
          <w:p w14:paraId="4B7B90C7" w14:textId="77777777" w:rsidR="003966B5" w:rsidRPr="005E1F72" w:rsidRDefault="003966B5" w:rsidP="0065509E">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5E6E051F" w14:textId="77777777" w:rsidR="003966B5" w:rsidRPr="005E1F72" w:rsidRDefault="003966B5" w:rsidP="0065509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3966B5" w:rsidRPr="005E1F72" w14:paraId="3C1D690B" w14:textId="77777777" w:rsidTr="0065509E">
        <w:trPr>
          <w:cantSplit/>
          <w:trHeight w:val="301"/>
        </w:trPr>
        <w:tc>
          <w:tcPr>
            <w:tcW w:w="558" w:type="dxa"/>
            <w:vMerge/>
            <w:vAlign w:val="center"/>
          </w:tcPr>
          <w:p w14:paraId="25B44073" w14:textId="77777777" w:rsidR="003966B5" w:rsidRPr="005E1F72" w:rsidRDefault="003966B5" w:rsidP="0065509E">
            <w:pPr>
              <w:jc w:val="center"/>
              <w:rPr>
                <w:rFonts w:ascii="GHEA Grapalat" w:hAnsi="GHEA Grapalat"/>
                <w:sz w:val="20"/>
                <w:lang w:val="hy-AM"/>
              </w:rPr>
            </w:pPr>
          </w:p>
        </w:tc>
        <w:tc>
          <w:tcPr>
            <w:tcW w:w="1800" w:type="dxa"/>
            <w:vMerge w:val="restart"/>
            <w:vAlign w:val="center"/>
          </w:tcPr>
          <w:p w14:paraId="0F195099" w14:textId="77777777" w:rsidR="003966B5" w:rsidRPr="005E1F72" w:rsidRDefault="003966B5" w:rsidP="0065509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5935C8BC" w14:textId="41FA9FAB" w:rsidR="003966B5" w:rsidRPr="005E1F72" w:rsidRDefault="003966B5" w:rsidP="0065509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r>
              <w:rPr>
                <w:rFonts w:ascii="GHEA Grapalat" w:hAnsi="GHEA Grapalat" w:cs="Sylfaen"/>
                <w:sz w:val="18"/>
                <w:szCs w:val="18"/>
                <w:lang w:val="hy-AM"/>
              </w:rPr>
              <w:t xml:space="preserve"> ֆինանսական հաշվետվությունների աուդիտի իրականացում  </w:t>
            </w:r>
            <w:r w:rsidRPr="00B8094B">
              <w:rPr>
                <w:rFonts w:ascii="GHEA Grapalat" w:hAnsi="GHEA Grapalat" w:cs="Arial Armenian"/>
                <w:sz w:val="18"/>
                <w:szCs w:val="18"/>
                <w:lang w:val="af-ZA"/>
              </w:rPr>
              <w:t xml:space="preserve"> CIA,</w:t>
            </w:r>
            <w:r w:rsidRPr="00B8094B">
              <w:rPr>
                <w:rFonts w:ascii="GHEA Grapalat" w:hAnsi="GHEA Grapalat" w:cs="Arial Armenian"/>
                <w:sz w:val="18"/>
                <w:szCs w:val="18"/>
                <w:lang w:val="hy-AM"/>
              </w:rPr>
              <w:t xml:space="preserve"> </w:t>
            </w:r>
            <w:r w:rsidRPr="00B8094B">
              <w:rPr>
                <w:rFonts w:ascii="GHEA Grapalat" w:hAnsi="GHEA Grapalat" w:cs="Arial Armenian"/>
                <w:sz w:val="18"/>
                <w:szCs w:val="18"/>
                <w:lang w:val="af-ZA"/>
              </w:rPr>
              <w:t>ACCA</w:t>
            </w:r>
          </w:p>
        </w:tc>
        <w:tc>
          <w:tcPr>
            <w:tcW w:w="4410" w:type="dxa"/>
            <w:gridSpan w:val="2"/>
            <w:vAlign w:val="center"/>
          </w:tcPr>
          <w:p w14:paraId="7F62B540" w14:textId="77777777" w:rsidR="003966B5" w:rsidRPr="005E1F72" w:rsidRDefault="003966B5" w:rsidP="0065509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08D05A1B" w14:textId="77777777" w:rsidR="003966B5" w:rsidRPr="005E1F72" w:rsidRDefault="003966B5" w:rsidP="0065509E">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3966B5" w:rsidRPr="00D115B7" w14:paraId="7313B1DA" w14:textId="77777777" w:rsidTr="0065509E">
        <w:trPr>
          <w:cantSplit/>
          <w:trHeight w:val="299"/>
        </w:trPr>
        <w:tc>
          <w:tcPr>
            <w:tcW w:w="558" w:type="dxa"/>
            <w:vMerge/>
            <w:vAlign w:val="center"/>
          </w:tcPr>
          <w:p w14:paraId="4F539D6B" w14:textId="77777777" w:rsidR="003966B5" w:rsidRPr="005E1F72" w:rsidRDefault="003966B5" w:rsidP="0065509E">
            <w:pPr>
              <w:jc w:val="center"/>
              <w:rPr>
                <w:rFonts w:ascii="GHEA Grapalat" w:hAnsi="GHEA Grapalat"/>
                <w:sz w:val="20"/>
                <w:lang w:val="hy-AM"/>
              </w:rPr>
            </w:pPr>
          </w:p>
        </w:tc>
        <w:tc>
          <w:tcPr>
            <w:tcW w:w="1800" w:type="dxa"/>
            <w:vMerge/>
            <w:vAlign w:val="center"/>
          </w:tcPr>
          <w:p w14:paraId="55CAE437" w14:textId="77777777" w:rsidR="003966B5" w:rsidRPr="005E1F72" w:rsidRDefault="003966B5" w:rsidP="0065509E">
            <w:pPr>
              <w:jc w:val="center"/>
              <w:rPr>
                <w:rFonts w:ascii="GHEA Grapalat" w:hAnsi="GHEA Grapalat"/>
                <w:sz w:val="20"/>
                <w:lang w:val="hy-AM"/>
              </w:rPr>
            </w:pPr>
          </w:p>
        </w:tc>
        <w:tc>
          <w:tcPr>
            <w:tcW w:w="1440" w:type="dxa"/>
            <w:vMerge/>
            <w:vAlign w:val="center"/>
          </w:tcPr>
          <w:p w14:paraId="63A203B8" w14:textId="77777777" w:rsidR="003966B5" w:rsidRPr="005E1F72" w:rsidDel="006B374D" w:rsidRDefault="003966B5" w:rsidP="0065509E">
            <w:pPr>
              <w:jc w:val="center"/>
              <w:rPr>
                <w:rFonts w:ascii="GHEA Grapalat" w:hAnsi="GHEA Grapalat"/>
                <w:b/>
                <w:bCs/>
                <w:sz w:val="16"/>
                <w:szCs w:val="18"/>
                <w:lang w:val="es-ES"/>
              </w:rPr>
            </w:pPr>
          </w:p>
        </w:tc>
        <w:tc>
          <w:tcPr>
            <w:tcW w:w="1980" w:type="dxa"/>
            <w:vAlign w:val="center"/>
          </w:tcPr>
          <w:p w14:paraId="59759FB4" w14:textId="77777777" w:rsidR="003966B5" w:rsidRPr="005E1F72" w:rsidDel="00B57526" w:rsidRDefault="003966B5" w:rsidP="0065509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107CB1E2" w14:textId="77777777" w:rsidR="003966B5" w:rsidRPr="005E1F72" w:rsidDel="00B57526" w:rsidRDefault="003966B5" w:rsidP="0065509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1AC0D763" w14:textId="77777777" w:rsidR="003966B5" w:rsidRPr="005E1F72" w:rsidRDefault="003966B5" w:rsidP="0065509E">
            <w:pPr>
              <w:jc w:val="center"/>
              <w:rPr>
                <w:rFonts w:ascii="GHEA Grapalat" w:hAnsi="GHEA Grapalat"/>
                <w:sz w:val="20"/>
                <w:lang w:val="hy-AM"/>
              </w:rPr>
            </w:pPr>
          </w:p>
        </w:tc>
      </w:tr>
      <w:tr w:rsidR="003966B5" w:rsidRPr="00D115B7" w14:paraId="7027B5E4" w14:textId="77777777" w:rsidTr="0065509E">
        <w:trPr>
          <w:cantSplit/>
        </w:trPr>
        <w:tc>
          <w:tcPr>
            <w:tcW w:w="558" w:type="dxa"/>
          </w:tcPr>
          <w:p w14:paraId="559ADD93" w14:textId="77777777" w:rsidR="003966B5" w:rsidRPr="005E1F72" w:rsidRDefault="003966B5" w:rsidP="0065509E">
            <w:pPr>
              <w:jc w:val="center"/>
              <w:rPr>
                <w:rFonts w:ascii="GHEA Grapalat" w:hAnsi="GHEA Grapalat"/>
                <w:sz w:val="20"/>
                <w:lang w:val="es-ES"/>
              </w:rPr>
            </w:pPr>
          </w:p>
        </w:tc>
        <w:tc>
          <w:tcPr>
            <w:tcW w:w="1800" w:type="dxa"/>
          </w:tcPr>
          <w:p w14:paraId="3133211A" w14:textId="77777777" w:rsidR="003966B5" w:rsidRPr="005E1F72" w:rsidRDefault="003966B5" w:rsidP="0065509E">
            <w:pPr>
              <w:jc w:val="center"/>
              <w:rPr>
                <w:rFonts w:ascii="GHEA Grapalat" w:hAnsi="GHEA Grapalat"/>
                <w:sz w:val="20"/>
                <w:lang w:val="hy-AM"/>
              </w:rPr>
            </w:pPr>
          </w:p>
        </w:tc>
        <w:tc>
          <w:tcPr>
            <w:tcW w:w="1440" w:type="dxa"/>
          </w:tcPr>
          <w:p w14:paraId="1189ADFA" w14:textId="77777777" w:rsidR="003966B5" w:rsidRPr="005E1F72" w:rsidRDefault="003966B5" w:rsidP="0065509E">
            <w:pPr>
              <w:jc w:val="center"/>
              <w:rPr>
                <w:rFonts w:ascii="GHEA Grapalat" w:hAnsi="GHEA Grapalat"/>
                <w:sz w:val="20"/>
                <w:lang w:val="hy-AM"/>
              </w:rPr>
            </w:pPr>
          </w:p>
        </w:tc>
        <w:tc>
          <w:tcPr>
            <w:tcW w:w="1980" w:type="dxa"/>
          </w:tcPr>
          <w:p w14:paraId="69E406E4" w14:textId="77777777" w:rsidR="003966B5" w:rsidRPr="005E1F72" w:rsidRDefault="003966B5" w:rsidP="0065509E">
            <w:pPr>
              <w:jc w:val="center"/>
              <w:rPr>
                <w:rFonts w:ascii="GHEA Grapalat" w:hAnsi="GHEA Grapalat"/>
                <w:sz w:val="20"/>
                <w:lang w:val="hy-AM"/>
              </w:rPr>
            </w:pPr>
          </w:p>
        </w:tc>
        <w:tc>
          <w:tcPr>
            <w:tcW w:w="2430" w:type="dxa"/>
          </w:tcPr>
          <w:p w14:paraId="6BE94612" w14:textId="77777777" w:rsidR="003966B5" w:rsidRPr="005E1F72" w:rsidRDefault="003966B5" w:rsidP="0065509E">
            <w:pPr>
              <w:jc w:val="center"/>
              <w:rPr>
                <w:rFonts w:ascii="GHEA Grapalat" w:hAnsi="GHEA Grapalat"/>
                <w:sz w:val="20"/>
                <w:lang w:val="hy-AM"/>
              </w:rPr>
            </w:pPr>
          </w:p>
        </w:tc>
        <w:tc>
          <w:tcPr>
            <w:tcW w:w="1710" w:type="dxa"/>
          </w:tcPr>
          <w:p w14:paraId="6F321A4C" w14:textId="77777777" w:rsidR="003966B5" w:rsidRPr="005E1F72" w:rsidRDefault="003966B5" w:rsidP="0065509E">
            <w:pPr>
              <w:jc w:val="center"/>
              <w:rPr>
                <w:rFonts w:ascii="GHEA Grapalat" w:hAnsi="GHEA Grapalat"/>
                <w:sz w:val="20"/>
                <w:lang w:val="hy-AM"/>
              </w:rPr>
            </w:pPr>
          </w:p>
        </w:tc>
      </w:tr>
      <w:tr w:rsidR="003966B5" w:rsidRPr="00D115B7" w14:paraId="6B952949" w14:textId="77777777" w:rsidTr="0065509E">
        <w:trPr>
          <w:cantSplit/>
        </w:trPr>
        <w:tc>
          <w:tcPr>
            <w:tcW w:w="558" w:type="dxa"/>
          </w:tcPr>
          <w:p w14:paraId="3E79D567" w14:textId="77777777" w:rsidR="003966B5" w:rsidRPr="005E1F72" w:rsidRDefault="003966B5" w:rsidP="0065509E">
            <w:pPr>
              <w:jc w:val="center"/>
              <w:rPr>
                <w:rFonts w:ascii="GHEA Grapalat" w:hAnsi="GHEA Grapalat"/>
                <w:sz w:val="20"/>
                <w:lang w:val="es-ES"/>
              </w:rPr>
            </w:pPr>
          </w:p>
        </w:tc>
        <w:tc>
          <w:tcPr>
            <w:tcW w:w="1800" w:type="dxa"/>
          </w:tcPr>
          <w:p w14:paraId="62FCA7B5" w14:textId="77777777" w:rsidR="003966B5" w:rsidRPr="005E1F72" w:rsidRDefault="003966B5" w:rsidP="0065509E">
            <w:pPr>
              <w:jc w:val="center"/>
              <w:rPr>
                <w:rFonts w:ascii="GHEA Grapalat" w:hAnsi="GHEA Grapalat"/>
                <w:sz w:val="20"/>
                <w:lang w:val="hy-AM"/>
              </w:rPr>
            </w:pPr>
          </w:p>
        </w:tc>
        <w:tc>
          <w:tcPr>
            <w:tcW w:w="1440" w:type="dxa"/>
          </w:tcPr>
          <w:p w14:paraId="11BABC0C" w14:textId="77777777" w:rsidR="003966B5" w:rsidRPr="005E1F72" w:rsidRDefault="003966B5" w:rsidP="0065509E">
            <w:pPr>
              <w:jc w:val="center"/>
              <w:rPr>
                <w:rFonts w:ascii="GHEA Grapalat" w:hAnsi="GHEA Grapalat"/>
                <w:sz w:val="20"/>
                <w:lang w:val="hy-AM"/>
              </w:rPr>
            </w:pPr>
          </w:p>
        </w:tc>
        <w:tc>
          <w:tcPr>
            <w:tcW w:w="1980" w:type="dxa"/>
          </w:tcPr>
          <w:p w14:paraId="43CCE469" w14:textId="77777777" w:rsidR="003966B5" w:rsidRPr="005E1F72" w:rsidRDefault="003966B5" w:rsidP="0065509E">
            <w:pPr>
              <w:jc w:val="center"/>
              <w:rPr>
                <w:rFonts w:ascii="GHEA Grapalat" w:hAnsi="GHEA Grapalat"/>
                <w:sz w:val="20"/>
                <w:lang w:val="hy-AM"/>
              </w:rPr>
            </w:pPr>
          </w:p>
        </w:tc>
        <w:tc>
          <w:tcPr>
            <w:tcW w:w="2430" w:type="dxa"/>
          </w:tcPr>
          <w:p w14:paraId="266377FF" w14:textId="77777777" w:rsidR="003966B5" w:rsidRPr="005E1F72" w:rsidRDefault="003966B5" w:rsidP="0065509E">
            <w:pPr>
              <w:jc w:val="center"/>
              <w:rPr>
                <w:rFonts w:ascii="GHEA Grapalat" w:hAnsi="GHEA Grapalat"/>
                <w:sz w:val="20"/>
                <w:lang w:val="hy-AM"/>
              </w:rPr>
            </w:pPr>
          </w:p>
        </w:tc>
        <w:tc>
          <w:tcPr>
            <w:tcW w:w="1710" w:type="dxa"/>
          </w:tcPr>
          <w:p w14:paraId="50FF4209" w14:textId="77777777" w:rsidR="003966B5" w:rsidRPr="005E1F72" w:rsidRDefault="003966B5" w:rsidP="0065509E">
            <w:pPr>
              <w:jc w:val="center"/>
              <w:rPr>
                <w:rFonts w:ascii="GHEA Grapalat" w:hAnsi="GHEA Grapalat"/>
                <w:sz w:val="20"/>
                <w:lang w:val="hy-AM"/>
              </w:rPr>
            </w:pPr>
          </w:p>
        </w:tc>
      </w:tr>
      <w:tr w:rsidR="003966B5" w:rsidRPr="00D115B7" w14:paraId="145F5489" w14:textId="77777777" w:rsidTr="0065509E">
        <w:trPr>
          <w:cantSplit/>
        </w:trPr>
        <w:tc>
          <w:tcPr>
            <w:tcW w:w="558" w:type="dxa"/>
          </w:tcPr>
          <w:p w14:paraId="545DC370" w14:textId="77777777" w:rsidR="003966B5" w:rsidRPr="005E1F72" w:rsidRDefault="003966B5" w:rsidP="0065509E">
            <w:pPr>
              <w:jc w:val="center"/>
              <w:rPr>
                <w:rFonts w:ascii="GHEA Grapalat" w:hAnsi="GHEA Grapalat"/>
                <w:sz w:val="20"/>
                <w:lang w:val="es-ES"/>
              </w:rPr>
            </w:pPr>
          </w:p>
        </w:tc>
        <w:tc>
          <w:tcPr>
            <w:tcW w:w="1800" w:type="dxa"/>
          </w:tcPr>
          <w:p w14:paraId="2C1F8B83" w14:textId="77777777" w:rsidR="003966B5" w:rsidRPr="005E1F72" w:rsidRDefault="003966B5" w:rsidP="0065509E">
            <w:pPr>
              <w:jc w:val="center"/>
              <w:rPr>
                <w:rFonts w:ascii="GHEA Grapalat" w:hAnsi="GHEA Grapalat"/>
                <w:sz w:val="20"/>
                <w:lang w:val="hy-AM"/>
              </w:rPr>
            </w:pPr>
          </w:p>
        </w:tc>
        <w:tc>
          <w:tcPr>
            <w:tcW w:w="1440" w:type="dxa"/>
          </w:tcPr>
          <w:p w14:paraId="5137E2AD" w14:textId="77777777" w:rsidR="003966B5" w:rsidRPr="005E1F72" w:rsidRDefault="003966B5" w:rsidP="0065509E">
            <w:pPr>
              <w:jc w:val="center"/>
              <w:rPr>
                <w:rFonts w:ascii="GHEA Grapalat" w:hAnsi="GHEA Grapalat"/>
                <w:sz w:val="20"/>
                <w:lang w:val="hy-AM"/>
              </w:rPr>
            </w:pPr>
          </w:p>
        </w:tc>
        <w:tc>
          <w:tcPr>
            <w:tcW w:w="1980" w:type="dxa"/>
          </w:tcPr>
          <w:p w14:paraId="67FFE8A1" w14:textId="77777777" w:rsidR="003966B5" w:rsidRPr="005E1F72" w:rsidRDefault="003966B5" w:rsidP="0065509E">
            <w:pPr>
              <w:jc w:val="center"/>
              <w:rPr>
                <w:rFonts w:ascii="GHEA Grapalat" w:hAnsi="GHEA Grapalat"/>
                <w:sz w:val="20"/>
                <w:lang w:val="hy-AM"/>
              </w:rPr>
            </w:pPr>
          </w:p>
        </w:tc>
        <w:tc>
          <w:tcPr>
            <w:tcW w:w="2430" w:type="dxa"/>
          </w:tcPr>
          <w:p w14:paraId="5F8C43E6" w14:textId="77777777" w:rsidR="003966B5" w:rsidRPr="005E1F72" w:rsidRDefault="003966B5" w:rsidP="0065509E">
            <w:pPr>
              <w:jc w:val="center"/>
              <w:rPr>
                <w:rFonts w:ascii="GHEA Grapalat" w:hAnsi="GHEA Grapalat"/>
                <w:sz w:val="20"/>
                <w:lang w:val="hy-AM"/>
              </w:rPr>
            </w:pPr>
          </w:p>
        </w:tc>
        <w:tc>
          <w:tcPr>
            <w:tcW w:w="1710" w:type="dxa"/>
          </w:tcPr>
          <w:p w14:paraId="2315BF79" w14:textId="77777777" w:rsidR="003966B5" w:rsidRPr="005E1F72" w:rsidRDefault="003966B5" w:rsidP="0065509E">
            <w:pPr>
              <w:jc w:val="center"/>
              <w:rPr>
                <w:rFonts w:ascii="GHEA Grapalat" w:hAnsi="GHEA Grapalat"/>
                <w:sz w:val="20"/>
                <w:lang w:val="hy-AM"/>
              </w:rPr>
            </w:pPr>
          </w:p>
        </w:tc>
      </w:tr>
    </w:tbl>
    <w:p w14:paraId="283ABB80" w14:textId="77777777" w:rsidR="003966B5" w:rsidRPr="002B5565" w:rsidRDefault="003966B5" w:rsidP="003966B5">
      <w:pPr>
        <w:tabs>
          <w:tab w:val="left" w:pos="1134"/>
        </w:tabs>
        <w:ind w:firstLine="720"/>
        <w:jc w:val="both"/>
        <w:rPr>
          <w:rFonts w:ascii="GHEA Grapalat" w:hAnsi="GHEA Grapalat"/>
          <w:sz w:val="20"/>
          <w:lang w:val="es-ES"/>
        </w:rPr>
      </w:pPr>
    </w:p>
    <w:p w14:paraId="7037EC06" w14:textId="77777777" w:rsidR="003966B5" w:rsidRPr="005E1F72" w:rsidRDefault="003966B5" w:rsidP="003966B5">
      <w:pPr>
        <w:tabs>
          <w:tab w:val="left" w:pos="1134"/>
        </w:tabs>
        <w:ind w:firstLine="720"/>
        <w:jc w:val="both"/>
        <w:rPr>
          <w:rFonts w:ascii="GHEA Grapalat" w:hAnsi="GHEA Grapalat"/>
          <w:sz w:val="20"/>
          <w:lang w:val="es-ES"/>
        </w:rPr>
      </w:pPr>
    </w:p>
    <w:p w14:paraId="2C6689CF" w14:textId="77777777" w:rsidR="003966B5" w:rsidRPr="005E1F72" w:rsidRDefault="003966B5" w:rsidP="003966B5">
      <w:pPr>
        <w:tabs>
          <w:tab w:val="left" w:pos="1134"/>
        </w:tabs>
        <w:ind w:firstLine="720"/>
        <w:jc w:val="both"/>
        <w:rPr>
          <w:rFonts w:ascii="GHEA Grapalat" w:hAnsi="GHEA Grapalat"/>
          <w:i/>
          <w:sz w:val="18"/>
          <w:lang w:val="es-ES"/>
        </w:rPr>
      </w:pPr>
    </w:p>
    <w:p w14:paraId="74C185C4" w14:textId="77777777" w:rsidR="003966B5" w:rsidRPr="005E1F72" w:rsidRDefault="003966B5" w:rsidP="003966B5">
      <w:pPr>
        <w:tabs>
          <w:tab w:val="left" w:pos="1134"/>
        </w:tabs>
        <w:ind w:firstLine="720"/>
        <w:jc w:val="both"/>
        <w:rPr>
          <w:rFonts w:ascii="GHEA Grapalat" w:hAnsi="GHEA Grapalat"/>
          <w:lang w:val="es-ES"/>
        </w:rPr>
      </w:pPr>
    </w:p>
    <w:p w14:paraId="3F35998D" w14:textId="77777777" w:rsidR="003966B5" w:rsidRPr="005E1F72" w:rsidRDefault="003966B5" w:rsidP="003966B5">
      <w:pPr>
        <w:jc w:val="both"/>
        <w:rPr>
          <w:rFonts w:ascii="GHEA Grapalat" w:hAnsi="GHEA Grapalat" w:cs="Arial"/>
          <w:sz w:val="20"/>
          <w:szCs w:val="20"/>
          <w:lang w:val="es-ES"/>
        </w:rPr>
      </w:pPr>
    </w:p>
    <w:p w14:paraId="06509F0D" w14:textId="77777777" w:rsidR="003966B5" w:rsidRPr="005E1F72" w:rsidRDefault="003966B5" w:rsidP="003966B5">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5DF26D9E" w14:textId="77777777" w:rsidR="003966B5" w:rsidRPr="005E1F72" w:rsidRDefault="003966B5" w:rsidP="003966B5">
      <w:pPr>
        <w:ind w:left="-66"/>
        <w:jc w:val="right"/>
        <w:rPr>
          <w:rFonts w:ascii="GHEA Grapalat" w:hAnsi="GHEA Grapalat"/>
          <w:sz w:val="20"/>
          <w:lang w:val="es-ES"/>
        </w:rPr>
      </w:pPr>
    </w:p>
    <w:p w14:paraId="38643392" w14:textId="77777777" w:rsidR="003966B5" w:rsidRPr="005E1F72" w:rsidRDefault="003966B5" w:rsidP="003966B5">
      <w:pPr>
        <w:rPr>
          <w:rFonts w:ascii="GHEA Grapalat" w:hAnsi="GHEA Grapalat"/>
          <w:sz w:val="20"/>
          <w:lang w:val="es-ES"/>
        </w:rPr>
      </w:pPr>
    </w:p>
    <w:p w14:paraId="771B3476" w14:textId="77777777" w:rsidR="003966B5" w:rsidRPr="005E1F72" w:rsidRDefault="003966B5" w:rsidP="003966B5">
      <w:pPr>
        <w:rPr>
          <w:rFonts w:ascii="GHEA Grapalat" w:hAnsi="GHEA Grapalat"/>
          <w:sz w:val="20"/>
          <w:lang w:val="es-ES"/>
        </w:rPr>
      </w:pPr>
    </w:p>
    <w:p w14:paraId="69B89D8F" w14:textId="77777777" w:rsidR="003966B5" w:rsidRPr="005E1F72" w:rsidRDefault="003966B5" w:rsidP="003966B5">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6A81592E" w14:textId="77777777" w:rsidR="003966B5" w:rsidRPr="005E1F72" w:rsidRDefault="003966B5" w:rsidP="003966B5">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F471891" w14:textId="77777777" w:rsidR="003966B5" w:rsidRPr="005E1F72" w:rsidRDefault="003966B5" w:rsidP="003966B5">
      <w:pPr>
        <w:jc w:val="right"/>
        <w:rPr>
          <w:rFonts w:ascii="GHEA Grapalat" w:hAnsi="GHEA Grapalat"/>
          <w:sz w:val="20"/>
          <w:lang w:val="hy-AM"/>
        </w:rPr>
      </w:pPr>
      <w:r w:rsidRPr="005E1F72">
        <w:rPr>
          <w:rFonts w:ascii="GHEA Grapalat" w:hAnsi="GHEA Grapalat"/>
          <w:sz w:val="20"/>
          <w:lang w:val="hy-AM"/>
        </w:rPr>
        <w:t xml:space="preserve">    </w:t>
      </w:r>
    </w:p>
    <w:p w14:paraId="6586713A" w14:textId="77777777" w:rsidR="003966B5" w:rsidRDefault="003966B5" w:rsidP="003966B5">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5A92FFAE" w14:textId="77777777" w:rsidR="003966B5" w:rsidRDefault="003966B5" w:rsidP="007C46EA">
      <w:pPr>
        <w:pStyle w:val="norm"/>
        <w:spacing w:line="240" w:lineRule="auto"/>
        <w:ind w:firstLine="284"/>
        <w:jc w:val="right"/>
        <w:rPr>
          <w:rFonts w:ascii="GHEA Grapalat" w:hAnsi="GHEA Grapalat" w:cs="Sylfaen"/>
          <w:b/>
          <w:sz w:val="20"/>
          <w:lang w:val="es-ES"/>
        </w:rPr>
      </w:pPr>
    </w:p>
    <w:p w14:paraId="252207FB" w14:textId="77777777" w:rsidR="003966B5" w:rsidRDefault="003966B5" w:rsidP="007C46EA">
      <w:pPr>
        <w:pStyle w:val="norm"/>
        <w:spacing w:line="240" w:lineRule="auto"/>
        <w:ind w:firstLine="284"/>
        <w:jc w:val="right"/>
        <w:rPr>
          <w:rFonts w:ascii="GHEA Grapalat" w:hAnsi="GHEA Grapalat" w:cs="Sylfaen"/>
          <w:b/>
          <w:sz w:val="20"/>
          <w:lang w:val="es-ES"/>
        </w:rPr>
      </w:pPr>
    </w:p>
    <w:p w14:paraId="78124751" w14:textId="77777777" w:rsidR="003966B5" w:rsidRDefault="003966B5" w:rsidP="007C46EA">
      <w:pPr>
        <w:pStyle w:val="norm"/>
        <w:spacing w:line="240" w:lineRule="auto"/>
        <w:ind w:firstLine="284"/>
        <w:jc w:val="right"/>
        <w:rPr>
          <w:rFonts w:ascii="GHEA Grapalat" w:hAnsi="GHEA Grapalat" w:cs="Sylfaen"/>
          <w:b/>
          <w:sz w:val="20"/>
          <w:lang w:val="es-ES"/>
        </w:rPr>
      </w:pPr>
    </w:p>
    <w:p w14:paraId="6B34F421" w14:textId="77777777" w:rsidR="003966B5" w:rsidRDefault="003966B5" w:rsidP="007C46EA">
      <w:pPr>
        <w:pStyle w:val="norm"/>
        <w:spacing w:line="240" w:lineRule="auto"/>
        <w:ind w:firstLine="284"/>
        <w:jc w:val="right"/>
        <w:rPr>
          <w:rFonts w:ascii="GHEA Grapalat" w:hAnsi="GHEA Grapalat" w:cs="Sylfaen"/>
          <w:b/>
          <w:sz w:val="20"/>
          <w:lang w:val="es-ES"/>
        </w:rPr>
      </w:pPr>
    </w:p>
    <w:p w14:paraId="6B8D23ED" w14:textId="77777777" w:rsidR="003966B5" w:rsidRDefault="003966B5" w:rsidP="007C46EA">
      <w:pPr>
        <w:pStyle w:val="norm"/>
        <w:spacing w:line="240" w:lineRule="auto"/>
        <w:ind w:firstLine="284"/>
        <w:jc w:val="right"/>
        <w:rPr>
          <w:rFonts w:ascii="GHEA Grapalat" w:hAnsi="GHEA Grapalat" w:cs="Sylfaen"/>
          <w:b/>
          <w:sz w:val="20"/>
          <w:lang w:val="es-ES"/>
        </w:rPr>
      </w:pPr>
    </w:p>
    <w:p w14:paraId="6C26A246" w14:textId="77777777" w:rsidR="003966B5" w:rsidRDefault="003966B5" w:rsidP="007C46EA">
      <w:pPr>
        <w:pStyle w:val="norm"/>
        <w:spacing w:line="240" w:lineRule="auto"/>
        <w:ind w:firstLine="284"/>
        <w:jc w:val="right"/>
        <w:rPr>
          <w:rFonts w:ascii="GHEA Grapalat" w:hAnsi="GHEA Grapalat" w:cs="Sylfaen"/>
          <w:b/>
          <w:sz w:val="20"/>
          <w:lang w:val="es-ES"/>
        </w:rPr>
      </w:pPr>
    </w:p>
    <w:p w14:paraId="39EBF90D" w14:textId="77777777" w:rsidR="003966B5" w:rsidRDefault="003966B5" w:rsidP="007C46EA">
      <w:pPr>
        <w:pStyle w:val="norm"/>
        <w:spacing w:line="240" w:lineRule="auto"/>
        <w:ind w:firstLine="284"/>
        <w:jc w:val="right"/>
        <w:rPr>
          <w:rFonts w:ascii="GHEA Grapalat" w:hAnsi="GHEA Grapalat" w:cs="Sylfaen"/>
          <w:b/>
          <w:sz w:val="20"/>
          <w:lang w:val="es-ES"/>
        </w:rPr>
      </w:pPr>
    </w:p>
    <w:p w14:paraId="166DCAF3" w14:textId="77777777" w:rsidR="003966B5" w:rsidRDefault="003966B5" w:rsidP="007C46EA">
      <w:pPr>
        <w:pStyle w:val="norm"/>
        <w:spacing w:line="240" w:lineRule="auto"/>
        <w:ind w:firstLine="284"/>
        <w:jc w:val="right"/>
        <w:rPr>
          <w:rFonts w:ascii="GHEA Grapalat" w:hAnsi="GHEA Grapalat" w:cs="Sylfaen"/>
          <w:b/>
          <w:sz w:val="20"/>
          <w:lang w:val="es-ES"/>
        </w:rPr>
      </w:pPr>
    </w:p>
    <w:p w14:paraId="27B034C2" w14:textId="77777777" w:rsidR="003966B5" w:rsidRDefault="003966B5" w:rsidP="007C46EA">
      <w:pPr>
        <w:pStyle w:val="norm"/>
        <w:spacing w:line="240" w:lineRule="auto"/>
        <w:ind w:firstLine="284"/>
        <w:jc w:val="right"/>
        <w:rPr>
          <w:rFonts w:ascii="GHEA Grapalat" w:hAnsi="GHEA Grapalat" w:cs="Sylfaen"/>
          <w:b/>
          <w:sz w:val="20"/>
          <w:lang w:val="es-ES"/>
        </w:rPr>
      </w:pPr>
    </w:p>
    <w:p w14:paraId="3E15A53A" w14:textId="77777777" w:rsidR="003966B5" w:rsidRDefault="003966B5" w:rsidP="007C46EA">
      <w:pPr>
        <w:pStyle w:val="norm"/>
        <w:spacing w:line="240" w:lineRule="auto"/>
        <w:ind w:firstLine="284"/>
        <w:jc w:val="right"/>
        <w:rPr>
          <w:rFonts w:ascii="GHEA Grapalat" w:hAnsi="GHEA Grapalat" w:cs="Sylfaen"/>
          <w:b/>
          <w:sz w:val="20"/>
          <w:lang w:val="es-ES"/>
        </w:rPr>
      </w:pPr>
    </w:p>
    <w:p w14:paraId="79DB44FA" w14:textId="77777777" w:rsidR="003966B5" w:rsidRDefault="003966B5" w:rsidP="007C46EA">
      <w:pPr>
        <w:pStyle w:val="norm"/>
        <w:spacing w:line="240" w:lineRule="auto"/>
        <w:ind w:firstLine="284"/>
        <w:jc w:val="right"/>
        <w:rPr>
          <w:rFonts w:ascii="GHEA Grapalat" w:hAnsi="GHEA Grapalat" w:cs="Sylfaen"/>
          <w:b/>
          <w:sz w:val="20"/>
          <w:lang w:val="es-ES"/>
        </w:rPr>
      </w:pPr>
    </w:p>
    <w:p w14:paraId="42D4093D" w14:textId="77777777" w:rsidR="003966B5" w:rsidRDefault="003966B5" w:rsidP="007C46EA">
      <w:pPr>
        <w:pStyle w:val="norm"/>
        <w:spacing w:line="240" w:lineRule="auto"/>
        <w:ind w:firstLine="284"/>
        <w:jc w:val="right"/>
        <w:rPr>
          <w:rFonts w:ascii="GHEA Grapalat" w:hAnsi="GHEA Grapalat" w:cs="Sylfaen"/>
          <w:b/>
          <w:sz w:val="20"/>
          <w:lang w:val="es-ES"/>
        </w:rPr>
      </w:pPr>
    </w:p>
    <w:p w14:paraId="6CFE49C7" w14:textId="77777777" w:rsidR="003966B5" w:rsidRDefault="003966B5" w:rsidP="007C46EA">
      <w:pPr>
        <w:pStyle w:val="norm"/>
        <w:spacing w:line="240" w:lineRule="auto"/>
        <w:ind w:firstLine="284"/>
        <w:jc w:val="right"/>
        <w:rPr>
          <w:rFonts w:ascii="GHEA Grapalat" w:hAnsi="GHEA Grapalat" w:cs="Sylfaen"/>
          <w:b/>
          <w:sz w:val="20"/>
          <w:lang w:val="es-ES"/>
        </w:rPr>
      </w:pPr>
    </w:p>
    <w:p w14:paraId="187556C5" w14:textId="77777777" w:rsidR="003966B5" w:rsidRDefault="003966B5" w:rsidP="007C46EA">
      <w:pPr>
        <w:pStyle w:val="norm"/>
        <w:spacing w:line="240" w:lineRule="auto"/>
        <w:ind w:firstLine="284"/>
        <w:jc w:val="right"/>
        <w:rPr>
          <w:rFonts w:ascii="GHEA Grapalat" w:hAnsi="GHEA Grapalat" w:cs="Sylfaen"/>
          <w:b/>
          <w:sz w:val="20"/>
          <w:lang w:val="es-ES"/>
        </w:rPr>
      </w:pPr>
    </w:p>
    <w:p w14:paraId="3E4B5DB8" w14:textId="77777777" w:rsidR="003966B5" w:rsidRDefault="003966B5" w:rsidP="007C46EA">
      <w:pPr>
        <w:pStyle w:val="norm"/>
        <w:spacing w:line="240" w:lineRule="auto"/>
        <w:ind w:firstLine="284"/>
        <w:jc w:val="right"/>
        <w:rPr>
          <w:rFonts w:ascii="GHEA Grapalat" w:hAnsi="GHEA Grapalat" w:cs="Sylfaen"/>
          <w:b/>
          <w:sz w:val="20"/>
          <w:lang w:val="es-ES"/>
        </w:rPr>
      </w:pPr>
    </w:p>
    <w:p w14:paraId="6651E7A9" w14:textId="77777777" w:rsidR="003966B5" w:rsidRDefault="003966B5" w:rsidP="007C46EA">
      <w:pPr>
        <w:pStyle w:val="norm"/>
        <w:spacing w:line="240" w:lineRule="auto"/>
        <w:ind w:firstLine="284"/>
        <w:jc w:val="right"/>
        <w:rPr>
          <w:rFonts w:ascii="GHEA Grapalat" w:hAnsi="GHEA Grapalat" w:cs="Sylfaen"/>
          <w:b/>
          <w:sz w:val="20"/>
          <w:lang w:val="es-ES"/>
        </w:rPr>
      </w:pPr>
    </w:p>
    <w:p w14:paraId="642D9AB6" w14:textId="77777777" w:rsidR="003966B5" w:rsidRDefault="003966B5" w:rsidP="003966B5">
      <w:pPr>
        <w:pStyle w:val="norm"/>
        <w:spacing w:line="240" w:lineRule="auto"/>
        <w:ind w:firstLine="0"/>
        <w:rPr>
          <w:rFonts w:ascii="GHEA Grapalat" w:hAnsi="GHEA Grapalat" w:cs="Sylfaen"/>
          <w:b/>
          <w:sz w:val="20"/>
          <w:lang w:val="es-ES"/>
        </w:rPr>
      </w:pPr>
    </w:p>
    <w:p w14:paraId="2B3F97BB" w14:textId="77777777" w:rsidR="003966B5" w:rsidRDefault="003966B5" w:rsidP="007C46EA">
      <w:pPr>
        <w:pStyle w:val="norm"/>
        <w:spacing w:line="240" w:lineRule="auto"/>
        <w:ind w:firstLine="284"/>
        <w:jc w:val="right"/>
        <w:rPr>
          <w:rFonts w:ascii="GHEA Grapalat" w:hAnsi="GHEA Grapalat" w:cs="Sylfaen"/>
          <w:b/>
          <w:sz w:val="20"/>
          <w:lang w:val="es-ES"/>
        </w:rPr>
      </w:pPr>
    </w:p>
    <w:p w14:paraId="17D70E83" w14:textId="77777777" w:rsidR="003966B5" w:rsidRDefault="003966B5" w:rsidP="007C46EA">
      <w:pPr>
        <w:pStyle w:val="norm"/>
        <w:spacing w:line="240" w:lineRule="auto"/>
        <w:ind w:firstLine="284"/>
        <w:jc w:val="right"/>
        <w:rPr>
          <w:rFonts w:ascii="GHEA Grapalat" w:hAnsi="GHEA Grapalat" w:cs="Sylfaen"/>
          <w:b/>
          <w:sz w:val="20"/>
          <w:lang w:val="es-ES"/>
        </w:rPr>
      </w:pPr>
    </w:p>
    <w:p w14:paraId="52F16024" w14:textId="41ACA8DD" w:rsidR="007C46EA" w:rsidRPr="00712340" w:rsidRDefault="007C46EA" w:rsidP="007C46EA">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11022AAF" w14:textId="05587E55" w:rsidR="007C46EA" w:rsidRPr="00712340" w:rsidRDefault="007C46EA" w:rsidP="007C46EA">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51F2C">
        <w:rPr>
          <w:rFonts w:ascii="GHEA Grapalat" w:hAnsi="GHEA Grapalat" w:cs="Sylfaen"/>
          <w:b/>
          <w:lang w:val="hy-AM"/>
        </w:rPr>
        <w:t>ՀՊՏՀ-ԳՀԾՁԲ-26/</w:t>
      </w:r>
      <w:r w:rsidR="001B5B2F">
        <w:rPr>
          <w:rFonts w:ascii="GHEA Grapalat" w:hAnsi="GHEA Grapalat" w:cs="Sylfaen"/>
          <w:b/>
          <w:lang w:val="hy-AM"/>
        </w:rPr>
        <w:t>ԱԾ</w:t>
      </w:r>
      <w:r w:rsidR="00F51F2C">
        <w:rPr>
          <w:rFonts w:ascii="GHEA Grapalat" w:hAnsi="GHEA Grapalat" w:cs="Sylfaen"/>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1B2C3ABE" w14:textId="65119E16" w:rsidR="007C46EA" w:rsidRDefault="00D76894" w:rsidP="007C46EA">
      <w:pPr>
        <w:pStyle w:val="BodyTextIndent3"/>
        <w:spacing w:line="240" w:lineRule="auto"/>
        <w:jc w:val="right"/>
        <w:rPr>
          <w:rFonts w:ascii="GHEA Grapalat" w:hAnsi="GHEA Grapalat" w:cs="Sylfaen"/>
          <w:b/>
          <w:lang w:val="es-ES"/>
        </w:rPr>
      </w:pPr>
      <w:r>
        <w:rPr>
          <w:rFonts w:ascii="GHEA Grapalat" w:hAnsi="GHEA Grapalat" w:cs="Arial"/>
          <w:b/>
          <w:lang w:val="hy-AM"/>
        </w:rPr>
        <w:t>Գնանշման</w:t>
      </w:r>
      <w:r w:rsidR="005016B0">
        <w:rPr>
          <w:rFonts w:ascii="GHEA Grapalat" w:hAnsi="GHEA Grapalat" w:cs="Arial"/>
          <w:b/>
          <w:lang w:val="hy-AM"/>
        </w:rPr>
        <w:t xml:space="preserve"> հարցման</w:t>
      </w:r>
      <w:r w:rsidR="007C46EA" w:rsidRPr="00712340">
        <w:rPr>
          <w:rFonts w:ascii="GHEA Grapalat" w:hAnsi="GHEA Grapalat" w:cs="Arial"/>
          <w:b/>
          <w:lang w:val="es-ES"/>
        </w:rPr>
        <w:t xml:space="preserve"> </w:t>
      </w:r>
      <w:proofErr w:type="spellStart"/>
      <w:r w:rsidR="007C46EA" w:rsidRPr="00712340">
        <w:rPr>
          <w:rFonts w:ascii="GHEA Grapalat" w:hAnsi="GHEA Grapalat" w:cs="Sylfaen"/>
          <w:b/>
          <w:lang w:val="es-ES"/>
        </w:rPr>
        <w:t>հրավերի</w:t>
      </w:r>
      <w:proofErr w:type="spellEnd"/>
    </w:p>
    <w:p w14:paraId="0AD64339" w14:textId="77777777" w:rsidR="007C46EA" w:rsidRDefault="007C46EA" w:rsidP="007C46EA">
      <w:pPr>
        <w:pStyle w:val="BodyTextIndent3"/>
        <w:spacing w:line="240" w:lineRule="auto"/>
        <w:jc w:val="right"/>
        <w:rPr>
          <w:rFonts w:ascii="GHEA Grapalat" w:hAnsi="GHEA Grapalat" w:cs="Sylfaen"/>
          <w:b/>
          <w:lang w:val="es-ES"/>
        </w:rPr>
      </w:pPr>
    </w:p>
    <w:p w14:paraId="58DD9E06" w14:textId="77777777" w:rsidR="007C46EA" w:rsidRPr="00FA6936" w:rsidRDefault="007C46EA" w:rsidP="007C46EA">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49042E7C" w14:textId="77777777" w:rsidR="007C46EA" w:rsidRPr="00A66FC2" w:rsidRDefault="007C46EA" w:rsidP="007C46E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07830E0" w14:textId="77777777" w:rsidR="007C46EA" w:rsidRPr="00FD1EE4" w:rsidRDefault="007C46EA">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DF7D57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C46EA" w:rsidRPr="00FD1EE4" w14:paraId="13A85C10" w14:textId="77777777" w:rsidTr="00C2462D">
        <w:tc>
          <w:tcPr>
            <w:tcW w:w="2836" w:type="dxa"/>
            <w:shd w:val="clear" w:color="auto" w:fill="D9E2F3"/>
            <w:vAlign w:val="center"/>
          </w:tcPr>
          <w:p w14:paraId="07C4489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226C7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D7954B9" w14:textId="77777777" w:rsidTr="00C2462D">
        <w:tc>
          <w:tcPr>
            <w:tcW w:w="2836" w:type="dxa"/>
            <w:shd w:val="clear" w:color="auto" w:fill="D9E2F3"/>
            <w:vAlign w:val="center"/>
          </w:tcPr>
          <w:p w14:paraId="3CE0A03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06E2B2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D065CD" w14:textId="77777777" w:rsidTr="00C2462D">
        <w:tc>
          <w:tcPr>
            <w:tcW w:w="2836" w:type="dxa"/>
            <w:shd w:val="clear" w:color="auto" w:fill="D9E2F3"/>
            <w:vAlign w:val="center"/>
          </w:tcPr>
          <w:p w14:paraId="62B41ED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30FEBA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55620C1" w14:textId="77777777" w:rsidTr="00C2462D">
        <w:tc>
          <w:tcPr>
            <w:tcW w:w="2836" w:type="dxa"/>
            <w:shd w:val="clear" w:color="auto" w:fill="D9E2F3"/>
            <w:vAlign w:val="center"/>
          </w:tcPr>
          <w:p w14:paraId="49DE0DD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C4C2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CB86AF2" w14:textId="77777777" w:rsidTr="00C2462D">
        <w:tc>
          <w:tcPr>
            <w:tcW w:w="2836" w:type="dxa"/>
            <w:shd w:val="clear" w:color="auto" w:fill="D9E2F3"/>
            <w:vAlign w:val="center"/>
          </w:tcPr>
          <w:p w14:paraId="74335B62"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145C58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E8682F" w14:textId="77777777" w:rsidTr="00C2462D">
        <w:tc>
          <w:tcPr>
            <w:tcW w:w="2836" w:type="dxa"/>
            <w:shd w:val="clear" w:color="auto" w:fill="D9E2F3"/>
            <w:vAlign w:val="center"/>
          </w:tcPr>
          <w:p w14:paraId="69EB8CB8"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C8261A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88400F" w14:textId="77777777" w:rsidTr="00C2462D">
        <w:tc>
          <w:tcPr>
            <w:tcW w:w="2836" w:type="dxa"/>
            <w:shd w:val="clear" w:color="auto" w:fill="D9E2F3"/>
            <w:vAlign w:val="center"/>
          </w:tcPr>
          <w:p w14:paraId="6EF18EDD"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402B28A" w14:textId="77777777" w:rsidR="007C46EA" w:rsidRPr="00FD1EE4" w:rsidRDefault="007C46EA" w:rsidP="00C2462D">
            <w:pPr>
              <w:spacing w:before="240" w:after="240"/>
              <w:rPr>
                <w:rFonts w:ascii="GHEA Grapalat" w:eastAsia="GHEA Grapalat" w:hAnsi="GHEA Grapalat" w:cs="GHEA Grapalat"/>
              </w:rPr>
            </w:pPr>
          </w:p>
        </w:tc>
      </w:tr>
    </w:tbl>
    <w:p w14:paraId="240E56D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635E735A" w14:textId="77777777" w:rsidTr="00C2462D">
        <w:tc>
          <w:tcPr>
            <w:tcW w:w="2835" w:type="dxa"/>
            <w:shd w:val="clear" w:color="auto" w:fill="D9E2F3"/>
            <w:vAlign w:val="center"/>
          </w:tcPr>
          <w:p w14:paraId="552561D2"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26A39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78B1B60" w14:textId="77777777" w:rsidTr="00C2462D">
        <w:tc>
          <w:tcPr>
            <w:tcW w:w="2835" w:type="dxa"/>
            <w:shd w:val="clear" w:color="auto" w:fill="D9E2F3"/>
            <w:vAlign w:val="center"/>
          </w:tcPr>
          <w:p w14:paraId="397C36F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D545699" w14:textId="77777777" w:rsidR="007C46EA" w:rsidRPr="00FD1EE4" w:rsidRDefault="007C46EA" w:rsidP="00C2462D">
            <w:pPr>
              <w:spacing w:before="240" w:after="240"/>
              <w:rPr>
                <w:rFonts w:ascii="GHEA Grapalat" w:eastAsia="GHEA Grapalat" w:hAnsi="GHEA Grapalat" w:cs="GHEA Grapalat"/>
              </w:rPr>
            </w:pPr>
          </w:p>
        </w:tc>
      </w:tr>
    </w:tbl>
    <w:p w14:paraId="0EA60C04"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198AEFD" w14:textId="77777777" w:rsidTr="00C2462D">
        <w:tc>
          <w:tcPr>
            <w:tcW w:w="2835" w:type="dxa"/>
            <w:shd w:val="clear" w:color="auto" w:fill="D9E2F3"/>
            <w:vAlign w:val="center"/>
          </w:tcPr>
          <w:p w14:paraId="1327BCA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67C821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9F4DDE2" w14:textId="77777777" w:rsidTr="00C2462D">
        <w:tc>
          <w:tcPr>
            <w:tcW w:w="2835" w:type="dxa"/>
            <w:shd w:val="clear" w:color="auto" w:fill="D9E2F3"/>
            <w:vAlign w:val="center"/>
          </w:tcPr>
          <w:p w14:paraId="797DDD9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6CAA3D0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991F13A" w14:textId="77777777" w:rsidTr="00C2462D">
        <w:tc>
          <w:tcPr>
            <w:tcW w:w="2835" w:type="dxa"/>
            <w:shd w:val="clear" w:color="auto" w:fill="D9E2F3"/>
            <w:vAlign w:val="center"/>
          </w:tcPr>
          <w:p w14:paraId="21F10FE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7FCD55C" w14:textId="77777777" w:rsidR="007C46EA" w:rsidRPr="00FD1EE4" w:rsidRDefault="007C46EA" w:rsidP="00C2462D">
            <w:pPr>
              <w:spacing w:before="240" w:after="240"/>
              <w:rPr>
                <w:rFonts w:ascii="GHEA Grapalat" w:eastAsia="GHEA Grapalat" w:hAnsi="GHEA Grapalat" w:cs="GHEA Grapalat"/>
              </w:rPr>
            </w:pPr>
          </w:p>
        </w:tc>
      </w:tr>
    </w:tbl>
    <w:p w14:paraId="29BF4C41" w14:textId="6755D1E9" w:rsidR="007C46EA" w:rsidRPr="00FD1EE4" w:rsidRDefault="007C46EA" w:rsidP="007C46EA">
      <w:pPr>
        <w:rPr>
          <w:rFonts w:ascii="GHEA Grapalat" w:eastAsia="GHEA Grapalat" w:hAnsi="GHEA Grapalat" w:cs="GHEA Grapalat"/>
        </w:rPr>
      </w:pPr>
    </w:p>
    <w:p w14:paraId="2ADD157C" w14:textId="77777777" w:rsidR="007C46EA" w:rsidRPr="00FD1EE4" w:rsidRDefault="007C46EA">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E8DEE8A"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BD158AC" w14:textId="77777777" w:rsidTr="00C2462D">
        <w:tc>
          <w:tcPr>
            <w:tcW w:w="2835" w:type="dxa"/>
            <w:shd w:val="clear" w:color="auto" w:fill="D9E2F3"/>
            <w:vAlign w:val="center"/>
          </w:tcPr>
          <w:p w14:paraId="260522B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E108BD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18D80D" w14:textId="77777777" w:rsidTr="00C2462D">
        <w:tc>
          <w:tcPr>
            <w:tcW w:w="2835" w:type="dxa"/>
            <w:shd w:val="clear" w:color="auto" w:fill="D9E2F3"/>
            <w:vAlign w:val="center"/>
          </w:tcPr>
          <w:p w14:paraId="3943A6B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35F60FE" w14:textId="77777777" w:rsidR="007C46EA" w:rsidRPr="00FD1EE4" w:rsidRDefault="007C46EA" w:rsidP="00C2462D">
            <w:pPr>
              <w:spacing w:before="240" w:after="240"/>
              <w:rPr>
                <w:rFonts w:ascii="GHEA Grapalat" w:eastAsia="GHEA Grapalat" w:hAnsi="GHEA Grapalat" w:cs="GHEA Grapalat"/>
              </w:rPr>
            </w:pPr>
          </w:p>
        </w:tc>
      </w:tr>
    </w:tbl>
    <w:p w14:paraId="2D25343B"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92BC636" w14:textId="77777777" w:rsidTr="00C2462D">
        <w:tc>
          <w:tcPr>
            <w:tcW w:w="2835" w:type="dxa"/>
            <w:shd w:val="clear" w:color="auto" w:fill="D9E2F3"/>
            <w:vAlign w:val="center"/>
          </w:tcPr>
          <w:p w14:paraId="0751762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B2F85C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B5018A2" w14:textId="77777777" w:rsidTr="00C2462D">
        <w:tc>
          <w:tcPr>
            <w:tcW w:w="2835" w:type="dxa"/>
            <w:shd w:val="clear" w:color="auto" w:fill="D9E2F3"/>
            <w:vAlign w:val="center"/>
          </w:tcPr>
          <w:p w14:paraId="2F5FD1D2"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A0134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0FEF2A" w14:textId="77777777" w:rsidTr="00C2462D">
        <w:tc>
          <w:tcPr>
            <w:tcW w:w="2835" w:type="dxa"/>
            <w:shd w:val="clear" w:color="auto" w:fill="D9E2F3"/>
            <w:vAlign w:val="center"/>
          </w:tcPr>
          <w:p w14:paraId="7ACDFBF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B48B33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10A4BE" w14:textId="77777777" w:rsidTr="00C2462D">
        <w:tc>
          <w:tcPr>
            <w:tcW w:w="2835" w:type="dxa"/>
            <w:shd w:val="clear" w:color="auto" w:fill="D9E2F3"/>
            <w:vAlign w:val="center"/>
          </w:tcPr>
          <w:p w14:paraId="6157023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1FCB74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FD4886" w14:textId="77777777" w:rsidTr="00C2462D">
        <w:tc>
          <w:tcPr>
            <w:tcW w:w="2835" w:type="dxa"/>
            <w:shd w:val="clear" w:color="auto" w:fill="D9E2F3"/>
            <w:vAlign w:val="center"/>
          </w:tcPr>
          <w:p w14:paraId="148CE777"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C987CE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6068840" w14:textId="77777777" w:rsidTr="00C2462D">
        <w:tc>
          <w:tcPr>
            <w:tcW w:w="2835" w:type="dxa"/>
            <w:shd w:val="clear" w:color="auto" w:fill="D9E2F3"/>
            <w:vAlign w:val="center"/>
          </w:tcPr>
          <w:p w14:paraId="0FD3E79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4F694EF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FA2AC6" w14:textId="77777777" w:rsidTr="00C2462D">
        <w:tc>
          <w:tcPr>
            <w:tcW w:w="2835" w:type="dxa"/>
            <w:shd w:val="clear" w:color="auto" w:fill="D9E2F3"/>
            <w:vAlign w:val="center"/>
          </w:tcPr>
          <w:p w14:paraId="13A5B174"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6957D71" w14:textId="77777777" w:rsidR="007C46EA" w:rsidRPr="00FD1EE4" w:rsidRDefault="007C46EA" w:rsidP="00C2462D">
            <w:pPr>
              <w:spacing w:before="240" w:after="240"/>
              <w:rPr>
                <w:rFonts w:ascii="GHEA Grapalat" w:eastAsia="GHEA Grapalat" w:hAnsi="GHEA Grapalat" w:cs="GHEA Grapalat"/>
              </w:rPr>
            </w:pPr>
          </w:p>
        </w:tc>
      </w:tr>
    </w:tbl>
    <w:p w14:paraId="7B47B5C8" w14:textId="77777777" w:rsidR="007C46EA" w:rsidRPr="00574FF7"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1E7F9987" w14:textId="77777777" w:rsidTr="00C2462D">
        <w:tc>
          <w:tcPr>
            <w:tcW w:w="2836" w:type="dxa"/>
            <w:shd w:val="clear" w:color="auto" w:fill="D9E2F3"/>
            <w:vAlign w:val="center"/>
          </w:tcPr>
          <w:p w14:paraId="0915C14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22A491F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13C3D6" w14:textId="77777777" w:rsidTr="00C2462D">
        <w:tc>
          <w:tcPr>
            <w:tcW w:w="2836" w:type="dxa"/>
            <w:shd w:val="clear" w:color="auto" w:fill="D9E2F3"/>
            <w:vAlign w:val="center"/>
          </w:tcPr>
          <w:p w14:paraId="203194C1"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924793F"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74C2426"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44CB04C" w14:textId="77777777" w:rsidR="007C46EA" w:rsidRPr="00FD1EE4" w:rsidRDefault="007C46EA" w:rsidP="007C46E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D143F5B"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CCF67B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02B8602F" w14:textId="77777777" w:rsidTr="00C2462D">
        <w:tc>
          <w:tcPr>
            <w:tcW w:w="2837" w:type="dxa"/>
            <w:shd w:val="clear" w:color="auto" w:fill="D9E2F3"/>
            <w:vAlign w:val="center"/>
          </w:tcPr>
          <w:p w14:paraId="4BC9BEC7"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5A8AB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EA6CD9" w14:textId="77777777" w:rsidTr="00C2462D">
        <w:tc>
          <w:tcPr>
            <w:tcW w:w="2837" w:type="dxa"/>
            <w:shd w:val="clear" w:color="auto" w:fill="D9E2F3"/>
            <w:vAlign w:val="center"/>
          </w:tcPr>
          <w:p w14:paraId="764EA1D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A3D3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ACE47F4" w14:textId="77777777" w:rsidTr="00C2462D">
        <w:tc>
          <w:tcPr>
            <w:tcW w:w="2837" w:type="dxa"/>
            <w:shd w:val="clear" w:color="auto" w:fill="D9E2F3"/>
            <w:vAlign w:val="center"/>
          </w:tcPr>
          <w:p w14:paraId="705E9D7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CAE55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20A9012" w14:textId="77777777" w:rsidTr="00C2462D">
        <w:tc>
          <w:tcPr>
            <w:tcW w:w="2837" w:type="dxa"/>
            <w:shd w:val="clear" w:color="auto" w:fill="D9E2F3"/>
            <w:vAlign w:val="center"/>
          </w:tcPr>
          <w:p w14:paraId="76AB1868"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1CD4338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3C9DC0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A45DDBA"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906F525" w14:textId="77777777" w:rsidTr="00C2462D">
        <w:tc>
          <w:tcPr>
            <w:tcW w:w="2837" w:type="dxa"/>
            <w:shd w:val="clear" w:color="auto" w:fill="D9E2F3"/>
            <w:vAlign w:val="center"/>
          </w:tcPr>
          <w:p w14:paraId="5558049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CB4A41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18EE081" w14:textId="77777777" w:rsidTr="00C2462D">
        <w:tc>
          <w:tcPr>
            <w:tcW w:w="2837" w:type="dxa"/>
            <w:shd w:val="clear" w:color="auto" w:fill="D9E2F3"/>
            <w:vAlign w:val="center"/>
          </w:tcPr>
          <w:p w14:paraId="0AF76589"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FEEB1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C73F410" w14:textId="77777777" w:rsidTr="00C2462D">
        <w:tc>
          <w:tcPr>
            <w:tcW w:w="2837" w:type="dxa"/>
            <w:shd w:val="clear" w:color="auto" w:fill="D9E2F3"/>
            <w:vAlign w:val="center"/>
          </w:tcPr>
          <w:p w14:paraId="614758FA"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92D5DC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04BA068" w14:textId="77777777" w:rsidTr="00C2462D">
        <w:tc>
          <w:tcPr>
            <w:tcW w:w="2837" w:type="dxa"/>
            <w:shd w:val="clear" w:color="auto" w:fill="D9E2F3"/>
            <w:vAlign w:val="center"/>
          </w:tcPr>
          <w:p w14:paraId="7766CFF1"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E44515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DF1CCD3"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5582E3" w14:textId="6262CCAE" w:rsidR="007C46EA" w:rsidRPr="00FD1EE4" w:rsidRDefault="007C46EA" w:rsidP="007C46EA">
      <w:pPr>
        <w:rPr>
          <w:rFonts w:ascii="GHEA Grapalat" w:eastAsia="GHEA Grapalat" w:hAnsi="GHEA Grapalat" w:cs="GHEA Grapalat"/>
          <w:b/>
        </w:rPr>
      </w:pPr>
    </w:p>
    <w:p w14:paraId="3B8AEE6B"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5BE9624D"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3B34411C" w14:textId="77777777" w:rsidTr="00C2462D">
        <w:tc>
          <w:tcPr>
            <w:tcW w:w="2836" w:type="dxa"/>
            <w:shd w:val="clear" w:color="auto" w:fill="D9E2F3"/>
            <w:vAlign w:val="center"/>
          </w:tcPr>
          <w:p w14:paraId="236CFF3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78883C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69EA5CA" w14:textId="77777777" w:rsidTr="00C2462D">
        <w:tc>
          <w:tcPr>
            <w:tcW w:w="2836" w:type="dxa"/>
            <w:shd w:val="clear" w:color="auto" w:fill="D9E2F3"/>
            <w:vAlign w:val="center"/>
          </w:tcPr>
          <w:p w14:paraId="5EB2A48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065E31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7F2F278" w14:textId="77777777" w:rsidTr="00C2462D">
        <w:tc>
          <w:tcPr>
            <w:tcW w:w="2836" w:type="dxa"/>
            <w:shd w:val="clear" w:color="auto" w:fill="D9E2F3"/>
            <w:vAlign w:val="center"/>
          </w:tcPr>
          <w:p w14:paraId="6F4B147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E5E050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7930BB9" w14:textId="77777777" w:rsidTr="00C2462D">
        <w:tc>
          <w:tcPr>
            <w:tcW w:w="2836" w:type="dxa"/>
            <w:shd w:val="clear" w:color="auto" w:fill="D9E2F3"/>
            <w:vAlign w:val="center"/>
          </w:tcPr>
          <w:p w14:paraId="6E4CD024"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3D9DA2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D14B1B" w14:textId="77777777" w:rsidTr="00C2462D">
        <w:tc>
          <w:tcPr>
            <w:tcW w:w="2836" w:type="dxa"/>
            <w:shd w:val="clear" w:color="auto" w:fill="D9E2F3"/>
            <w:vAlign w:val="center"/>
          </w:tcPr>
          <w:p w14:paraId="4F356DD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4FC4467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06CBE4E" w14:textId="77777777" w:rsidTr="00C2462D">
        <w:tc>
          <w:tcPr>
            <w:tcW w:w="2836" w:type="dxa"/>
            <w:shd w:val="clear" w:color="auto" w:fill="D9E2F3"/>
            <w:vAlign w:val="center"/>
          </w:tcPr>
          <w:p w14:paraId="733B23E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EDD0745" w14:textId="77777777" w:rsidR="007C46EA" w:rsidRPr="00FD1EE4" w:rsidRDefault="007C46EA" w:rsidP="00C2462D">
            <w:pPr>
              <w:spacing w:before="240" w:after="240"/>
              <w:rPr>
                <w:rFonts w:ascii="GHEA Grapalat" w:eastAsia="GHEA Grapalat" w:hAnsi="GHEA Grapalat" w:cs="GHEA Grapalat"/>
              </w:rPr>
            </w:pPr>
          </w:p>
        </w:tc>
      </w:tr>
    </w:tbl>
    <w:p w14:paraId="26CD80D1"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DCEFAE9" w14:textId="77777777" w:rsidTr="00C2462D">
        <w:tc>
          <w:tcPr>
            <w:tcW w:w="2837" w:type="dxa"/>
            <w:shd w:val="clear" w:color="auto" w:fill="D9E2F3"/>
            <w:vAlign w:val="center"/>
          </w:tcPr>
          <w:p w14:paraId="34D39A8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34DC2D9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D38CB8" w14:textId="77777777" w:rsidTr="00C2462D">
        <w:tc>
          <w:tcPr>
            <w:tcW w:w="2837" w:type="dxa"/>
            <w:shd w:val="clear" w:color="auto" w:fill="D9E2F3"/>
            <w:vAlign w:val="center"/>
          </w:tcPr>
          <w:p w14:paraId="087CA7CC"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313DE6F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D0663ED" w14:textId="77777777" w:rsidTr="00C2462D">
        <w:tc>
          <w:tcPr>
            <w:tcW w:w="2837" w:type="dxa"/>
            <w:shd w:val="clear" w:color="auto" w:fill="D9E2F3"/>
            <w:vAlign w:val="center"/>
          </w:tcPr>
          <w:p w14:paraId="04CA3EA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DD2049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A6CBD8E" w14:textId="77777777" w:rsidTr="00C2462D">
        <w:tc>
          <w:tcPr>
            <w:tcW w:w="2837" w:type="dxa"/>
            <w:shd w:val="clear" w:color="auto" w:fill="D9E2F3"/>
            <w:vAlign w:val="center"/>
          </w:tcPr>
          <w:p w14:paraId="593463D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49E75320"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3CCD993" w14:textId="77777777" w:rsidTr="00C2462D">
        <w:tc>
          <w:tcPr>
            <w:tcW w:w="2837" w:type="dxa"/>
            <w:shd w:val="clear" w:color="auto" w:fill="D9E2F3"/>
            <w:vAlign w:val="center"/>
          </w:tcPr>
          <w:p w14:paraId="48B0BCA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3F41A111" w14:textId="77777777" w:rsidR="007C46EA" w:rsidRPr="00FD1EE4" w:rsidRDefault="007C46EA" w:rsidP="00C2462D">
            <w:pPr>
              <w:spacing w:before="240" w:after="240"/>
              <w:rPr>
                <w:rFonts w:ascii="GHEA Grapalat" w:eastAsia="GHEA Grapalat" w:hAnsi="GHEA Grapalat" w:cs="GHEA Grapalat"/>
              </w:rPr>
            </w:pPr>
          </w:p>
        </w:tc>
      </w:tr>
    </w:tbl>
    <w:p w14:paraId="74C3B26B"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9492056" w14:textId="77777777" w:rsidTr="00C2462D">
        <w:tc>
          <w:tcPr>
            <w:tcW w:w="2837" w:type="dxa"/>
            <w:shd w:val="clear" w:color="auto" w:fill="D9E2F3"/>
            <w:vAlign w:val="center"/>
          </w:tcPr>
          <w:p w14:paraId="12A0A0C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74551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B9A3AA" w14:textId="77777777" w:rsidTr="00C2462D">
        <w:tc>
          <w:tcPr>
            <w:tcW w:w="2837" w:type="dxa"/>
            <w:shd w:val="clear" w:color="auto" w:fill="D9E2F3"/>
            <w:vAlign w:val="center"/>
          </w:tcPr>
          <w:p w14:paraId="056A8B64"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72307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3F3E8FE" w14:textId="77777777" w:rsidTr="00C2462D">
        <w:tc>
          <w:tcPr>
            <w:tcW w:w="2837" w:type="dxa"/>
            <w:shd w:val="clear" w:color="auto" w:fill="D9E2F3"/>
            <w:vAlign w:val="center"/>
          </w:tcPr>
          <w:p w14:paraId="22C87C36"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051FA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94059C9" w14:textId="77777777" w:rsidTr="00C2462D">
        <w:tc>
          <w:tcPr>
            <w:tcW w:w="2837" w:type="dxa"/>
            <w:shd w:val="clear" w:color="auto" w:fill="D9E2F3"/>
            <w:vAlign w:val="center"/>
          </w:tcPr>
          <w:p w14:paraId="1F3E51A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34CF8C26" w14:textId="77777777" w:rsidR="007C46EA" w:rsidRPr="00FD1EE4" w:rsidRDefault="007C46EA" w:rsidP="00C2462D">
            <w:pPr>
              <w:spacing w:before="240" w:after="240"/>
              <w:rPr>
                <w:rFonts w:ascii="GHEA Grapalat" w:eastAsia="GHEA Grapalat" w:hAnsi="GHEA Grapalat" w:cs="GHEA Grapalat"/>
              </w:rPr>
            </w:pPr>
          </w:p>
        </w:tc>
      </w:tr>
    </w:tbl>
    <w:p w14:paraId="54C12E8A"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1C80AC25" w14:textId="77777777" w:rsidTr="00C2462D">
        <w:tc>
          <w:tcPr>
            <w:tcW w:w="2837" w:type="dxa"/>
            <w:shd w:val="clear" w:color="auto" w:fill="D9E2F3"/>
            <w:vAlign w:val="center"/>
          </w:tcPr>
          <w:p w14:paraId="122338A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41344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9ED75F3" w14:textId="77777777" w:rsidTr="00C2462D">
        <w:tc>
          <w:tcPr>
            <w:tcW w:w="2837" w:type="dxa"/>
            <w:shd w:val="clear" w:color="auto" w:fill="D9E2F3"/>
            <w:vAlign w:val="center"/>
          </w:tcPr>
          <w:p w14:paraId="0F58BB3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A131A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418A031" w14:textId="77777777" w:rsidTr="00C2462D">
        <w:tc>
          <w:tcPr>
            <w:tcW w:w="2837" w:type="dxa"/>
            <w:shd w:val="clear" w:color="auto" w:fill="D9E2F3"/>
            <w:vAlign w:val="center"/>
          </w:tcPr>
          <w:p w14:paraId="15D2BB0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05CD30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B53169" w14:textId="77777777" w:rsidTr="00C2462D">
        <w:tc>
          <w:tcPr>
            <w:tcW w:w="2837" w:type="dxa"/>
            <w:shd w:val="clear" w:color="auto" w:fill="D9E2F3"/>
            <w:vAlign w:val="center"/>
          </w:tcPr>
          <w:p w14:paraId="0FC639D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2A4BB60" w14:textId="77777777" w:rsidR="007C46EA" w:rsidRPr="00FD1EE4" w:rsidRDefault="007C46EA" w:rsidP="00C2462D">
            <w:pPr>
              <w:spacing w:before="240" w:after="240"/>
              <w:rPr>
                <w:rFonts w:ascii="GHEA Grapalat" w:eastAsia="GHEA Grapalat" w:hAnsi="GHEA Grapalat" w:cs="GHEA Grapalat"/>
              </w:rPr>
            </w:pPr>
          </w:p>
        </w:tc>
      </w:tr>
    </w:tbl>
    <w:p w14:paraId="76355352" w14:textId="77777777" w:rsidR="007C46EA" w:rsidRPr="00FD1EE4" w:rsidRDefault="007C46EA">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E5ADDA9" w14:textId="77777777" w:rsidTr="00C2462D">
        <w:trPr>
          <w:trHeight w:val="924"/>
        </w:trPr>
        <w:tc>
          <w:tcPr>
            <w:tcW w:w="9016" w:type="dxa"/>
            <w:gridSpan w:val="2"/>
            <w:vAlign w:val="center"/>
          </w:tcPr>
          <w:p w14:paraId="76CA6A3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1AD7C2F4" w14:textId="77777777" w:rsidTr="00C2462D">
        <w:trPr>
          <w:trHeight w:val="684"/>
        </w:trPr>
        <w:tc>
          <w:tcPr>
            <w:tcW w:w="4508" w:type="dxa"/>
            <w:shd w:val="clear" w:color="auto" w:fill="D9E2F3"/>
            <w:vAlign w:val="center"/>
          </w:tcPr>
          <w:p w14:paraId="0EF67018"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1F36F81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27BC771" w14:textId="77777777" w:rsidTr="00C2462D">
        <w:trPr>
          <w:trHeight w:val="1282"/>
        </w:trPr>
        <w:tc>
          <w:tcPr>
            <w:tcW w:w="4508" w:type="dxa"/>
            <w:shd w:val="clear" w:color="auto" w:fill="D9E2F3"/>
            <w:vAlign w:val="center"/>
          </w:tcPr>
          <w:p w14:paraId="625EBA25"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717FD6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E620C3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5BE824BC" w14:textId="77777777" w:rsidTr="00C2462D">
        <w:tc>
          <w:tcPr>
            <w:tcW w:w="9016" w:type="dxa"/>
            <w:gridSpan w:val="2"/>
            <w:vAlign w:val="center"/>
          </w:tcPr>
          <w:p w14:paraId="519F00A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B223AF0" w14:textId="77777777" w:rsidTr="00C2462D">
        <w:tc>
          <w:tcPr>
            <w:tcW w:w="9016" w:type="dxa"/>
            <w:gridSpan w:val="2"/>
            <w:vAlign w:val="center"/>
          </w:tcPr>
          <w:p w14:paraId="73D630F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B3C1214"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86D9BA7" w14:textId="77777777" w:rsidTr="00C2462D">
        <w:trPr>
          <w:trHeight w:val="924"/>
        </w:trPr>
        <w:tc>
          <w:tcPr>
            <w:tcW w:w="9016" w:type="dxa"/>
            <w:gridSpan w:val="2"/>
            <w:vAlign w:val="center"/>
          </w:tcPr>
          <w:p w14:paraId="7A8E841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4757F931" w14:textId="77777777" w:rsidTr="00C2462D">
        <w:trPr>
          <w:trHeight w:val="684"/>
        </w:trPr>
        <w:tc>
          <w:tcPr>
            <w:tcW w:w="4508" w:type="dxa"/>
            <w:shd w:val="clear" w:color="auto" w:fill="D9E2F3"/>
            <w:vAlign w:val="center"/>
          </w:tcPr>
          <w:p w14:paraId="2FF92BE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516661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684488" w14:textId="77777777" w:rsidTr="00C2462D">
        <w:trPr>
          <w:trHeight w:val="1282"/>
        </w:trPr>
        <w:tc>
          <w:tcPr>
            <w:tcW w:w="4508" w:type="dxa"/>
            <w:shd w:val="clear" w:color="auto" w:fill="D9E2F3"/>
            <w:vAlign w:val="center"/>
          </w:tcPr>
          <w:p w14:paraId="14FFAF6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FF9041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1FDCD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0AA11EC3" w14:textId="77777777" w:rsidTr="00C2462D">
        <w:tc>
          <w:tcPr>
            <w:tcW w:w="9016" w:type="dxa"/>
            <w:gridSpan w:val="2"/>
            <w:vAlign w:val="center"/>
          </w:tcPr>
          <w:p w14:paraId="2F19C4D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7C46EA" w:rsidRPr="00FD1EE4" w14:paraId="5ECBCD10" w14:textId="77777777" w:rsidTr="00C2462D">
        <w:tc>
          <w:tcPr>
            <w:tcW w:w="9016" w:type="dxa"/>
            <w:gridSpan w:val="2"/>
            <w:vAlign w:val="center"/>
          </w:tcPr>
          <w:p w14:paraId="6225CA3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7C46EA" w:rsidRPr="00FD1EE4" w14:paraId="0DCAC949" w14:textId="77777777" w:rsidTr="00C2462D">
        <w:tc>
          <w:tcPr>
            <w:tcW w:w="9016" w:type="dxa"/>
            <w:gridSpan w:val="2"/>
            <w:vAlign w:val="center"/>
          </w:tcPr>
          <w:p w14:paraId="4B86CF4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9BCEC18" w14:textId="77777777" w:rsidTr="00C2462D">
        <w:tc>
          <w:tcPr>
            <w:tcW w:w="9016" w:type="dxa"/>
            <w:gridSpan w:val="2"/>
            <w:vAlign w:val="center"/>
          </w:tcPr>
          <w:p w14:paraId="3798BDF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5FBA5179"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C3D44C6" w14:textId="77777777" w:rsidTr="00C2462D">
        <w:tc>
          <w:tcPr>
            <w:tcW w:w="2837" w:type="dxa"/>
            <w:shd w:val="clear" w:color="auto" w:fill="D9E2F3"/>
            <w:vAlign w:val="center"/>
          </w:tcPr>
          <w:p w14:paraId="09D4796F"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7434F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4B1A674" w14:textId="77777777" w:rsidTr="00C2462D">
        <w:tc>
          <w:tcPr>
            <w:tcW w:w="2837" w:type="dxa"/>
            <w:shd w:val="clear" w:color="auto" w:fill="D9E2F3"/>
            <w:vAlign w:val="center"/>
          </w:tcPr>
          <w:p w14:paraId="45843499"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7BE2B52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34CCF18" w14:textId="77777777" w:rsidR="007C46EA" w:rsidRPr="00FD1EE4" w:rsidRDefault="007C46EA" w:rsidP="00C2462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7C46EA" w:rsidRPr="00FD1EE4" w14:paraId="6C6FEDA7" w14:textId="77777777" w:rsidTr="00C2462D">
        <w:tc>
          <w:tcPr>
            <w:tcW w:w="2837" w:type="dxa"/>
            <w:shd w:val="clear" w:color="auto" w:fill="D9E2F3"/>
            <w:vAlign w:val="center"/>
          </w:tcPr>
          <w:p w14:paraId="5E4BAF11"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188813FE"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773B19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CFD01AD"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FAFD13E" w14:textId="77777777" w:rsidTr="00C2462D">
        <w:tc>
          <w:tcPr>
            <w:tcW w:w="2837" w:type="dxa"/>
            <w:shd w:val="clear" w:color="auto" w:fill="D9E2F3"/>
            <w:vAlign w:val="center"/>
          </w:tcPr>
          <w:p w14:paraId="313613CE"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A2840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F134F13" w14:textId="77777777" w:rsidTr="00C2462D">
        <w:tc>
          <w:tcPr>
            <w:tcW w:w="2837" w:type="dxa"/>
            <w:shd w:val="clear" w:color="auto" w:fill="D9E2F3"/>
            <w:vAlign w:val="center"/>
          </w:tcPr>
          <w:p w14:paraId="06FB030F"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66B0FE29" w14:textId="77777777" w:rsidR="007C46EA" w:rsidRPr="00FD1EE4" w:rsidRDefault="007C46EA" w:rsidP="00C2462D">
            <w:pPr>
              <w:spacing w:before="240" w:after="240"/>
              <w:rPr>
                <w:rFonts w:ascii="GHEA Grapalat" w:eastAsia="GHEA Grapalat" w:hAnsi="GHEA Grapalat" w:cs="GHEA Grapalat"/>
              </w:rPr>
            </w:pPr>
          </w:p>
        </w:tc>
      </w:tr>
    </w:tbl>
    <w:p w14:paraId="12CD6020" w14:textId="035324C7" w:rsidR="007C46EA" w:rsidRPr="00FD1EE4" w:rsidRDefault="007C46EA" w:rsidP="007C46EA">
      <w:pPr>
        <w:pBdr>
          <w:top w:val="nil"/>
          <w:left w:val="nil"/>
          <w:bottom w:val="nil"/>
          <w:right w:val="nil"/>
          <w:between w:val="nil"/>
        </w:pBdr>
        <w:ind w:left="792"/>
        <w:rPr>
          <w:rFonts w:ascii="GHEA Grapalat" w:eastAsia="GHEA Grapalat" w:hAnsi="GHEA Grapalat" w:cs="GHEA Grapalat"/>
          <w:i/>
          <w:color w:val="000000"/>
        </w:rPr>
      </w:pPr>
    </w:p>
    <w:p w14:paraId="6BED6564"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0D57AF42"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7F5E7DA" w14:textId="77777777" w:rsidTr="00C2462D">
        <w:tc>
          <w:tcPr>
            <w:tcW w:w="2835" w:type="dxa"/>
            <w:shd w:val="clear" w:color="auto" w:fill="D9E2F3"/>
            <w:vAlign w:val="center"/>
          </w:tcPr>
          <w:p w14:paraId="77EB2940"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39A77E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44BE44C" w14:textId="77777777" w:rsidTr="00C2462D">
        <w:tc>
          <w:tcPr>
            <w:tcW w:w="2835" w:type="dxa"/>
            <w:shd w:val="clear" w:color="auto" w:fill="D9E2F3"/>
            <w:vAlign w:val="center"/>
          </w:tcPr>
          <w:p w14:paraId="1FCC6C5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066014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5996218" w14:textId="77777777" w:rsidTr="00C2462D">
        <w:tc>
          <w:tcPr>
            <w:tcW w:w="2835" w:type="dxa"/>
            <w:shd w:val="clear" w:color="auto" w:fill="D9E2F3"/>
            <w:vAlign w:val="center"/>
          </w:tcPr>
          <w:p w14:paraId="4E8219D7"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0263A5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365C6BB" w14:textId="77777777" w:rsidTr="00C2462D">
        <w:tc>
          <w:tcPr>
            <w:tcW w:w="2835" w:type="dxa"/>
            <w:shd w:val="clear" w:color="auto" w:fill="D9E2F3"/>
            <w:vAlign w:val="center"/>
          </w:tcPr>
          <w:p w14:paraId="6854ECA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D0712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758433F" w14:textId="77777777" w:rsidTr="00C2462D">
        <w:tc>
          <w:tcPr>
            <w:tcW w:w="2835" w:type="dxa"/>
            <w:shd w:val="clear" w:color="auto" w:fill="D9E2F3"/>
            <w:vAlign w:val="center"/>
          </w:tcPr>
          <w:p w14:paraId="6285BC0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F8AB54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240EC7B" w14:textId="77777777" w:rsidTr="00C2462D">
        <w:tc>
          <w:tcPr>
            <w:tcW w:w="2835" w:type="dxa"/>
            <w:shd w:val="clear" w:color="auto" w:fill="D9E2F3"/>
            <w:vAlign w:val="center"/>
          </w:tcPr>
          <w:p w14:paraId="2018B06A"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E3494E4"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EEC9A0" w14:textId="77777777" w:rsidTr="00C2462D">
        <w:tc>
          <w:tcPr>
            <w:tcW w:w="2835" w:type="dxa"/>
            <w:shd w:val="clear" w:color="auto" w:fill="D9E2F3"/>
            <w:vAlign w:val="center"/>
          </w:tcPr>
          <w:p w14:paraId="3FBD1C0D"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4E9F1D1" w14:textId="77777777" w:rsidR="007C46EA" w:rsidRPr="00FD1EE4" w:rsidRDefault="007C46EA" w:rsidP="00C2462D">
            <w:pPr>
              <w:spacing w:before="240" w:after="240"/>
              <w:rPr>
                <w:rFonts w:ascii="GHEA Grapalat" w:eastAsia="GHEA Grapalat" w:hAnsi="GHEA Grapalat" w:cs="GHEA Grapalat"/>
              </w:rPr>
            </w:pPr>
          </w:p>
        </w:tc>
      </w:tr>
    </w:tbl>
    <w:p w14:paraId="3CB9CBC7" w14:textId="77777777" w:rsidR="007C46EA" w:rsidRPr="00FD1EE4"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5A6D4CBC" w14:textId="77777777" w:rsidTr="00C2462D">
        <w:trPr>
          <w:trHeight w:val="853"/>
        </w:trPr>
        <w:tc>
          <w:tcPr>
            <w:tcW w:w="2835" w:type="dxa"/>
            <w:vMerge w:val="restart"/>
            <w:shd w:val="clear" w:color="auto" w:fill="D9E2F3"/>
            <w:vAlign w:val="center"/>
          </w:tcPr>
          <w:p w14:paraId="3ECB642A"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1BCE750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850CD30" w14:textId="77777777" w:rsidTr="00C2462D">
        <w:trPr>
          <w:trHeight w:val="850"/>
        </w:trPr>
        <w:tc>
          <w:tcPr>
            <w:tcW w:w="2835" w:type="dxa"/>
            <w:vMerge/>
            <w:shd w:val="clear" w:color="auto" w:fill="D9E2F3"/>
            <w:vAlign w:val="center"/>
          </w:tcPr>
          <w:p w14:paraId="2E25C069"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53362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FB6C37F" w14:textId="77777777" w:rsidTr="00C2462D">
        <w:trPr>
          <w:trHeight w:val="850"/>
        </w:trPr>
        <w:tc>
          <w:tcPr>
            <w:tcW w:w="2835" w:type="dxa"/>
            <w:vMerge/>
            <w:shd w:val="clear" w:color="auto" w:fill="D9E2F3"/>
            <w:vAlign w:val="center"/>
          </w:tcPr>
          <w:p w14:paraId="1EDC5047"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0833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AB4ED69" w14:textId="77777777" w:rsidTr="00C2462D">
        <w:trPr>
          <w:trHeight w:val="850"/>
        </w:trPr>
        <w:tc>
          <w:tcPr>
            <w:tcW w:w="2835" w:type="dxa"/>
            <w:vMerge/>
            <w:shd w:val="clear" w:color="auto" w:fill="D9E2F3"/>
            <w:vAlign w:val="center"/>
          </w:tcPr>
          <w:p w14:paraId="2176DC45"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ED03B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D6F941E" w14:textId="77777777" w:rsidTr="00C2462D">
        <w:trPr>
          <w:trHeight w:val="850"/>
        </w:trPr>
        <w:tc>
          <w:tcPr>
            <w:tcW w:w="2835" w:type="dxa"/>
            <w:vMerge/>
            <w:shd w:val="clear" w:color="auto" w:fill="D9E2F3"/>
            <w:vAlign w:val="center"/>
          </w:tcPr>
          <w:p w14:paraId="5A048BC4" w14:textId="77777777" w:rsidR="007C46EA" w:rsidRPr="00FD1EE4" w:rsidRDefault="007C46EA">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72C800" w14:textId="77777777" w:rsidR="007C46EA" w:rsidRPr="00FD1EE4" w:rsidRDefault="007C46EA" w:rsidP="00C2462D">
            <w:pPr>
              <w:spacing w:before="240" w:after="240"/>
              <w:rPr>
                <w:rFonts w:ascii="GHEA Grapalat" w:eastAsia="GHEA Grapalat" w:hAnsi="GHEA Grapalat" w:cs="GHEA Grapalat"/>
              </w:rPr>
            </w:pPr>
          </w:p>
        </w:tc>
      </w:tr>
    </w:tbl>
    <w:p w14:paraId="3C92474C" w14:textId="77777777" w:rsidR="007C46EA" w:rsidRDefault="007C46EA">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76DAD05A" w14:textId="77777777" w:rsidTr="00C2462D">
        <w:tc>
          <w:tcPr>
            <w:tcW w:w="2835" w:type="dxa"/>
            <w:shd w:val="clear" w:color="auto" w:fill="D9E2F3"/>
            <w:vAlign w:val="center"/>
          </w:tcPr>
          <w:p w14:paraId="52C606F3"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205780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130157" w14:textId="77777777" w:rsidTr="00C2462D">
        <w:tc>
          <w:tcPr>
            <w:tcW w:w="2835" w:type="dxa"/>
            <w:shd w:val="clear" w:color="auto" w:fill="D9E2F3"/>
            <w:vAlign w:val="center"/>
          </w:tcPr>
          <w:p w14:paraId="4377F9CB" w14:textId="77777777" w:rsidR="007C46EA" w:rsidRPr="00FD1EE4" w:rsidRDefault="007C46EA">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B6A634" w14:textId="77777777" w:rsidR="007C46EA" w:rsidRPr="00FD1EE4" w:rsidRDefault="007C46EA" w:rsidP="00C2462D">
            <w:pPr>
              <w:spacing w:before="240" w:after="240"/>
              <w:rPr>
                <w:rFonts w:ascii="GHEA Grapalat" w:eastAsia="GHEA Grapalat" w:hAnsi="GHEA Grapalat" w:cs="GHEA Grapalat"/>
              </w:rPr>
            </w:pPr>
          </w:p>
        </w:tc>
      </w:tr>
    </w:tbl>
    <w:p w14:paraId="1227488A" w14:textId="27B6998C" w:rsidR="007C46EA" w:rsidRPr="00FD1EE4" w:rsidRDefault="007C46EA" w:rsidP="007C46EA">
      <w:pPr>
        <w:pBdr>
          <w:top w:val="nil"/>
          <w:left w:val="nil"/>
          <w:bottom w:val="nil"/>
          <w:right w:val="nil"/>
          <w:between w:val="nil"/>
        </w:pBdr>
        <w:spacing w:before="240"/>
        <w:rPr>
          <w:rFonts w:ascii="GHEA Grapalat" w:eastAsia="GHEA Grapalat" w:hAnsi="GHEA Grapalat" w:cs="GHEA Grapalat"/>
          <w:i/>
        </w:rPr>
      </w:pPr>
    </w:p>
    <w:p w14:paraId="0816991F" w14:textId="77777777" w:rsidR="007C46EA" w:rsidRPr="00FD1EE4" w:rsidRDefault="007C46EA">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65FCFC92"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C46EA" w:rsidRPr="00FD1EE4" w14:paraId="0068A5A0" w14:textId="77777777" w:rsidTr="00C2462D">
        <w:tc>
          <w:tcPr>
            <w:tcW w:w="9016" w:type="dxa"/>
            <w:shd w:val="clear" w:color="auto" w:fill="DEEAF6"/>
          </w:tcPr>
          <w:p w14:paraId="357263BA" w14:textId="77777777" w:rsidR="007C46EA" w:rsidRPr="00DD4B8A" w:rsidRDefault="007C46EA" w:rsidP="00C2462D">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7C46EA" w:rsidRPr="00FD1EE4" w14:paraId="16000410" w14:textId="77777777" w:rsidTr="00C2462D">
        <w:trPr>
          <w:trHeight w:val="10187"/>
        </w:trPr>
        <w:tc>
          <w:tcPr>
            <w:tcW w:w="9016" w:type="dxa"/>
          </w:tcPr>
          <w:p w14:paraId="49A69070" w14:textId="77777777" w:rsidR="007C46EA" w:rsidRPr="00DD4B8A" w:rsidRDefault="007C46EA" w:rsidP="00C2462D">
            <w:pPr>
              <w:rPr>
                <w:rFonts w:ascii="GHEA Grapalat" w:eastAsia="GHEA Grapalat" w:hAnsi="GHEA Grapalat" w:cs="GHEA Grapalat"/>
                <w:b/>
                <w:color w:val="000000"/>
              </w:rPr>
            </w:pPr>
          </w:p>
        </w:tc>
      </w:tr>
    </w:tbl>
    <w:p w14:paraId="19A8A6D7"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p w14:paraId="76155574" w14:textId="77777777" w:rsidR="007C46EA" w:rsidRPr="00A66FC2" w:rsidRDefault="007C46EA" w:rsidP="007C46EA">
      <w:pPr>
        <w:pStyle w:val="BodyTextIndent3"/>
        <w:spacing w:line="240" w:lineRule="auto"/>
        <w:jc w:val="right"/>
        <w:rPr>
          <w:rFonts w:ascii="GHEA Grapalat" w:hAnsi="GHEA Grapalat" w:cs="Arial"/>
          <w:b/>
        </w:rPr>
      </w:pPr>
    </w:p>
    <w:p w14:paraId="2B7C2AB1"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557EA356"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64D0EAE" w14:textId="41F491DB" w:rsidR="007C46EA" w:rsidRDefault="007C46EA" w:rsidP="007C46EA">
      <w:pPr>
        <w:pStyle w:val="BodyTextIndent3"/>
        <w:spacing w:line="240" w:lineRule="auto"/>
        <w:ind w:firstLine="0"/>
        <w:jc w:val="left"/>
        <w:rPr>
          <w:rFonts w:ascii="GHEA Grapalat" w:hAnsi="GHEA Grapalat"/>
          <w:i/>
          <w:sz w:val="16"/>
          <w:szCs w:val="16"/>
          <w:lang w:val="hy-AM"/>
        </w:rPr>
      </w:pPr>
    </w:p>
    <w:p w14:paraId="5E8C61E9" w14:textId="4A95224D" w:rsidR="00F12EF8" w:rsidRDefault="00F12EF8" w:rsidP="007C46EA">
      <w:pPr>
        <w:pStyle w:val="BodyTextIndent3"/>
        <w:spacing w:line="240" w:lineRule="auto"/>
        <w:ind w:firstLine="0"/>
        <w:jc w:val="left"/>
        <w:rPr>
          <w:rFonts w:ascii="GHEA Grapalat" w:hAnsi="GHEA Grapalat"/>
          <w:i/>
          <w:sz w:val="16"/>
          <w:szCs w:val="16"/>
          <w:lang w:val="hy-AM"/>
        </w:rPr>
      </w:pPr>
    </w:p>
    <w:p w14:paraId="5651CB13" w14:textId="1AE86F59" w:rsidR="00F12EF8" w:rsidRDefault="00F12EF8" w:rsidP="007C46EA">
      <w:pPr>
        <w:pStyle w:val="BodyTextIndent3"/>
        <w:spacing w:line="240" w:lineRule="auto"/>
        <w:ind w:firstLine="0"/>
        <w:jc w:val="left"/>
        <w:rPr>
          <w:rFonts w:ascii="GHEA Grapalat" w:hAnsi="GHEA Grapalat"/>
          <w:i/>
          <w:sz w:val="16"/>
          <w:szCs w:val="16"/>
          <w:lang w:val="hy-AM"/>
        </w:rPr>
      </w:pPr>
    </w:p>
    <w:p w14:paraId="62045BD5" w14:textId="5C43E48D" w:rsidR="00F12EF8" w:rsidRDefault="00F12EF8" w:rsidP="007C46EA">
      <w:pPr>
        <w:pStyle w:val="BodyTextIndent3"/>
        <w:spacing w:line="240" w:lineRule="auto"/>
        <w:ind w:firstLine="0"/>
        <w:jc w:val="left"/>
        <w:rPr>
          <w:rFonts w:ascii="GHEA Grapalat" w:hAnsi="GHEA Grapalat"/>
          <w:i/>
          <w:sz w:val="16"/>
          <w:szCs w:val="16"/>
          <w:lang w:val="hy-AM"/>
        </w:rPr>
      </w:pPr>
    </w:p>
    <w:p w14:paraId="33A3DDD3" w14:textId="3081B102" w:rsidR="00F12EF8" w:rsidRDefault="00F12EF8" w:rsidP="007C46EA">
      <w:pPr>
        <w:pStyle w:val="BodyTextIndent3"/>
        <w:spacing w:line="240" w:lineRule="auto"/>
        <w:ind w:firstLine="0"/>
        <w:jc w:val="left"/>
        <w:rPr>
          <w:rFonts w:ascii="GHEA Grapalat" w:hAnsi="GHEA Grapalat"/>
          <w:i/>
          <w:sz w:val="16"/>
          <w:szCs w:val="16"/>
          <w:lang w:val="hy-AM"/>
        </w:rPr>
      </w:pPr>
    </w:p>
    <w:p w14:paraId="7A706CE5" w14:textId="460E7EDC" w:rsidR="00F12EF8" w:rsidRDefault="00F12EF8" w:rsidP="007C46EA">
      <w:pPr>
        <w:pStyle w:val="BodyTextIndent3"/>
        <w:spacing w:line="240" w:lineRule="auto"/>
        <w:ind w:firstLine="0"/>
        <w:jc w:val="left"/>
        <w:rPr>
          <w:rFonts w:ascii="GHEA Grapalat" w:hAnsi="GHEA Grapalat"/>
          <w:i/>
          <w:sz w:val="16"/>
          <w:szCs w:val="16"/>
          <w:lang w:val="hy-AM"/>
        </w:rPr>
      </w:pPr>
    </w:p>
    <w:p w14:paraId="35258687" w14:textId="7BA6C341" w:rsidR="00F12EF8" w:rsidRDefault="00F12EF8" w:rsidP="007C46EA">
      <w:pPr>
        <w:pStyle w:val="BodyTextIndent3"/>
        <w:spacing w:line="240" w:lineRule="auto"/>
        <w:ind w:firstLine="0"/>
        <w:jc w:val="left"/>
        <w:rPr>
          <w:rFonts w:ascii="GHEA Grapalat" w:hAnsi="GHEA Grapalat"/>
          <w:i/>
          <w:sz w:val="16"/>
          <w:szCs w:val="16"/>
          <w:lang w:val="hy-AM"/>
        </w:rPr>
      </w:pPr>
    </w:p>
    <w:p w14:paraId="479D8920" w14:textId="01A27BDA" w:rsidR="00F12EF8" w:rsidRDefault="00F12EF8" w:rsidP="007C46EA">
      <w:pPr>
        <w:pStyle w:val="BodyTextIndent3"/>
        <w:spacing w:line="240" w:lineRule="auto"/>
        <w:ind w:firstLine="0"/>
        <w:jc w:val="left"/>
        <w:rPr>
          <w:rFonts w:ascii="GHEA Grapalat" w:hAnsi="GHEA Grapalat"/>
          <w:i/>
          <w:sz w:val="16"/>
          <w:szCs w:val="16"/>
          <w:lang w:val="hy-AM"/>
        </w:rPr>
      </w:pPr>
    </w:p>
    <w:p w14:paraId="51760AE6" w14:textId="388CF5F1" w:rsidR="00F12EF8" w:rsidRDefault="00F12EF8" w:rsidP="007C46EA">
      <w:pPr>
        <w:pStyle w:val="BodyTextIndent3"/>
        <w:spacing w:line="240" w:lineRule="auto"/>
        <w:ind w:firstLine="0"/>
        <w:jc w:val="left"/>
        <w:rPr>
          <w:rFonts w:ascii="GHEA Grapalat" w:hAnsi="GHEA Grapalat"/>
          <w:i/>
          <w:sz w:val="16"/>
          <w:szCs w:val="16"/>
          <w:lang w:val="hy-AM"/>
        </w:rPr>
      </w:pPr>
    </w:p>
    <w:p w14:paraId="12C4026F" w14:textId="049E14AD" w:rsidR="00F12EF8" w:rsidRDefault="00F12EF8" w:rsidP="007C46EA">
      <w:pPr>
        <w:pStyle w:val="BodyTextIndent3"/>
        <w:spacing w:line="240" w:lineRule="auto"/>
        <w:ind w:firstLine="0"/>
        <w:jc w:val="left"/>
        <w:rPr>
          <w:rFonts w:ascii="GHEA Grapalat" w:hAnsi="GHEA Grapalat"/>
          <w:i/>
          <w:sz w:val="16"/>
          <w:szCs w:val="16"/>
          <w:lang w:val="hy-AM"/>
        </w:rPr>
      </w:pPr>
    </w:p>
    <w:p w14:paraId="3F8BD4BD" w14:textId="77777777" w:rsidR="00F12EF8" w:rsidRDefault="00F12EF8" w:rsidP="007C46EA">
      <w:pPr>
        <w:pStyle w:val="BodyTextIndent3"/>
        <w:spacing w:line="240" w:lineRule="auto"/>
        <w:ind w:firstLine="0"/>
        <w:jc w:val="left"/>
        <w:rPr>
          <w:rFonts w:ascii="GHEA Grapalat" w:hAnsi="GHEA Grapalat"/>
          <w:i/>
          <w:sz w:val="16"/>
          <w:szCs w:val="16"/>
          <w:lang w:val="hy-AM"/>
        </w:rPr>
      </w:pPr>
    </w:p>
    <w:p w14:paraId="05390D65"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8C3899F" w14:textId="77777777" w:rsidR="007C46EA" w:rsidRDefault="007C46EA" w:rsidP="007C46EA">
      <w:pPr>
        <w:pStyle w:val="BodyTextIndent3"/>
        <w:spacing w:line="240" w:lineRule="auto"/>
        <w:ind w:firstLine="0"/>
        <w:jc w:val="left"/>
        <w:rPr>
          <w:rFonts w:ascii="GHEA Grapalat" w:hAnsi="GHEA Grapalat"/>
          <w:b/>
          <w:lang w:val="hy-AM"/>
        </w:rPr>
      </w:pPr>
    </w:p>
    <w:p w14:paraId="00837FDE" w14:textId="77777777" w:rsidR="007C46EA" w:rsidRDefault="007C46EA" w:rsidP="007C46EA">
      <w:pPr>
        <w:pStyle w:val="BodyTextIndent3"/>
        <w:spacing w:line="240" w:lineRule="auto"/>
        <w:ind w:firstLine="0"/>
        <w:jc w:val="left"/>
        <w:rPr>
          <w:rFonts w:ascii="GHEA Grapalat" w:hAnsi="GHEA Grapalat"/>
          <w:b/>
          <w:lang w:val="hy-AM"/>
        </w:rPr>
      </w:pPr>
    </w:p>
    <w:p w14:paraId="4FCD18BA" w14:textId="77777777" w:rsidR="007C46EA" w:rsidRDefault="007C46EA" w:rsidP="007C46EA">
      <w:pPr>
        <w:pStyle w:val="BodyTextIndent3"/>
        <w:spacing w:line="240" w:lineRule="auto"/>
        <w:ind w:firstLine="0"/>
        <w:jc w:val="left"/>
        <w:rPr>
          <w:rFonts w:ascii="GHEA Grapalat" w:hAnsi="GHEA Grapalat"/>
          <w:b/>
          <w:lang w:val="hy-AM"/>
        </w:rPr>
      </w:pPr>
    </w:p>
    <w:p w14:paraId="0A3A7071" w14:textId="77777777" w:rsidR="007C46EA" w:rsidRDefault="007C46EA" w:rsidP="007C46EA">
      <w:pPr>
        <w:pStyle w:val="BodyTextIndent3"/>
        <w:spacing w:line="240" w:lineRule="auto"/>
        <w:ind w:firstLine="0"/>
        <w:jc w:val="left"/>
        <w:rPr>
          <w:rFonts w:ascii="GHEA Grapalat" w:hAnsi="GHEA Grapalat"/>
          <w:b/>
          <w:lang w:val="hy-AM"/>
        </w:rPr>
      </w:pPr>
    </w:p>
    <w:p w14:paraId="7EF847F5" w14:textId="77777777" w:rsidR="007C46EA" w:rsidRDefault="007C46EA" w:rsidP="007C46EA">
      <w:pPr>
        <w:spacing w:line="360" w:lineRule="auto"/>
        <w:jc w:val="center"/>
        <w:rPr>
          <w:rFonts w:ascii="GHEA Grapalat" w:eastAsia="GHEA Grapalat" w:hAnsi="GHEA Grapalat" w:cs="GHEA Grapalat"/>
          <w:b/>
        </w:rPr>
      </w:pPr>
    </w:p>
    <w:p w14:paraId="15ED88F4" w14:textId="77777777" w:rsidR="007C46EA" w:rsidRDefault="007C46EA" w:rsidP="007C46EA">
      <w:pPr>
        <w:spacing w:line="360" w:lineRule="auto"/>
        <w:jc w:val="center"/>
        <w:rPr>
          <w:rFonts w:ascii="GHEA Grapalat" w:eastAsia="GHEA Grapalat" w:hAnsi="GHEA Grapalat" w:cs="GHEA Grapalat"/>
          <w:b/>
        </w:rPr>
      </w:pPr>
    </w:p>
    <w:p w14:paraId="54ABB15C" w14:textId="77777777" w:rsidR="007C46EA" w:rsidRDefault="007C46EA" w:rsidP="007C46E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653CAC7"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796F661" w14:textId="77777777" w:rsidR="007C46EA" w:rsidRPr="00FA6936"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576C906" w14:textId="77777777" w:rsidR="007C46EA" w:rsidRPr="00FA6936" w:rsidRDefault="007C46EA">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390AA03B" w14:textId="77777777" w:rsidR="007C46EA" w:rsidRDefault="007C46EA">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7B1C1FC" w14:textId="77777777" w:rsidR="007C46EA" w:rsidRDefault="007C46EA" w:rsidP="007C46EA">
      <w:pPr>
        <w:spacing w:line="276" w:lineRule="auto"/>
        <w:ind w:firstLine="567"/>
        <w:jc w:val="both"/>
        <w:rPr>
          <w:rFonts w:ascii="GHEA Grapalat" w:eastAsia="GHEA Grapalat" w:hAnsi="GHEA Grapalat" w:cs="GHEA Grapalat"/>
        </w:rPr>
      </w:pPr>
    </w:p>
    <w:p w14:paraId="296BD67C"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9102924"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07189A"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6747B392"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4C0C9F8" w14:textId="77777777" w:rsidR="007C46EA"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p>
    <w:p w14:paraId="33111872"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1E38FBA"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20DA2E6"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02EFA3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542E835"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2D2EEE6"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2123EFDB"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AB57999"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1F06E901"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725A01B"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97C165C"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872862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C90C7D3"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94EE50F" w14:textId="77777777" w:rsidR="007C46EA" w:rsidRPr="008C104F"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2B65095"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3E3FB0"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5A1E41CA"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5CED01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A11661B"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8707A8"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F3D7699"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3FB98C2"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62027C3" w14:textId="77777777" w:rsidR="007C46EA"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A24326"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2DF6E472" w14:textId="77777777" w:rsidR="007C46EA"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73A6A282" w14:textId="77777777" w:rsidR="007C46EA" w:rsidRPr="005B15D8" w:rsidRDefault="007C46EA">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B53EC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63715C3" w14:textId="77777777" w:rsidR="007C46EA" w:rsidRPr="00FA6936"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3A4ACB22" w14:textId="77777777" w:rsidR="007C46EA" w:rsidRPr="00FA6936" w:rsidRDefault="007C46EA">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625FA367"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A0C8E46"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1EBABD78"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7D03543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3C3E2C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CE0E4A9"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2AB0E97C"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5FF9F577" w14:textId="77777777" w:rsidR="007C46EA" w:rsidRPr="00FA6936" w:rsidRDefault="007C46EA" w:rsidP="007C46EA">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134AB1A5" w14:textId="77777777" w:rsidR="007C46EA" w:rsidRPr="00B3390B" w:rsidRDefault="007C46EA" w:rsidP="007C46E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38DD17F" w14:textId="77777777" w:rsidR="007C46EA" w:rsidRPr="00A66FC2" w:rsidRDefault="007C46EA" w:rsidP="007C46EA">
      <w:pPr>
        <w:pStyle w:val="BodyTextIndent3"/>
        <w:spacing w:line="240" w:lineRule="auto"/>
        <w:ind w:left="360" w:firstLine="0"/>
        <w:rPr>
          <w:rFonts w:ascii="GHEA Grapalat" w:hAnsi="GHEA Grapalat" w:cs="Sylfaen"/>
          <w:i/>
          <w:sz w:val="16"/>
          <w:szCs w:val="16"/>
          <w:lang w:val="hy-AM" w:eastAsia="ru-RU"/>
        </w:rPr>
      </w:pPr>
    </w:p>
    <w:p w14:paraId="62AAC4B5" w14:textId="77777777" w:rsidR="007C46EA" w:rsidRPr="0039302D" w:rsidRDefault="007C46EA" w:rsidP="007C46EA">
      <w:pPr>
        <w:jc w:val="both"/>
        <w:rPr>
          <w:rFonts w:ascii="GHEA Grapalat" w:hAnsi="GHEA Grapalat" w:cs="Sylfaen"/>
          <w:sz w:val="20"/>
          <w:lang w:val="hy-AM"/>
        </w:rPr>
      </w:pPr>
    </w:p>
    <w:p w14:paraId="4C49503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F8EF46D" w14:textId="77777777" w:rsidR="00F12EF8" w:rsidRPr="00064ADD" w:rsidRDefault="00F12EF8" w:rsidP="00F12EF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3A43DC94" w14:textId="37008552" w:rsidR="00F12EF8" w:rsidRPr="00064ADD" w:rsidRDefault="00F12EF8" w:rsidP="00F12EF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51F2C">
        <w:rPr>
          <w:rFonts w:ascii="GHEA Grapalat" w:hAnsi="GHEA Grapalat" w:cs="Sylfaen"/>
          <w:b/>
          <w:lang w:val="hy-AM"/>
        </w:rPr>
        <w:t>ՀՊՏՀ-ԳՀԾՁԲ-26/</w:t>
      </w:r>
      <w:r w:rsidR="001B5B2F">
        <w:rPr>
          <w:rFonts w:ascii="GHEA Grapalat" w:hAnsi="GHEA Grapalat" w:cs="Sylfaen"/>
          <w:b/>
          <w:lang w:val="hy-AM"/>
        </w:rPr>
        <w:t>ԱԾ</w:t>
      </w:r>
      <w:r w:rsidR="00F51F2C">
        <w:rPr>
          <w:rFonts w:ascii="GHEA Grapalat" w:hAnsi="GHEA Grapalat" w:cs="Sylfaen"/>
          <w:b/>
          <w:lang w:val="hy-AM"/>
        </w:rPr>
        <w:t>-1</w:t>
      </w:r>
      <w:r w:rsidRPr="00064ADD">
        <w:rPr>
          <w:rFonts w:ascii="GHEA Grapalat" w:hAnsi="GHEA Grapalat"/>
          <w:sz w:val="24"/>
          <w:szCs w:val="24"/>
          <w:lang w:val="hy-AM"/>
        </w:rPr>
        <w:t>»</w:t>
      </w:r>
      <w:r>
        <w:rPr>
          <w:rFonts w:ascii="GHEA Grapalat" w:hAnsi="GHEA Grapalat"/>
          <w:sz w:val="24"/>
          <w:szCs w:val="24"/>
          <w:lang w:val="hy-AM"/>
        </w:rPr>
        <w:t xml:space="preserve"> </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5871F195" w14:textId="77777777" w:rsidR="00F12EF8" w:rsidRPr="00064ADD" w:rsidRDefault="00F12EF8" w:rsidP="00F12EF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264DB679" w14:textId="77777777" w:rsidR="00F12EF8" w:rsidRPr="00064ADD" w:rsidRDefault="00F12EF8" w:rsidP="00F12EF8">
      <w:pPr>
        <w:rPr>
          <w:rFonts w:ascii="GHEA Grapalat" w:hAnsi="GHEA Grapalat"/>
          <w:lang w:val="hy-AM"/>
        </w:rPr>
      </w:pPr>
    </w:p>
    <w:p w14:paraId="0EAF5C45" w14:textId="77777777" w:rsidR="007C46EA" w:rsidRPr="00064ADD" w:rsidRDefault="007C46EA" w:rsidP="007C46EA">
      <w:pPr>
        <w:rPr>
          <w:rFonts w:ascii="GHEA Grapalat" w:hAnsi="GHEA Grapalat"/>
          <w:lang w:val="hy-AM"/>
        </w:rPr>
      </w:pPr>
    </w:p>
    <w:p w14:paraId="7873897F" w14:textId="77777777" w:rsidR="007C46EA" w:rsidRPr="00064ADD" w:rsidRDefault="007C46EA" w:rsidP="007C46EA">
      <w:pPr>
        <w:ind w:firstLine="567"/>
        <w:jc w:val="center"/>
        <w:rPr>
          <w:rFonts w:ascii="GHEA Grapalat" w:hAnsi="GHEA Grapalat"/>
          <w:sz w:val="20"/>
          <w:lang w:val="hy-AM"/>
        </w:rPr>
      </w:pPr>
    </w:p>
    <w:p w14:paraId="036EC374" w14:textId="77777777" w:rsidR="007C46EA" w:rsidRPr="00064ADD" w:rsidRDefault="007C46EA" w:rsidP="007C46E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B4CE56C" w14:textId="77777777" w:rsidR="007C46EA" w:rsidRPr="00064ADD" w:rsidRDefault="007C46EA" w:rsidP="007C46EA">
      <w:pPr>
        <w:ind w:firstLine="567"/>
        <w:rPr>
          <w:rFonts w:ascii="GHEA Grapalat" w:hAnsi="GHEA Grapalat"/>
          <w:lang w:val="hy-AM"/>
        </w:rPr>
      </w:pPr>
    </w:p>
    <w:p w14:paraId="600A477C" w14:textId="10785C5C" w:rsidR="007C46EA" w:rsidRPr="00064ADD" w:rsidRDefault="007C46EA" w:rsidP="007C46EA">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51F2C">
        <w:rPr>
          <w:rFonts w:ascii="GHEA Grapalat" w:hAnsi="GHEA Grapalat" w:cs="Arial"/>
          <w:sz w:val="20"/>
          <w:szCs w:val="20"/>
          <w:lang w:val="es-ES"/>
        </w:rPr>
        <w:t>ՀՊՏՀ-ԳՀԾՁԲ-26/</w:t>
      </w:r>
      <w:r w:rsidR="001B5B2F">
        <w:rPr>
          <w:rFonts w:ascii="GHEA Grapalat" w:hAnsi="GHEA Grapalat" w:cs="Arial"/>
          <w:sz w:val="20"/>
          <w:szCs w:val="20"/>
          <w:lang w:val="es-ES"/>
        </w:rPr>
        <w:t>ԱԾ</w:t>
      </w:r>
      <w:r w:rsidR="00F51F2C">
        <w:rPr>
          <w:rFonts w:ascii="GHEA Grapalat" w:hAnsi="GHEA Grapalat" w:cs="Arial"/>
          <w:sz w:val="20"/>
          <w:szCs w:val="20"/>
          <w:lang w:val="es-ES"/>
        </w:rPr>
        <w:t>-1</w:t>
      </w:r>
      <w:r w:rsidRPr="00064ADD">
        <w:rPr>
          <w:rFonts w:ascii="GHEA Grapalat" w:hAnsi="GHEA Grapalat" w:cs="Arial"/>
          <w:sz w:val="20"/>
          <w:szCs w:val="20"/>
          <w:lang w:val="es-ES"/>
        </w:rPr>
        <w:t>»</w:t>
      </w:r>
      <w:r w:rsidR="00F12EF8">
        <w:rPr>
          <w:rFonts w:ascii="GHEA Grapalat" w:hAnsi="GHEA Grapalat" w:cs="Arial"/>
          <w:sz w:val="20"/>
          <w:szCs w:val="20"/>
          <w:lang w:val="hy-AM"/>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0565456E" w14:textId="77777777" w:rsidR="007C46EA" w:rsidRPr="00064ADD" w:rsidRDefault="007C46EA" w:rsidP="007C46EA">
      <w:pPr>
        <w:ind w:firstLine="567"/>
        <w:jc w:val="both"/>
        <w:rPr>
          <w:rFonts w:ascii="GHEA Grapalat" w:hAnsi="GHEA Grapalat" w:cs="Arial"/>
        </w:rPr>
      </w:pPr>
      <w:bookmarkStart w:id="16" w:name="_Hlk23147299"/>
      <w:r w:rsidRPr="00064ADD">
        <w:rPr>
          <w:rFonts w:ascii="GHEA Grapalat" w:hAnsi="GHEA Grapalat" w:cs="Sylfaen"/>
          <w:vertAlign w:val="superscript"/>
          <w:lang w:val="hy-AM"/>
        </w:rPr>
        <w:t xml:space="preserve">                                                                                     մասնակցի անվանումը</w:t>
      </w:r>
    </w:p>
    <w:bookmarkEnd w:id="16"/>
    <w:p w14:paraId="19253739" w14:textId="77777777" w:rsidR="007C46EA" w:rsidRPr="00064ADD" w:rsidRDefault="007C46EA" w:rsidP="007C46EA">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3C44A44" w14:textId="77777777" w:rsidR="007C46EA" w:rsidRPr="00064ADD" w:rsidRDefault="007C46EA" w:rsidP="007C46E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C46EA" w:rsidRPr="00D115B7" w14:paraId="15C2D8AC" w14:textId="77777777" w:rsidTr="00C2462D">
        <w:trPr>
          <w:cantSplit/>
          <w:trHeight w:val="916"/>
          <w:jc w:val="center"/>
        </w:trPr>
        <w:tc>
          <w:tcPr>
            <w:tcW w:w="1260" w:type="dxa"/>
            <w:tcBorders>
              <w:top w:val="single" w:sz="4" w:space="0" w:color="auto"/>
              <w:left w:val="single" w:sz="4" w:space="0" w:color="auto"/>
              <w:right w:val="single" w:sz="4" w:space="0" w:color="auto"/>
            </w:tcBorders>
            <w:vAlign w:val="center"/>
          </w:tcPr>
          <w:p w14:paraId="5C61F44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34E474D9" w14:textId="77777777" w:rsidR="007C46EA" w:rsidRPr="00064ADD" w:rsidRDefault="007C46EA" w:rsidP="00C2462D">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3B637FC0"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7328B73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7C09002E" w14:textId="77777777" w:rsidR="007C46EA" w:rsidRPr="00064ADD" w:rsidRDefault="007C46EA" w:rsidP="00C2462D">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0058F135"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F2A21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3E55C0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7AC85DB3"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3BF879F"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7C46EA" w:rsidRPr="00064ADD" w14:paraId="378654B4" w14:textId="77777777" w:rsidTr="00C2462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EFF0657"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8A318DD"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3FDA76F"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250D1C4D"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3037AB0"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5=3+4</w:t>
            </w:r>
          </w:p>
        </w:tc>
      </w:tr>
      <w:tr w:rsidR="007C46EA" w:rsidRPr="00D115B7" w14:paraId="2E39F370" w14:textId="77777777" w:rsidTr="00C2462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6C6206"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3F9487C"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1D5EA1C1"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2702162"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32BD9640" w14:textId="77777777" w:rsidR="007C46EA" w:rsidRPr="00064ADD" w:rsidRDefault="007C46EA" w:rsidP="00C2462D">
            <w:pPr>
              <w:jc w:val="center"/>
              <w:rPr>
                <w:rFonts w:ascii="GHEA Grapalat" w:hAnsi="GHEA Grapalat"/>
                <w:lang w:val="es-ES"/>
              </w:rPr>
            </w:pPr>
          </w:p>
        </w:tc>
      </w:tr>
      <w:tr w:rsidR="007C46EA" w:rsidRPr="00D115B7" w14:paraId="64340575" w14:textId="77777777" w:rsidTr="00C2462D">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03CCF88"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7F23E97"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63580ACF"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3A39B43"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688410A" w14:textId="77777777" w:rsidR="007C46EA" w:rsidRPr="00064ADD" w:rsidRDefault="007C46EA" w:rsidP="00C2462D">
            <w:pPr>
              <w:rPr>
                <w:rFonts w:ascii="GHEA Grapalat" w:hAnsi="GHEA Grapalat"/>
                <w:lang w:val="es-ES"/>
              </w:rPr>
            </w:pPr>
          </w:p>
        </w:tc>
      </w:tr>
      <w:tr w:rsidR="007C46EA" w:rsidRPr="00D115B7" w14:paraId="16A1CBF0"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AC237D7"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47E500E2"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375FA669"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6B7FC87C"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203B1BAF" w14:textId="77777777" w:rsidR="007C46EA" w:rsidRPr="00064ADD" w:rsidRDefault="007C46EA" w:rsidP="00C2462D">
            <w:pPr>
              <w:jc w:val="center"/>
              <w:rPr>
                <w:rFonts w:ascii="GHEA Grapalat" w:hAnsi="GHEA Grapalat"/>
                <w:lang w:val="es-ES"/>
              </w:rPr>
            </w:pPr>
          </w:p>
        </w:tc>
      </w:tr>
      <w:tr w:rsidR="007C46EA" w:rsidRPr="00064ADD" w14:paraId="465BF621"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1974FA"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63A97CE6"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78297AD6"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6A5A6A89"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29B60148" w14:textId="77777777" w:rsidR="007C46EA" w:rsidRPr="00064ADD" w:rsidRDefault="007C46EA" w:rsidP="00C2462D">
            <w:pPr>
              <w:jc w:val="center"/>
              <w:rPr>
                <w:rFonts w:ascii="GHEA Grapalat" w:hAnsi="GHEA Grapalat"/>
                <w:lang w:val="es-ES"/>
              </w:rPr>
            </w:pPr>
          </w:p>
        </w:tc>
      </w:tr>
      <w:tr w:rsidR="007C46EA" w:rsidRPr="00064ADD" w14:paraId="4D5E3A7E" w14:textId="77777777" w:rsidTr="00C2462D">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0FE3B0F"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42C9DF1"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EB40B2D" w14:textId="77777777" w:rsidR="007C46EA" w:rsidRPr="00064ADD" w:rsidRDefault="007C46EA" w:rsidP="00C2462D">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5C1DBB60" w14:textId="77777777" w:rsidR="007C46EA" w:rsidRPr="00064ADD" w:rsidRDefault="007C46EA" w:rsidP="00C2462D">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7BAA3FCB" w14:textId="77777777" w:rsidR="007C46EA" w:rsidRPr="00064ADD" w:rsidRDefault="007C46EA" w:rsidP="00C2462D">
            <w:pPr>
              <w:jc w:val="center"/>
              <w:rPr>
                <w:rFonts w:ascii="GHEA Grapalat" w:hAnsi="GHEA Grapalat"/>
                <w:sz w:val="20"/>
                <w:lang w:val="es-ES"/>
              </w:rPr>
            </w:pPr>
          </w:p>
        </w:tc>
      </w:tr>
    </w:tbl>
    <w:p w14:paraId="32F6D568" w14:textId="77777777" w:rsidR="007C46EA" w:rsidRPr="00064ADD" w:rsidRDefault="007C46EA" w:rsidP="007C46EA">
      <w:pPr>
        <w:rPr>
          <w:rFonts w:ascii="GHEA Grapalat" w:hAnsi="GHEA Grapalat"/>
          <w:sz w:val="18"/>
          <w:szCs w:val="18"/>
          <w:lang w:val="es-ES"/>
        </w:rPr>
      </w:pPr>
    </w:p>
    <w:p w14:paraId="4265C442" w14:textId="77777777" w:rsidR="007C46EA" w:rsidRPr="00064ADD" w:rsidRDefault="007C46EA" w:rsidP="007C46EA">
      <w:pPr>
        <w:rPr>
          <w:rFonts w:ascii="GHEA Grapalat" w:hAnsi="GHEA Grapalat"/>
          <w:sz w:val="18"/>
          <w:szCs w:val="18"/>
          <w:lang w:val="es-ES"/>
        </w:rPr>
      </w:pPr>
    </w:p>
    <w:p w14:paraId="5526EAC5" w14:textId="77777777" w:rsidR="007C46EA" w:rsidRPr="00064ADD" w:rsidRDefault="007C46EA" w:rsidP="007C46EA">
      <w:pPr>
        <w:rPr>
          <w:rFonts w:ascii="GHEA Grapalat" w:hAnsi="GHEA Grapalat"/>
          <w:sz w:val="18"/>
          <w:szCs w:val="18"/>
          <w:lang w:val="hy-AM"/>
        </w:rPr>
      </w:pPr>
    </w:p>
    <w:p w14:paraId="51097CC1" w14:textId="77777777" w:rsidR="007C46EA" w:rsidRPr="00064ADD" w:rsidRDefault="007C46EA" w:rsidP="007C46E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403D53F" w14:textId="77777777" w:rsidR="007C46EA" w:rsidRPr="00064ADD" w:rsidRDefault="007C46EA" w:rsidP="007C46E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5218C99F"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 xml:space="preserve">    </w:t>
      </w:r>
    </w:p>
    <w:p w14:paraId="1BFBBCCB"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3867E08" w14:textId="77777777" w:rsidR="007C46EA" w:rsidRPr="00960D70" w:rsidRDefault="007C46EA" w:rsidP="007C46EA">
      <w:pPr>
        <w:jc w:val="right"/>
        <w:rPr>
          <w:rFonts w:ascii="GHEA Grapalat" w:hAnsi="GHEA Grapalat"/>
          <w:sz w:val="20"/>
          <w:lang w:val="hy-AM"/>
        </w:rPr>
      </w:pPr>
    </w:p>
    <w:p w14:paraId="799DBAEA" w14:textId="77777777" w:rsidR="007C46EA" w:rsidRPr="00960D70" w:rsidRDefault="007C46EA" w:rsidP="007C46EA">
      <w:pPr>
        <w:rPr>
          <w:rFonts w:ascii="GHEA Grapalat" w:hAnsi="GHEA Grapalat" w:cs="Sylfaen"/>
          <w:i/>
          <w:sz w:val="16"/>
          <w:szCs w:val="16"/>
          <w:lang w:val="hy-AM" w:eastAsia="ru-RU"/>
        </w:rPr>
      </w:pPr>
    </w:p>
    <w:p w14:paraId="3318A42F" w14:textId="77777777" w:rsidR="007C46EA" w:rsidRPr="00960D70" w:rsidRDefault="007C46EA" w:rsidP="007C46EA">
      <w:pPr>
        <w:rPr>
          <w:rFonts w:ascii="GHEA Grapalat" w:hAnsi="GHEA Grapalat" w:cs="Sylfaen"/>
          <w:i/>
          <w:sz w:val="16"/>
          <w:szCs w:val="16"/>
          <w:lang w:val="hy-AM" w:eastAsia="ru-RU"/>
        </w:rPr>
      </w:pPr>
    </w:p>
    <w:p w14:paraId="535F7E9B" w14:textId="77777777" w:rsidR="007C46EA" w:rsidRPr="00960D70" w:rsidRDefault="007C46EA" w:rsidP="007C46EA">
      <w:pPr>
        <w:rPr>
          <w:rFonts w:ascii="GHEA Grapalat" w:hAnsi="GHEA Grapalat" w:cs="Sylfaen"/>
          <w:i/>
          <w:sz w:val="16"/>
          <w:szCs w:val="16"/>
          <w:lang w:val="hy-AM" w:eastAsia="ru-RU"/>
        </w:rPr>
      </w:pPr>
    </w:p>
    <w:p w14:paraId="1188F0DB" w14:textId="77777777" w:rsidR="007C46EA" w:rsidRPr="00064ADD" w:rsidRDefault="007C46EA" w:rsidP="007C46EA">
      <w:pPr>
        <w:rPr>
          <w:rFonts w:ascii="GHEA Grapalat" w:hAnsi="GHEA Grapalat" w:cs="Sylfaen"/>
          <w:i/>
          <w:sz w:val="16"/>
          <w:szCs w:val="16"/>
          <w:lang w:val="hy-AM" w:eastAsia="ru-RU"/>
        </w:rPr>
      </w:pPr>
    </w:p>
    <w:p w14:paraId="4D8CAE4A" w14:textId="2147AC3A" w:rsidR="007C46EA" w:rsidRDefault="007C46EA" w:rsidP="007C46EA">
      <w:pPr>
        <w:rPr>
          <w:rFonts w:ascii="GHEA Grapalat" w:hAnsi="GHEA Grapalat" w:cs="Sylfaen"/>
          <w:i/>
          <w:sz w:val="16"/>
          <w:szCs w:val="16"/>
          <w:lang w:val="hy-AM" w:eastAsia="ru-RU"/>
        </w:rPr>
      </w:pPr>
    </w:p>
    <w:p w14:paraId="55A6E318" w14:textId="7E62E821" w:rsidR="002A1917" w:rsidRDefault="002A1917" w:rsidP="007C46EA">
      <w:pPr>
        <w:rPr>
          <w:rFonts w:ascii="GHEA Grapalat" w:hAnsi="GHEA Grapalat" w:cs="Sylfaen"/>
          <w:i/>
          <w:sz w:val="16"/>
          <w:szCs w:val="16"/>
          <w:lang w:val="hy-AM" w:eastAsia="ru-RU"/>
        </w:rPr>
      </w:pPr>
    </w:p>
    <w:p w14:paraId="33704714" w14:textId="7563A54D" w:rsidR="002A1917" w:rsidRDefault="002A1917" w:rsidP="007C46EA">
      <w:pPr>
        <w:rPr>
          <w:rFonts w:ascii="GHEA Grapalat" w:hAnsi="GHEA Grapalat" w:cs="Sylfaen"/>
          <w:i/>
          <w:sz w:val="16"/>
          <w:szCs w:val="16"/>
          <w:lang w:val="hy-AM" w:eastAsia="ru-RU"/>
        </w:rPr>
      </w:pPr>
    </w:p>
    <w:p w14:paraId="0AC96F6A" w14:textId="6CC3F379" w:rsidR="002A1917" w:rsidRDefault="002A1917" w:rsidP="007C46EA">
      <w:pPr>
        <w:rPr>
          <w:rFonts w:ascii="GHEA Grapalat" w:hAnsi="GHEA Grapalat" w:cs="Sylfaen"/>
          <w:i/>
          <w:sz w:val="16"/>
          <w:szCs w:val="16"/>
          <w:lang w:val="hy-AM" w:eastAsia="ru-RU"/>
        </w:rPr>
      </w:pPr>
    </w:p>
    <w:p w14:paraId="34604B1D" w14:textId="6D2E6F93" w:rsidR="002A1917" w:rsidRDefault="002A1917" w:rsidP="007C46EA">
      <w:pPr>
        <w:rPr>
          <w:rFonts w:ascii="GHEA Grapalat" w:hAnsi="GHEA Grapalat" w:cs="Sylfaen"/>
          <w:i/>
          <w:sz w:val="16"/>
          <w:szCs w:val="16"/>
          <w:lang w:val="hy-AM" w:eastAsia="ru-RU"/>
        </w:rPr>
      </w:pPr>
    </w:p>
    <w:p w14:paraId="297B44A7" w14:textId="79058405" w:rsidR="002A1917" w:rsidRDefault="002A1917" w:rsidP="007C46EA">
      <w:pPr>
        <w:rPr>
          <w:rFonts w:ascii="GHEA Grapalat" w:hAnsi="GHEA Grapalat" w:cs="Sylfaen"/>
          <w:i/>
          <w:sz w:val="16"/>
          <w:szCs w:val="16"/>
          <w:lang w:val="hy-AM" w:eastAsia="ru-RU"/>
        </w:rPr>
      </w:pPr>
    </w:p>
    <w:p w14:paraId="63A6AD59" w14:textId="0C552127" w:rsidR="002A1917" w:rsidRDefault="002A1917" w:rsidP="007C46EA">
      <w:pPr>
        <w:rPr>
          <w:rFonts w:ascii="GHEA Grapalat" w:hAnsi="GHEA Grapalat" w:cs="Sylfaen"/>
          <w:i/>
          <w:sz w:val="16"/>
          <w:szCs w:val="16"/>
          <w:lang w:val="hy-AM" w:eastAsia="ru-RU"/>
        </w:rPr>
      </w:pPr>
    </w:p>
    <w:p w14:paraId="38E58546" w14:textId="5836996F" w:rsidR="002A1917" w:rsidRDefault="002A1917" w:rsidP="007C46EA">
      <w:pPr>
        <w:rPr>
          <w:rFonts w:ascii="GHEA Grapalat" w:hAnsi="GHEA Grapalat" w:cs="Sylfaen"/>
          <w:i/>
          <w:sz w:val="16"/>
          <w:szCs w:val="16"/>
          <w:lang w:val="hy-AM" w:eastAsia="ru-RU"/>
        </w:rPr>
      </w:pPr>
    </w:p>
    <w:p w14:paraId="41A90A58" w14:textId="0CFEB5B4" w:rsidR="002A1917" w:rsidRDefault="002A1917" w:rsidP="007C46EA">
      <w:pPr>
        <w:rPr>
          <w:rFonts w:ascii="GHEA Grapalat" w:hAnsi="GHEA Grapalat" w:cs="Sylfaen"/>
          <w:i/>
          <w:sz w:val="16"/>
          <w:szCs w:val="16"/>
          <w:lang w:val="hy-AM" w:eastAsia="ru-RU"/>
        </w:rPr>
      </w:pPr>
    </w:p>
    <w:p w14:paraId="228D64CD" w14:textId="2560DEF8" w:rsidR="002A1917" w:rsidRDefault="002A1917" w:rsidP="007C46EA">
      <w:pPr>
        <w:rPr>
          <w:rFonts w:ascii="GHEA Grapalat" w:hAnsi="GHEA Grapalat" w:cs="Sylfaen"/>
          <w:i/>
          <w:sz w:val="16"/>
          <w:szCs w:val="16"/>
          <w:lang w:val="hy-AM" w:eastAsia="ru-RU"/>
        </w:rPr>
      </w:pPr>
    </w:p>
    <w:p w14:paraId="1056A969" w14:textId="67ADE866" w:rsidR="002A1917" w:rsidRDefault="002A1917" w:rsidP="007C46EA">
      <w:pPr>
        <w:rPr>
          <w:rFonts w:ascii="GHEA Grapalat" w:hAnsi="GHEA Grapalat" w:cs="Sylfaen"/>
          <w:i/>
          <w:sz w:val="16"/>
          <w:szCs w:val="16"/>
          <w:lang w:val="hy-AM" w:eastAsia="ru-RU"/>
        </w:rPr>
      </w:pPr>
    </w:p>
    <w:p w14:paraId="15B9874B" w14:textId="098813DA" w:rsidR="002A1917" w:rsidRDefault="002A1917" w:rsidP="007C46EA">
      <w:pPr>
        <w:rPr>
          <w:rFonts w:ascii="GHEA Grapalat" w:hAnsi="GHEA Grapalat" w:cs="Sylfaen"/>
          <w:i/>
          <w:sz w:val="16"/>
          <w:szCs w:val="16"/>
          <w:lang w:val="hy-AM" w:eastAsia="ru-RU"/>
        </w:rPr>
      </w:pPr>
    </w:p>
    <w:p w14:paraId="446E503C" w14:textId="5708F6EC" w:rsidR="002A1917" w:rsidRDefault="002A1917" w:rsidP="007C46EA">
      <w:pPr>
        <w:rPr>
          <w:rFonts w:ascii="GHEA Grapalat" w:hAnsi="GHEA Grapalat" w:cs="Sylfaen"/>
          <w:i/>
          <w:sz w:val="16"/>
          <w:szCs w:val="16"/>
          <w:lang w:val="hy-AM" w:eastAsia="ru-RU"/>
        </w:rPr>
      </w:pPr>
    </w:p>
    <w:p w14:paraId="0DF58F82" w14:textId="208F248D" w:rsidR="002A1917" w:rsidRDefault="002A1917" w:rsidP="007C46EA">
      <w:pPr>
        <w:rPr>
          <w:rFonts w:ascii="GHEA Grapalat" w:hAnsi="GHEA Grapalat" w:cs="Sylfaen"/>
          <w:i/>
          <w:sz w:val="16"/>
          <w:szCs w:val="16"/>
          <w:lang w:val="hy-AM" w:eastAsia="ru-RU"/>
        </w:rPr>
      </w:pPr>
    </w:p>
    <w:p w14:paraId="2E7A0326" w14:textId="19D79F0D" w:rsidR="002A1917" w:rsidRDefault="002A1917" w:rsidP="007C46EA">
      <w:pPr>
        <w:rPr>
          <w:rFonts w:ascii="GHEA Grapalat" w:hAnsi="GHEA Grapalat" w:cs="Sylfaen"/>
          <w:i/>
          <w:sz w:val="16"/>
          <w:szCs w:val="16"/>
          <w:lang w:val="hy-AM" w:eastAsia="ru-RU"/>
        </w:rPr>
      </w:pPr>
    </w:p>
    <w:p w14:paraId="7FFD6BD1" w14:textId="381E36AC" w:rsidR="002A1917" w:rsidRDefault="002A1917" w:rsidP="007C46EA">
      <w:pPr>
        <w:rPr>
          <w:rFonts w:ascii="GHEA Grapalat" w:hAnsi="GHEA Grapalat" w:cs="Sylfaen"/>
          <w:i/>
          <w:sz w:val="16"/>
          <w:szCs w:val="16"/>
          <w:lang w:val="hy-AM" w:eastAsia="ru-RU"/>
        </w:rPr>
      </w:pPr>
    </w:p>
    <w:p w14:paraId="7A244729" w14:textId="5CCAF890" w:rsidR="002A1917" w:rsidRDefault="002A1917" w:rsidP="007C46EA">
      <w:pPr>
        <w:rPr>
          <w:rFonts w:ascii="GHEA Grapalat" w:hAnsi="GHEA Grapalat" w:cs="Sylfaen"/>
          <w:i/>
          <w:sz w:val="16"/>
          <w:szCs w:val="16"/>
          <w:lang w:val="hy-AM" w:eastAsia="ru-RU"/>
        </w:rPr>
      </w:pPr>
    </w:p>
    <w:p w14:paraId="3A05B068" w14:textId="77777777" w:rsidR="002A1917" w:rsidRPr="0015088E" w:rsidRDefault="002A1917" w:rsidP="002A191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2A1917">
        <w:rPr>
          <w:rFonts w:ascii="GHEA Grapalat" w:hAnsi="GHEA Grapalat"/>
          <w:i/>
          <w:sz w:val="16"/>
          <w:szCs w:val="16"/>
          <w:lang w:val="hy-AM"/>
        </w:rPr>
        <w:t>եթե</w:t>
      </w:r>
      <w:r w:rsidRPr="001E7733">
        <w:rPr>
          <w:rFonts w:ascii="GHEA Grapalat" w:hAnsi="GHEA Grapalat"/>
          <w:i/>
          <w:sz w:val="16"/>
          <w:szCs w:val="16"/>
          <w:lang w:val="af-ZA"/>
        </w:rPr>
        <w:t xml:space="preserve"> </w:t>
      </w:r>
      <w:r w:rsidRPr="002A1917">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sidRPr="002A1917">
        <w:rPr>
          <w:rFonts w:ascii="GHEA Grapalat" w:hAnsi="GHEA Grapalat"/>
          <w:i/>
          <w:sz w:val="16"/>
          <w:szCs w:val="16"/>
          <w:lang w:val="hy-AM"/>
        </w:rPr>
        <w:t>ապա</w:t>
      </w:r>
      <w:r w:rsidRPr="001E7733">
        <w:rPr>
          <w:rFonts w:ascii="GHEA Grapalat" w:hAnsi="GHEA Grapalat"/>
          <w:i/>
          <w:sz w:val="16"/>
          <w:szCs w:val="16"/>
          <w:lang w:val="af-ZA"/>
        </w:rPr>
        <w:t xml:space="preserve"> </w:t>
      </w:r>
      <w:r w:rsidRPr="002A1917">
        <w:rPr>
          <w:rFonts w:ascii="GHEA Grapalat" w:hAnsi="GHEA Grapalat"/>
          <w:i/>
          <w:sz w:val="16"/>
          <w:szCs w:val="16"/>
          <w:lang w:val="hy-AM"/>
        </w:rPr>
        <w:t>տվյալ</w:t>
      </w:r>
      <w:r w:rsidRPr="001E7733">
        <w:rPr>
          <w:rFonts w:ascii="GHEA Grapalat" w:hAnsi="GHEA Grapalat"/>
          <w:i/>
          <w:sz w:val="16"/>
          <w:szCs w:val="16"/>
          <w:lang w:val="af-ZA"/>
        </w:rPr>
        <w:t xml:space="preserve"> </w:t>
      </w:r>
      <w:r w:rsidRPr="002A1917">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2A1917">
        <w:rPr>
          <w:rFonts w:ascii="GHEA Grapalat" w:hAnsi="GHEA Grapalat"/>
          <w:i/>
          <w:sz w:val="16"/>
          <w:szCs w:val="16"/>
          <w:lang w:val="hy-AM"/>
        </w:rPr>
        <w:t>գծով</w:t>
      </w:r>
      <w:r w:rsidRPr="001E7733">
        <w:rPr>
          <w:rFonts w:ascii="GHEA Grapalat" w:hAnsi="GHEA Grapalat"/>
          <w:i/>
          <w:sz w:val="16"/>
          <w:szCs w:val="16"/>
          <w:lang w:val="af-ZA"/>
        </w:rPr>
        <w:t xml:space="preserve"> </w:t>
      </w:r>
      <w:r w:rsidRPr="002A1917">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2A1917">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2A1917">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հարկի</w:t>
      </w:r>
      <w:r w:rsidRPr="001E7733">
        <w:rPr>
          <w:rFonts w:ascii="GHEA Grapalat" w:hAnsi="GHEA Grapalat"/>
          <w:i/>
          <w:sz w:val="16"/>
          <w:szCs w:val="16"/>
          <w:lang w:val="af-ZA"/>
        </w:rPr>
        <w:t xml:space="preserve"> </w:t>
      </w:r>
      <w:r w:rsidRPr="002A1917">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2A1917">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2A1917">
        <w:rPr>
          <w:rFonts w:ascii="GHEA Grapalat" w:hAnsi="GHEA Grapalat"/>
          <w:i/>
          <w:sz w:val="16"/>
          <w:szCs w:val="16"/>
          <w:lang w:val="hy-AM"/>
        </w:rPr>
        <w:t>րդ</w:t>
      </w:r>
      <w:r w:rsidRPr="001E7733">
        <w:rPr>
          <w:rFonts w:ascii="GHEA Grapalat" w:hAnsi="GHEA Grapalat"/>
          <w:i/>
          <w:sz w:val="16"/>
          <w:szCs w:val="16"/>
          <w:lang w:val="af-ZA"/>
        </w:rPr>
        <w:t xml:space="preserve"> </w:t>
      </w:r>
      <w:r w:rsidRPr="002A1917">
        <w:rPr>
          <w:rFonts w:ascii="GHEA Grapalat" w:hAnsi="GHEA Grapalat"/>
          <w:i/>
          <w:sz w:val="16"/>
          <w:szCs w:val="16"/>
          <w:lang w:val="hy-AM"/>
        </w:rPr>
        <w:t>սյունակում։</w:t>
      </w:r>
    </w:p>
    <w:p w14:paraId="71AE9223" w14:textId="51294326" w:rsidR="002A1917" w:rsidRPr="002A1917" w:rsidRDefault="002A1917" w:rsidP="007C46EA">
      <w:pPr>
        <w:rPr>
          <w:rFonts w:ascii="GHEA Grapalat" w:hAnsi="GHEA Grapalat" w:cs="Sylfaen"/>
          <w:i/>
          <w:sz w:val="16"/>
          <w:szCs w:val="16"/>
          <w:lang w:val="es-ES" w:eastAsia="ru-RU"/>
        </w:rPr>
      </w:pPr>
    </w:p>
    <w:p w14:paraId="3701DB27" w14:textId="5D41328B" w:rsidR="002A1917" w:rsidRDefault="002A1917" w:rsidP="007C46EA">
      <w:pPr>
        <w:rPr>
          <w:rFonts w:ascii="GHEA Grapalat" w:hAnsi="GHEA Grapalat" w:cs="Sylfaen"/>
          <w:i/>
          <w:sz w:val="16"/>
          <w:szCs w:val="16"/>
          <w:lang w:val="hy-AM" w:eastAsia="ru-RU"/>
        </w:rPr>
      </w:pPr>
    </w:p>
    <w:p w14:paraId="293CF45C" w14:textId="22773C8C" w:rsidR="002A1917" w:rsidRDefault="002A1917" w:rsidP="007C46EA">
      <w:pPr>
        <w:rPr>
          <w:rFonts w:ascii="GHEA Grapalat" w:hAnsi="GHEA Grapalat" w:cs="Sylfaen"/>
          <w:i/>
          <w:sz w:val="16"/>
          <w:szCs w:val="16"/>
          <w:lang w:val="hy-AM" w:eastAsia="ru-RU"/>
        </w:rPr>
      </w:pPr>
    </w:p>
    <w:p w14:paraId="535A9981" w14:textId="55BFD11D" w:rsidR="002A1917" w:rsidRDefault="002A1917" w:rsidP="007C46EA">
      <w:pPr>
        <w:rPr>
          <w:rFonts w:ascii="GHEA Grapalat" w:hAnsi="GHEA Grapalat" w:cs="Sylfaen"/>
          <w:i/>
          <w:sz w:val="16"/>
          <w:szCs w:val="16"/>
          <w:lang w:val="hy-AM" w:eastAsia="ru-RU"/>
        </w:rPr>
      </w:pPr>
    </w:p>
    <w:p w14:paraId="3AC62AEA" w14:textId="77777777" w:rsidR="002A1917" w:rsidRPr="00064ADD" w:rsidRDefault="002A1917" w:rsidP="007C46EA">
      <w:pPr>
        <w:rPr>
          <w:rFonts w:ascii="GHEA Grapalat" w:hAnsi="GHEA Grapalat" w:cs="Sylfaen"/>
          <w:i/>
          <w:sz w:val="16"/>
          <w:szCs w:val="16"/>
          <w:lang w:val="hy-AM" w:eastAsia="ru-RU"/>
        </w:rPr>
      </w:pPr>
    </w:p>
    <w:p w14:paraId="6240DD33" w14:textId="68507AFD" w:rsidR="007C46EA" w:rsidRPr="00064ADD" w:rsidDel="000B1088" w:rsidRDefault="007C46EA" w:rsidP="007C46EA">
      <w:pPr>
        <w:pStyle w:val="BodyTextIndent3"/>
        <w:spacing w:line="240" w:lineRule="auto"/>
        <w:jc w:val="right"/>
        <w:rPr>
          <w:rFonts w:ascii="GHEA Grapalat" w:hAnsi="GHEA Grapalat"/>
          <w:i/>
          <w:lang w:val="es-ES" w:eastAsia="ru-RU"/>
        </w:rPr>
      </w:pPr>
    </w:p>
    <w:p w14:paraId="4678531C" w14:textId="77777777" w:rsidR="005016B0" w:rsidRDefault="007C46EA" w:rsidP="007C46EA">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1E7A655A" w14:textId="35097272"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588EE152"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7C66E665" w14:textId="77777777" w:rsidR="007C46EA" w:rsidRPr="00064ADD" w:rsidRDefault="007C46EA" w:rsidP="007C46EA">
      <w:pPr>
        <w:rPr>
          <w:rFonts w:ascii="GHEA Grapalat" w:hAnsi="GHEA Grapalat" w:cs="GHEA Grapalat"/>
          <w:b/>
          <w:sz w:val="20"/>
          <w:szCs w:val="20"/>
          <w:lang w:val="hy-AM"/>
        </w:rPr>
      </w:pPr>
    </w:p>
    <w:p w14:paraId="12A1A835" w14:textId="0523448C" w:rsidR="007C46EA" w:rsidRPr="00064ADD" w:rsidRDefault="007C46EA" w:rsidP="007C46E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5016B0">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EBEA1F0" w14:textId="77777777" w:rsidR="007C46EA" w:rsidRPr="00064ADD" w:rsidRDefault="007C46EA" w:rsidP="007C46EA">
      <w:pPr>
        <w:rPr>
          <w:rFonts w:ascii="GHEA Grapalat" w:hAnsi="GHEA Grapalat" w:cs="GHEA Grapalat"/>
          <w:sz w:val="20"/>
          <w:szCs w:val="20"/>
          <w:lang w:val="hy-AM"/>
        </w:rPr>
      </w:pPr>
    </w:p>
    <w:p w14:paraId="5257663A" w14:textId="77777777" w:rsidR="007C46EA" w:rsidRPr="00064ADD" w:rsidRDefault="007C46EA" w:rsidP="007C46E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DF9AA70" w14:textId="77777777" w:rsidR="007C46EA" w:rsidRPr="00064ADD" w:rsidRDefault="007C46EA" w:rsidP="007C46E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E0C960D" w14:textId="77777777" w:rsidR="007C46EA" w:rsidRPr="00064ADD" w:rsidRDefault="007C46EA" w:rsidP="007C46EA">
      <w:pPr>
        <w:ind w:firstLine="708"/>
        <w:jc w:val="both"/>
        <w:rPr>
          <w:rFonts w:ascii="GHEA Grapalat" w:hAnsi="GHEA Grapalat" w:cs="GHEA Grapalat"/>
          <w:sz w:val="20"/>
          <w:szCs w:val="20"/>
          <w:lang w:val="hy-AM"/>
        </w:rPr>
      </w:pPr>
    </w:p>
    <w:p w14:paraId="73E56B3A" w14:textId="77777777" w:rsidR="007C46EA" w:rsidRPr="00B93BDC" w:rsidRDefault="007C46EA" w:rsidP="007C46EA">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 Համաձայնության առարկան</w:t>
      </w:r>
    </w:p>
    <w:p w14:paraId="434F8FAC" w14:textId="77777777" w:rsidR="007C46EA" w:rsidRPr="00B93BDC" w:rsidRDefault="007C46EA" w:rsidP="007C46EA">
      <w:pPr>
        <w:jc w:val="both"/>
        <w:rPr>
          <w:rFonts w:ascii="GHEA Grapalat" w:hAnsi="GHEA Grapalat" w:cs="GHEA Grapalat"/>
          <w:b/>
          <w:bCs/>
          <w:sz w:val="20"/>
          <w:szCs w:val="20"/>
          <w:lang w:val="hy-AM"/>
        </w:rPr>
      </w:pPr>
      <w:r w:rsidRPr="00B93BDC">
        <w:rPr>
          <w:rFonts w:ascii="GHEA Grapalat" w:hAnsi="GHEA Grapalat" w:cs="GHEA Grapalat"/>
          <w:sz w:val="20"/>
          <w:szCs w:val="20"/>
          <w:lang w:val="hy-AM"/>
        </w:rPr>
        <w:tab/>
      </w:r>
      <w:r w:rsidRPr="00B93BDC">
        <w:rPr>
          <w:rFonts w:ascii="GHEA Grapalat" w:hAnsi="GHEA Grapalat" w:cs="GHEA Grapalat"/>
          <w:sz w:val="20"/>
          <w:szCs w:val="20"/>
          <w:lang w:val="hy-AM"/>
        </w:rPr>
        <w:tab/>
        <w:t xml:space="preserve">                               </w:t>
      </w:r>
    </w:p>
    <w:p w14:paraId="215AD72D" w14:textId="5442BAE2" w:rsidR="007C46EA" w:rsidRPr="00B93BDC" w:rsidRDefault="007C46EA" w:rsidP="007C46EA">
      <w:pPr>
        <w:ind w:left="426"/>
        <w:jc w:val="both"/>
        <w:rPr>
          <w:rFonts w:ascii="GHEA Grapalat" w:hAnsi="GHEA Grapalat" w:cs="GHEA Grapalat"/>
          <w:sz w:val="20"/>
          <w:szCs w:val="20"/>
          <w:lang w:val="hy-AM"/>
        </w:rPr>
      </w:pPr>
      <w:r w:rsidRPr="00B93BDC">
        <w:rPr>
          <w:rFonts w:ascii="GHEA Grapalat" w:hAnsi="GHEA Grapalat" w:cs="GHEA Grapalat"/>
          <w:sz w:val="20"/>
          <w:szCs w:val="20"/>
          <w:lang w:val="hy-AM"/>
        </w:rPr>
        <w:t xml:space="preserve">1.1 Ընկերությունը մասնակցում է </w:t>
      </w:r>
      <w:r w:rsidR="00EA4E06">
        <w:rPr>
          <w:rFonts w:ascii="GHEA Grapalat" w:hAnsi="GHEA Grapalat" w:cs="GHEA Grapalat"/>
          <w:sz w:val="20"/>
          <w:szCs w:val="20"/>
          <w:lang w:val="hy-AM"/>
        </w:rPr>
        <w:t>«Հայաստանի պետական տնտեսագիտական համալսարան» ՊՈԱԿ-ը</w:t>
      </w:r>
      <w:r w:rsidRPr="00B93BDC">
        <w:rPr>
          <w:rFonts w:ascii="GHEA Grapalat" w:hAnsi="GHEA Grapalat" w:cs="GHEA Grapalat"/>
          <w:sz w:val="20"/>
          <w:szCs w:val="20"/>
          <w:lang w:val="hy-AM"/>
        </w:rPr>
        <w:t xml:space="preserve"> (այսուհետ` Պատվիրատու) կողմից</w:t>
      </w:r>
      <w:r w:rsidR="00EA4E06">
        <w:rPr>
          <w:rFonts w:ascii="GHEA Grapalat" w:hAnsi="GHEA Grapalat" w:cs="GHEA Grapalat"/>
          <w:sz w:val="20"/>
          <w:szCs w:val="20"/>
          <w:lang w:val="hy-AM"/>
        </w:rPr>
        <w:t xml:space="preserve"> </w:t>
      </w:r>
      <w:r w:rsidRPr="00B93BDC">
        <w:rPr>
          <w:rFonts w:ascii="GHEA Grapalat" w:hAnsi="GHEA Grapalat" w:cs="GHEA Grapalat"/>
          <w:sz w:val="20"/>
          <w:szCs w:val="20"/>
          <w:lang w:val="hy-AM"/>
        </w:rPr>
        <w:t xml:space="preserve">կազմակերպված` </w:t>
      </w:r>
      <w:r w:rsidR="00F51F2C">
        <w:rPr>
          <w:rFonts w:ascii="GHEA Grapalat" w:hAnsi="GHEA Grapalat" w:cs="GHEA Grapalat"/>
          <w:sz w:val="20"/>
          <w:szCs w:val="20"/>
          <w:lang w:val="hy-AM"/>
        </w:rPr>
        <w:t>ՀՊՏՀ-ԳՀԾՁԲ-26/</w:t>
      </w:r>
      <w:r w:rsidR="001B5B2F">
        <w:rPr>
          <w:rFonts w:ascii="GHEA Grapalat" w:hAnsi="GHEA Grapalat" w:cs="GHEA Grapalat"/>
          <w:sz w:val="20"/>
          <w:szCs w:val="20"/>
          <w:lang w:val="hy-AM"/>
        </w:rPr>
        <w:t>ԱԾ</w:t>
      </w:r>
      <w:r w:rsidR="00F51F2C">
        <w:rPr>
          <w:rFonts w:ascii="GHEA Grapalat" w:hAnsi="GHEA Grapalat" w:cs="GHEA Grapalat"/>
          <w:sz w:val="20"/>
          <w:szCs w:val="20"/>
          <w:lang w:val="hy-AM"/>
        </w:rPr>
        <w:t>-1</w:t>
      </w:r>
      <w:r w:rsidR="00EA4E06" w:rsidRPr="00EA4E06">
        <w:rPr>
          <w:rFonts w:ascii="GHEA Grapalat" w:hAnsi="GHEA Grapalat" w:cs="GHEA Grapalat"/>
          <w:sz w:val="20"/>
          <w:szCs w:val="20"/>
          <w:lang w:val="hy-AM"/>
        </w:rPr>
        <w:t xml:space="preserve"> </w:t>
      </w:r>
      <w:r w:rsidRPr="00EA4E06">
        <w:rPr>
          <w:rFonts w:ascii="GHEA Grapalat" w:hAnsi="GHEA Grapalat" w:cs="GHEA Grapalat"/>
          <w:sz w:val="20"/>
          <w:szCs w:val="20"/>
          <w:lang w:val="hy-AM"/>
        </w:rPr>
        <w:t>ծածկագրով գնման ընթացակարգին:</w:t>
      </w:r>
    </w:p>
    <w:p w14:paraId="34FD8DCC" w14:textId="77777777" w:rsidR="007C46EA" w:rsidRPr="00064ADD" w:rsidRDefault="007C46EA" w:rsidP="007C46EA">
      <w:pPr>
        <w:ind w:firstLine="426"/>
        <w:jc w:val="both"/>
        <w:rPr>
          <w:rFonts w:ascii="GHEA Grapalat" w:hAnsi="GHEA Grapalat" w:cs="GHEA Grapalat"/>
          <w:color w:val="5B9BD5"/>
          <w:sz w:val="20"/>
          <w:szCs w:val="20"/>
          <w:lang w:val="hy-AM"/>
        </w:rPr>
      </w:pPr>
      <w:r w:rsidRPr="00B93BD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E35AAA4" w14:textId="77777777" w:rsidR="007C46EA" w:rsidRPr="00B93BDC" w:rsidRDefault="007C46EA" w:rsidP="007C46EA">
      <w:pPr>
        <w:ind w:firstLine="426"/>
        <w:jc w:val="both"/>
        <w:rPr>
          <w:rFonts w:ascii="GHEA Grapalat" w:hAnsi="GHEA Grapalat" w:cs="GHEA Grapalat"/>
          <w:color w:val="000000"/>
          <w:sz w:val="20"/>
          <w:szCs w:val="20"/>
          <w:lang w:val="hy-AM"/>
        </w:rPr>
      </w:pPr>
      <w:r w:rsidRPr="00B93BDC">
        <w:rPr>
          <w:rFonts w:ascii="GHEA Grapalat" w:hAnsi="GHEA Grapalat" w:cs="GHEA Grapalat"/>
          <w:color w:val="000000"/>
          <w:sz w:val="20"/>
          <w:szCs w:val="20"/>
          <w:lang w:val="hy-AM"/>
        </w:rPr>
        <w:t>1.3 Ընկերությունը</w:t>
      </w:r>
      <w:r w:rsidRPr="00064ADD">
        <w:rPr>
          <w:rFonts w:ascii="GHEA Grapalat" w:hAnsi="GHEA Grapalat" w:cs="GHEA Grapalat"/>
          <w:color w:val="000000"/>
          <w:sz w:val="20"/>
          <w:szCs w:val="20"/>
          <w:lang w:val="hy-AM"/>
        </w:rPr>
        <w:t xml:space="preserve"> սույն </w:t>
      </w:r>
      <w:r w:rsidRPr="00B93BDC">
        <w:rPr>
          <w:rFonts w:ascii="GHEA Grapalat" w:hAnsi="GHEA Grapalat" w:cs="GHEA Grapalat"/>
          <w:color w:val="000000"/>
          <w:sz w:val="20"/>
          <w:szCs w:val="20"/>
          <w:lang w:val="hy-AM"/>
        </w:rPr>
        <w:t>տուժանքի համաձայնագ</w:t>
      </w:r>
      <w:r w:rsidRPr="00064ADD">
        <w:rPr>
          <w:rFonts w:ascii="GHEA Grapalat" w:hAnsi="GHEA Grapalat" w:cs="GHEA Grapalat"/>
          <w:color w:val="000000"/>
          <w:sz w:val="20"/>
          <w:szCs w:val="20"/>
          <w:lang w:val="hy-AM"/>
        </w:rPr>
        <w:t>ր</w:t>
      </w:r>
      <w:r w:rsidRPr="00B93BDC">
        <w:rPr>
          <w:rFonts w:ascii="GHEA Grapalat" w:hAnsi="GHEA Grapalat" w:cs="GHEA Grapalat"/>
          <w:color w:val="000000"/>
          <w:sz w:val="20"/>
          <w:szCs w:val="20"/>
          <w:lang w:val="hy-AM"/>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BE0461E"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5EEE683"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93BDC">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90DDB94"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B93BDC">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3AD61C7" w14:textId="77777777" w:rsidR="007C46EA" w:rsidRPr="00064ADD" w:rsidRDefault="007C46EA" w:rsidP="007C46E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B93BDC">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D8D0527" w14:textId="77777777" w:rsidR="007C46EA" w:rsidRPr="00064ADD"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60B9EBC" w14:textId="77777777" w:rsidR="007C46EA" w:rsidRPr="00B93BDC" w:rsidRDefault="007C46EA" w:rsidP="007C46EA">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Pr="00B93BD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B93BDC">
        <w:rPr>
          <w:rFonts w:ascii="GHEA Grapalat" w:hAnsi="GHEA Grapalat" w:cs="GHEA Grapalat"/>
          <w:sz w:val="20"/>
          <w:szCs w:val="20"/>
          <w:lang w:val="hy-AM"/>
        </w:rPr>
        <w:t xml:space="preserve">ներկայացնում է </w:t>
      </w:r>
      <w:r w:rsidRPr="00064ADD">
        <w:rPr>
          <w:rFonts w:ascii="GHEA Grapalat" w:hAnsi="GHEA Grapalat" w:cs="GHEA Grapalat"/>
          <w:sz w:val="20"/>
          <w:szCs w:val="20"/>
          <w:lang w:val="hy-AM"/>
        </w:rPr>
        <w:t>Վճարող Բանկին</w:t>
      </w:r>
      <w:r w:rsidRPr="00B93BD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թվային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ստորագրությամբ</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հաստատված</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լինելու</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դեպքում</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դրանք</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Վճարող</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Բանկին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են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ներկայացվում</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կրիչներով</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ինչպես</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նաև</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դրանցից</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արտատպված</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թղթային</w:t>
      </w:r>
      <w:r w:rsidRPr="00B93BDC">
        <w:rPr>
          <w:rFonts w:ascii="GHEA Grapalat" w:hAnsi="GHEA Grapalat" w:cs="GHEA Grapalat"/>
          <w:sz w:val="20"/>
          <w:szCs w:val="20"/>
          <w:lang w:val="hy-AM"/>
        </w:rPr>
        <w:t xml:space="preserve"> </w:t>
      </w:r>
      <w:r w:rsidRPr="00B864E3">
        <w:rPr>
          <w:rFonts w:ascii="GHEA Grapalat" w:hAnsi="GHEA Grapalat" w:cs="GHEA Grapalat"/>
          <w:sz w:val="20"/>
          <w:szCs w:val="20"/>
          <w:lang w:val="hy-AM"/>
        </w:rPr>
        <w:t>տարբերակներով</w:t>
      </w:r>
      <w:r w:rsidRPr="00B93BDC">
        <w:rPr>
          <w:rFonts w:ascii="GHEA Grapalat" w:hAnsi="GHEA Grapalat" w:cs="GHEA Grapalat"/>
          <w:sz w:val="20"/>
          <w:szCs w:val="20"/>
          <w:lang w:val="hy-AM"/>
        </w:rPr>
        <w:t>:</w:t>
      </w:r>
    </w:p>
    <w:p w14:paraId="06D5458D" w14:textId="77777777" w:rsidR="007C46EA" w:rsidRPr="00064ADD" w:rsidRDefault="007C46EA" w:rsidP="007C46E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ED9EEFD" w14:textId="77777777" w:rsidR="007C46EA" w:rsidRPr="00B93BDC" w:rsidRDefault="007C46EA">
      <w:pPr>
        <w:numPr>
          <w:ilvl w:val="1"/>
          <w:numId w:val="6"/>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B93BDC">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B93BDC">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B93BDC">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B93BDC">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B93BDC">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9B245AA" w14:textId="77777777" w:rsidR="007C46EA" w:rsidRPr="00B93BDC" w:rsidRDefault="007C46EA">
      <w:pPr>
        <w:numPr>
          <w:ilvl w:val="1"/>
          <w:numId w:val="6"/>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B93BDC">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B93BD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72757DC" w14:textId="77777777" w:rsidR="007C46EA" w:rsidRPr="00B93BDC" w:rsidRDefault="007C46EA">
      <w:pPr>
        <w:numPr>
          <w:ilvl w:val="1"/>
          <w:numId w:val="6"/>
        </w:numPr>
        <w:ind w:left="0" w:firstLine="426"/>
        <w:jc w:val="both"/>
        <w:rPr>
          <w:rFonts w:ascii="GHEA Grapalat" w:hAnsi="GHEA Grapalat" w:cs="GHEA Grapalat"/>
          <w:sz w:val="20"/>
          <w:szCs w:val="20"/>
          <w:lang w:val="hy-AM"/>
        </w:rPr>
      </w:pPr>
      <w:r w:rsidRPr="00B93BDC">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B93BD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B62693E" w14:textId="77777777" w:rsidR="007C46EA" w:rsidRPr="00064ADD" w:rsidRDefault="007C46EA" w:rsidP="007C46EA">
      <w:pPr>
        <w:jc w:val="both"/>
        <w:rPr>
          <w:rFonts w:ascii="GHEA Grapalat" w:hAnsi="GHEA Grapalat" w:cs="GHEA Grapalat"/>
          <w:sz w:val="20"/>
          <w:szCs w:val="20"/>
          <w:lang w:val="hy-AM"/>
        </w:rPr>
      </w:pPr>
    </w:p>
    <w:p w14:paraId="296C2C97" w14:textId="77777777" w:rsidR="007C46EA" w:rsidRPr="00064ADD" w:rsidRDefault="007C46EA" w:rsidP="007C46E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35F7781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71C7F9E0"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FCA048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41D90EE" w14:textId="77777777" w:rsidR="007C46EA" w:rsidRPr="00064ADD" w:rsidDel="00A13215"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D4DD008"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328704" w14:textId="77777777" w:rsidR="007C46EA" w:rsidRPr="00064ADD" w:rsidRDefault="007C46EA" w:rsidP="007C46EA">
      <w:pPr>
        <w:ind w:firstLine="567"/>
        <w:jc w:val="both"/>
        <w:rPr>
          <w:rFonts w:ascii="GHEA Grapalat" w:hAnsi="GHEA Grapalat" w:cs="GHEA Grapalat"/>
          <w:sz w:val="20"/>
          <w:szCs w:val="20"/>
          <w:lang w:val="hy-AM"/>
        </w:rPr>
      </w:pPr>
    </w:p>
    <w:p w14:paraId="26728291" w14:textId="77777777" w:rsidR="007C46EA" w:rsidRPr="00064ADD" w:rsidRDefault="007C46EA" w:rsidP="007C46E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1207AD8D" w14:textId="77777777" w:rsidR="007C46EA" w:rsidRPr="00064ADD" w:rsidRDefault="007C46EA" w:rsidP="007C46E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B99A88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0E3269F"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54D8AF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0AD8DA1C"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341660"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354B2F2D"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5DA412"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36C0E6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37119F3"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4FD5046"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FD74D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A77DC54"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Կ.Տ</w:t>
      </w:r>
    </w:p>
    <w:p w14:paraId="734C7142" w14:textId="77777777" w:rsidR="007C46EA" w:rsidRPr="00064ADD" w:rsidRDefault="007C46EA" w:rsidP="007C46EA">
      <w:pPr>
        <w:jc w:val="both"/>
        <w:rPr>
          <w:rFonts w:ascii="GHEA Grapalat" w:hAnsi="GHEA Grapalat"/>
          <w:sz w:val="20"/>
          <w:szCs w:val="20"/>
          <w:lang w:val="hy-AM"/>
        </w:rPr>
      </w:pPr>
    </w:p>
    <w:p w14:paraId="56A1DCA6"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A9AA6E5" w14:textId="77777777" w:rsidR="007C46EA" w:rsidRPr="00064ADD" w:rsidRDefault="007C46EA" w:rsidP="007C46EA">
      <w:pPr>
        <w:jc w:val="center"/>
        <w:rPr>
          <w:rFonts w:ascii="GHEA Grapalat" w:hAnsi="GHEA Grapalat" w:cs="GHEA Grapalat"/>
          <w:sz w:val="20"/>
          <w:szCs w:val="20"/>
          <w:lang w:val="hy-AM"/>
        </w:rPr>
      </w:pPr>
    </w:p>
    <w:p w14:paraId="3A0169D2"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634573D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A79845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D73F99" w14:textId="77777777" w:rsidR="007C46EA" w:rsidRPr="00064ADD" w:rsidRDefault="007C46EA" w:rsidP="007C46E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46EA" w:rsidRPr="00064ADD" w14:paraId="1E48649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8E66" w14:textId="77777777" w:rsidR="007C46EA" w:rsidRPr="00064ADD" w:rsidRDefault="007C46EA" w:rsidP="00C246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07F6B347" w14:textId="77777777" w:rsidR="007C46EA" w:rsidRPr="00064ADD" w:rsidRDefault="007C46EA" w:rsidP="00C2462D">
            <w:pPr>
              <w:jc w:val="center"/>
              <w:rPr>
                <w:rFonts w:ascii="GHEA Grapalat" w:hAnsi="GHEA Grapalat" w:cs="Arial"/>
                <w:bCs/>
                <w:i/>
                <w:sz w:val="20"/>
                <w:szCs w:val="20"/>
              </w:rPr>
            </w:pPr>
          </w:p>
        </w:tc>
      </w:tr>
      <w:tr w:rsidR="007C46EA" w:rsidRPr="00064ADD" w14:paraId="67D540DD"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C3E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C46EA" w:rsidRPr="00064ADD" w14:paraId="073DB307" w14:textId="77777777" w:rsidTr="00C246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64BF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C46EA" w:rsidRPr="00064ADD" w14:paraId="462739D4" w14:textId="77777777" w:rsidTr="00C246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9DB1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C46EA" w:rsidRPr="00064ADD" w14:paraId="2BDCFD0A"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25B7F"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6B04EB8F"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443A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C46EA" w:rsidRPr="00064ADD" w14:paraId="0C111349"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DB12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3866F36B"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D984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6EA" w:rsidRPr="00064ADD" w14:paraId="55489E78"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528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7C46EA" w:rsidRPr="00064ADD" w14:paraId="7FCF2984"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4A31" w14:textId="77777777" w:rsidR="007C46EA" w:rsidRPr="00064ADD" w:rsidRDefault="007C46EA" w:rsidP="00C2462D">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3497D4DD" w14:textId="77777777" w:rsidTr="00C246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8A67D"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5BCCCF1D"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DF8C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3C220F1A"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284E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7C46EA" w:rsidRPr="00064ADD" w14:paraId="77FC1BD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A293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C46EA" w:rsidRPr="00064ADD" w14:paraId="24E26208"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4E06C" w14:textId="1E327C0B"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C46EA" w:rsidRPr="00064ADD" w14:paraId="397E3212"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79B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C46EA" w:rsidRPr="00064ADD" w14:paraId="5A43A78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3ADE9" w14:textId="77777777" w:rsidR="007C46EA" w:rsidRPr="00064ADD" w:rsidRDefault="007C46EA" w:rsidP="00C246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C46EA" w:rsidRPr="00064ADD" w14:paraId="43AE2A45" w14:textId="77777777" w:rsidTr="00C2462D">
        <w:trPr>
          <w:trHeight w:val="424"/>
        </w:trPr>
        <w:tc>
          <w:tcPr>
            <w:tcW w:w="10980" w:type="dxa"/>
            <w:gridSpan w:val="2"/>
            <w:tcBorders>
              <w:top w:val="single" w:sz="4" w:space="0" w:color="auto"/>
              <w:left w:val="single" w:sz="4" w:space="0" w:color="auto"/>
              <w:right w:val="single" w:sz="4" w:space="0" w:color="000000"/>
            </w:tcBorders>
            <w:noWrap/>
            <w:vAlign w:val="bottom"/>
          </w:tcPr>
          <w:p w14:paraId="707E9E6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448F2C95" w14:textId="77777777" w:rsidR="007C46EA" w:rsidRPr="00064ADD" w:rsidRDefault="007C46EA" w:rsidP="00C2462D">
            <w:pPr>
              <w:rPr>
                <w:rFonts w:ascii="GHEA Grapalat" w:hAnsi="GHEA Grapalat" w:cs="Arial"/>
                <w:sz w:val="20"/>
                <w:szCs w:val="20"/>
              </w:rPr>
            </w:pPr>
          </w:p>
        </w:tc>
      </w:tr>
      <w:tr w:rsidR="007C46EA" w:rsidRPr="00064ADD" w14:paraId="6FB14027" w14:textId="77777777" w:rsidTr="00C2462D">
        <w:trPr>
          <w:trHeight w:val="704"/>
        </w:trPr>
        <w:tc>
          <w:tcPr>
            <w:tcW w:w="10980" w:type="dxa"/>
            <w:gridSpan w:val="2"/>
            <w:tcBorders>
              <w:left w:val="single" w:sz="4" w:space="0" w:color="auto"/>
              <w:bottom w:val="single" w:sz="4" w:space="0" w:color="auto"/>
              <w:right w:val="single" w:sz="4" w:space="0" w:color="000000"/>
            </w:tcBorders>
            <w:noWrap/>
            <w:vAlign w:val="bottom"/>
          </w:tcPr>
          <w:p w14:paraId="0B986040" w14:textId="77777777" w:rsidR="007C46EA" w:rsidRPr="00064ADD" w:rsidRDefault="007C46EA" w:rsidP="00C2462D">
            <w:pPr>
              <w:rPr>
                <w:rFonts w:ascii="GHEA Grapalat" w:hAnsi="GHEA Grapalat" w:cs="Arial"/>
                <w:sz w:val="20"/>
                <w:szCs w:val="20"/>
                <w:lang w:val="hy-AM"/>
              </w:rPr>
            </w:pPr>
          </w:p>
        </w:tc>
      </w:tr>
      <w:tr w:rsidR="007C46EA" w:rsidRPr="00064ADD" w14:paraId="0C93FB4D"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70E4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09EAB7A5" w14:textId="77777777" w:rsidR="007C46EA" w:rsidRPr="00064ADD" w:rsidRDefault="007C46EA" w:rsidP="00C2462D">
            <w:pPr>
              <w:rPr>
                <w:rFonts w:ascii="GHEA Grapalat" w:hAnsi="GHEA Grapalat" w:cs="Sylfaen"/>
                <w:sz w:val="20"/>
                <w:szCs w:val="20"/>
                <w:lang w:val="ru-RU"/>
              </w:rPr>
            </w:pPr>
          </w:p>
        </w:tc>
      </w:tr>
      <w:tr w:rsidR="007C46EA" w:rsidRPr="00064ADD" w14:paraId="75F450C9"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C81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74B24454" w14:textId="77777777" w:rsidR="007C46EA" w:rsidRPr="00064ADD" w:rsidRDefault="007C46EA" w:rsidP="00C2462D">
            <w:pPr>
              <w:rPr>
                <w:rFonts w:ascii="GHEA Grapalat" w:hAnsi="GHEA Grapalat" w:cs="Sylfaen"/>
                <w:sz w:val="20"/>
                <w:szCs w:val="20"/>
                <w:lang w:val="hy-AM"/>
              </w:rPr>
            </w:pPr>
          </w:p>
        </w:tc>
      </w:tr>
      <w:tr w:rsidR="007C46EA" w:rsidRPr="00064ADD" w14:paraId="1D52EC3C"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38CC1C0A" w14:textId="77777777" w:rsidR="007C46EA" w:rsidRPr="00064ADD" w:rsidRDefault="007C46EA" w:rsidP="00C246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5C9091" w14:textId="77777777" w:rsidR="007C46EA" w:rsidRPr="00064ADD" w:rsidRDefault="007C46EA" w:rsidP="00C2462D">
            <w:pPr>
              <w:rPr>
                <w:rFonts w:ascii="GHEA Grapalat" w:hAnsi="GHEA Grapalat" w:cs="Sylfaen"/>
                <w:sz w:val="20"/>
                <w:szCs w:val="20"/>
              </w:rPr>
            </w:pPr>
          </w:p>
          <w:p w14:paraId="3F22B17D"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0FFE5B2" w14:textId="77777777" w:rsidR="007C46EA" w:rsidRPr="00064ADD" w:rsidRDefault="007C46EA" w:rsidP="00C2462D">
            <w:pPr>
              <w:rPr>
                <w:rFonts w:ascii="GHEA Grapalat" w:hAnsi="GHEA Grapalat" w:cs="Tahoma"/>
                <w:color w:val="000000"/>
                <w:sz w:val="20"/>
                <w:szCs w:val="20"/>
              </w:rPr>
            </w:pPr>
          </w:p>
          <w:p w14:paraId="641BBCF9" w14:textId="77777777" w:rsidR="007C46EA" w:rsidRPr="00064ADD" w:rsidRDefault="007C46EA" w:rsidP="00C2462D">
            <w:pPr>
              <w:rPr>
                <w:rFonts w:ascii="GHEA Grapalat" w:hAnsi="GHEA Grapalat" w:cs="Sylfaen"/>
                <w:sz w:val="20"/>
                <w:szCs w:val="20"/>
              </w:rPr>
            </w:pPr>
          </w:p>
          <w:p w14:paraId="172D7819"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665102D" w14:textId="77777777" w:rsidR="007C46EA" w:rsidRPr="00064ADD" w:rsidRDefault="007C46EA" w:rsidP="00C2462D">
            <w:pPr>
              <w:rPr>
                <w:rFonts w:ascii="GHEA Grapalat" w:hAnsi="GHEA Grapalat" w:cs="Sylfaen"/>
                <w:sz w:val="20"/>
                <w:szCs w:val="20"/>
              </w:rPr>
            </w:pPr>
          </w:p>
          <w:p w14:paraId="2E2A77E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E476F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Կ.Տ.</w:t>
            </w:r>
          </w:p>
          <w:p w14:paraId="059EA79B" w14:textId="77777777" w:rsidR="007C46EA" w:rsidRPr="00064ADD" w:rsidRDefault="007C46EA" w:rsidP="00C246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908F1F" w14:textId="77777777" w:rsidR="007C46EA" w:rsidRPr="00064ADD" w:rsidRDefault="007C46EA" w:rsidP="00C246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6ECF595F" w14:textId="77777777" w:rsidR="007C46EA" w:rsidRPr="00064ADD" w:rsidRDefault="007C46EA" w:rsidP="00C2462D">
            <w:pPr>
              <w:jc w:val="right"/>
              <w:rPr>
                <w:rFonts w:ascii="GHEA Grapalat" w:hAnsi="GHEA Grapalat" w:cs="Sylfaen"/>
                <w:sz w:val="20"/>
                <w:szCs w:val="20"/>
              </w:rPr>
            </w:pPr>
          </w:p>
          <w:p w14:paraId="23A48BCC"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A93D55E" w14:textId="77777777" w:rsidR="007C46EA" w:rsidRPr="00064ADD" w:rsidRDefault="007C46EA" w:rsidP="00C2462D">
            <w:pPr>
              <w:jc w:val="right"/>
              <w:rPr>
                <w:rFonts w:ascii="GHEA Grapalat" w:hAnsi="GHEA Grapalat" w:cs="Tahoma"/>
                <w:color w:val="000000"/>
                <w:sz w:val="20"/>
                <w:szCs w:val="20"/>
              </w:rPr>
            </w:pPr>
          </w:p>
          <w:p w14:paraId="146D6333" w14:textId="77777777" w:rsidR="007C46EA" w:rsidRPr="00064ADD" w:rsidRDefault="007C46EA" w:rsidP="00C2462D">
            <w:pPr>
              <w:jc w:val="right"/>
              <w:rPr>
                <w:rFonts w:ascii="GHEA Grapalat" w:hAnsi="GHEA Grapalat" w:cs="Tahoma"/>
                <w:color w:val="000000"/>
                <w:sz w:val="20"/>
                <w:szCs w:val="20"/>
              </w:rPr>
            </w:pPr>
          </w:p>
          <w:p w14:paraId="43834C4E"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F132FB1" w14:textId="77777777" w:rsidR="007C46EA" w:rsidRPr="00064ADD" w:rsidRDefault="007C46EA" w:rsidP="00C2462D">
            <w:pPr>
              <w:jc w:val="right"/>
              <w:rPr>
                <w:rFonts w:ascii="GHEA Grapalat" w:hAnsi="GHEA Grapalat" w:cs="Sylfaen"/>
                <w:sz w:val="20"/>
                <w:szCs w:val="20"/>
              </w:rPr>
            </w:pPr>
          </w:p>
          <w:p w14:paraId="3E196D98"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08E4751" w14:textId="77777777" w:rsidR="007C46EA" w:rsidRPr="00064ADD" w:rsidRDefault="007C46EA" w:rsidP="00C2462D">
            <w:pPr>
              <w:jc w:val="right"/>
              <w:rPr>
                <w:rFonts w:ascii="GHEA Grapalat" w:hAnsi="GHEA Grapalat" w:cs="Sylfaen"/>
                <w:sz w:val="20"/>
                <w:szCs w:val="20"/>
              </w:rPr>
            </w:pPr>
          </w:p>
        </w:tc>
      </w:tr>
      <w:tr w:rsidR="007C46EA" w:rsidRPr="00064ADD" w14:paraId="0C1F6B7D" w14:textId="77777777" w:rsidTr="00C2462D">
        <w:trPr>
          <w:trHeight w:val="2058"/>
        </w:trPr>
        <w:tc>
          <w:tcPr>
            <w:tcW w:w="5616" w:type="dxa"/>
            <w:tcBorders>
              <w:top w:val="single" w:sz="4" w:space="0" w:color="auto"/>
              <w:left w:val="single" w:sz="4" w:space="0" w:color="auto"/>
              <w:right w:val="single" w:sz="4" w:space="0" w:color="auto"/>
            </w:tcBorders>
            <w:noWrap/>
            <w:vAlign w:val="bottom"/>
          </w:tcPr>
          <w:p w14:paraId="113D6C60"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C7369A6" w14:textId="77777777" w:rsidR="007C46EA" w:rsidRPr="00064ADD" w:rsidRDefault="007C46EA" w:rsidP="00C246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2A9102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DD4B9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76AA765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8BADB3" w14:textId="77777777" w:rsidR="007C46EA" w:rsidRPr="00064ADD" w:rsidRDefault="007C46EA" w:rsidP="00C2462D">
            <w:pPr>
              <w:rPr>
                <w:rFonts w:ascii="GHEA Grapalat" w:hAnsi="GHEA Grapalat" w:cs="Tahoma"/>
                <w:color w:val="000000"/>
                <w:sz w:val="20"/>
                <w:szCs w:val="20"/>
              </w:rPr>
            </w:pPr>
          </w:p>
          <w:p w14:paraId="7D934C51" w14:textId="77777777" w:rsidR="007C46EA" w:rsidRPr="00064ADD" w:rsidRDefault="007C46EA" w:rsidP="00C246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6E3CAA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3BE1E24D" w14:textId="77777777" w:rsidR="007C46EA" w:rsidRPr="00064ADD" w:rsidRDefault="007C46EA" w:rsidP="00C2462D">
            <w:pPr>
              <w:jc w:val="right"/>
              <w:rPr>
                <w:rFonts w:ascii="GHEA Grapalat" w:hAnsi="GHEA Grapalat" w:cs="Tahoma"/>
                <w:color w:val="000000"/>
                <w:sz w:val="20"/>
                <w:szCs w:val="20"/>
              </w:rPr>
            </w:pPr>
          </w:p>
          <w:p w14:paraId="63B36CF3" w14:textId="77777777" w:rsidR="007C46EA" w:rsidRPr="00064ADD" w:rsidRDefault="007C46EA" w:rsidP="00C2462D">
            <w:pPr>
              <w:jc w:val="right"/>
              <w:rPr>
                <w:rFonts w:ascii="GHEA Grapalat" w:hAnsi="GHEA Grapalat" w:cs="Tahoma"/>
                <w:color w:val="000000"/>
                <w:sz w:val="20"/>
                <w:szCs w:val="20"/>
              </w:rPr>
            </w:pPr>
          </w:p>
          <w:p w14:paraId="7567A354"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3F1D3CA" w14:textId="77777777" w:rsidR="007C46EA" w:rsidRPr="00064ADD" w:rsidRDefault="007C46EA" w:rsidP="00C246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F56B30B" w14:textId="77777777" w:rsidR="007C46EA" w:rsidRPr="00064ADD" w:rsidRDefault="007C46EA" w:rsidP="00C2462D">
            <w:pPr>
              <w:jc w:val="right"/>
              <w:rPr>
                <w:rFonts w:ascii="GHEA Grapalat" w:hAnsi="GHEA Grapalat" w:cs="Arial"/>
                <w:sz w:val="20"/>
                <w:szCs w:val="20"/>
                <w:lang w:val="hy-AM"/>
              </w:rPr>
            </w:pPr>
          </w:p>
        </w:tc>
      </w:tr>
      <w:tr w:rsidR="007C46EA" w:rsidRPr="00064ADD" w14:paraId="0EF905C8"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2C6B609F"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lastRenderedPageBreak/>
              <w:t>24.բ.                                                       Կ.Տ.</w:t>
            </w:r>
          </w:p>
          <w:p w14:paraId="2E666ECE" w14:textId="77777777" w:rsidR="007C46EA" w:rsidRPr="00064ADD" w:rsidRDefault="007C46EA" w:rsidP="00C2462D">
            <w:pPr>
              <w:rPr>
                <w:rFonts w:ascii="GHEA Grapalat" w:hAnsi="GHEA Grapalat" w:cs="Sylfaen"/>
                <w:sz w:val="20"/>
                <w:szCs w:val="20"/>
              </w:rPr>
            </w:pPr>
          </w:p>
          <w:p w14:paraId="2AB5B3C6" w14:textId="77777777" w:rsidR="007C46EA" w:rsidRPr="00064ADD" w:rsidRDefault="007C46EA" w:rsidP="00C2462D">
            <w:pPr>
              <w:rPr>
                <w:rFonts w:ascii="GHEA Grapalat" w:hAnsi="GHEA Grapalat" w:cs="Sylfaen"/>
                <w:sz w:val="20"/>
                <w:szCs w:val="20"/>
              </w:rPr>
            </w:pPr>
          </w:p>
          <w:p w14:paraId="17BE6BBA"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378C44" w14:textId="77777777" w:rsidR="007C46EA" w:rsidRPr="00064ADD" w:rsidRDefault="007C46EA" w:rsidP="00C2462D">
            <w:pPr>
              <w:rPr>
                <w:rFonts w:ascii="GHEA Grapalat" w:hAnsi="GHEA Grapalat" w:cs="Sylfaen"/>
                <w:sz w:val="20"/>
                <w:szCs w:val="20"/>
              </w:rPr>
            </w:pPr>
          </w:p>
          <w:p w14:paraId="110D1AC5"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EC8BA07" w14:textId="77777777" w:rsidR="007C46EA" w:rsidRPr="00064ADD" w:rsidRDefault="007C46EA" w:rsidP="00C246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957CC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23.բ.                                                                 Կ.Տ.    </w:t>
            </w:r>
          </w:p>
          <w:p w14:paraId="42E1B1A5" w14:textId="77777777" w:rsidR="007C46EA" w:rsidRPr="00064ADD" w:rsidRDefault="007C46EA" w:rsidP="00C2462D">
            <w:pPr>
              <w:rPr>
                <w:rFonts w:ascii="GHEA Grapalat" w:hAnsi="GHEA Grapalat" w:cs="Sylfaen"/>
                <w:sz w:val="20"/>
                <w:szCs w:val="20"/>
              </w:rPr>
            </w:pPr>
          </w:p>
          <w:p w14:paraId="6768D35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B81A17A" w14:textId="77777777" w:rsidR="007C46EA" w:rsidRPr="00064ADD" w:rsidRDefault="007C46EA" w:rsidP="00C246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71CA779" w14:textId="77777777" w:rsidR="007C46EA" w:rsidRPr="00064ADD" w:rsidRDefault="007C46EA" w:rsidP="00C2462D">
            <w:pPr>
              <w:rPr>
                <w:rFonts w:ascii="GHEA Grapalat" w:hAnsi="GHEA Grapalat" w:cs="Sylfaen"/>
                <w:color w:val="000000"/>
                <w:sz w:val="20"/>
                <w:szCs w:val="20"/>
              </w:rPr>
            </w:pPr>
          </w:p>
          <w:p w14:paraId="2151CB37" w14:textId="77777777" w:rsidR="007C46EA" w:rsidRPr="00064ADD" w:rsidRDefault="007C46EA" w:rsidP="00C2462D">
            <w:pPr>
              <w:rPr>
                <w:rFonts w:ascii="GHEA Grapalat" w:hAnsi="GHEA Grapalat" w:cs="Sylfaen"/>
                <w:sz w:val="20"/>
                <w:szCs w:val="20"/>
              </w:rPr>
            </w:pPr>
          </w:p>
          <w:p w14:paraId="59EDB301" w14:textId="77777777" w:rsidR="007C46EA" w:rsidRPr="00064ADD" w:rsidRDefault="007C46EA" w:rsidP="00C2462D">
            <w:pPr>
              <w:jc w:val="right"/>
              <w:rPr>
                <w:rFonts w:ascii="GHEA Grapalat" w:hAnsi="GHEA Grapalat" w:cs="Arial"/>
                <w:sz w:val="20"/>
                <w:szCs w:val="20"/>
              </w:rPr>
            </w:pPr>
          </w:p>
        </w:tc>
      </w:tr>
    </w:tbl>
    <w:p w14:paraId="025F8A06"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3EBCC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DD0BC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19372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65513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9B5F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DF6E920" w14:textId="77777777" w:rsidR="007C46EA" w:rsidRPr="00064ADD" w:rsidRDefault="007C46EA" w:rsidP="007C46E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445A3808" w14:textId="77777777" w:rsidR="007C46EA" w:rsidRPr="00064ADD" w:rsidRDefault="007C46EA" w:rsidP="007C46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46EA" w:rsidRPr="00064ADD" w14:paraId="619C757F" w14:textId="77777777" w:rsidTr="00C2462D">
        <w:tc>
          <w:tcPr>
            <w:tcW w:w="720" w:type="dxa"/>
            <w:tcBorders>
              <w:top w:val="single" w:sz="4" w:space="0" w:color="auto"/>
              <w:left w:val="single" w:sz="4" w:space="0" w:color="auto"/>
              <w:bottom w:val="single" w:sz="4" w:space="0" w:color="auto"/>
              <w:right w:val="single" w:sz="4" w:space="0" w:color="auto"/>
            </w:tcBorders>
          </w:tcPr>
          <w:p w14:paraId="542468B7" w14:textId="77777777" w:rsidR="007C46EA" w:rsidRPr="00064ADD" w:rsidRDefault="007C46EA" w:rsidP="00C2462D">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3D21E35"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DD960A"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5D20615"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53FFE44" w14:textId="77777777" w:rsidR="007C46EA" w:rsidRPr="00064ADD" w:rsidRDefault="007C46EA" w:rsidP="00C2462D">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730A37B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A0940F9"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000E7F48"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7359312"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D57EFEE" w14:textId="77777777" w:rsidR="007C46EA" w:rsidRPr="00064ADD" w:rsidRDefault="007C46EA" w:rsidP="00C2462D">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C46EA" w:rsidRPr="00064ADD" w14:paraId="447E2E70" w14:textId="77777777" w:rsidTr="00C2462D">
        <w:tc>
          <w:tcPr>
            <w:tcW w:w="720" w:type="dxa"/>
            <w:tcBorders>
              <w:top w:val="single" w:sz="4" w:space="0" w:color="auto"/>
              <w:left w:val="single" w:sz="4" w:space="0" w:color="auto"/>
              <w:bottom w:val="single" w:sz="4" w:space="0" w:color="auto"/>
              <w:right w:val="single" w:sz="4" w:space="0" w:color="auto"/>
            </w:tcBorders>
          </w:tcPr>
          <w:p w14:paraId="4A5462A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25A6303"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952D9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0339A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4C8555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5</w:t>
            </w:r>
          </w:p>
        </w:tc>
      </w:tr>
      <w:tr w:rsidR="007C46EA" w:rsidRPr="00064ADD" w14:paraId="032A6511" w14:textId="77777777" w:rsidTr="00C2462D">
        <w:tc>
          <w:tcPr>
            <w:tcW w:w="720" w:type="dxa"/>
            <w:tcBorders>
              <w:top w:val="single" w:sz="4" w:space="0" w:color="auto"/>
              <w:left w:val="single" w:sz="4" w:space="0" w:color="auto"/>
              <w:bottom w:val="single" w:sz="4" w:space="0" w:color="auto"/>
              <w:right w:val="single" w:sz="4" w:space="0" w:color="auto"/>
            </w:tcBorders>
          </w:tcPr>
          <w:p w14:paraId="37C85E1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CCDBB2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B9155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949D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61273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C46EA" w:rsidRPr="00064ADD" w14:paraId="132371DC" w14:textId="77777777" w:rsidTr="00C2462D">
        <w:tc>
          <w:tcPr>
            <w:tcW w:w="720" w:type="dxa"/>
            <w:tcBorders>
              <w:top w:val="single" w:sz="4" w:space="0" w:color="auto"/>
              <w:left w:val="single" w:sz="4" w:space="0" w:color="auto"/>
              <w:bottom w:val="single" w:sz="4" w:space="0" w:color="auto"/>
              <w:right w:val="single" w:sz="4" w:space="0" w:color="auto"/>
            </w:tcBorders>
          </w:tcPr>
          <w:p w14:paraId="0C73E8DD" w14:textId="77777777" w:rsidR="007C46EA" w:rsidRPr="00064ADD" w:rsidRDefault="007C46EA">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B915CB"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85DD5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89EE1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07E94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C46EA" w:rsidRPr="00064ADD" w14:paraId="0F894419" w14:textId="77777777" w:rsidTr="00C2462D">
        <w:tc>
          <w:tcPr>
            <w:tcW w:w="720" w:type="dxa"/>
            <w:tcBorders>
              <w:top w:val="single" w:sz="4" w:space="0" w:color="auto"/>
              <w:left w:val="single" w:sz="4" w:space="0" w:color="auto"/>
              <w:bottom w:val="single" w:sz="4" w:space="0" w:color="auto"/>
              <w:right w:val="single" w:sz="4" w:space="0" w:color="auto"/>
            </w:tcBorders>
          </w:tcPr>
          <w:p w14:paraId="51D3CCC6" w14:textId="77777777" w:rsidR="007C46EA" w:rsidRPr="00064ADD" w:rsidRDefault="007C46E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5639610"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880B07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FE98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1DF33E" w14:textId="77777777" w:rsidR="007C46EA" w:rsidRPr="00064ADD" w:rsidRDefault="007C46EA" w:rsidP="00C246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509442D" w14:textId="77777777" w:rsidR="007C46EA" w:rsidRPr="00064ADD" w:rsidRDefault="007C46EA" w:rsidP="00C2462D">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C46EA" w:rsidRPr="00064ADD" w14:paraId="1C1949A7" w14:textId="77777777" w:rsidTr="00C2462D">
        <w:tc>
          <w:tcPr>
            <w:tcW w:w="720" w:type="dxa"/>
            <w:tcBorders>
              <w:top w:val="single" w:sz="4" w:space="0" w:color="auto"/>
              <w:left w:val="single" w:sz="4" w:space="0" w:color="auto"/>
              <w:bottom w:val="single" w:sz="4" w:space="0" w:color="auto"/>
              <w:right w:val="single" w:sz="4" w:space="0" w:color="auto"/>
            </w:tcBorders>
          </w:tcPr>
          <w:p w14:paraId="20062D14" w14:textId="77777777" w:rsidR="007C46EA" w:rsidRPr="00064ADD" w:rsidRDefault="007C46E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7FC225F" w14:textId="77777777" w:rsidR="007C46EA" w:rsidRPr="00064ADD" w:rsidRDefault="007C46EA" w:rsidP="00C2462D">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EBF62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7F60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0E683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6516841" w14:textId="77777777" w:rsidR="007C46EA" w:rsidRPr="00064ADD" w:rsidRDefault="007C46EA" w:rsidP="00C2462D">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6FD80B6" w14:textId="77777777" w:rsidTr="00C2462D">
        <w:tc>
          <w:tcPr>
            <w:tcW w:w="720" w:type="dxa"/>
            <w:tcBorders>
              <w:top w:val="single" w:sz="4" w:space="0" w:color="auto"/>
              <w:left w:val="single" w:sz="4" w:space="0" w:color="auto"/>
              <w:bottom w:val="single" w:sz="4" w:space="0" w:color="auto"/>
              <w:right w:val="single" w:sz="4" w:space="0" w:color="auto"/>
            </w:tcBorders>
          </w:tcPr>
          <w:p w14:paraId="112B47F3"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47400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540C1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602F3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4FF08B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335E2834" w14:textId="77777777" w:rsidTr="00C2462D">
        <w:tc>
          <w:tcPr>
            <w:tcW w:w="720" w:type="dxa"/>
            <w:tcBorders>
              <w:top w:val="single" w:sz="4" w:space="0" w:color="auto"/>
              <w:left w:val="single" w:sz="4" w:space="0" w:color="auto"/>
              <w:bottom w:val="single" w:sz="4" w:space="0" w:color="auto"/>
              <w:right w:val="single" w:sz="4" w:space="0" w:color="auto"/>
            </w:tcBorders>
          </w:tcPr>
          <w:p w14:paraId="063FAB7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A26DD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95BC6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A81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9B642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18681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D3C9DF9" w14:textId="77777777" w:rsidTr="00C2462D">
        <w:tc>
          <w:tcPr>
            <w:tcW w:w="720" w:type="dxa"/>
            <w:tcBorders>
              <w:top w:val="single" w:sz="4" w:space="0" w:color="auto"/>
              <w:left w:val="single" w:sz="4" w:space="0" w:color="auto"/>
              <w:bottom w:val="single" w:sz="4" w:space="0" w:color="auto"/>
              <w:right w:val="single" w:sz="4" w:space="0" w:color="auto"/>
            </w:tcBorders>
          </w:tcPr>
          <w:p w14:paraId="3E39114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59C2F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49856B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3890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0ED275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50A0A5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F0DD3AB" w14:textId="77777777" w:rsidTr="00C2462D">
        <w:tc>
          <w:tcPr>
            <w:tcW w:w="720" w:type="dxa"/>
            <w:tcBorders>
              <w:top w:val="single" w:sz="4" w:space="0" w:color="auto"/>
              <w:left w:val="single" w:sz="4" w:space="0" w:color="auto"/>
              <w:bottom w:val="single" w:sz="4" w:space="0" w:color="auto"/>
              <w:right w:val="single" w:sz="4" w:space="0" w:color="auto"/>
            </w:tcBorders>
          </w:tcPr>
          <w:p w14:paraId="198553E4"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AF024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A89DB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B7B81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1D59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C05A16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1C56BB6" w14:textId="77777777" w:rsidTr="00C2462D">
        <w:tc>
          <w:tcPr>
            <w:tcW w:w="720" w:type="dxa"/>
            <w:tcBorders>
              <w:top w:val="single" w:sz="4" w:space="0" w:color="auto"/>
              <w:left w:val="single" w:sz="4" w:space="0" w:color="auto"/>
              <w:bottom w:val="single" w:sz="4" w:space="0" w:color="auto"/>
              <w:right w:val="single" w:sz="4" w:space="0" w:color="auto"/>
            </w:tcBorders>
          </w:tcPr>
          <w:p w14:paraId="607E2C7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37DFB1F" w14:textId="77777777" w:rsidR="007C46EA" w:rsidRPr="00064ADD" w:rsidRDefault="007C46EA" w:rsidP="00C2462D">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317BF2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0E4FA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11C08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3202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50847F77" w14:textId="77777777" w:rsidTr="00C2462D">
        <w:tc>
          <w:tcPr>
            <w:tcW w:w="720" w:type="dxa"/>
            <w:tcBorders>
              <w:top w:val="single" w:sz="4" w:space="0" w:color="auto"/>
              <w:left w:val="single" w:sz="4" w:space="0" w:color="auto"/>
              <w:bottom w:val="single" w:sz="4" w:space="0" w:color="auto"/>
              <w:right w:val="single" w:sz="4" w:space="0" w:color="auto"/>
            </w:tcBorders>
          </w:tcPr>
          <w:p w14:paraId="2DC1DC0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1234AF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1FEDB3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2B9FE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A2093B"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8EBA1"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288A1F07" w14:textId="77777777" w:rsidTr="00C2462D">
        <w:tc>
          <w:tcPr>
            <w:tcW w:w="720" w:type="dxa"/>
            <w:tcBorders>
              <w:top w:val="single" w:sz="4" w:space="0" w:color="auto"/>
              <w:left w:val="single" w:sz="4" w:space="0" w:color="auto"/>
              <w:bottom w:val="single" w:sz="4" w:space="0" w:color="auto"/>
              <w:right w:val="single" w:sz="4" w:space="0" w:color="auto"/>
            </w:tcBorders>
          </w:tcPr>
          <w:p w14:paraId="061ADB5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5E3E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D8411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E3F1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7E75F2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3A10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1E38384C" w14:textId="77777777" w:rsidTr="00C2462D">
        <w:tc>
          <w:tcPr>
            <w:tcW w:w="720" w:type="dxa"/>
            <w:tcBorders>
              <w:top w:val="single" w:sz="4" w:space="0" w:color="auto"/>
              <w:left w:val="single" w:sz="4" w:space="0" w:color="auto"/>
              <w:bottom w:val="single" w:sz="4" w:space="0" w:color="auto"/>
              <w:right w:val="single" w:sz="4" w:space="0" w:color="auto"/>
            </w:tcBorders>
          </w:tcPr>
          <w:p w14:paraId="55D523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CB5B0E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14F79C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FE9F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4BF695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444C3B87" w14:textId="77777777" w:rsidTr="00C2462D">
        <w:tc>
          <w:tcPr>
            <w:tcW w:w="720" w:type="dxa"/>
            <w:tcBorders>
              <w:top w:val="single" w:sz="4" w:space="0" w:color="auto"/>
              <w:left w:val="single" w:sz="4" w:space="0" w:color="auto"/>
              <w:bottom w:val="single" w:sz="4" w:space="0" w:color="auto"/>
              <w:right w:val="single" w:sz="4" w:space="0" w:color="auto"/>
            </w:tcBorders>
          </w:tcPr>
          <w:p w14:paraId="6DD4765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ACD441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BB229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BDA9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26CDE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A05E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04853B44" w14:textId="77777777" w:rsidTr="00C2462D">
        <w:tc>
          <w:tcPr>
            <w:tcW w:w="720" w:type="dxa"/>
            <w:tcBorders>
              <w:top w:val="single" w:sz="4" w:space="0" w:color="auto"/>
              <w:left w:val="single" w:sz="4" w:space="0" w:color="auto"/>
              <w:bottom w:val="single" w:sz="4" w:space="0" w:color="auto"/>
              <w:right w:val="single" w:sz="4" w:space="0" w:color="auto"/>
            </w:tcBorders>
          </w:tcPr>
          <w:p w14:paraId="3B947D1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A8EB28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644F4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1DC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B759A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F63CBE"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C46EA" w:rsidRPr="00D115B7" w14:paraId="4116EA64" w14:textId="77777777" w:rsidTr="00C2462D">
        <w:tc>
          <w:tcPr>
            <w:tcW w:w="720" w:type="dxa"/>
            <w:tcBorders>
              <w:top w:val="single" w:sz="4" w:space="0" w:color="auto"/>
              <w:left w:val="single" w:sz="4" w:space="0" w:color="auto"/>
              <w:bottom w:val="single" w:sz="4" w:space="0" w:color="auto"/>
              <w:right w:val="single" w:sz="4" w:space="0" w:color="auto"/>
            </w:tcBorders>
          </w:tcPr>
          <w:p w14:paraId="063F44F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44B5F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53AC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AC44F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5DEE125"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270165E"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C46EA" w:rsidRPr="00064ADD" w14:paraId="54FDAE69" w14:textId="77777777" w:rsidTr="00C2462D">
        <w:tc>
          <w:tcPr>
            <w:tcW w:w="720" w:type="dxa"/>
            <w:tcBorders>
              <w:top w:val="single" w:sz="4" w:space="0" w:color="auto"/>
              <w:left w:val="single" w:sz="4" w:space="0" w:color="auto"/>
              <w:bottom w:val="single" w:sz="4" w:space="0" w:color="auto"/>
              <w:right w:val="single" w:sz="4" w:space="0" w:color="auto"/>
            </w:tcBorders>
          </w:tcPr>
          <w:p w14:paraId="272ADAC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21856C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C57F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C5038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2588C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D115B7" w14:paraId="167ADD6A" w14:textId="77777777" w:rsidTr="00C2462D">
        <w:tc>
          <w:tcPr>
            <w:tcW w:w="720" w:type="dxa"/>
            <w:tcBorders>
              <w:top w:val="single" w:sz="4" w:space="0" w:color="auto"/>
              <w:left w:val="single" w:sz="4" w:space="0" w:color="auto"/>
              <w:bottom w:val="single" w:sz="4" w:space="0" w:color="auto"/>
              <w:right w:val="single" w:sz="4" w:space="0" w:color="auto"/>
            </w:tcBorders>
          </w:tcPr>
          <w:p w14:paraId="2318C3B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1A227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DA841C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FA137"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08B0F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C46EA" w:rsidRPr="00064ADD" w14:paraId="1B9BA5E5" w14:textId="77777777" w:rsidTr="00C2462D">
        <w:tc>
          <w:tcPr>
            <w:tcW w:w="720" w:type="dxa"/>
            <w:tcBorders>
              <w:top w:val="single" w:sz="4" w:space="0" w:color="auto"/>
              <w:left w:val="single" w:sz="4" w:space="0" w:color="auto"/>
              <w:bottom w:val="single" w:sz="4" w:space="0" w:color="auto"/>
              <w:right w:val="single" w:sz="4" w:space="0" w:color="auto"/>
            </w:tcBorders>
          </w:tcPr>
          <w:p w14:paraId="028CD685"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00E69D4"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FEEF1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726B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70405F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0663211"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C46EA" w:rsidRPr="00D115B7" w14:paraId="2ECD80E8" w14:textId="77777777" w:rsidTr="00C2462D">
        <w:tc>
          <w:tcPr>
            <w:tcW w:w="720" w:type="dxa"/>
            <w:tcBorders>
              <w:top w:val="single" w:sz="4" w:space="0" w:color="auto"/>
              <w:left w:val="single" w:sz="4" w:space="0" w:color="auto"/>
              <w:bottom w:val="single" w:sz="4" w:space="0" w:color="auto"/>
              <w:right w:val="single" w:sz="4" w:space="0" w:color="auto"/>
            </w:tcBorders>
          </w:tcPr>
          <w:p w14:paraId="3D381570" w14:textId="77777777" w:rsidR="007C46EA" w:rsidRPr="00064ADD" w:rsidDel="0010680B"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B9B3BF6"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D5810C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8875EA" w14:textId="77777777" w:rsidR="007C46EA" w:rsidRPr="00064ADD" w:rsidRDefault="007C46EA" w:rsidP="00C2462D">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2C2060C2" w14:textId="77777777" w:rsidR="007C46EA" w:rsidRPr="00064ADD" w:rsidRDefault="007C46EA" w:rsidP="00C2462D">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712CC8A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E1A376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C46EA" w:rsidRPr="00064ADD" w14:paraId="15D109FE" w14:textId="77777777" w:rsidTr="00C2462D">
        <w:tc>
          <w:tcPr>
            <w:tcW w:w="720" w:type="dxa"/>
            <w:tcBorders>
              <w:top w:val="single" w:sz="4" w:space="0" w:color="auto"/>
              <w:left w:val="single" w:sz="4" w:space="0" w:color="auto"/>
              <w:bottom w:val="single" w:sz="4" w:space="0" w:color="auto"/>
              <w:right w:val="single" w:sz="4" w:space="0" w:color="auto"/>
            </w:tcBorders>
          </w:tcPr>
          <w:p w14:paraId="1CD7071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038E4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1A819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1DBF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19027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1239469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562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C46EA" w:rsidRPr="00D115B7" w14:paraId="459D0165" w14:textId="77777777" w:rsidTr="00C2462D">
        <w:tc>
          <w:tcPr>
            <w:tcW w:w="720" w:type="dxa"/>
            <w:tcBorders>
              <w:top w:val="single" w:sz="4" w:space="0" w:color="auto"/>
              <w:left w:val="single" w:sz="4" w:space="0" w:color="auto"/>
              <w:bottom w:val="single" w:sz="4" w:space="0" w:color="auto"/>
              <w:right w:val="single" w:sz="4" w:space="0" w:color="auto"/>
            </w:tcBorders>
          </w:tcPr>
          <w:p w14:paraId="0F790D0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1F5580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3FBF6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E42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679A77B"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1AF46B" w14:textId="77777777" w:rsidR="007C46EA" w:rsidRPr="00064ADD" w:rsidRDefault="007C46EA" w:rsidP="00C246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1FABCC"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F0EA5C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FFA6FB9" w14:textId="77777777" w:rsidR="007C46EA" w:rsidRPr="00064ADD" w:rsidRDefault="007C46EA" w:rsidP="00C2462D">
            <w:pPr>
              <w:jc w:val="center"/>
              <w:rPr>
                <w:rFonts w:ascii="GHEA Grapalat" w:hAnsi="GHEA Grapalat"/>
                <w:sz w:val="20"/>
                <w:szCs w:val="20"/>
                <w:lang w:val="hy-AM"/>
              </w:rPr>
            </w:pPr>
          </w:p>
        </w:tc>
      </w:tr>
      <w:tr w:rsidR="007C46EA" w:rsidRPr="00D115B7" w14:paraId="49120DB2"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334B5CD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3502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5A973D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CE044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2A8602D6"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27A1A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5729D8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C46EA" w:rsidRPr="00064ADD" w14:paraId="388037DC" w14:textId="77777777" w:rsidTr="00C2462D">
        <w:tc>
          <w:tcPr>
            <w:tcW w:w="720" w:type="dxa"/>
            <w:tcBorders>
              <w:top w:val="single" w:sz="4" w:space="0" w:color="auto"/>
              <w:left w:val="single" w:sz="4" w:space="0" w:color="auto"/>
              <w:bottom w:val="single" w:sz="4" w:space="0" w:color="auto"/>
              <w:right w:val="single" w:sz="4" w:space="0" w:color="auto"/>
            </w:tcBorders>
          </w:tcPr>
          <w:p w14:paraId="54A454C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F5564C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091F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FB3AB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307FA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42DB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88A122E"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29EBC7E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604E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C0661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1936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C423F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9ABCC4"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5F486CF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C46EA" w:rsidRPr="00064ADD" w14:paraId="0284FD22" w14:textId="77777777" w:rsidTr="00C2462D">
        <w:tc>
          <w:tcPr>
            <w:tcW w:w="720" w:type="dxa"/>
            <w:tcBorders>
              <w:top w:val="single" w:sz="4" w:space="0" w:color="auto"/>
              <w:left w:val="single" w:sz="4" w:space="0" w:color="auto"/>
              <w:bottom w:val="single" w:sz="4" w:space="0" w:color="auto"/>
              <w:right w:val="single" w:sz="4" w:space="0" w:color="auto"/>
            </w:tcBorders>
          </w:tcPr>
          <w:p w14:paraId="63E85A9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E8DBB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424C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734F3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B304D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CC87DD" w14:textId="77777777" w:rsidR="007C46EA" w:rsidRPr="00064ADD" w:rsidRDefault="007C46EA" w:rsidP="00C2462D">
            <w:pPr>
              <w:jc w:val="center"/>
              <w:rPr>
                <w:rFonts w:ascii="GHEA Grapalat" w:hAnsi="GHEA Grapalat"/>
                <w:sz w:val="20"/>
                <w:szCs w:val="20"/>
              </w:rPr>
            </w:pPr>
          </w:p>
        </w:tc>
      </w:tr>
      <w:tr w:rsidR="007C46EA" w:rsidRPr="00064ADD" w14:paraId="073D87E7"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42EFBEA5" w14:textId="77777777" w:rsidR="007C46EA" w:rsidRPr="00064ADD" w:rsidRDefault="007C46EA" w:rsidP="00C2462D">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7189C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BE520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5CE69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0784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74F090" w14:textId="77777777" w:rsidR="007C46EA" w:rsidRPr="00064ADD" w:rsidRDefault="007C46EA" w:rsidP="00C2462D">
            <w:pPr>
              <w:jc w:val="center"/>
              <w:rPr>
                <w:rFonts w:ascii="GHEA Grapalat" w:hAnsi="GHEA Grapalat"/>
                <w:sz w:val="20"/>
                <w:szCs w:val="20"/>
              </w:rPr>
            </w:pPr>
          </w:p>
        </w:tc>
      </w:tr>
      <w:tr w:rsidR="007C46EA" w:rsidRPr="00064ADD" w14:paraId="0FA9653A" w14:textId="77777777" w:rsidTr="00C2462D">
        <w:tc>
          <w:tcPr>
            <w:tcW w:w="720" w:type="dxa"/>
            <w:tcBorders>
              <w:top w:val="single" w:sz="4" w:space="0" w:color="auto"/>
              <w:left w:val="single" w:sz="4" w:space="0" w:color="auto"/>
              <w:bottom w:val="single" w:sz="4" w:space="0" w:color="auto"/>
              <w:right w:val="single" w:sz="4" w:space="0" w:color="auto"/>
            </w:tcBorders>
          </w:tcPr>
          <w:p w14:paraId="5E93564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560AAF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88BBE2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A40F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86A640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48CFBEB" w14:textId="77777777" w:rsidR="007C46EA" w:rsidRPr="00064ADD" w:rsidRDefault="007C46EA" w:rsidP="00C2462D">
            <w:pPr>
              <w:jc w:val="center"/>
              <w:rPr>
                <w:rFonts w:ascii="GHEA Grapalat" w:hAnsi="GHEA Grapalat"/>
                <w:sz w:val="20"/>
                <w:szCs w:val="20"/>
              </w:rPr>
            </w:pPr>
          </w:p>
        </w:tc>
      </w:tr>
      <w:tr w:rsidR="007C46EA" w:rsidRPr="00064ADD" w14:paraId="7D868316" w14:textId="77777777" w:rsidTr="00C2462D">
        <w:tc>
          <w:tcPr>
            <w:tcW w:w="720" w:type="dxa"/>
            <w:tcBorders>
              <w:top w:val="single" w:sz="4" w:space="0" w:color="auto"/>
              <w:left w:val="single" w:sz="4" w:space="0" w:color="auto"/>
              <w:bottom w:val="single" w:sz="4" w:space="0" w:color="auto"/>
              <w:right w:val="single" w:sz="4" w:space="0" w:color="auto"/>
            </w:tcBorders>
          </w:tcPr>
          <w:p w14:paraId="709D296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4A2B4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6A70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9ECE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68394A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EB4A1A" w14:textId="77777777" w:rsidR="007C46EA" w:rsidRPr="00064ADD" w:rsidRDefault="007C46EA" w:rsidP="00C2462D">
            <w:pPr>
              <w:jc w:val="center"/>
              <w:rPr>
                <w:rFonts w:ascii="GHEA Grapalat" w:hAnsi="GHEA Grapalat"/>
                <w:sz w:val="20"/>
                <w:szCs w:val="20"/>
              </w:rPr>
            </w:pPr>
          </w:p>
        </w:tc>
      </w:tr>
      <w:tr w:rsidR="007C46EA" w:rsidRPr="00064ADD" w14:paraId="2C985A70" w14:textId="77777777" w:rsidTr="00C2462D">
        <w:tc>
          <w:tcPr>
            <w:tcW w:w="720" w:type="dxa"/>
            <w:tcBorders>
              <w:top w:val="single" w:sz="4" w:space="0" w:color="auto"/>
              <w:left w:val="single" w:sz="4" w:space="0" w:color="auto"/>
              <w:bottom w:val="single" w:sz="4" w:space="0" w:color="auto"/>
              <w:right w:val="single" w:sz="4" w:space="0" w:color="auto"/>
            </w:tcBorders>
          </w:tcPr>
          <w:p w14:paraId="2C5FD35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3A625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DB082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BAA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4659E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74456D" w14:textId="77777777" w:rsidR="007C46EA" w:rsidRPr="00064ADD" w:rsidRDefault="007C46EA" w:rsidP="00C2462D">
            <w:pPr>
              <w:jc w:val="center"/>
              <w:rPr>
                <w:rFonts w:ascii="GHEA Grapalat" w:hAnsi="GHEA Grapalat"/>
                <w:sz w:val="20"/>
                <w:szCs w:val="20"/>
              </w:rPr>
            </w:pPr>
          </w:p>
        </w:tc>
      </w:tr>
      <w:tr w:rsidR="007C46EA" w:rsidRPr="00064ADD" w14:paraId="56222501" w14:textId="77777777" w:rsidTr="00C2462D">
        <w:tc>
          <w:tcPr>
            <w:tcW w:w="720" w:type="dxa"/>
            <w:tcBorders>
              <w:top w:val="single" w:sz="4" w:space="0" w:color="auto"/>
              <w:left w:val="single" w:sz="4" w:space="0" w:color="auto"/>
              <w:bottom w:val="single" w:sz="4" w:space="0" w:color="auto"/>
              <w:right w:val="single" w:sz="4" w:space="0" w:color="auto"/>
            </w:tcBorders>
          </w:tcPr>
          <w:p w14:paraId="6BD24D7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DF35CD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C3EB4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91E74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4616D2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A6128B" w14:textId="77777777" w:rsidR="007C46EA" w:rsidRPr="00064ADD" w:rsidRDefault="007C46EA" w:rsidP="00C2462D">
            <w:pPr>
              <w:jc w:val="center"/>
              <w:rPr>
                <w:rFonts w:ascii="GHEA Grapalat" w:hAnsi="GHEA Grapalat"/>
                <w:sz w:val="20"/>
                <w:szCs w:val="20"/>
              </w:rPr>
            </w:pPr>
          </w:p>
        </w:tc>
      </w:tr>
    </w:tbl>
    <w:p w14:paraId="76F26E47" w14:textId="77777777" w:rsidR="007C46EA" w:rsidRPr="00064ADD" w:rsidRDefault="007C46EA" w:rsidP="007C46EA">
      <w:pPr>
        <w:pStyle w:val="BodyTextIndent"/>
        <w:jc w:val="right"/>
        <w:rPr>
          <w:rFonts w:ascii="GHEA Grapalat" w:hAnsi="GHEA Grapalat" w:cs="Sylfaen"/>
          <w:i w:val="0"/>
          <w:lang w:val="en-US"/>
        </w:rPr>
      </w:pPr>
    </w:p>
    <w:p w14:paraId="4D7D8E9B" w14:textId="77777777" w:rsidR="007C46EA" w:rsidRPr="00064ADD" w:rsidRDefault="007C46EA" w:rsidP="007C46EA">
      <w:pPr>
        <w:pStyle w:val="BodyTextIndent"/>
        <w:jc w:val="right"/>
        <w:rPr>
          <w:rFonts w:ascii="GHEA Grapalat" w:hAnsi="GHEA Grapalat" w:cs="Sylfaen"/>
          <w:i w:val="0"/>
          <w:lang w:val="en-US"/>
        </w:rPr>
      </w:pPr>
    </w:p>
    <w:p w14:paraId="64D4B10A" w14:textId="77777777" w:rsidR="007C46EA" w:rsidRPr="00064ADD" w:rsidRDefault="007C46EA" w:rsidP="007C46EA">
      <w:pPr>
        <w:pStyle w:val="BodyTextIndent"/>
        <w:jc w:val="right"/>
        <w:rPr>
          <w:rFonts w:ascii="GHEA Grapalat" w:hAnsi="GHEA Grapalat" w:cs="Sylfaen"/>
          <w:i w:val="0"/>
          <w:lang w:val="en-US"/>
        </w:rPr>
      </w:pPr>
    </w:p>
    <w:p w14:paraId="4E98B994" w14:textId="77777777" w:rsidR="007C46EA" w:rsidRPr="00064ADD" w:rsidRDefault="007C46EA" w:rsidP="007C46EA">
      <w:pPr>
        <w:pStyle w:val="BodyTextIndent"/>
        <w:jc w:val="right"/>
        <w:rPr>
          <w:rFonts w:ascii="GHEA Grapalat" w:hAnsi="GHEA Grapalat" w:cs="Sylfaen"/>
          <w:i w:val="0"/>
          <w:lang w:val="en-US"/>
        </w:rPr>
      </w:pPr>
    </w:p>
    <w:p w14:paraId="541440A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48496E7" w14:textId="26100DAF" w:rsidR="007C46EA" w:rsidRPr="00064ADD" w:rsidRDefault="007C46EA" w:rsidP="00EA4E0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D9DF4C9" w14:textId="77777777" w:rsidR="007C46EA" w:rsidRPr="00064ADD" w:rsidRDefault="007C46EA" w:rsidP="007C46EA">
      <w:pPr>
        <w:pStyle w:val="BodyTextIndent3"/>
        <w:spacing w:line="240" w:lineRule="auto"/>
        <w:jc w:val="right"/>
        <w:rPr>
          <w:rFonts w:ascii="GHEA Grapalat" w:hAnsi="GHEA Grapalat" w:cs="Sylfaen"/>
          <w:b/>
          <w:lang w:val="hy-AM"/>
        </w:rPr>
      </w:pPr>
    </w:p>
    <w:p w14:paraId="1FC486D5"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1755B9D" w14:textId="577297FA"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51F2C">
        <w:rPr>
          <w:rFonts w:ascii="GHEA Grapalat" w:hAnsi="GHEA Grapalat" w:cs="Sylfaen"/>
          <w:b/>
          <w:lang w:val="hy-AM"/>
        </w:rPr>
        <w:t>ՀՊՏՀ-ԳՀԾՁԲ-26/</w:t>
      </w:r>
      <w:r w:rsidR="001B5B2F">
        <w:rPr>
          <w:rFonts w:ascii="GHEA Grapalat" w:hAnsi="GHEA Grapalat" w:cs="Sylfaen"/>
          <w:b/>
          <w:lang w:val="hy-AM"/>
        </w:rPr>
        <w:t>ԱԾ</w:t>
      </w:r>
      <w:r w:rsidR="00F51F2C">
        <w:rPr>
          <w:rFonts w:ascii="GHEA Grapalat" w:hAnsi="GHEA Grapalat" w:cs="Sylfaen"/>
          <w:b/>
          <w:lang w:val="hy-AM"/>
        </w:rPr>
        <w:t>-1</w:t>
      </w:r>
      <w:r w:rsidRPr="00064ADD">
        <w:rPr>
          <w:rFonts w:ascii="GHEA Grapalat" w:hAnsi="GHEA Grapalat" w:cs="Sylfaen"/>
          <w:b/>
          <w:lang w:val="hy-AM"/>
        </w:rPr>
        <w:t>»*  ծածկագրով</w:t>
      </w:r>
    </w:p>
    <w:p w14:paraId="1E4885C1" w14:textId="64CDC669" w:rsidR="007C46EA" w:rsidRPr="00064ADD" w:rsidRDefault="002A1917" w:rsidP="007C46EA">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C46EA" w:rsidRPr="00064ADD">
        <w:rPr>
          <w:rFonts w:ascii="GHEA Grapalat" w:hAnsi="GHEA Grapalat" w:cs="Sylfaen"/>
          <w:b/>
          <w:lang w:val="hy-AM"/>
        </w:rPr>
        <w:t>հրավերի</w:t>
      </w:r>
    </w:p>
    <w:p w14:paraId="5F401048" w14:textId="77777777" w:rsidR="007C46EA" w:rsidRPr="00064ADD" w:rsidRDefault="007C46EA" w:rsidP="007C46EA">
      <w:pPr>
        <w:ind w:left="-142" w:firstLine="142"/>
        <w:jc w:val="center"/>
        <w:rPr>
          <w:rFonts w:ascii="GHEA Grapalat" w:hAnsi="GHEA Grapalat" w:cs="Sylfaen"/>
          <w:b/>
          <w:lang w:val="hy-AM"/>
        </w:rPr>
      </w:pPr>
    </w:p>
    <w:p w14:paraId="7C2D561B" w14:textId="1177D827" w:rsidR="00B93BDC" w:rsidRDefault="004F333C" w:rsidP="00EA4E06">
      <w:pPr>
        <w:ind w:left="-142" w:firstLine="142"/>
        <w:jc w:val="center"/>
        <w:rPr>
          <w:rFonts w:ascii="GHEA Grapalat" w:hAnsi="GHEA Grapalat" w:cs="Sylfaen"/>
          <w:b/>
          <w:color w:val="EE0000"/>
          <w:lang w:val="hy-AM"/>
        </w:rPr>
      </w:pPr>
      <w:r>
        <w:rPr>
          <w:rFonts w:ascii="GHEA Grapalat" w:hAnsi="GHEA Grapalat" w:cs="Sylfaen"/>
          <w:color w:val="EE0000"/>
          <w:lang w:val="hy-AM"/>
        </w:rPr>
        <w:t xml:space="preserve">ՖԻՆԱՆՍԱԿԱՆ ԱՈՒԴԻՏԻ </w:t>
      </w:r>
      <w:r w:rsidR="00B93BDC" w:rsidRPr="00B93BDC">
        <w:rPr>
          <w:rFonts w:ascii="GHEA Grapalat" w:hAnsi="GHEA Grapalat" w:cs="Sylfaen"/>
          <w:color w:val="EE0000"/>
          <w:lang w:val="hy-AM"/>
        </w:rPr>
        <w:t xml:space="preserve"> ԾԱՌԱՅՈՒԹՅՈՒՆՆԵՐԻ</w:t>
      </w:r>
      <w:r w:rsidR="00B93BDC" w:rsidRPr="00B93BDC">
        <w:rPr>
          <w:rFonts w:ascii="GHEA Grapalat" w:hAnsi="GHEA Grapalat" w:cs="Sylfaen"/>
          <w:b/>
          <w:color w:val="EE0000"/>
          <w:lang w:val="hy-AM"/>
        </w:rPr>
        <w:t xml:space="preserve"> </w:t>
      </w:r>
    </w:p>
    <w:p w14:paraId="6D2763D2" w14:textId="724D431D" w:rsidR="00EA4E06" w:rsidRDefault="00EA4E06" w:rsidP="00EA4E06">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328CAF52" w14:textId="2E4BB25A" w:rsidR="00EA4E06" w:rsidRDefault="007C46EA" w:rsidP="00EA4E06">
      <w:pPr>
        <w:ind w:left="-142" w:firstLine="142"/>
        <w:jc w:val="center"/>
        <w:rPr>
          <w:rFonts w:ascii="GHEA Grapalat" w:hAnsi="GHEA Grapalat" w:cs="Sylfaen"/>
          <w:b/>
          <w:lang w:val="hy-AM"/>
        </w:rPr>
      </w:pPr>
      <w:r w:rsidRPr="00064ADD">
        <w:rPr>
          <w:rFonts w:ascii="GHEA Grapalat" w:hAnsi="GHEA Grapalat"/>
          <w:b/>
          <w:lang w:val="hy-AM"/>
        </w:rPr>
        <w:t>N</w:t>
      </w:r>
      <w:r w:rsidR="00EA4E06" w:rsidRPr="00EA4E06">
        <w:rPr>
          <w:rFonts w:ascii="GHEA Grapalat" w:hAnsi="GHEA Grapalat" w:cs="Sylfaen"/>
          <w:b/>
          <w:lang w:val="hy-AM"/>
        </w:rPr>
        <w:t xml:space="preserve"> </w:t>
      </w:r>
      <w:r w:rsidR="00F51F2C">
        <w:rPr>
          <w:rFonts w:ascii="GHEA Grapalat" w:hAnsi="GHEA Grapalat" w:cs="Sylfaen"/>
          <w:b/>
          <w:lang w:val="hy-AM"/>
        </w:rPr>
        <w:t>ՀՊՏՀ-ԳՀԾՁԲ-26/</w:t>
      </w:r>
      <w:r w:rsidR="001B5B2F">
        <w:rPr>
          <w:rFonts w:ascii="GHEA Grapalat" w:hAnsi="GHEA Grapalat" w:cs="Sylfaen"/>
          <w:b/>
          <w:lang w:val="hy-AM"/>
        </w:rPr>
        <w:t>ԱԾ</w:t>
      </w:r>
      <w:r w:rsidR="00F51F2C">
        <w:rPr>
          <w:rFonts w:ascii="GHEA Grapalat" w:hAnsi="GHEA Grapalat" w:cs="Sylfaen"/>
          <w:b/>
          <w:lang w:val="hy-AM"/>
        </w:rPr>
        <w:t>-1</w:t>
      </w:r>
      <w:r w:rsidR="005B6CA2">
        <w:rPr>
          <w:rFonts w:ascii="GHEA Grapalat" w:hAnsi="GHEA Grapalat" w:cs="Sylfaen"/>
          <w:b/>
          <w:lang w:val="hy-AM"/>
        </w:rPr>
        <w:t xml:space="preserve">   </w:t>
      </w:r>
      <w:r w:rsidR="00EA4E06">
        <w:rPr>
          <w:rFonts w:ascii="GHEA Grapalat" w:hAnsi="GHEA Grapalat" w:cs="Sylfaen"/>
          <w:b/>
          <w:lang w:val="hy-AM"/>
        </w:rPr>
        <w:t xml:space="preserve"> </w:t>
      </w:r>
    </w:p>
    <w:p w14:paraId="17785823" w14:textId="7F3822AD" w:rsidR="007C46EA" w:rsidRPr="00064ADD" w:rsidRDefault="007C46EA" w:rsidP="00EA4E06">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EA4E06">
        <w:rPr>
          <w:rFonts w:ascii="GHEA Grapalat" w:hAnsi="GHEA Grapalat" w:cs="Sylfaen"/>
          <w:sz w:val="20"/>
          <w:lang w:val="hy-AM"/>
        </w:rPr>
        <w:t>26</w:t>
      </w:r>
      <w:r w:rsidRPr="00064ADD">
        <w:rPr>
          <w:rFonts w:ascii="GHEA Grapalat" w:hAnsi="GHEA Grapalat" w:cs="Sylfaen"/>
          <w:sz w:val="20"/>
          <w:lang w:val="hy-AM"/>
        </w:rPr>
        <w:t>թ.</w:t>
      </w:r>
    </w:p>
    <w:p w14:paraId="7EDA022A" w14:textId="77777777" w:rsidR="007C46EA" w:rsidRPr="00064ADD" w:rsidRDefault="007C46EA" w:rsidP="007C46EA">
      <w:pPr>
        <w:tabs>
          <w:tab w:val="left" w:pos="720"/>
          <w:tab w:val="left" w:pos="1440"/>
          <w:tab w:val="left" w:pos="8865"/>
        </w:tabs>
        <w:jc w:val="both"/>
        <w:rPr>
          <w:rFonts w:ascii="GHEA Grapalat" w:hAnsi="GHEA Grapalat" w:cs="Sylfaen"/>
          <w:sz w:val="20"/>
          <w:lang w:val="hy-AM"/>
        </w:rPr>
      </w:pPr>
    </w:p>
    <w:p w14:paraId="0C920218"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5866F782" w14:textId="77777777" w:rsidR="007C46EA" w:rsidRPr="00064ADD" w:rsidRDefault="007C46EA" w:rsidP="007C46EA">
      <w:pPr>
        <w:jc w:val="both"/>
        <w:rPr>
          <w:rFonts w:ascii="GHEA Grapalat" w:hAnsi="GHEA Grapalat"/>
          <w:i/>
          <w:sz w:val="20"/>
          <w:lang w:val="hy-AM" w:eastAsia="zh-CN"/>
        </w:rPr>
      </w:pPr>
    </w:p>
    <w:p w14:paraId="01321730"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79B0418F" w14:textId="0CA2BE9B"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93BDC" w:rsidRPr="00B93BDC">
        <w:rPr>
          <w:rFonts w:ascii="GHEA Grapalat" w:hAnsi="GHEA Grapalat" w:cs="Sylfaen"/>
          <w:sz w:val="20"/>
          <w:lang w:val="hy-AM"/>
        </w:rPr>
        <w:t>ՖՈՒՐՇԵՏՆԵՐԻ ԿԱԶՄԱԿԵՐՊՄԱՆ ԾԱՌԱՅՈՒԹՅՈՒՆՆԵՐԻ</w:t>
      </w:r>
      <w:r w:rsidR="00F51F2C" w:rsidRPr="00B93BDC">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9D002D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5"/>
      </w:r>
    </w:p>
    <w:p w14:paraId="3C09A2BC" w14:textId="77777777" w:rsidR="007C46EA" w:rsidRPr="00064ADD" w:rsidRDefault="007C46EA" w:rsidP="007C46EA">
      <w:pPr>
        <w:ind w:firstLine="720"/>
        <w:jc w:val="both"/>
        <w:rPr>
          <w:rFonts w:ascii="GHEA Grapalat" w:hAnsi="GHEA Grapalat" w:cs="Sylfaen"/>
          <w:sz w:val="20"/>
          <w:lang w:val="hy-AM"/>
        </w:rPr>
      </w:pPr>
    </w:p>
    <w:p w14:paraId="58B4DBCA"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2D60B7E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7B61B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25FC887"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F9C950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6"/>
      </w:r>
    </w:p>
    <w:p w14:paraId="250DC094" w14:textId="77777777" w:rsidR="007C46EA" w:rsidRPr="00064ADD" w:rsidRDefault="007C46EA" w:rsidP="007C46E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BA1BD7E"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26EF4871"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44BADD5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4FC9EE41" w14:textId="77777777" w:rsidR="007C46EA" w:rsidRPr="00064ADD" w:rsidRDefault="007C46EA" w:rsidP="007C46EA">
      <w:pPr>
        <w:ind w:firstLine="720"/>
        <w:jc w:val="both"/>
        <w:rPr>
          <w:rFonts w:ascii="GHEA Grapalat" w:hAnsi="GHEA Grapalat" w:cs="Sylfaen"/>
          <w:sz w:val="20"/>
          <w:lang w:val="hy-AM"/>
        </w:rPr>
      </w:pPr>
    </w:p>
    <w:p w14:paraId="10C60E6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9244B22"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063218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60A3181" w14:textId="77777777" w:rsidR="007C46EA" w:rsidRPr="00064ADD" w:rsidRDefault="007C46EA" w:rsidP="007C46EA">
      <w:pPr>
        <w:ind w:firstLine="720"/>
        <w:jc w:val="both"/>
        <w:rPr>
          <w:rFonts w:ascii="GHEA Grapalat" w:hAnsi="GHEA Grapalat" w:cs="Sylfaen"/>
          <w:sz w:val="20"/>
          <w:lang w:val="hy-AM"/>
        </w:rPr>
      </w:pPr>
    </w:p>
    <w:p w14:paraId="2019E633"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1CA0FF2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76A5A94" w14:textId="77777777" w:rsidR="007C46EA" w:rsidRPr="00064ADD" w:rsidRDefault="007C46EA" w:rsidP="007C46EA">
      <w:pPr>
        <w:ind w:firstLine="720"/>
        <w:jc w:val="both"/>
        <w:rPr>
          <w:rFonts w:ascii="GHEA Grapalat" w:hAnsi="GHEA Grapalat"/>
          <w:sz w:val="20"/>
          <w:lang w:val="hy-AM"/>
        </w:rPr>
      </w:pPr>
    </w:p>
    <w:p w14:paraId="7621DBEB"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082B823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83050A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4092DF20"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68BC938" w14:textId="77777777" w:rsidR="007C46EA" w:rsidRPr="00064ADD" w:rsidRDefault="007C46EA" w:rsidP="007C46EA">
      <w:pPr>
        <w:ind w:firstLine="720"/>
        <w:jc w:val="both"/>
        <w:rPr>
          <w:rFonts w:ascii="GHEA Grapalat" w:hAnsi="GHEA Grapalat"/>
          <w:sz w:val="20"/>
          <w:lang w:val="hy-AM"/>
        </w:rPr>
      </w:pPr>
    </w:p>
    <w:p w14:paraId="6BB3730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E52014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7"/>
      </w:r>
    </w:p>
    <w:p w14:paraId="0B070FBB" w14:textId="25877049" w:rsidR="007C46EA" w:rsidRPr="00064ADD" w:rsidRDefault="007C46EA" w:rsidP="007C46E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A4E06">
        <w:rPr>
          <w:rFonts w:ascii="GHEA Grapalat" w:hAnsi="GHEA Grapalat" w:cs="Sylfaen"/>
          <w:sz w:val="20"/>
          <w:szCs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8F328B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36EB02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868ABA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28EC7B8" w14:textId="2B96C283"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A4E06">
        <w:rPr>
          <w:rFonts w:ascii="GHEA Grapalat" w:hAnsi="GHEA Grapalat" w:cs="Sylfaen"/>
          <w:sz w:val="20"/>
          <w:szCs w:val="20"/>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A90965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57E45FCC" w14:textId="77777777" w:rsidR="007C46EA" w:rsidRPr="00064ADD" w:rsidRDefault="007C46EA" w:rsidP="007C46EA">
      <w:pPr>
        <w:ind w:firstLine="720"/>
        <w:jc w:val="both"/>
        <w:rPr>
          <w:rFonts w:ascii="GHEA Grapalat" w:hAnsi="GHEA Grapalat" w:cs="Sylfaen"/>
          <w:b/>
          <w:sz w:val="20"/>
          <w:lang w:val="hy-AM"/>
        </w:rPr>
      </w:pPr>
    </w:p>
    <w:p w14:paraId="6F3BFDE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B899815" w14:textId="6BF2D671"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89C4AF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EF426B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C3FEF8D" w14:textId="042DCBDF"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A4E06">
        <w:rPr>
          <w:rFonts w:ascii="GHEA Grapalat" w:hAnsi="GHEA Grapalat"/>
          <w:sz w:val="20"/>
          <w:lang w:val="hy-AM"/>
        </w:rPr>
        <w:t>25</w:t>
      </w:r>
      <w:r w:rsidRPr="00064ADD">
        <w:rPr>
          <w:rFonts w:ascii="GHEA Grapalat" w:hAnsi="GHEA Grapalat"/>
          <w:sz w:val="20"/>
          <w:lang w:val="hy-AM"/>
        </w:rPr>
        <w:t xml:space="preserve">-ը: </w:t>
      </w:r>
    </w:p>
    <w:p w14:paraId="3C602F31" w14:textId="090719B4" w:rsidR="007C46EA" w:rsidRPr="00064ADD" w:rsidRDefault="007C46EA" w:rsidP="00EA4E06">
      <w:pPr>
        <w:ind w:firstLine="709"/>
        <w:jc w:val="both"/>
        <w:rPr>
          <w:rFonts w:ascii="GHEA Grapalat" w:hAnsi="GHEA Grapalat" w:cs="Sylfaen"/>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50FF3A39" w14:textId="77777777" w:rsidR="007C46EA" w:rsidRPr="00064ADD" w:rsidRDefault="007C46EA" w:rsidP="007C46EA">
      <w:pPr>
        <w:ind w:firstLine="720"/>
        <w:jc w:val="both"/>
        <w:rPr>
          <w:rFonts w:ascii="GHEA Grapalat" w:hAnsi="GHEA Grapalat" w:cs="Sylfaen"/>
          <w:sz w:val="20"/>
          <w:lang w:val="hy-AM"/>
        </w:rPr>
      </w:pPr>
    </w:p>
    <w:p w14:paraId="6A698B39"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E0F06D6"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186269E" w14:textId="77777777" w:rsidR="007C46EA" w:rsidRPr="00064ADD" w:rsidRDefault="007C46EA" w:rsidP="007C46E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8"/>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284646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C0B7CB5"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FBC10AE" w14:textId="434FC859"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CD8D6C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5B3613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DA43553" w14:textId="77777777" w:rsidR="007C46EA" w:rsidRPr="00064ADD" w:rsidRDefault="007C46EA" w:rsidP="007C46EA">
      <w:pPr>
        <w:ind w:firstLine="720"/>
        <w:jc w:val="both"/>
        <w:rPr>
          <w:rFonts w:ascii="GHEA Grapalat" w:hAnsi="GHEA Grapalat" w:cs="Sylfaen"/>
          <w:sz w:val="20"/>
          <w:lang w:val="hy-AM"/>
        </w:rPr>
      </w:pPr>
    </w:p>
    <w:p w14:paraId="6F9E5E2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9901149"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16F3D9B1" w14:textId="77777777" w:rsidR="007C46EA" w:rsidRPr="00064ADD" w:rsidRDefault="007C46EA" w:rsidP="007C46EA">
      <w:pPr>
        <w:ind w:firstLine="720"/>
        <w:jc w:val="both"/>
        <w:rPr>
          <w:rFonts w:ascii="GHEA Grapalat" w:hAnsi="GHEA Grapalat" w:cs="Sylfaen"/>
          <w:sz w:val="20"/>
          <w:lang w:val="hy-AM"/>
        </w:rPr>
      </w:pPr>
    </w:p>
    <w:p w14:paraId="23F3094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3DB8E368"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BA1EAE" w14:textId="77777777" w:rsidR="007C46EA" w:rsidRPr="00064ADD" w:rsidRDefault="007C46EA" w:rsidP="007C46E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38064D"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1569304" w14:textId="77777777" w:rsidR="007C46EA" w:rsidRPr="00064ADD" w:rsidRDefault="007C46EA" w:rsidP="007C46E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152A82A"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1B0A3771"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71FD97E7" w14:textId="77777777" w:rsidR="007C46EA" w:rsidRPr="00064ADD" w:rsidRDefault="007C46EA" w:rsidP="007C46E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8B97F6A" w14:textId="77777777" w:rsidR="007C46EA" w:rsidRPr="00064ADD" w:rsidRDefault="007C46EA" w:rsidP="007C46EA">
      <w:pPr>
        <w:tabs>
          <w:tab w:val="left" w:pos="1276"/>
        </w:tabs>
        <w:ind w:firstLine="720"/>
        <w:jc w:val="both"/>
        <w:rPr>
          <w:rFonts w:ascii="GHEA Grapalat" w:hAnsi="GHEA Grapalat"/>
          <w:sz w:val="20"/>
          <w:lang w:val="hy-AM"/>
        </w:rPr>
      </w:pPr>
      <w:r w:rsidRPr="00B93BDC">
        <w:rPr>
          <w:rFonts w:ascii="GHEA Grapalat" w:hAnsi="GHEA Grapalat"/>
          <w:sz w:val="20"/>
          <w:lang w:val="hy-AM"/>
        </w:rPr>
        <w:t>7.6 Եթե պայմանագիրն  իրականացվ</w:t>
      </w:r>
      <w:r w:rsidRPr="00064ADD">
        <w:rPr>
          <w:rFonts w:ascii="GHEA Grapalat" w:hAnsi="GHEA Grapalat"/>
          <w:sz w:val="20"/>
          <w:lang w:val="hy-AM"/>
        </w:rPr>
        <w:t>ում է</w:t>
      </w:r>
      <w:r w:rsidRPr="00B93BDC">
        <w:rPr>
          <w:rFonts w:ascii="GHEA Grapalat" w:hAnsi="GHEA Grapalat"/>
          <w:sz w:val="20"/>
          <w:lang w:val="hy-AM"/>
        </w:rPr>
        <w:t xml:space="preserve"> գործակալության պայմանագիր կնքելու միջոցով</w:t>
      </w:r>
    </w:p>
    <w:p w14:paraId="6F59E124" w14:textId="77777777" w:rsidR="007C46EA" w:rsidRPr="00B93BDC" w:rsidRDefault="007C46EA" w:rsidP="007C46E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B93BDC">
        <w:rPr>
          <w:rFonts w:ascii="GHEA Grapalat" w:hAnsi="GHEA Grapalat"/>
          <w:sz w:val="20"/>
          <w:lang w:val="hy-AM"/>
        </w:rPr>
        <w:t xml:space="preserve"> </w:t>
      </w:r>
      <w:r w:rsidRPr="00064ADD">
        <w:rPr>
          <w:rFonts w:ascii="GHEA Grapalat" w:hAnsi="GHEA Grapalat"/>
          <w:sz w:val="20"/>
          <w:lang w:val="hy-AM"/>
        </w:rPr>
        <w:t>Կատարողը</w:t>
      </w:r>
      <w:r w:rsidRPr="00B93BD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661F27E6" w14:textId="77777777" w:rsidR="007C46EA" w:rsidRPr="00B93BDC" w:rsidRDefault="007C46EA" w:rsidP="007C46EA">
      <w:pPr>
        <w:tabs>
          <w:tab w:val="left" w:pos="1276"/>
        </w:tabs>
        <w:ind w:firstLine="720"/>
        <w:jc w:val="both"/>
        <w:rPr>
          <w:rFonts w:ascii="GHEA Grapalat" w:hAnsi="GHEA Grapalat"/>
          <w:sz w:val="20"/>
          <w:lang w:val="hy-AM"/>
        </w:rPr>
      </w:pPr>
      <w:r w:rsidRPr="00B93BDC">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B93BDC">
        <w:rPr>
          <w:rFonts w:ascii="GHEA Grapalat" w:hAnsi="GHEA Grapalat"/>
          <w:sz w:val="20"/>
          <w:lang w:val="hy-AM"/>
        </w:rPr>
        <w:t xml:space="preserve">ը գրավոր տեղեկացնում է </w:t>
      </w:r>
      <w:r w:rsidRPr="00064ADD">
        <w:rPr>
          <w:rFonts w:ascii="GHEA Grapalat" w:hAnsi="GHEA Grapalat"/>
          <w:sz w:val="20"/>
          <w:lang w:val="hy-AM"/>
        </w:rPr>
        <w:t>Պ</w:t>
      </w:r>
      <w:r w:rsidRPr="00B93BDC">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532"/>
      <w:r w:rsidRPr="00B93BDC">
        <w:rPr>
          <w:rFonts w:ascii="GHEA Grapalat" w:hAnsi="GHEA Grapalat"/>
          <w:sz w:val="20"/>
          <w:lang w:val="hy-AM"/>
        </w:rPr>
        <w:t xml:space="preserve"> </w:t>
      </w:r>
      <w:bookmarkStart w:id="18" w:name="_Hlk202176202"/>
      <w:r w:rsidRPr="00B93BDC">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Pr="00B93BDC">
        <w:rPr>
          <w:lang w:val="hy-AM"/>
        </w:rPr>
        <w:t xml:space="preserve"> </w:t>
      </w:r>
      <w:r w:rsidRPr="00B93BDC">
        <w:rPr>
          <w:rFonts w:ascii="GHEA Grapalat" w:hAnsi="GHEA Grapalat"/>
          <w:sz w:val="20"/>
          <w:lang w:val="hy-AM"/>
        </w:rPr>
        <w:t>ն 2-թդ կետի 2-րդ ենթակետով նախատեսված ցուցակում ներառված կազմակերպությունը</w:t>
      </w:r>
      <w:bookmarkEnd w:id="17"/>
      <w:bookmarkEnd w:id="18"/>
      <w:r w:rsidRPr="00B93BDC">
        <w:rPr>
          <w:rFonts w:ascii="GHEA Grapalat" w:hAnsi="GHEA Grapalat"/>
          <w:sz w:val="20"/>
          <w:lang w:val="hy-AM"/>
        </w:rPr>
        <w:t>:</w:t>
      </w:r>
      <w:r>
        <w:rPr>
          <w:rStyle w:val="FootnoteReference"/>
          <w:rFonts w:ascii="GHEA Grapalat" w:hAnsi="GHEA Grapalat"/>
          <w:sz w:val="20"/>
          <w:lang w:val="pt-BR"/>
        </w:rPr>
        <w:footnoteReference w:id="19"/>
      </w:r>
    </w:p>
    <w:p w14:paraId="544A8C47" w14:textId="77777777" w:rsidR="007C46EA" w:rsidRPr="00B93BDC" w:rsidRDefault="007C46EA" w:rsidP="007C46EA">
      <w:pPr>
        <w:tabs>
          <w:tab w:val="left" w:pos="1276"/>
        </w:tabs>
        <w:ind w:firstLine="720"/>
        <w:jc w:val="both"/>
        <w:rPr>
          <w:rFonts w:ascii="GHEA Grapalat" w:hAnsi="GHEA Grapalat"/>
          <w:sz w:val="20"/>
          <w:lang w:val="hy-AM"/>
        </w:rPr>
      </w:pPr>
      <w:r w:rsidRPr="00B93BDC">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0"/>
      </w:r>
    </w:p>
    <w:p w14:paraId="4AF464F2" w14:textId="77777777" w:rsidR="007C46EA" w:rsidRPr="00B93BDC" w:rsidRDefault="007C46EA" w:rsidP="007C46EA">
      <w:pPr>
        <w:tabs>
          <w:tab w:val="left" w:pos="1276"/>
        </w:tabs>
        <w:ind w:firstLine="720"/>
        <w:jc w:val="both"/>
        <w:rPr>
          <w:rFonts w:ascii="GHEA Grapalat" w:hAnsi="GHEA Grapalat"/>
          <w:sz w:val="20"/>
          <w:lang w:val="hy-AM"/>
        </w:rPr>
      </w:pPr>
      <w:r w:rsidRPr="00B93BDC">
        <w:rPr>
          <w:rFonts w:ascii="GHEA Grapalat" w:hAnsi="GHEA Grapalat" w:cs="Times Armenian"/>
          <w:sz w:val="20"/>
          <w:lang w:val="hy-AM"/>
        </w:rPr>
        <w:t xml:space="preserve">7.8  </w:t>
      </w:r>
      <w:r w:rsidRPr="00B93BDC">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CD179FF"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B41FC90"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82DA62" w14:textId="77777777" w:rsidR="007C46EA" w:rsidRPr="00064ADD" w:rsidRDefault="007C46EA" w:rsidP="007C46E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64ADD">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000B2AD" w14:textId="77777777" w:rsidR="007C46EA" w:rsidRDefault="007C46EA" w:rsidP="007C46E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75D35EDA" w14:textId="77777777" w:rsidR="007C46EA" w:rsidRPr="00264D57" w:rsidRDefault="007C46EA" w:rsidP="007C46EA">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48EAC064"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0E38515"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3755EC7" w14:textId="77777777" w:rsidR="007C46EA" w:rsidRPr="00064ADD" w:rsidRDefault="007C46EA" w:rsidP="007C46EA">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A14988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B93BDC">
        <w:rPr>
          <w:rFonts w:ascii="GHEA Grapalat" w:hAnsi="GHEA Grapalat" w:cs="Sylfaen"/>
          <w:b/>
          <w:sz w:val="20"/>
          <w:lang w:val="hy-AM"/>
        </w:rPr>
        <w:t>ԿՈՂՄԵՐԻ</w:t>
      </w:r>
      <w:r w:rsidRPr="00B93BDC">
        <w:rPr>
          <w:rFonts w:ascii="GHEA Grapalat" w:hAnsi="GHEA Grapalat" w:cs="Times Armenian"/>
          <w:b/>
          <w:sz w:val="20"/>
          <w:lang w:val="hy-AM"/>
        </w:rPr>
        <w:t xml:space="preserve"> </w:t>
      </w:r>
      <w:r w:rsidRPr="00B93BDC">
        <w:rPr>
          <w:rFonts w:ascii="GHEA Grapalat" w:hAnsi="GHEA Grapalat" w:cs="Sylfaen"/>
          <w:b/>
          <w:sz w:val="20"/>
          <w:lang w:val="hy-AM"/>
        </w:rPr>
        <w:t>ՀԱՍՑԵՆԵՐԸ</w:t>
      </w:r>
      <w:r w:rsidRPr="00B93BDC">
        <w:rPr>
          <w:rFonts w:ascii="GHEA Grapalat" w:hAnsi="GHEA Grapalat" w:cs="Times Armenian"/>
          <w:b/>
          <w:sz w:val="20"/>
          <w:lang w:val="hy-AM"/>
        </w:rPr>
        <w:t xml:space="preserve">, </w:t>
      </w:r>
      <w:r w:rsidRPr="00B93BDC">
        <w:rPr>
          <w:rFonts w:ascii="GHEA Grapalat" w:hAnsi="GHEA Grapalat" w:cs="Sylfaen"/>
          <w:b/>
          <w:sz w:val="20"/>
          <w:lang w:val="hy-AM"/>
        </w:rPr>
        <w:t>ԲԱՆԿԱՅԻՆ</w:t>
      </w:r>
      <w:r w:rsidRPr="00B93BDC">
        <w:rPr>
          <w:rFonts w:ascii="GHEA Grapalat" w:hAnsi="GHEA Grapalat" w:cs="Times Armenian"/>
          <w:b/>
          <w:sz w:val="20"/>
          <w:lang w:val="hy-AM"/>
        </w:rPr>
        <w:t xml:space="preserve"> </w:t>
      </w:r>
      <w:r w:rsidRPr="00B93BDC">
        <w:rPr>
          <w:rFonts w:ascii="GHEA Grapalat" w:hAnsi="GHEA Grapalat" w:cs="Sylfaen"/>
          <w:b/>
          <w:sz w:val="20"/>
          <w:lang w:val="hy-AM"/>
        </w:rPr>
        <w:t>ՎԱՎԵՐԱՊԱՅՄԱՆՆԵՐԸ</w:t>
      </w:r>
      <w:r w:rsidRPr="00B93BDC">
        <w:rPr>
          <w:rFonts w:ascii="GHEA Grapalat" w:hAnsi="GHEA Grapalat" w:cs="Times Armenian"/>
          <w:b/>
          <w:sz w:val="20"/>
          <w:lang w:val="hy-AM"/>
        </w:rPr>
        <w:t xml:space="preserve"> </w:t>
      </w:r>
      <w:r w:rsidRPr="00B93BDC">
        <w:rPr>
          <w:rFonts w:ascii="GHEA Grapalat" w:hAnsi="GHEA Grapalat" w:cs="Sylfaen"/>
          <w:b/>
          <w:sz w:val="20"/>
          <w:lang w:val="hy-AM"/>
        </w:rPr>
        <w:t>ԵՎ</w:t>
      </w:r>
      <w:r w:rsidRPr="00B93BDC">
        <w:rPr>
          <w:rFonts w:ascii="GHEA Grapalat" w:hAnsi="GHEA Grapalat" w:cs="Times Armenian"/>
          <w:b/>
          <w:sz w:val="20"/>
          <w:lang w:val="hy-AM"/>
        </w:rPr>
        <w:t xml:space="preserve"> </w:t>
      </w:r>
      <w:r w:rsidRPr="00B93BDC">
        <w:rPr>
          <w:rFonts w:ascii="GHEA Grapalat" w:hAnsi="GHEA Grapalat" w:cs="Sylfaen"/>
          <w:b/>
          <w:sz w:val="20"/>
          <w:lang w:val="hy-AM"/>
        </w:rPr>
        <w:t>ՍՏՈՐԱԳՐՈՒԹՅՈՒՆՆԵՐԸ</w:t>
      </w:r>
    </w:p>
    <w:p w14:paraId="07494748" w14:textId="66C5D71F" w:rsidR="007C46EA" w:rsidRPr="00064ADD" w:rsidRDefault="007C46EA" w:rsidP="00EA4E06">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C46EA" w:rsidRPr="00064ADD" w14:paraId="315C13E4" w14:textId="77777777" w:rsidTr="00C2462D">
        <w:tc>
          <w:tcPr>
            <w:tcW w:w="4536" w:type="dxa"/>
          </w:tcPr>
          <w:p w14:paraId="214053E0" w14:textId="77777777" w:rsidR="007C46EA" w:rsidRPr="00064ADD" w:rsidRDefault="007C46EA" w:rsidP="00C2462D">
            <w:pPr>
              <w:jc w:val="center"/>
              <w:rPr>
                <w:rFonts w:ascii="GHEA Grapalat" w:hAnsi="GHEA Grapalat"/>
                <w:b/>
                <w:sz w:val="20"/>
                <w:lang w:val="hy-AM"/>
              </w:rPr>
            </w:pPr>
            <w:r w:rsidRPr="00064ADD">
              <w:rPr>
                <w:rFonts w:ascii="GHEA Grapalat" w:hAnsi="GHEA Grapalat"/>
                <w:b/>
                <w:sz w:val="20"/>
                <w:lang w:val="hy-AM"/>
              </w:rPr>
              <w:t>Պ Ա Տ Վ Ի Ր Ա Տ ՈՒ</w:t>
            </w:r>
          </w:p>
          <w:p w14:paraId="3BDE6D20" w14:textId="77777777" w:rsidR="007C46EA" w:rsidRPr="00064ADD" w:rsidRDefault="007C46EA" w:rsidP="00C2462D">
            <w:pPr>
              <w:jc w:val="center"/>
              <w:rPr>
                <w:rFonts w:ascii="GHEA Grapalat" w:hAnsi="GHEA Grapalat"/>
                <w:b/>
                <w:sz w:val="20"/>
                <w:lang w:val="hy-AM"/>
              </w:rPr>
            </w:pPr>
          </w:p>
          <w:p w14:paraId="5F0D39AB" w14:textId="77777777" w:rsidR="007C46EA" w:rsidRPr="00064ADD" w:rsidRDefault="007C46EA" w:rsidP="00C2462D">
            <w:pPr>
              <w:rPr>
                <w:rFonts w:ascii="GHEA Grapalat" w:hAnsi="GHEA Grapalat"/>
                <w:sz w:val="20"/>
                <w:lang w:val="hy-AM"/>
              </w:rPr>
            </w:pPr>
          </w:p>
          <w:p w14:paraId="196A352F" w14:textId="77777777" w:rsidR="007C46EA" w:rsidRPr="00064ADD" w:rsidRDefault="007C46EA" w:rsidP="00C2462D">
            <w:pPr>
              <w:rPr>
                <w:rFonts w:ascii="GHEA Grapalat" w:hAnsi="GHEA Grapalat"/>
                <w:sz w:val="20"/>
                <w:lang w:val="hy-AM"/>
              </w:rPr>
            </w:pPr>
          </w:p>
          <w:p w14:paraId="1A86FA4F" w14:textId="77777777" w:rsidR="007C46EA" w:rsidRPr="00064ADD" w:rsidRDefault="007C46EA" w:rsidP="00C2462D">
            <w:pPr>
              <w:rPr>
                <w:rFonts w:ascii="GHEA Grapalat" w:hAnsi="GHEA Grapalat"/>
                <w:sz w:val="20"/>
                <w:lang w:val="hy-AM"/>
              </w:rPr>
            </w:pPr>
            <w:r w:rsidRPr="00064ADD">
              <w:rPr>
                <w:rFonts w:ascii="GHEA Grapalat" w:hAnsi="GHEA Grapalat"/>
                <w:sz w:val="20"/>
                <w:lang w:val="hy-AM"/>
              </w:rPr>
              <w:t xml:space="preserve">           --------------------------------------------</w:t>
            </w:r>
          </w:p>
          <w:p w14:paraId="473D5EF2"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870573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28CF732A"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981C7FB" w14:textId="77777777" w:rsidR="007C46EA" w:rsidRPr="00064ADD" w:rsidRDefault="007C46EA" w:rsidP="00C2462D">
            <w:pPr>
              <w:rPr>
                <w:rFonts w:ascii="GHEA Grapalat" w:hAnsi="GHEA Grapalat"/>
                <w:sz w:val="20"/>
                <w:lang w:val="pt-BR"/>
              </w:rPr>
            </w:pPr>
          </w:p>
          <w:p w14:paraId="42E1CB17" w14:textId="77777777" w:rsidR="007C46EA" w:rsidRPr="00064ADD" w:rsidRDefault="007C46EA" w:rsidP="00C2462D">
            <w:pPr>
              <w:rPr>
                <w:rFonts w:ascii="GHEA Grapalat" w:hAnsi="GHEA Grapalat"/>
                <w:sz w:val="20"/>
                <w:lang w:val="pt-BR"/>
              </w:rPr>
            </w:pPr>
          </w:p>
        </w:tc>
        <w:tc>
          <w:tcPr>
            <w:tcW w:w="4111" w:type="dxa"/>
          </w:tcPr>
          <w:p w14:paraId="6B390233" w14:textId="77777777" w:rsidR="007C46EA" w:rsidRPr="00B93BDC" w:rsidRDefault="007C46EA" w:rsidP="00C2462D">
            <w:pPr>
              <w:spacing w:line="360" w:lineRule="auto"/>
              <w:jc w:val="center"/>
              <w:rPr>
                <w:rFonts w:ascii="GHEA Grapalat" w:hAnsi="GHEA Grapalat"/>
                <w:b/>
                <w:sz w:val="20"/>
                <w:lang w:val="pt-BR"/>
              </w:rPr>
            </w:pPr>
            <w:r w:rsidRPr="00064ADD">
              <w:rPr>
                <w:rFonts w:ascii="GHEA Grapalat" w:hAnsi="GHEA Grapalat"/>
                <w:b/>
                <w:sz w:val="20"/>
                <w:lang w:val="nb-NO"/>
              </w:rPr>
              <w:t>Կ</w:t>
            </w:r>
            <w:r w:rsidRPr="00B93BDC">
              <w:rPr>
                <w:rFonts w:ascii="GHEA Grapalat" w:hAnsi="GHEA Grapalat"/>
                <w:b/>
                <w:sz w:val="20"/>
                <w:lang w:val="pt-BR"/>
              </w:rPr>
              <w:t xml:space="preserve"> </w:t>
            </w:r>
            <w:r w:rsidRPr="00064ADD">
              <w:rPr>
                <w:rFonts w:ascii="GHEA Grapalat" w:hAnsi="GHEA Grapalat"/>
                <w:b/>
                <w:sz w:val="20"/>
                <w:lang w:val="nb-NO"/>
              </w:rPr>
              <w:t>Ա</w:t>
            </w:r>
            <w:r w:rsidRPr="00B93BDC">
              <w:rPr>
                <w:rFonts w:ascii="GHEA Grapalat" w:hAnsi="GHEA Grapalat"/>
                <w:b/>
                <w:sz w:val="20"/>
                <w:lang w:val="pt-BR"/>
              </w:rPr>
              <w:t xml:space="preserve"> </w:t>
            </w:r>
            <w:r w:rsidRPr="00064ADD">
              <w:rPr>
                <w:rFonts w:ascii="GHEA Grapalat" w:hAnsi="GHEA Grapalat"/>
                <w:b/>
                <w:sz w:val="20"/>
                <w:lang w:val="nb-NO"/>
              </w:rPr>
              <w:t>Տ</w:t>
            </w:r>
            <w:r w:rsidRPr="00B93BDC">
              <w:rPr>
                <w:rFonts w:ascii="GHEA Grapalat" w:hAnsi="GHEA Grapalat"/>
                <w:b/>
                <w:sz w:val="20"/>
                <w:lang w:val="pt-BR"/>
              </w:rPr>
              <w:t xml:space="preserve"> </w:t>
            </w:r>
            <w:r w:rsidRPr="00064ADD">
              <w:rPr>
                <w:rFonts w:ascii="GHEA Grapalat" w:hAnsi="GHEA Grapalat"/>
                <w:b/>
                <w:sz w:val="20"/>
                <w:lang w:val="nb-NO"/>
              </w:rPr>
              <w:t>Ա</w:t>
            </w:r>
            <w:r w:rsidRPr="00B93BDC">
              <w:rPr>
                <w:rFonts w:ascii="GHEA Grapalat" w:hAnsi="GHEA Grapalat"/>
                <w:b/>
                <w:sz w:val="20"/>
                <w:lang w:val="pt-BR"/>
              </w:rPr>
              <w:t xml:space="preserve"> </w:t>
            </w:r>
            <w:r w:rsidRPr="00064ADD">
              <w:rPr>
                <w:rFonts w:ascii="GHEA Grapalat" w:hAnsi="GHEA Grapalat"/>
                <w:b/>
                <w:sz w:val="20"/>
                <w:lang w:val="nb-NO"/>
              </w:rPr>
              <w:t>Ր</w:t>
            </w:r>
            <w:r w:rsidRPr="00B93BDC">
              <w:rPr>
                <w:rFonts w:ascii="GHEA Grapalat" w:hAnsi="GHEA Grapalat"/>
                <w:b/>
                <w:sz w:val="20"/>
                <w:lang w:val="pt-BR"/>
              </w:rPr>
              <w:t xml:space="preserve"> </w:t>
            </w:r>
            <w:r w:rsidRPr="00064ADD">
              <w:rPr>
                <w:rFonts w:ascii="GHEA Grapalat" w:hAnsi="GHEA Grapalat"/>
                <w:b/>
                <w:sz w:val="20"/>
                <w:lang w:val="nb-NO"/>
              </w:rPr>
              <w:t>Ո</w:t>
            </w:r>
            <w:r w:rsidRPr="00B93BDC">
              <w:rPr>
                <w:rFonts w:ascii="GHEA Grapalat" w:hAnsi="GHEA Grapalat"/>
                <w:b/>
                <w:sz w:val="20"/>
                <w:lang w:val="pt-BR"/>
              </w:rPr>
              <w:t xml:space="preserve"> </w:t>
            </w:r>
            <w:r w:rsidRPr="00064ADD">
              <w:rPr>
                <w:rFonts w:ascii="GHEA Grapalat" w:hAnsi="GHEA Grapalat"/>
                <w:b/>
                <w:sz w:val="20"/>
                <w:lang w:val="nb-NO"/>
              </w:rPr>
              <w:t>Ղ</w:t>
            </w:r>
          </w:p>
          <w:p w14:paraId="05165E5C" w14:textId="77777777" w:rsidR="007C46EA" w:rsidRPr="00B93BDC" w:rsidRDefault="007C46EA" w:rsidP="00C2462D">
            <w:pPr>
              <w:spacing w:line="360" w:lineRule="auto"/>
              <w:jc w:val="center"/>
              <w:rPr>
                <w:rFonts w:ascii="GHEA Grapalat" w:hAnsi="GHEA Grapalat"/>
                <w:b/>
                <w:sz w:val="20"/>
                <w:lang w:val="pt-BR"/>
              </w:rPr>
            </w:pPr>
          </w:p>
          <w:p w14:paraId="462E9E67"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57FAAFD"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DCF7006"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A094DE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01FF5C56"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C85FD8C" w14:textId="77777777" w:rsidR="007C46EA" w:rsidRPr="00064ADD" w:rsidRDefault="007C46EA" w:rsidP="00C2462D">
            <w:pPr>
              <w:rPr>
                <w:rFonts w:ascii="GHEA Grapalat" w:hAnsi="GHEA Grapalat"/>
                <w:sz w:val="20"/>
                <w:lang w:val="pt-BR"/>
              </w:rPr>
            </w:pPr>
          </w:p>
          <w:p w14:paraId="7B5CC770" w14:textId="77777777" w:rsidR="007C46EA" w:rsidRPr="00064ADD" w:rsidRDefault="007C46EA" w:rsidP="00C2462D">
            <w:pPr>
              <w:spacing w:line="360" w:lineRule="auto"/>
              <w:jc w:val="center"/>
              <w:rPr>
                <w:rFonts w:ascii="GHEA Grapalat" w:hAnsi="GHEA Grapalat"/>
                <w:b/>
                <w:sz w:val="20"/>
                <w:lang w:val="nb-NO"/>
              </w:rPr>
            </w:pPr>
          </w:p>
        </w:tc>
      </w:tr>
    </w:tbl>
    <w:p w14:paraId="3473E393" w14:textId="77777777" w:rsidR="007C46EA" w:rsidRPr="00064ADD" w:rsidRDefault="007C46EA" w:rsidP="007C46EA">
      <w:pPr>
        <w:ind w:firstLine="709"/>
        <w:jc w:val="center"/>
        <w:rPr>
          <w:rFonts w:ascii="GHEA Grapalat" w:hAnsi="GHEA Grapalat"/>
          <w:b/>
          <w:sz w:val="20"/>
          <w:lang w:val="nb-NO"/>
        </w:rPr>
      </w:pPr>
    </w:p>
    <w:p w14:paraId="5CEE5EC2" w14:textId="77777777" w:rsidR="007C46EA" w:rsidRPr="00064ADD" w:rsidRDefault="007C46EA" w:rsidP="00EA4E06">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FB628F2" w14:textId="77777777" w:rsidR="007C46EA" w:rsidRPr="00064ADD" w:rsidRDefault="007C46EA" w:rsidP="007C46EA">
      <w:pPr>
        <w:autoSpaceDE w:val="0"/>
        <w:autoSpaceDN w:val="0"/>
        <w:adjustRightInd w:val="0"/>
        <w:jc w:val="right"/>
        <w:rPr>
          <w:rFonts w:ascii="GHEA Grapalat" w:hAnsi="GHEA Grapalat" w:cs="TimesArmenianPSMT"/>
          <w:sz w:val="20"/>
          <w:szCs w:val="20"/>
          <w:lang w:val="nb-NO"/>
        </w:rPr>
      </w:pPr>
    </w:p>
    <w:p w14:paraId="3B8CDA4B" w14:textId="77777777" w:rsidR="001938DA" w:rsidRDefault="007C46EA" w:rsidP="007C46EA">
      <w:pPr>
        <w:jc w:val="right"/>
        <w:rPr>
          <w:rFonts w:ascii="GHEA Grapalat" w:hAnsi="GHEA Grapalat"/>
          <w:i/>
          <w:sz w:val="18"/>
          <w:lang w:val="hy-AM"/>
        </w:rPr>
        <w:sectPr w:rsidR="001938DA"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1DCEA674"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1BD47C6C" w14:textId="4B4B7D8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EA4E06">
        <w:rPr>
          <w:rFonts w:ascii="GHEA Grapalat" w:hAnsi="GHEA Grapalat"/>
          <w:i/>
          <w:sz w:val="18"/>
          <w:lang w:val="hy-AM"/>
        </w:rPr>
        <w:t>26</w:t>
      </w:r>
      <w:r w:rsidRPr="00064ADD">
        <w:rPr>
          <w:rFonts w:ascii="GHEA Grapalat" w:hAnsi="GHEA Grapalat"/>
          <w:i/>
          <w:sz w:val="18"/>
          <w:lang w:val="hy-AM"/>
        </w:rPr>
        <w:t xml:space="preserve"> թ. կնքված </w:t>
      </w:r>
    </w:p>
    <w:p w14:paraId="41B5EB43" w14:textId="020AA502"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1B5B2F">
        <w:rPr>
          <w:rFonts w:ascii="GHEA Grapalat" w:hAnsi="GHEA Grapalat"/>
          <w:i/>
          <w:sz w:val="18"/>
          <w:lang w:val="hy-AM"/>
        </w:rPr>
        <w:t>ԱԾ</w:t>
      </w:r>
      <w:r w:rsidR="00F51F2C">
        <w:rPr>
          <w:rFonts w:ascii="GHEA Grapalat" w:hAnsi="GHEA Grapalat"/>
          <w:i/>
          <w:sz w:val="18"/>
          <w:lang w:val="hy-AM"/>
        </w:rPr>
        <w:t>-1</w:t>
      </w:r>
      <w:r w:rsidR="005B6CA2">
        <w:rPr>
          <w:rFonts w:ascii="GHEA Grapalat" w:hAnsi="GHEA Grapalat"/>
          <w:i/>
          <w:sz w:val="18"/>
          <w:lang w:val="hy-AM"/>
        </w:rPr>
        <w:t xml:space="preserve">   </w:t>
      </w:r>
      <w:r w:rsidR="00F70D90" w:rsidRPr="00F70D90">
        <w:rPr>
          <w:rFonts w:ascii="GHEA Grapalat" w:hAnsi="GHEA Grapalat"/>
          <w:i/>
          <w:sz w:val="18"/>
          <w:lang w:val="hy-AM"/>
        </w:rPr>
        <w:t>»</w:t>
      </w:r>
      <w:r w:rsid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7B0F53BC" w14:textId="77777777" w:rsidR="007C46EA" w:rsidRPr="00F70D90" w:rsidRDefault="007C46EA" w:rsidP="007C46EA">
      <w:pPr>
        <w:jc w:val="center"/>
        <w:rPr>
          <w:rFonts w:ascii="GHEA Grapalat" w:hAnsi="GHEA Grapalat"/>
          <w:i/>
          <w:sz w:val="18"/>
          <w:lang w:val="hy-AM"/>
        </w:rPr>
      </w:pPr>
    </w:p>
    <w:p w14:paraId="1B8FE910" w14:textId="77777777" w:rsidR="002A1917" w:rsidRDefault="002A1917" w:rsidP="007C46EA">
      <w:pPr>
        <w:jc w:val="center"/>
        <w:rPr>
          <w:rFonts w:ascii="GHEA Grapalat" w:hAnsi="GHEA Grapalat"/>
          <w:sz w:val="20"/>
          <w:lang w:val="hy-AM"/>
        </w:rPr>
      </w:pPr>
    </w:p>
    <w:p w14:paraId="7184ABE6" w14:textId="06418B76" w:rsidR="007C46EA" w:rsidRPr="00064ADD" w:rsidRDefault="007C46EA" w:rsidP="007C46E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09C3982F" w14:textId="7AECD151" w:rsidR="007C46EA" w:rsidRDefault="007C46EA" w:rsidP="007C46E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554FB875" w14:textId="77777777" w:rsidR="00795745" w:rsidRDefault="00795745" w:rsidP="007C46EA">
      <w:pPr>
        <w:jc w:val="right"/>
        <w:rPr>
          <w:rFonts w:ascii="GHEA Grapalat" w:hAnsi="GHEA Grapalat"/>
          <w:sz w:val="20"/>
          <w:lang w:val="hy-AM"/>
        </w:rPr>
      </w:pPr>
    </w:p>
    <w:tbl>
      <w:tblPr>
        <w:tblpPr w:leftFromText="180" w:rightFromText="180" w:bottomFromText="200" w:vertAnchor="text" w:horzAnchor="margin" w:tblpX="-314" w:tblpY="104"/>
        <w:tblW w:w="15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5"/>
        <w:gridCol w:w="1192"/>
        <w:gridCol w:w="2138"/>
        <w:gridCol w:w="11160"/>
      </w:tblGrid>
      <w:tr w:rsidR="00FA4F98" w:rsidRPr="00795745" w14:paraId="1E8DCA84" w14:textId="3AEF66E6" w:rsidTr="00FA4F98">
        <w:trPr>
          <w:trHeight w:val="350"/>
        </w:trPr>
        <w:tc>
          <w:tcPr>
            <w:tcW w:w="805" w:type="dxa"/>
            <w:vMerge w:val="restart"/>
            <w:tcBorders>
              <w:top w:val="single" w:sz="4" w:space="0" w:color="000000"/>
              <w:left w:val="single" w:sz="4" w:space="0" w:color="000000"/>
              <w:bottom w:val="single" w:sz="4" w:space="0" w:color="000000"/>
              <w:right w:val="single" w:sz="4" w:space="0" w:color="auto"/>
            </w:tcBorders>
            <w:vAlign w:val="center"/>
            <w:hideMark/>
          </w:tcPr>
          <w:p w14:paraId="45E56F54" w14:textId="77777777" w:rsidR="00FA4F98" w:rsidRPr="00795745" w:rsidRDefault="00FA4F98" w:rsidP="003A2F62">
            <w:pPr>
              <w:jc w:val="center"/>
              <w:rPr>
                <w:rFonts w:ascii="GHEA Grapalat" w:hAnsi="GHEA Grapalat"/>
                <w:b/>
                <w:bCs/>
                <w:sz w:val="20"/>
                <w:lang w:val="hy-AM"/>
              </w:rPr>
            </w:pPr>
            <w:r w:rsidRPr="00795745">
              <w:rPr>
                <w:rFonts w:ascii="GHEA Grapalat" w:hAnsi="GHEA Grapalat"/>
                <w:b/>
                <w:bCs/>
                <w:sz w:val="20"/>
                <w:lang w:val="hy-AM"/>
              </w:rPr>
              <w:t>Չ/Հ</w:t>
            </w:r>
          </w:p>
        </w:tc>
        <w:tc>
          <w:tcPr>
            <w:tcW w:w="1192" w:type="dxa"/>
            <w:vMerge w:val="restart"/>
            <w:tcBorders>
              <w:top w:val="single" w:sz="4" w:space="0" w:color="000000"/>
              <w:left w:val="single" w:sz="4" w:space="0" w:color="auto"/>
              <w:bottom w:val="single" w:sz="4" w:space="0" w:color="000000"/>
              <w:right w:val="single" w:sz="4" w:space="0" w:color="000000"/>
            </w:tcBorders>
            <w:vAlign w:val="center"/>
            <w:hideMark/>
          </w:tcPr>
          <w:p w14:paraId="0DECCB73" w14:textId="77777777" w:rsidR="00FA4F98" w:rsidRPr="00795745" w:rsidRDefault="00FA4F98" w:rsidP="003A2F62">
            <w:pPr>
              <w:jc w:val="center"/>
              <w:rPr>
                <w:rFonts w:ascii="GHEA Grapalat" w:hAnsi="GHEA Grapalat"/>
                <w:b/>
                <w:bCs/>
                <w:sz w:val="20"/>
              </w:rPr>
            </w:pPr>
            <w:r w:rsidRPr="00795745">
              <w:rPr>
                <w:rFonts w:ascii="GHEA Grapalat" w:hAnsi="GHEA Grapalat"/>
                <w:b/>
                <w:bCs/>
                <w:sz w:val="20"/>
              </w:rPr>
              <w:t>CPV</w:t>
            </w:r>
          </w:p>
        </w:tc>
        <w:tc>
          <w:tcPr>
            <w:tcW w:w="13298" w:type="dxa"/>
            <w:gridSpan w:val="2"/>
            <w:tcBorders>
              <w:top w:val="single" w:sz="4" w:space="0" w:color="000000"/>
              <w:left w:val="single" w:sz="4" w:space="0" w:color="000000"/>
              <w:bottom w:val="single" w:sz="4" w:space="0" w:color="000000"/>
              <w:right w:val="single" w:sz="4" w:space="0" w:color="000000"/>
            </w:tcBorders>
            <w:vAlign w:val="center"/>
            <w:hideMark/>
          </w:tcPr>
          <w:p w14:paraId="5045BDC3" w14:textId="77777777" w:rsidR="00FA4F98" w:rsidRPr="00795745" w:rsidRDefault="00FA4F98" w:rsidP="003A2F62">
            <w:pPr>
              <w:jc w:val="center"/>
              <w:rPr>
                <w:rFonts w:ascii="GHEA Grapalat" w:hAnsi="GHEA Grapalat"/>
                <w:b/>
                <w:bCs/>
                <w:sz w:val="20"/>
              </w:rPr>
            </w:pPr>
            <w:proofErr w:type="spellStart"/>
            <w:r w:rsidRPr="00795745">
              <w:rPr>
                <w:rFonts w:ascii="GHEA Grapalat" w:hAnsi="GHEA Grapalat"/>
                <w:b/>
                <w:bCs/>
                <w:sz w:val="20"/>
              </w:rPr>
              <w:t>Ծառայության</w:t>
            </w:r>
            <w:proofErr w:type="spellEnd"/>
            <w:r w:rsidRPr="00795745">
              <w:rPr>
                <w:rFonts w:ascii="GHEA Grapalat" w:hAnsi="GHEA Grapalat"/>
                <w:b/>
                <w:bCs/>
                <w:sz w:val="20"/>
              </w:rPr>
              <w:t>*</w:t>
            </w:r>
          </w:p>
        </w:tc>
      </w:tr>
      <w:tr w:rsidR="00FA4F98" w:rsidRPr="00795745" w14:paraId="2B9A5AD2" w14:textId="1CD4572E" w:rsidTr="00FA4F98">
        <w:trPr>
          <w:trHeight w:val="534"/>
        </w:trPr>
        <w:tc>
          <w:tcPr>
            <w:tcW w:w="805" w:type="dxa"/>
            <w:vMerge/>
            <w:tcBorders>
              <w:top w:val="single" w:sz="4" w:space="0" w:color="000000"/>
              <w:left w:val="single" w:sz="4" w:space="0" w:color="000000"/>
              <w:bottom w:val="single" w:sz="4" w:space="0" w:color="000000"/>
              <w:right w:val="single" w:sz="4" w:space="0" w:color="auto"/>
            </w:tcBorders>
            <w:vAlign w:val="center"/>
            <w:hideMark/>
          </w:tcPr>
          <w:p w14:paraId="409EFA47" w14:textId="77777777" w:rsidR="00FA4F98" w:rsidRPr="00795745" w:rsidRDefault="00FA4F98" w:rsidP="003A2F62">
            <w:pPr>
              <w:jc w:val="center"/>
              <w:rPr>
                <w:rFonts w:ascii="GHEA Grapalat" w:hAnsi="GHEA Grapalat"/>
                <w:b/>
                <w:bCs/>
                <w:sz w:val="20"/>
                <w:lang w:val="hy-AM"/>
              </w:rPr>
            </w:pPr>
          </w:p>
        </w:tc>
        <w:tc>
          <w:tcPr>
            <w:tcW w:w="1192" w:type="dxa"/>
            <w:vMerge/>
            <w:tcBorders>
              <w:top w:val="single" w:sz="4" w:space="0" w:color="000000"/>
              <w:left w:val="single" w:sz="4" w:space="0" w:color="auto"/>
              <w:bottom w:val="single" w:sz="4" w:space="0" w:color="000000"/>
              <w:right w:val="single" w:sz="4" w:space="0" w:color="000000"/>
            </w:tcBorders>
            <w:vAlign w:val="center"/>
            <w:hideMark/>
          </w:tcPr>
          <w:p w14:paraId="2DF444D8" w14:textId="77777777" w:rsidR="00FA4F98" w:rsidRPr="00795745" w:rsidRDefault="00FA4F98" w:rsidP="003A2F62">
            <w:pPr>
              <w:jc w:val="center"/>
              <w:rPr>
                <w:rFonts w:ascii="GHEA Grapalat" w:hAnsi="GHEA Grapalat"/>
                <w:b/>
                <w:bCs/>
                <w:sz w:val="20"/>
              </w:rPr>
            </w:pPr>
          </w:p>
        </w:tc>
        <w:tc>
          <w:tcPr>
            <w:tcW w:w="2138" w:type="dxa"/>
            <w:vMerge w:val="restart"/>
            <w:tcBorders>
              <w:top w:val="single" w:sz="4" w:space="0" w:color="000000"/>
              <w:left w:val="single" w:sz="4" w:space="0" w:color="000000"/>
              <w:bottom w:val="single" w:sz="4" w:space="0" w:color="000000"/>
              <w:right w:val="single" w:sz="4" w:space="0" w:color="000000"/>
            </w:tcBorders>
            <w:vAlign w:val="center"/>
          </w:tcPr>
          <w:p w14:paraId="0F01DE26" w14:textId="77777777" w:rsidR="00FA4F98" w:rsidRPr="00795745" w:rsidRDefault="00FA4F98" w:rsidP="003A2F62">
            <w:pPr>
              <w:jc w:val="center"/>
              <w:rPr>
                <w:rFonts w:ascii="GHEA Grapalat" w:hAnsi="GHEA Grapalat"/>
                <w:b/>
                <w:bCs/>
                <w:sz w:val="20"/>
              </w:rPr>
            </w:pPr>
            <w:proofErr w:type="spellStart"/>
            <w:r w:rsidRPr="00795745">
              <w:rPr>
                <w:rFonts w:ascii="GHEA Grapalat" w:hAnsi="GHEA Grapalat"/>
                <w:b/>
                <w:bCs/>
                <w:sz w:val="20"/>
              </w:rPr>
              <w:t>Անվանումը</w:t>
            </w:r>
            <w:proofErr w:type="spellEnd"/>
          </w:p>
          <w:p w14:paraId="55B41CD0" w14:textId="77777777" w:rsidR="00FA4F98" w:rsidRPr="00795745" w:rsidRDefault="00FA4F98" w:rsidP="003A2F62">
            <w:pPr>
              <w:jc w:val="center"/>
              <w:rPr>
                <w:rFonts w:ascii="GHEA Grapalat" w:hAnsi="GHEA Grapalat"/>
                <w:b/>
                <w:bCs/>
                <w:sz w:val="20"/>
              </w:rPr>
            </w:pPr>
          </w:p>
        </w:tc>
        <w:tc>
          <w:tcPr>
            <w:tcW w:w="11160" w:type="dxa"/>
            <w:tcBorders>
              <w:top w:val="single" w:sz="4" w:space="0" w:color="000000"/>
              <w:left w:val="single" w:sz="4" w:space="0" w:color="000000"/>
              <w:bottom w:val="single" w:sz="4" w:space="0" w:color="auto"/>
              <w:right w:val="single" w:sz="4" w:space="0" w:color="000000"/>
            </w:tcBorders>
            <w:vAlign w:val="center"/>
            <w:hideMark/>
          </w:tcPr>
          <w:p w14:paraId="79C23C90" w14:textId="21C739BA" w:rsidR="00FA4F98" w:rsidRPr="00795745" w:rsidRDefault="00FA4F98" w:rsidP="003A2F62">
            <w:pPr>
              <w:jc w:val="center"/>
              <w:rPr>
                <w:rFonts w:ascii="GHEA Grapalat" w:hAnsi="GHEA Grapalat"/>
                <w:b/>
                <w:bCs/>
                <w:sz w:val="20"/>
              </w:rPr>
            </w:pPr>
            <w:proofErr w:type="spellStart"/>
            <w:r w:rsidRPr="00795745">
              <w:rPr>
                <w:rFonts w:ascii="GHEA Grapalat" w:hAnsi="GHEA Grapalat"/>
                <w:b/>
                <w:bCs/>
                <w:sz w:val="20"/>
              </w:rPr>
              <w:t>Մանրամասը</w:t>
            </w:r>
            <w:proofErr w:type="spellEnd"/>
            <w:r w:rsidRPr="00795745">
              <w:rPr>
                <w:rFonts w:ascii="GHEA Grapalat" w:hAnsi="GHEA Grapalat"/>
                <w:b/>
                <w:bCs/>
                <w:sz w:val="20"/>
              </w:rPr>
              <w:t xml:space="preserve"> </w:t>
            </w:r>
            <w:proofErr w:type="spellStart"/>
            <w:r w:rsidRPr="00795745">
              <w:rPr>
                <w:rFonts w:ascii="GHEA Grapalat" w:hAnsi="GHEA Grapalat"/>
                <w:b/>
                <w:bCs/>
                <w:sz w:val="20"/>
              </w:rPr>
              <w:t>նկարագիրը</w:t>
            </w:r>
            <w:proofErr w:type="spellEnd"/>
          </w:p>
        </w:tc>
      </w:tr>
      <w:tr w:rsidR="00FA4F98" w:rsidRPr="00D115B7" w14:paraId="1F15F164" w14:textId="51782B35" w:rsidTr="00FA4F98">
        <w:trPr>
          <w:trHeight w:val="570"/>
        </w:trPr>
        <w:tc>
          <w:tcPr>
            <w:tcW w:w="805" w:type="dxa"/>
            <w:vMerge/>
            <w:tcBorders>
              <w:top w:val="single" w:sz="4" w:space="0" w:color="000000"/>
              <w:left w:val="single" w:sz="4" w:space="0" w:color="000000"/>
              <w:bottom w:val="single" w:sz="4" w:space="0" w:color="000000"/>
              <w:right w:val="single" w:sz="4" w:space="0" w:color="auto"/>
            </w:tcBorders>
            <w:vAlign w:val="center"/>
            <w:hideMark/>
          </w:tcPr>
          <w:p w14:paraId="5B9B0387" w14:textId="77777777" w:rsidR="00FA4F98" w:rsidRPr="00795745" w:rsidRDefault="00FA4F98" w:rsidP="00FA4F98">
            <w:pPr>
              <w:jc w:val="right"/>
              <w:rPr>
                <w:rFonts w:ascii="GHEA Grapalat" w:hAnsi="GHEA Grapalat"/>
                <w:b/>
                <w:bCs/>
                <w:sz w:val="20"/>
                <w:lang w:val="hy-AM"/>
              </w:rPr>
            </w:pPr>
          </w:p>
        </w:tc>
        <w:tc>
          <w:tcPr>
            <w:tcW w:w="1192" w:type="dxa"/>
            <w:vMerge/>
            <w:tcBorders>
              <w:top w:val="single" w:sz="4" w:space="0" w:color="000000"/>
              <w:left w:val="single" w:sz="4" w:space="0" w:color="auto"/>
              <w:bottom w:val="single" w:sz="4" w:space="0" w:color="000000"/>
              <w:right w:val="single" w:sz="4" w:space="0" w:color="000000"/>
            </w:tcBorders>
            <w:vAlign w:val="center"/>
          </w:tcPr>
          <w:p w14:paraId="64E338B1" w14:textId="77777777" w:rsidR="00FA4F98" w:rsidRPr="00795745" w:rsidRDefault="00FA4F98" w:rsidP="00FA4F98">
            <w:pPr>
              <w:jc w:val="right"/>
              <w:rPr>
                <w:rFonts w:ascii="GHEA Grapalat" w:hAnsi="GHEA Grapalat"/>
                <w:b/>
                <w:bCs/>
                <w:sz w:val="20"/>
              </w:rPr>
            </w:pPr>
          </w:p>
        </w:tc>
        <w:tc>
          <w:tcPr>
            <w:tcW w:w="2138" w:type="dxa"/>
            <w:vMerge/>
            <w:tcBorders>
              <w:top w:val="single" w:sz="4" w:space="0" w:color="000000"/>
              <w:left w:val="single" w:sz="4" w:space="0" w:color="000000"/>
              <w:bottom w:val="single" w:sz="4" w:space="0" w:color="000000"/>
              <w:right w:val="single" w:sz="4" w:space="0" w:color="000000"/>
            </w:tcBorders>
            <w:vAlign w:val="center"/>
          </w:tcPr>
          <w:p w14:paraId="7C02D8A8" w14:textId="77777777" w:rsidR="00FA4F98" w:rsidRPr="00795745" w:rsidRDefault="00FA4F98" w:rsidP="00FA4F98">
            <w:pPr>
              <w:jc w:val="right"/>
              <w:rPr>
                <w:rFonts w:ascii="GHEA Grapalat" w:hAnsi="GHEA Grapalat"/>
                <w:b/>
                <w:bCs/>
                <w:sz w:val="20"/>
              </w:rPr>
            </w:pPr>
          </w:p>
        </w:tc>
        <w:tc>
          <w:tcPr>
            <w:tcW w:w="11160" w:type="dxa"/>
            <w:vMerge w:val="restart"/>
            <w:tcBorders>
              <w:top w:val="single" w:sz="4" w:space="0" w:color="auto"/>
              <w:left w:val="single" w:sz="4" w:space="0" w:color="000000"/>
              <w:bottom w:val="single" w:sz="4" w:space="0" w:color="000000"/>
              <w:right w:val="single" w:sz="4" w:space="0" w:color="000000"/>
            </w:tcBorders>
            <w:vAlign w:val="center"/>
          </w:tcPr>
          <w:p w14:paraId="14C60238" w14:textId="77777777" w:rsidR="00FA4F98" w:rsidRPr="00194C2F" w:rsidRDefault="00FA4F98" w:rsidP="00FA4F98">
            <w:pPr>
              <w:rPr>
                <w:rFonts w:ascii="GHEA Grapalat" w:hAnsi="GHEA Grapalat" w:cs="Sylfaen"/>
                <w:sz w:val="18"/>
                <w:szCs w:val="18"/>
                <w:lang w:val="hy-AM"/>
              </w:rPr>
            </w:pPr>
            <w:r w:rsidRPr="00194C2F">
              <w:rPr>
                <w:rFonts w:ascii="GHEA Grapalat" w:hAnsi="GHEA Grapalat" w:cs="Sylfaen"/>
                <w:color w:val="FF0000"/>
                <w:sz w:val="18"/>
                <w:szCs w:val="18"/>
                <w:lang w:val="hy-AM"/>
              </w:rPr>
              <w:t>Մրցույթրի մասնակիցները պետք է բավարարեն հետևյալ պահանջներին</w:t>
            </w:r>
            <w:r w:rsidRPr="00194C2F">
              <w:rPr>
                <w:rFonts w:ascii="GHEA Grapalat" w:hAnsi="GHEA Grapalat" w:cs="Sylfaen"/>
                <w:sz w:val="18"/>
                <w:szCs w:val="18"/>
                <w:lang w:val="hy-AM"/>
              </w:rPr>
              <w:t xml:space="preserve"> </w:t>
            </w:r>
          </w:p>
          <w:p w14:paraId="0B4FEA2D" w14:textId="6ACC7D0C" w:rsidR="00FA4F98" w:rsidRPr="00194C2F" w:rsidRDefault="00FA4F98" w:rsidP="00FA4F98">
            <w:pPr>
              <w:pStyle w:val="ListParagraph"/>
              <w:numPr>
                <w:ilvl w:val="0"/>
                <w:numId w:val="19"/>
              </w:numPr>
              <w:spacing w:after="200" w:line="276" w:lineRule="auto"/>
              <w:contextualSpacing/>
              <w:rPr>
                <w:rFonts w:ascii="GHEA Grapalat" w:hAnsi="GHEA Grapalat" w:cs="Sylfaen"/>
                <w:sz w:val="18"/>
                <w:szCs w:val="18"/>
                <w:lang w:val="hy-AM"/>
              </w:rPr>
            </w:pPr>
            <w:r w:rsidRPr="00194C2F">
              <w:rPr>
                <w:rFonts w:ascii="GHEA Grapalat" w:hAnsi="GHEA Grapalat" w:cs="Sylfaen"/>
                <w:sz w:val="18"/>
                <w:szCs w:val="18"/>
                <w:lang w:val="hy-AM"/>
              </w:rPr>
              <w:t xml:space="preserve">ուսումնական հաստատությունների  աուդիտի անցկացման առնվազն 3 </w:t>
            </w:r>
            <w:r w:rsidR="009571FE">
              <w:rPr>
                <w:rFonts w:ascii="GHEA Grapalat" w:hAnsi="GHEA Grapalat" w:cs="Sylfaen"/>
                <w:sz w:val="18"/>
                <w:szCs w:val="18"/>
                <w:lang w:val="hy-AM"/>
              </w:rPr>
              <w:t xml:space="preserve"> ֆինանսական </w:t>
            </w:r>
            <w:r w:rsidRPr="00194C2F">
              <w:rPr>
                <w:rFonts w:ascii="GHEA Grapalat" w:hAnsi="GHEA Grapalat" w:cs="Sylfaen"/>
                <w:sz w:val="18"/>
                <w:szCs w:val="18"/>
                <w:lang w:val="hy-AM"/>
              </w:rPr>
              <w:t xml:space="preserve">տարվա </w:t>
            </w:r>
            <w:r>
              <w:rPr>
                <w:rFonts w:ascii="GHEA Grapalat" w:hAnsi="GHEA Grapalat" w:cs="Sylfaen"/>
                <w:sz w:val="18"/>
                <w:szCs w:val="18"/>
                <w:lang w:val="hy-AM"/>
              </w:rPr>
              <w:t xml:space="preserve"> </w:t>
            </w:r>
            <w:r w:rsidRPr="00194C2F">
              <w:rPr>
                <w:rFonts w:ascii="GHEA Grapalat" w:hAnsi="GHEA Grapalat" w:cs="Sylfaen"/>
                <w:sz w:val="18"/>
                <w:szCs w:val="18"/>
                <w:lang w:val="hy-AM"/>
              </w:rPr>
              <w:t xml:space="preserve">աշխատանքային փորձ, բացառությամբ միջազգային չանաչում ունեցող աուդիտորական կազմակերպությունների </w:t>
            </w:r>
          </w:p>
          <w:p w14:paraId="13D76CEF" w14:textId="77777777" w:rsidR="00FA4F98" w:rsidRPr="00007572" w:rsidRDefault="00FA4F98" w:rsidP="00FA4F98">
            <w:pPr>
              <w:pStyle w:val="ListParagraph"/>
              <w:numPr>
                <w:ilvl w:val="0"/>
                <w:numId w:val="19"/>
              </w:numPr>
              <w:spacing w:after="200" w:line="276" w:lineRule="auto"/>
              <w:contextualSpacing/>
              <w:rPr>
                <w:rFonts w:ascii="GHEA Grapalat" w:hAnsi="GHEA Grapalat" w:cs="Sylfaen"/>
                <w:color w:val="FF0000"/>
                <w:sz w:val="18"/>
                <w:szCs w:val="18"/>
                <w:lang w:val="hy-AM"/>
              </w:rPr>
            </w:pPr>
            <w:r w:rsidRPr="00007572">
              <w:rPr>
                <w:rFonts w:ascii="GHEA Grapalat" w:hAnsi="GHEA Grapalat" w:cs="Sylfaen"/>
                <w:color w:val="FF0000"/>
                <w:sz w:val="18"/>
                <w:szCs w:val="18"/>
                <w:lang w:val="hy-AM"/>
              </w:rPr>
              <w:t>&lt;&lt;Աուդիտորական գործունեության մասին&gt;&gt; օրենքի համաձայն հանդիսանան  հավատարմագրված մասնագիտացված կառույցի անդամ և ներառված լինեն  մասնագիտացված  կառույցի աուդիտորական կազմակերպությունների , աուդիտորների և փորձագետ հաշվապահների ռեեստրում</w:t>
            </w:r>
          </w:p>
          <w:p w14:paraId="4A7AC339" w14:textId="77777777" w:rsidR="00FA4F98" w:rsidRPr="00B8094B" w:rsidRDefault="00FA4F98" w:rsidP="00FA4F98">
            <w:pPr>
              <w:pStyle w:val="ListParagraph"/>
              <w:numPr>
                <w:ilvl w:val="0"/>
                <w:numId w:val="19"/>
              </w:numPr>
              <w:spacing w:after="200" w:line="276" w:lineRule="auto"/>
              <w:contextualSpacing/>
              <w:rPr>
                <w:rFonts w:ascii="GHEA Grapalat" w:hAnsi="GHEA Grapalat" w:cs="Arial Armenian"/>
                <w:sz w:val="18"/>
                <w:szCs w:val="18"/>
                <w:lang w:val="hy-AM"/>
              </w:rPr>
            </w:pPr>
            <w:r w:rsidRPr="00194C2F">
              <w:rPr>
                <w:rFonts w:ascii="GHEA Grapalat" w:hAnsi="GHEA Grapalat" w:cs="Sylfaen"/>
                <w:sz w:val="18"/>
                <w:szCs w:val="18"/>
                <w:lang w:val="hy-AM"/>
              </w:rPr>
              <w:t xml:space="preserve">Աուդիտ իրականացնող աշխատանքային խմբում ներգրավված աշխատակիցների շարքում </w:t>
            </w:r>
            <w:r>
              <w:rPr>
                <w:rFonts w:ascii="GHEA Grapalat" w:hAnsi="GHEA Grapalat" w:cs="Sylfaen"/>
                <w:sz w:val="18"/>
                <w:szCs w:val="18"/>
                <w:lang w:val="hy-AM"/>
              </w:rPr>
              <w:t>ֆինանսական հաշվետվությունների աուդիտի իրականացում</w:t>
            </w:r>
            <w:r w:rsidRPr="00B8094B">
              <w:rPr>
                <w:rFonts w:ascii="GHEA Grapalat" w:hAnsi="GHEA Grapalat" w:cs="Sylfaen"/>
                <w:sz w:val="18"/>
                <w:szCs w:val="18"/>
                <w:lang w:val="hy-AM"/>
              </w:rPr>
              <w:t xml:space="preserve">  </w:t>
            </w:r>
            <w:r w:rsidRPr="00B8094B">
              <w:rPr>
                <w:rFonts w:ascii="GHEA Grapalat" w:hAnsi="GHEA Grapalat" w:cs="Arial Armenian"/>
                <w:sz w:val="18"/>
                <w:szCs w:val="18"/>
                <w:lang w:val="af-ZA"/>
              </w:rPr>
              <w:t>CIA,</w:t>
            </w:r>
            <w:r w:rsidRPr="00B8094B">
              <w:rPr>
                <w:rFonts w:ascii="GHEA Grapalat" w:hAnsi="GHEA Grapalat" w:cs="Arial Armenian"/>
                <w:sz w:val="18"/>
                <w:szCs w:val="18"/>
                <w:lang w:val="hy-AM"/>
              </w:rPr>
              <w:t xml:space="preserve"> </w:t>
            </w:r>
            <w:r w:rsidRPr="00B8094B">
              <w:rPr>
                <w:rFonts w:ascii="GHEA Grapalat" w:hAnsi="GHEA Grapalat" w:cs="Arial Armenian"/>
                <w:sz w:val="18"/>
                <w:szCs w:val="18"/>
                <w:lang w:val="af-ZA"/>
              </w:rPr>
              <w:t xml:space="preserve">ACCA </w:t>
            </w:r>
            <w:r w:rsidRPr="00B8094B">
              <w:rPr>
                <w:rFonts w:ascii="GHEA Grapalat" w:hAnsi="GHEA Grapalat" w:cs="Arial Armenian"/>
                <w:sz w:val="18"/>
                <w:szCs w:val="18"/>
                <w:lang w:val="hy-AM"/>
              </w:rPr>
              <w:t>միջազգային</w:t>
            </w:r>
            <w:r w:rsidRPr="00B8094B">
              <w:rPr>
                <w:rFonts w:ascii="GHEA Grapalat" w:hAnsi="GHEA Grapalat" w:cs="Arial Armenian"/>
                <w:sz w:val="18"/>
                <w:szCs w:val="18"/>
                <w:lang w:val="af-ZA"/>
              </w:rPr>
              <w:t xml:space="preserve"> </w:t>
            </w:r>
            <w:r w:rsidRPr="00B8094B">
              <w:rPr>
                <w:rFonts w:ascii="GHEA Grapalat" w:hAnsi="GHEA Grapalat" w:cs="Arial Armenian"/>
                <w:sz w:val="18"/>
                <w:szCs w:val="18"/>
                <w:lang w:val="hy-AM"/>
              </w:rPr>
              <w:t>որկավորում</w:t>
            </w:r>
            <w:r w:rsidRPr="00B8094B">
              <w:rPr>
                <w:rFonts w:ascii="GHEA Grapalat" w:hAnsi="GHEA Grapalat" w:cs="Arial Armenian"/>
                <w:sz w:val="18"/>
                <w:szCs w:val="18"/>
                <w:lang w:val="af-ZA"/>
              </w:rPr>
              <w:t xml:space="preserve"> </w:t>
            </w:r>
            <w:r w:rsidRPr="00B8094B">
              <w:rPr>
                <w:rFonts w:ascii="GHEA Grapalat" w:hAnsi="GHEA Grapalat" w:cs="Arial Armenian"/>
                <w:sz w:val="18"/>
                <w:szCs w:val="18"/>
                <w:lang w:val="hy-AM"/>
              </w:rPr>
              <w:t>ունեցող</w:t>
            </w:r>
            <w:r w:rsidRPr="00B8094B">
              <w:rPr>
                <w:rFonts w:ascii="GHEA Grapalat" w:hAnsi="GHEA Grapalat" w:cs="Arial Armenian"/>
                <w:sz w:val="18"/>
                <w:szCs w:val="18"/>
                <w:lang w:val="af-ZA"/>
              </w:rPr>
              <w:t xml:space="preserve"> </w:t>
            </w:r>
            <w:r w:rsidRPr="00B8094B">
              <w:rPr>
                <w:rFonts w:ascii="GHEA Grapalat" w:hAnsi="GHEA Grapalat" w:cs="Arial Armenian"/>
                <w:sz w:val="18"/>
                <w:szCs w:val="18"/>
                <w:lang w:val="hy-AM"/>
              </w:rPr>
              <w:t>առնվազն</w:t>
            </w:r>
            <w:r w:rsidRPr="00B8094B">
              <w:rPr>
                <w:rFonts w:ascii="GHEA Grapalat" w:hAnsi="GHEA Grapalat" w:cs="Arial Armenian"/>
                <w:sz w:val="18"/>
                <w:szCs w:val="18"/>
                <w:lang w:val="af-ZA"/>
              </w:rPr>
              <w:t xml:space="preserve"> </w:t>
            </w:r>
            <w:r w:rsidRPr="00B8094B">
              <w:rPr>
                <w:rFonts w:ascii="GHEA Grapalat" w:hAnsi="GHEA Grapalat" w:cs="Arial Armenian"/>
                <w:sz w:val="18"/>
                <w:szCs w:val="18"/>
                <w:lang w:val="hy-AM"/>
              </w:rPr>
              <w:t xml:space="preserve">2 </w:t>
            </w:r>
            <w:r w:rsidRPr="00B8094B">
              <w:rPr>
                <w:rFonts w:ascii="GHEA Grapalat" w:hAnsi="GHEA Grapalat" w:cs="Arial Armenian"/>
                <w:sz w:val="18"/>
                <w:szCs w:val="18"/>
                <w:lang w:val="af-ZA"/>
              </w:rPr>
              <w:t>(</w:t>
            </w:r>
            <w:r w:rsidRPr="00B8094B">
              <w:rPr>
                <w:rFonts w:ascii="GHEA Grapalat" w:hAnsi="GHEA Grapalat" w:cs="Arial Armenian"/>
                <w:sz w:val="18"/>
                <w:szCs w:val="18"/>
                <w:lang w:val="hy-AM"/>
              </w:rPr>
              <w:t>երկու</w:t>
            </w:r>
            <w:r w:rsidRPr="00B8094B">
              <w:rPr>
                <w:rFonts w:ascii="GHEA Grapalat" w:hAnsi="GHEA Grapalat" w:cs="Arial Armenian"/>
                <w:sz w:val="18"/>
                <w:szCs w:val="18"/>
                <w:lang w:val="af-ZA"/>
              </w:rPr>
              <w:t xml:space="preserve">) </w:t>
            </w:r>
            <w:r w:rsidRPr="00B8094B">
              <w:rPr>
                <w:rFonts w:ascii="GHEA Grapalat" w:hAnsi="GHEA Grapalat" w:cs="Arial Armenian"/>
                <w:sz w:val="18"/>
                <w:szCs w:val="18"/>
                <w:lang w:val="hy-AM"/>
              </w:rPr>
              <w:t>աշխատակից։</w:t>
            </w:r>
          </w:p>
          <w:p w14:paraId="62A03699" w14:textId="77777777" w:rsidR="00FA4F98" w:rsidRPr="00207475" w:rsidRDefault="00FA4F98" w:rsidP="00FA4F98">
            <w:pPr>
              <w:ind w:left="1"/>
              <w:jc w:val="both"/>
              <w:rPr>
                <w:rFonts w:ascii="GHEA Grapalat" w:hAnsi="GHEA Grapalat" w:cs="Sylfaen"/>
                <w:sz w:val="18"/>
                <w:szCs w:val="18"/>
                <w:lang w:val="hy-AM"/>
              </w:rPr>
            </w:pPr>
          </w:p>
          <w:p w14:paraId="375B8411" w14:textId="4348FBA8" w:rsidR="00FA4F98" w:rsidRDefault="00FA4F98" w:rsidP="00FA4F98">
            <w:pPr>
              <w:numPr>
                <w:ilvl w:val="0"/>
                <w:numId w:val="17"/>
              </w:numPr>
              <w:ind w:left="1" w:firstLine="121"/>
              <w:jc w:val="both"/>
              <w:rPr>
                <w:rFonts w:ascii="GHEA Grapalat" w:hAnsi="GHEA Grapalat" w:cs="Sylfaen"/>
                <w:sz w:val="18"/>
                <w:szCs w:val="18"/>
                <w:lang w:val="af-ZA"/>
              </w:rPr>
            </w:pPr>
            <w:r>
              <w:rPr>
                <w:rFonts w:ascii="GHEA Grapalat" w:hAnsi="GHEA Grapalat" w:cs="Sylfaen"/>
                <w:sz w:val="18"/>
                <w:szCs w:val="18"/>
                <w:lang w:val="af-ZA"/>
              </w:rPr>
              <w:t>Պատվիրատուի 20</w:t>
            </w:r>
            <w:r>
              <w:rPr>
                <w:rFonts w:ascii="GHEA Grapalat" w:hAnsi="GHEA Grapalat" w:cs="Sylfaen"/>
                <w:sz w:val="18"/>
                <w:szCs w:val="18"/>
                <w:lang w:val="hy-AM"/>
              </w:rPr>
              <w:t>2</w:t>
            </w:r>
            <w:r w:rsidR="003966B5">
              <w:rPr>
                <w:rFonts w:ascii="GHEA Grapalat" w:hAnsi="GHEA Grapalat" w:cs="Sylfaen"/>
                <w:sz w:val="18"/>
                <w:szCs w:val="18"/>
                <w:lang w:val="af-ZA"/>
              </w:rPr>
              <w:t>5</w:t>
            </w:r>
            <w:r>
              <w:rPr>
                <w:rFonts w:ascii="GHEA Grapalat" w:hAnsi="GHEA Grapalat" w:cs="Sylfaen"/>
                <w:sz w:val="18"/>
                <w:szCs w:val="18"/>
                <w:lang w:val="af-ZA"/>
              </w:rPr>
              <w:t>թ. դեկտեմբերի 31-ին ավարտվող տարվա ֆինանսական հաշվետվությունների աուդիտի իրականացում</w:t>
            </w:r>
            <w:r>
              <w:rPr>
                <w:rFonts w:ascii="GHEA Grapalat" w:hAnsi="GHEA Grapalat" w:cs="Sylfaen"/>
                <w:sz w:val="18"/>
                <w:szCs w:val="18"/>
                <w:lang w:val="hy-AM"/>
              </w:rPr>
              <w:t xml:space="preserve"> համաձայն</w:t>
            </w:r>
            <w:r>
              <w:rPr>
                <w:rFonts w:ascii="GHEA Grapalat" w:hAnsi="GHEA Grapalat" w:cs="Sylfaen"/>
                <w:sz w:val="18"/>
                <w:szCs w:val="18"/>
                <w:lang w:val="af-ZA"/>
              </w:rPr>
              <w:t>`</w:t>
            </w:r>
            <w:r>
              <w:rPr>
                <w:rFonts w:ascii="GHEA Grapalat" w:hAnsi="GHEA Grapalat" w:cs="Sylfaen"/>
                <w:sz w:val="18"/>
                <w:szCs w:val="18"/>
                <w:lang w:val="hy-AM"/>
              </w:rPr>
              <w:t xml:space="preserve"> ֆ</w:t>
            </w:r>
            <w:r>
              <w:rPr>
                <w:rFonts w:ascii="GHEA Grapalat" w:hAnsi="GHEA Grapalat" w:cs="Sylfaen"/>
                <w:sz w:val="18"/>
                <w:szCs w:val="18"/>
                <w:lang w:val="af-ZA"/>
              </w:rPr>
              <w:t>ինանսական հաշվետվությունների միջազգային ստանդարտների (ՖՀՄՍ)</w:t>
            </w:r>
            <w:r>
              <w:rPr>
                <w:rFonts w:ascii="GHEA Grapalat" w:hAnsi="GHEA Grapalat" w:cs="Sylfaen"/>
                <w:sz w:val="18"/>
                <w:szCs w:val="18"/>
                <w:lang w:val="hy-AM"/>
              </w:rPr>
              <w:t>։</w:t>
            </w:r>
          </w:p>
          <w:p w14:paraId="4CE65D03" w14:textId="77777777" w:rsidR="00FA4F98" w:rsidRDefault="00FA4F98" w:rsidP="00FA4F98">
            <w:pPr>
              <w:shd w:val="clear" w:color="auto" w:fill="FFFFFF"/>
              <w:ind w:left="122"/>
              <w:jc w:val="both"/>
              <w:rPr>
                <w:rFonts w:ascii="GHEA Grapalat" w:hAnsi="GHEA Grapalat" w:cs="Sylfaen"/>
                <w:sz w:val="18"/>
                <w:szCs w:val="18"/>
                <w:highlight w:val="yellow"/>
                <w:lang w:val="af-ZA"/>
              </w:rPr>
            </w:pPr>
            <w:r>
              <w:rPr>
                <w:rFonts w:ascii="GHEA Grapalat" w:hAnsi="GHEA Grapalat" w:cs="Sylfaen"/>
                <w:sz w:val="18"/>
                <w:szCs w:val="18"/>
                <w:lang w:val="af-ZA"/>
              </w:rPr>
              <w:t xml:space="preserve">Աուդիտը կներառի ֆինանսական հաշվետվություններում արտացոլված գումարները և բացահայտումները հիմնավորող ապացույցների ընտրանքային ստուգում, կիրառված հաշվապահական հաշվառման սկզբունքների  և ղեկավարության կողմից կատարած նշանակալի գնահատումների, ինչպես նաև ֆինանսական հաշվետվությունների ընդհանուր ներկայացման գնահատում: Աուդիտը կներառի նաև ֆինանսական հաշվետվությունների ներքին վերահսկողության վերաբերյալ ուսումնասիրությունը` որպես տվյալ հանգամանքներին համապատասխանող աուդիտորական ընթացակարգերի մշակման հիմք, սակայն: </w:t>
            </w:r>
          </w:p>
          <w:p w14:paraId="3C8B17F4" w14:textId="77777777" w:rsidR="00FA4F98" w:rsidRDefault="00FA4F98" w:rsidP="00FA4F98">
            <w:pPr>
              <w:numPr>
                <w:ilvl w:val="0"/>
                <w:numId w:val="17"/>
              </w:numPr>
              <w:ind w:left="1" w:firstLine="121"/>
              <w:jc w:val="both"/>
              <w:rPr>
                <w:rFonts w:ascii="GHEA Grapalat" w:hAnsi="GHEA Grapalat" w:cs="Sylfaen"/>
                <w:sz w:val="18"/>
                <w:szCs w:val="18"/>
                <w:lang w:val="af-ZA"/>
              </w:rPr>
            </w:pPr>
            <w:r>
              <w:rPr>
                <w:rFonts w:ascii="GHEA Grapalat" w:hAnsi="GHEA Grapalat" w:cs="Sylfaen"/>
                <w:sz w:val="18"/>
                <w:szCs w:val="18"/>
                <w:lang w:val="af-ZA"/>
              </w:rPr>
              <w:t>Աուդիտորական աշխատանքների ավարտից հետո Աուդիտի արդյունքների հիման վրա Աուդիտորը Պատվիրատուին ներկայացնում է ստորև նշված փաստաթղթերը.</w:t>
            </w:r>
          </w:p>
          <w:p w14:paraId="3F22B9A4" w14:textId="4769606C" w:rsidR="00FA4F98" w:rsidRDefault="00FA4F98" w:rsidP="00FA4F98">
            <w:pPr>
              <w:numPr>
                <w:ilvl w:val="0"/>
                <w:numId w:val="18"/>
              </w:numPr>
              <w:ind w:left="1"/>
              <w:contextualSpacing/>
              <w:jc w:val="both"/>
              <w:rPr>
                <w:rFonts w:ascii="GHEA Grapalat" w:hAnsi="GHEA Grapalat" w:cs="Sylfaen"/>
                <w:sz w:val="18"/>
                <w:szCs w:val="18"/>
                <w:lang w:val="af-ZA" w:eastAsia="ru-RU"/>
              </w:rPr>
            </w:pPr>
            <w:r>
              <w:rPr>
                <w:rFonts w:ascii="GHEA Grapalat" w:hAnsi="GHEA Grapalat" w:cs="Sylfaen"/>
                <w:sz w:val="18"/>
                <w:szCs w:val="18"/>
                <w:lang w:val="af-ZA" w:eastAsia="ru-RU"/>
              </w:rPr>
              <w:t>սույն պայմանագր</w:t>
            </w:r>
            <w:r>
              <w:rPr>
                <w:rFonts w:ascii="GHEA Grapalat" w:hAnsi="GHEA Grapalat" w:cs="Arial"/>
                <w:sz w:val="18"/>
                <w:szCs w:val="18"/>
                <w:lang w:val="af-ZA" w:eastAsia="ru-RU"/>
              </w:rPr>
              <w:t>ով</w:t>
            </w:r>
            <w:r>
              <w:rPr>
                <w:rFonts w:ascii="GHEA Grapalat" w:hAnsi="GHEA Grapalat" w:cs="Sylfaen"/>
                <w:sz w:val="18"/>
                <w:szCs w:val="18"/>
                <w:lang w:val="af-ZA" w:eastAsia="ru-RU"/>
              </w:rPr>
              <w:t xml:space="preserve"> նախատեսված 20</w:t>
            </w:r>
            <w:r>
              <w:rPr>
                <w:rFonts w:ascii="GHEA Grapalat" w:hAnsi="GHEA Grapalat" w:cs="Sylfaen"/>
                <w:sz w:val="18"/>
                <w:szCs w:val="18"/>
                <w:lang w:val="hy-AM" w:eastAsia="ru-RU"/>
              </w:rPr>
              <w:t>2</w:t>
            </w:r>
            <w:r w:rsidR="003966B5">
              <w:rPr>
                <w:rFonts w:ascii="GHEA Grapalat" w:hAnsi="GHEA Grapalat" w:cs="Sylfaen"/>
                <w:sz w:val="18"/>
                <w:szCs w:val="18"/>
                <w:lang w:val="af-ZA" w:eastAsia="ru-RU"/>
              </w:rPr>
              <w:t>5</w:t>
            </w:r>
            <w:r>
              <w:rPr>
                <w:rFonts w:ascii="GHEA Grapalat" w:hAnsi="GHEA Grapalat" w:cs="Sylfaen"/>
                <w:sz w:val="18"/>
                <w:szCs w:val="18"/>
                <w:lang w:val="af-ZA" w:eastAsia="ru-RU"/>
              </w:rPr>
              <w:t>թ. դեկտեմբերի 31-ին ավարտվող ժամանակաշրջանի ֆինանսական հաշվետվությունների վերաբերյալ՝ աուդիտորական եզրակացություն՝ հայերեն լեզվով,</w:t>
            </w:r>
          </w:p>
          <w:p w14:paraId="3238A5CA" w14:textId="77777777" w:rsidR="00FA4F98" w:rsidRDefault="00FA4F98" w:rsidP="00FA4F98">
            <w:pPr>
              <w:numPr>
                <w:ilvl w:val="0"/>
                <w:numId w:val="18"/>
              </w:numPr>
              <w:ind w:left="1"/>
              <w:contextualSpacing/>
              <w:jc w:val="both"/>
              <w:rPr>
                <w:rFonts w:ascii="GHEA Grapalat" w:hAnsi="GHEA Grapalat" w:cs="Sylfaen"/>
                <w:sz w:val="18"/>
                <w:szCs w:val="18"/>
                <w:lang w:val="af-ZA" w:eastAsia="ru-RU"/>
              </w:rPr>
            </w:pPr>
            <w:r>
              <w:rPr>
                <w:rFonts w:ascii="GHEA Grapalat" w:hAnsi="GHEA Grapalat" w:cs="Sylfaen"/>
                <w:sz w:val="18"/>
                <w:szCs w:val="18"/>
                <w:lang w:val="af-ZA" w:eastAsia="ru-RU"/>
              </w:rPr>
              <w:t>աուդիտորական հաշվետվություն (նամակ ղեկավարությանը) նույն ժամանակաշրջանների ֆինանսական հաշվետվությունների վերաբերյալ:</w:t>
            </w:r>
          </w:p>
          <w:p w14:paraId="423D0EB9" w14:textId="77777777" w:rsidR="00FA4F98" w:rsidRDefault="00FA4F98" w:rsidP="00FA4F98">
            <w:pPr>
              <w:numPr>
                <w:ilvl w:val="0"/>
                <w:numId w:val="18"/>
              </w:numPr>
              <w:ind w:left="1"/>
              <w:contextualSpacing/>
              <w:jc w:val="both"/>
              <w:rPr>
                <w:rFonts w:ascii="GHEA Grapalat" w:hAnsi="GHEA Grapalat" w:cs="GHEA Mariam"/>
                <w:sz w:val="18"/>
                <w:szCs w:val="18"/>
                <w:lang w:val="hy-AM" w:eastAsia="ru-RU"/>
              </w:rPr>
            </w:pPr>
            <w:r>
              <w:rPr>
                <w:rFonts w:ascii="GHEA Grapalat" w:hAnsi="GHEA Grapalat" w:cs="GHEA Mariam"/>
                <w:sz w:val="18"/>
                <w:szCs w:val="18"/>
                <w:lang w:val="hy-AM" w:eastAsia="ru-RU"/>
              </w:rPr>
              <w:t>ներկայացնի առաջարկություններ և դիտողություններ հաշվապահական գրանցումների, հաշվառման համակարգերի և ներքին հսկողության մեխանիզմների վերաբերյալ, որոնք ուսումնասիրվել են աուդիտի ընթացքում,</w:t>
            </w:r>
          </w:p>
          <w:p w14:paraId="3B6AAEF7" w14:textId="77777777" w:rsidR="00FA4F98" w:rsidRDefault="00FA4F98" w:rsidP="00FA4F98">
            <w:pPr>
              <w:numPr>
                <w:ilvl w:val="0"/>
                <w:numId w:val="18"/>
              </w:numPr>
              <w:ind w:left="1"/>
              <w:contextualSpacing/>
              <w:jc w:val="both"/>
              <w:rPr>
                <w:rFonts w:ascii="GHEA Grapalat" w:hAnsi="GHEA Grapalat" w:cs="GHEA Mariam"/>
                <w:sz w:val="18"/>
                <w:szCs w:val="18"/>
                <w:lang w:val="hy-AM" w:eastAsia="ru-RU"/>
              </w:rPr>
            </w:pPr>
            <w:r>
              <w:rPr>
                <w:rFonts w:ascii="GHEA Grapalat" w:hAnsi="GHEA Grapalat" w:cs="GHEA Mariam"/>
                <w:sz w:val="18"/>
                <w:szCs w:val="18"/>
                <w:lang w:val="hy-AM" w:eastAsia="ru-RU"/>
              </w:rPr>
              <w:t>բացահայտի հաշվապահական հաշվառման վարման և ֆինանսական հաշվետվությունների կազմման ներկայացվող պահանջների խախտումների վերաբերյալ տեղեկությունները, հաշվապահական համակարգերի և ներքին հսկողության մեխանիզմներում դիտված կոնկրետ թերություններն ու թույլ կողմերը և ներկայացնի դրանց բարելավմանն ուղղված առաջարկություններ,</w:t>
            </w:r>
          </w:p>
          <w:p w14:paraId="06C718D1" w14:textId="77777777" w:rsidR="00FA4F98" w:rsidRDefault="00FA4F98" w:rsidP="00FA4F98">
            <w:pPr>
              <w:numPr>
                <w:ilvl w:val="0"/>
                <w:numId w:val="18"/>
              </w:numPr>
              <w:ind w:left="1"/>
              <w:contextualSpacing/>
              <w:jc w:val="both"/>
              <w:rPr>
                <w:rFonts w:ascii="GHEA Grapalat" w:hAnsi="GHEA Grapalat" w:cs="GHEA Mariam"/>
                <w:sz w:val="18"/>
                <w:szCs w:val="18"/>
                <w:lang w:val="hy-AM" w:eastAsia="ru-RU"/>
              </w:rPr>
            </w:pPr>
            <w:r>
              <w:rPr>
                <w:rFonts w:ascii="GHEA Grapalat" w:hAnsi="GHEA Grapalat" w:cs="GHEA Mariam"/>
                <w:sz w:val="18"/>
                <w:szCs w:val="18"/>
                <w:lang w:val="hy-AM" w:eastAsia="ru-RU"/>
              </w:rPr>
              <w:t>ղեկավարության ուշադրությունը հրավիրի այն խնդիրների վրա, որոնք աուդիտորի տեսանկյունից կարևոր են</w:t>
            </w:r>
          </w:p>
          <w:p w14:paraId="1F0FD0A9" w14:textId="77777777" w:rsidR="00FA4F98" w:rsidRDefault="00FA4F98" w:rsidP="00FA4F98">
            <w:pPr>
              <w:numPr>
                <w:ilvl w:val="0"/>
                <w:numId w:val="17"/>
              </w:numPr>
              <w:ind w:left="1" w:firstLine="121"/>
              <w:jc w:val="both"/>
              <w:rPr>
                <w:rFonts w:ascii="GHEA Grapalat" w:hAnsi="GHEA Grapalat" w:cs="Sylfaen"/>
                <w:sz w:val="18"/>
                <w:szCs w:val="18"/>
                <w:lang w:val="af-ZA"/>
              </w:rPr>
            </w:pPr>
            <w:r>
              <w:rPr>
                <w:rFonts w:ascii="GHEA Grapalat" w:hAnsi="GHEA Grapalat" w:cs="Sylfaen"/>
                <w:sz w:val="18"/>
                <w:szCs w:val="18"/>
                <w:lang w:val="af-ZA"/>
              </w:rPr>
              <w:lastRenderedPageBreak/>
              <w:t>Ընդ որում</w:t>
            </w:r>
            <w:r>
              <w:rPr>
                <w:rFonts w:ascii="GHEA Grapalat" w:hAnsi="GHEA Grapalat"/>
                <w:sz w:val="18"/>
                <w:szCs w:val="18"/>
                <w:lang w:val="af-ZA"/>
              </w:rPr>
              <w:t>՝</w:t>
            </w:r>
            <w:r>
              <w:rPr>
                <w:rFonts w:ascii="GHEA Grapalat" w:hAnsi="GHEA Grapalat" w:cs="Sylfaen"/>
                <w:sz w:val="18"/>
                <w:szCs w:val="18"/>
                <w:lang w:val="af-ZA"/>
              </w:rPr>
              <w:t xml:space="preserve"> մինչև ստորագրված և կնքված աուդիտորական եզրակացությունները և հաշվետվությունները (նամակներ ղեկավարությանը) Պատվիրատուին տրամադրելը, Աուդիտորը պետք  է ներկայացնի վերոհիշյալ փաստաթղթերի նախագծերը՝ դրանց վերաբերյալ  Պատվիրատուի նկատառումները ստանալու նպատակով: Այդ դեպքում Պատվիրատուի նկատառումները պետք է ներկայացվեն Աուդիտորին մինչև </w:t>
            </w:r>
            <w:r>
              <w:rPr>
                <w:rFonts w:ascii="GHEA Grapalat" w:hAnsi="GHEA Grapalat" w:cs="Sylfaen"/>
                <w:sz w:val="18"/>
                <w:szCs w:val="18"/>
                <w:lang w:val="hy-AM"/>
              </w:rPr>
              <w:t>5</w:t>
            </w:r>
            <w:r>
              <w:rPr>
                <w:rFonts w:ascii="GHEA Grapalat" w:hAnsi="GHEA Grapalat" w:cs="Sylfaen"/>
                <w:sz w:val="18"/>
                <w:szCs w:val="18"/>
                <w:lang w:val="af-ZA"/>
              </w:rPr>
              <w:t xml:space="preserve"> (</w:t>
            </w:r>
            <w:r>
              <w:rPr>
                <w:rFonts w:ascii="GHEA Grapalat" w:hAnsi="GHEA Grapalat" w:cs="Sylfaen"/>
                <w:sz w:val="18"/>
                <w:szCs w:val="18"/>
                <w:lang w:val="hy-AM"/>
              </w:rPr>
              <w:t>հինգ</w:t>
            </w:r>
            <w:r>
              <w:rPr>
                <w:rFonts w:ascii="GHEA Grapalat" w:hAnsi="GHEA Grapalat" w:cs="Sylfaen"/>
                <w:sz w:val="18"/>
                <w:szCs w:val="18"/>
                <w:lang w:val="af-ZA"/>
              </w:rPr>
              <w:t xml:space="preserve">) աշխատանքային օրվա ընթացքում: Հաստատված աուդիտորական եզրակացությունները և հաշվետվությունները (նամակներ ղեկավարությանը) Աուդիտորը կտրամադրի Պատվիրատուին վերջինիս նկատառումները ստանալուց հետո մինչև </w:t>
            </w:r>
            <w:r>
              <w:rPr>
                <w:rFonts w:ascii="GHEA Grapalat" w:hAnsi="GHEA Grapalat" w:cs="Sylfaen"/>
                <w:sz w:val="18"/>
                <w:szCs w:val="18"/>
                <w:lang w:val="hy-AM"/>
              </w:rPr>
              <w:t>5</w:t>
            </w:r>
            <w:r>
              <w:rPr>
                <w:rFonts w:ascii="GHEA Grapalat" w:hAnsi="GHEA Grapalat" w:cs="Sylfaen"/>
                <w:sz w:val="18"/>
                <w:szCs w:val="18"/>
                <w:lang w:val="af-ZA"/>
              </w:rPr>
              <w:t xml:space="preserve"> (</w:t>
            </w:r>
            <w:r>
              <w:rPr>
                <w:rFonts w:ascii="GHEA Grapalat" w:hAnsi="GHEA Grapalat" w:cs="Sylfaen"/>
                <w:sz w:val="18"/>
                <w:szCs w:val="18"/>
                <w:lang w:val="hy-AM"/>
              </w:rPr>
              <w:t>հինգ</w:t>
            </w:r>
            <w:r>
              <w:rPr>
                <w:rFonts w:ascii="GHEA Grapalat" w:hAnsi="GHEA Grapalat" w:cs="Sylfaen"/>
                <w:sz w:val="18"/>
                <w:szCs w:val="18"/>
                <w:lang w:val="af-ZA"/>
              </w:rPr>
              <w:t>) աշխատանքային օրվա ընթացքում</w:t>
            </w:r>
            <w:r>
              <w:rPr>
                <w:rFonts w:ascii="GHEA Grapalat" w:hAnsi="GHEA Grapalat"/>
                <w:sz w:val="18"/>
                <w:szCs w:val="18"/>
                <w:lang w:val="af-ZA"/>
              </w:rPr>
              <w:t>:</w:t>
            </w:r>
          </w:p>
          <w:p w14:paraId="3CC4A8DB" w14:textId="77777777" w:rsidR="00FA4F98" w:rsidRDefault="00FA4F98" w:rsidP="00FA4F98">
            <w:pPr>
              <w:numPr>
                <w:ilvl w:val="0"/>
                <w:numId w:val="17"/>
              </w:numPr>
              <w:ind w:left="1" w:firstLine="121"/>
              <w:jc w:val="both"/>
              <w:rPr>
                <w:rFonts w:ascii="GHEA Grapalat" w:hAnsi="GHEA Grapalat" w:cs="Sylfaen"/>
                <w:sz w:val="18"/>
                <w:szCs w:val="18"/>
                <w:lang w:val="af-ZA"/>
              </w:rPr>
            </w:pPr>
            <w:r>
              <w:rPr>
                <w:rFonts w:ascii="GHEA Grapalat" w:hAnsi="GHEA Grapalat" w:cs="Sylfaen"/>
                <w:sz w:val="18"/>
                <w:szCs w:val="18"/>
                <w:lang w:val="af-ZA"/>
              </w:rPr>
              <w:t>Աուդիտորի կարծիքի արտահայտման հնարավորությունը և աուդիտորական եզրակացության ձևակերպումը լիովին կախված կլինեն Աուդիտորի կողմից աուդիտորական եզրակացության կազմման օրվա դրությամբ առկա փաստերից  և հանգամանքներից և նրա կողմից իրականացված աուդիտորական ընթացակարգերի արդյունքներից: Նման ընթացակարգերի ծավալն ու բնույթը որոշվում են Աուդիտորի կողմից՝ իր հայեցողությամբ՝ հաշվի առնելով համապատասխան հանգամանքները:</w:t>
            </w:r>
          </w:p>
          <w:p w14:paraId="5F8E9BA5" w14:textId="77777777" w:rsidR="00FA4F98" w:rsidRDefault="00FA4F98" w:rsidP="00FA4F98">
            <w:pPr>
              <w:numPr>
                <w:ilvl w:val="0"/>
                <w:numId w:val="17"/>
              </w:numPr>
              <w:ind w:left="1" w:firstLine="121"/>
              <w:jc w:val="both"/>
              <w:rPr>
                <w:rFonts w:ascii="GHEA Grapalat" w:hAnsi="GHEA Grapalat" w:cs="Sylfaen"/>
                <w:sz w:val="18"/>
                <w:szCs w:val="18"/>
                <w:lang w:val="af-ZA"/>
              </w:rPr>
            </w:pPr>
            <w:r>
              <w:rPr>
                <w:rFonts w:ascii="GHEA Grapalat" w:hAnsi="GHEA Grapalat" w:cs="Sylfaen"/>
                <w:sz w:val="18"/>
                <w:szCs w:val="18"/>
                <w:lang w:val="af-ZA"/>
              </w:rPr>
              <w:t>Եթե աուդիտորական եզրակացությունը տրվում է վերապահումներով, ապա վերապահումների պատճառները Պատվիրատուի հետ պետք է քննարկվեն մինչև եզրակացության տրամադրումը:</w:t>
            </w:r>
          </w:p>
          <w:p w14:paraId="7CF5EAB8" w14:textId="22BECCE3" w:rsidR="00FA4F98" w:rsidRDefault="00FA4F98" w:rsidP="00FA4F98">
            <w:pPr>
              <w:numPr>
                <w:ilvl w:val="0"/>
                <w:numId w:val="17"/>
              </w:numPr>
              <w:ind w:left="1" w:firstLine="121"/>
              <w:jc w:val="both"/>
              <w:rPr>
                <w:rFonts w:ascii="GHEA Grapalat" w:hAnsi="GHEA Grapalat" w:cs="Sylfaen"/>
                <w:sz w:val="18"/>
                <w:szCs w:val="18"/>
                <w:lang w:val="af-ZA"/>
              </w:rPr>
            </w:pPr>
            <w:r>
              <w:rPr>
                <w:rFonts w:ascii="GHEA Grapalat" w:hAnsi="GHEA Grapalat" w:cs="Sylfaen"/>
                <w:sz w:val="18"/>
                <w:szCs w:val="18"/>
                <w:lang w:val="af-ZA"/>
              </w:rPr>
              <w:t>Ավարտական հաշվետվության ներկայացման վերջնաժամկետ է սահմանվում 2</w:t>
            </w:r>
            <w:r w:rsidRPr="003D0CE2">
              <w:rPr>
                <w:rFonts w:ascii="GHEA Grapalat" w:hAnsi="GHEA Grapalat" w:cs="Sylfaen"/>
                <w:sz w:val="18"/>
                <w:szCs w:val="18"/>
                <w:lang w:val="af-ZA"/>
              </w:rPr>
              <w:t>0</w:t>
            </w:r>
            <w:r>
              <w:rPr>
                <w:rFonts w:ascii="GHEA Grapalat" w:hAnsi="GHEA Grapalat" w:cs="Sylfaen"/>
                <w:sz w:val="18"/>
                <w:szCs w:val="18"/>
                <w:lang w:val="af-ZA"/>
              </w:rPr>
              <w:t>.06.20</w:t>
            </w:r>
            <w:r>
              <w:rPr>
                <w:rFonts w:ascii="GHEA Grapalat" w:hAnsi="GHEA Grapalat" w:cs="Sylfaen"/>
                <w:sz w:val="18"/>
                <w:szCs w:val="18"/>
                <w:lang w:val="hy-AM"/>
              </w:rPr>
              <w:t>2</w:t>
            </w:r>
            <w:r w:rsidR="003966B5">
              <w:rPr>
                <w:rFonts w:ascii="GHEA Grapalat" w:hAnsi="GHEA Grapalat" w:cs="Sylfaen"/>
                <w:sz w:val="18"/>
                <w:szCs w:val="18"/>
                <w:lang w:val="af-ZA"/>
              </w:rPr>
              <w:t>6</w:t>
            </w:r>
            <w:r>
              <w:rPr>
                <w:rFonts w:ascii="GHEA Grapalat" w:hAnsi="GHEA Grapalat" w:cs="Sylfaen"/>
                <w:sz w:val="18"/>
                <w:szCs w:val="18"/>
                <w:lang w:val="af-ZA"/>
              </w:rPr>
              <w:t>թ.:</w:t>
            </w:r>
          </w:p>
          <w:p w14:paraId="3295276B" w14:textId="77777777" w:rsidR="00FA4F98" w:rsidRPr="00795745" w:rsidRDefault="00FA4F98" w:rsidP="00FA4F98">
            <w:pPr>
              <w:rPr>
                <w:rFonts w:ascii="GHEA Grapalat" w:hAnsi="GHEA Grapalat"/>
                <w:b/>
                <w:bCs/>
                <w:sz w:val="20"/>
                <w:lang w:val="hy-AM"/>
              </w:rPr>
            </w:pPr>
          </w:p>
        </w:tc>
      </w:tr>
      <w:tr w:rsidR="00FA4F98" w:rsidRPr="00FA4F98" w14:paraId="6795586A" w14:textId="6F932686" w:rsidTr="00FA4F98">
        <w:trPr>
          <w:trHeight w:val="2990"/>
        </w:trPr>
        <w:tc>
          <w:tcPr>
            <w:tcW w:w="805" w:type="dxa"/>
            <w:tcBorders>
              <w:top w:val="single" w:sz="4" w:space="0" w:color="auto"/>
              <w:left w:val="single" w:sz="4" w:space="0" w:color="000000"/>
              <w:bottom w:val="single" w:sz="4" w:space="0" w:color="000000"/>
              <w:right w:val="single" w:sz="4" w:space="0" w:color="auto"/>
            </w:tcBorders>
            <w:vAlign w:val="center"/>
          </w:tcPr>
          <w:p w14:paraId="27DA41AD" w14:textId="77777777" w:rsidR="00FA4F98" w:rsidRPr="00795745" w:rsidRDefault="00FA4F98" w:rsidP="00FA4F98">
            <w:pPr>
              <w:numPr>
                <w:ilvl w:val="0"/>
                <w:numId w:val="16"/>
              </w:numPr>
              <w:jc w:val="right"/>
              <w:rPr>
                <w:rFonts w:ascii="GHEA Grapalat" w:hAnsi="GHEA Grapalat"/>
                <w:b/>
                <w:bCs/>
                <w:sz w:val="20"/>
                <w:lang w:val="es-ES"/>
              </w:rPr>
            </w:pPr>
          </w:p>
        </w:tc>
        <w:tc>
          <w:tcPr>
            <w:tcW w:w="1192" w:type="dxa"/>
            <w:tcBorders>
              <w:top w:val="single" w:sz="4" w:space="0" w:color="auto"/>
              <w:left w:val="single" w:sz="4" w:space="0" w:color="auto"/>
              <w:bottom w:val="single" w:sz="4" w:space="0" w:color="000000"/>
              <w:right w:val="single" w:sz="4" w:space="0" w:color="000000"/>
            </w:tcBorders>
            <w:vAlign w:val="center"/>
          </w:tcPr>
          <w:p w14:paraId="7B165419" w14:textId="01B91745" w:rsidR="00FA4F98" w:rsidRPr="00795745" w:rsidRDefault="00FA4F98" w:rsidP="00FA4F98">
            <w:pPr>
              <w:jc w:val="center"/>
              <w:rPr>
                <w:rFonts w:ascii="GHEA Grapalat" w:hAnsi="GHEA Grapalat"/>
                <w:b/>
                <w:bCs/>
                <w:sz w:val="20"/>
                <w:lang w:val="hy-AM"/>
              </w:rPr>
            </w:pPr>
            <w:r w:rsidRPr="008043E1">
              <w:rPr>
                <w:rFonts w:ascii="GHEA Grapalat" w:hAnsi="GHEA Grapalat"/>
                <w:sz w:val="18"/>
                <w:szCs w:val="18"/>
              </w:rPr>
              <w:t>79211150</w:t>
            </w:r>
          </w:p>
        </w:tc>
        <w:tc>
          <w:tcPr>
            <w:tcW w:w="2138" w:type="dxa"/>
            <w:tcBorders>
              <w:top w:val="single" w:sz="4" w:space="0" w:color="auto"/>
              <w:left w:val="single" w:sz="4" w:space="0" w:color="000000"/>
              <w:bottom w:val="single" w:sz="4" w:space="0" w:color="000000"/>
              <w:right w:val="single" w:sz="4" w:space="0" w:color="000000"/>
            </w:tcBorders>
            <w:vAlign w:val="center"/>
          </w:tcPr>
          <w:p w14:paraId="2562E961" w14:textId="77777777" w:rsidR="00FA4F98" w:rsidRPr="009C5D28" w:rsidRDefault="00FA4F98" w:rsidP="00FA4F98">
            <w:pPr>
              <w:jc w:val="center"/>
              <w:rPr>
                <w:rFonts w:ascii="GHEA Grapalat" w:hAnsi="GHEA Grapalat"/>
                <w:sz w:val="20"/>
                <w:szCs w:val="20"/>
                <w:lang w:val="hy-AM"/>
              </w:rPr>
            </w:pPr>
            <w:r>
              <w:rPr>
                <w:rFonts w:ascii="GHEA Grapalat" w:hAnsi="GHEA Grapalat"/>
                <w:sz w:val="20"/>
                <w:szCs w:val="20"/>
                <w:lang w:val="hy-AM"/>
              </w:rPr>
              <w:t>Աուդիտորական ծառայություն</w:t>
            </w:r>
          </w:p>
          <w:p w14:paraId="391BB8F4" w14:textId="77777777" w:rsidR="00FA4F98" w:rsidRPr="00795745" w:rsidRDefault="00FA4F98" w:rsidP="00FA4F98">
            <w:pPr>
              <w:jc w:val="center"/>
              <w:rPr>
                <w:rFonts w:ascii="GHEA Grapalat" w:hAnsi="GHEA Grapalat"/>
                <w:b/>
                <w:bCs/>
                <w:iCs/>
                <w:sz w:val="20"/>
                <w:lang w:val="hy-AM"/>
              </w:rPr>
            </w:pPr>
          </w:p>
        </w:tc>
        <w:tc>
          <w:tcPr>
            <w:tcW w:w="11160" w:type="dxa"/>
            <w:vMerge/>
            <w:tcBorders>
              <w:top w:val="single" w:sz="4" w:space="0" w:color="auto"/>
              <w:left w:val="single" w:sz="4" w:space="0" w:color="000000"/>
              <w:bottom w:val="single" w:sz="4" w:space="0" w:color="000000"/>
              <w:right w:val="single" w:sz="4" w:space="0" w:color="000000"/>
            </w:tcBorders>
            <w:vAlign w:val="center"/>
          </w:tcPr>
          <w:p w14:paraId="7793439A" w14:textId="77777777" w:rsidR="00FA4F98" w:rsidRPr="00795745" w:rsidRDefault="00FA4F98" w:rsidP="00FA4F98">
            <w:pPr>
              <w:jc w:val="right"/>
              <w:rPr>
                <w:rFonts w:ascii="GHEA Grapalat" w:hAnsi="GHEA Grapalat"/>
                <w:b/>
                <w:bCs/>
                <w:sz w:val="20"/>
                <w:lang w:val="hy-AM"/>
              </w:rPr>
            </w:pPr>
          </w:p>
        </w:tc>
      </w:tr>
      <w:tr w:rsidR="00FA4F98" w:rsidRPr="00D115B7" w14:paraId="65E01A8A" w14:textId="71FF00AE" w:rsidTr="00FA4F98">
        <w:trPr>
          <w:trHeight w:val="525"/>
        </w:trPr>
        <w:tc>
          <w:tcPr>
            <w:tcW w:w="4135" w:type="dxa"/>
            <w:gridSpan w:val="3"/>
            <w:tcBorders>
              <w:top w:val="single" w:sz="4" w:space="0" w:color="auto"/>
              <w:left w:val="single" w:sz="4" w:space="0" w:color="000000"/>
              <w:bottom w:val="single" w:sz="4" w:space="0" w:color="auto"/>
              <w:right w:val="single" w:sz="4" w:space="0" w:color="000000"/>
            </w:tcBorders>
            <w:vAlign w:val="center"/>
            <w:hideMark/>
          </w:tcPr>
          <w:p w14:paraId="676DC2E1" w14:textId="4FCD48E1" w:rsidR="00FA4F98" w:rsidRPr="00FA4F98" w:rsidRDefault="00FA4F98" w:rsidP="00FA4F98">
            <w:pPr>
              <w:jc w:val="right"/>
              <w:rPr>
                <w:rFonts w:ascii="GHEA Grapalat" w:hAnsi="GHEA Grapalat"/>
                <w:b/>
                <w:bCs/>
                <w:sz w:val="20"/>
                <w:lang w:val="hy-AM"/>
              </w:rPr>
            </w:pPr>
            <w:r>
              <w:rPr>
                <w:rFonts w:ascii="GHEA Grapalat" w:hAnsi="GHEA Grapalat"/>
                <w:sz w:val="18"/>
                <w:szCs w:val="18"/>
                <w:lang w:val="hy-AM"/>
              </w:rPr>
              <w:t>ՀՀ Աուդիտորական գործունեության մասին ՀՀ օրենք 6-րդ հոդված</w:t>
            </w:r>
          </w:p>
        </w:tc>
        <w:tc>
          <w:tcPr>
            <w:tcW w:w="11160" w:type="dxa"/>
            <w:tcBorders>
              <w:top w:val="single" w:sz="4" w:space="0" w:color="auto"/>
              <w:left w:val="single" w:sz="4" w:space="0" w:color="000000"/>
              <w:bottom w:val="single" w:sz="4" w:space="0" w:color="auto"/>
              <w:right w:val="single" w:sz="4" w:space="0" w:color="000000"/>
            </w:tcBorders>
            <w:vAlign w:val="center"/>
            <w:hideMark/>
          </w:tcPr>
          <w:p w14:paraId="78DA32E9" w14:textId="563C0E28" w:rsidR="00FA4F98" w:rsidRPr="00795745" w:rsidRDefault="00FA4F98" w:rsidP="00FA4F98">
            <w:pPr>
              <w:rPr>
                <w:rFonts w:ascii="GHEA Grapalat" w:hAnsi="GHEA Grapalat"/>
                <w:b/>
                <w:bCs/>
                <w:sz w:val="20"/>
                <w:lang w:val="hy-AM"/>
              </w:rPr>
            </w:pPr>
            <w:r w:rsidRPr="00A878EC">
              <w:rPr>
                <w:rFonts w:ascii="GHEA Grapalat" w:hAnsi="GHEA Grapalat"/>
                <w:color w:val="FF0000"/>
                <w:sz w:val="18"/>
                <w:szCs w:val="18"/>
                <w:lang w:val="hy-AM"/>
              </w:rPr>
              <w:t xml:space="preserve">Մասնակիցը պետք է ներառված լինի Պալատի անդամ աուդիտորական կազմակերպությունների ցանկում որոնք իրավունք ունեն ՀՀ ում մատուցել աուդիտորական ծառայություններ  </w:t>
            </w:r>
          </w:p>
        </w:tc>
      </w:tr>
      <w:tr w:rsidR="00FA4F98" w:rsidRPr="00795745" w14:paraId="4F54E31B" w14:textId="07B9ADE2" w:rsidTr="00FA4F98">
        <w:trPr>
          <w:trHeight w:val="725"/>
        </w:trPr>
        <w:tc>
          <w:tcPr>
            <w:tcW w:w="4135" w:type="dxa"/>
            <w:gridSpan w:val="3"/>
            <w:tcBorders>
              <w:top w:val="single" w:sz="4" w:space="0" w:color="auto"/>
              <w:left w:val="single" w:sz="4" w:space="0" w:color="000000"/>
              <w:bottom w:val="single" w:sz="4" w:space="0" w:color="auto"/>
              <w:right w:val="single" w:sz="4" w:space="0" w:color="000000"/>
            </w:tcBorders>
            <w:vAlign w:val="center"/>
            <w:hideMark/>
          </w:tcPr>
          <w:p w14:paraId="616710C0" w14:textId="3B9A3783" w:rsidR="00FA4F98" w:rsidRPr="00795745" w:rsidRDefault="00FA4F98" w:rsidP="00FA4F98">
            <w:pPr>
              <w:jc w:val="right"/>
              <w:rPr>
                <w:rFonts w:ascii="GHEA Grapalat" w:hAnsi="GHEA Grapalat"/>
                <w:b/>
                <w:bCs/>
                <w:sz w:val="20"/>
              </w:rPr>
            </w:pPr>
            <w:r>
              <w:rPr>
                <w:rFonts w:ascii="GHEA Grapalat" w:hAnsi="GHEA Grapalat"/>
                <w:sz w:val="20"/>
                <w:szCs w:val="20"/>
                <w:lang w:val="hy-AM"/>
              </w:rPr>
              <w:t>Վճարման ժամանակացույց</w:t>
            </w:r>
          </w:p>
        </w:tc>
        <w:tc>
          <w:tcPr>
            <w:tcW w:w="11160" w:type="dxa"/>
            <w:tcBorders>
              <w:top w:val="single" w:sz="4" w:space="0" w:color="auto"/>
              <w:left w:val="single" w:sz="4" w:space="0" w:color="000000"/>
              <w:bottom w:val="single" w:sz="4" w:space="0" w:color="auto"/>
              <w:right w:val="single" w:sz="4" w:space="0" w:color="000000"/>
            </w:tcBorders>
            <w:vAlign w:val="center"/>
            <w:hideMark/>
          </w:tcPr>
          <w:p w14:paraId="27A06524" w14:textId="2E475005" w:rsidR="00FA4F98" w:rsidRPr="00795745" w:rsidRDefault="00FA4F98" w:rsidP="00FA4F98">
            <w:pPr>
              <w:rPr>
                <w:rFonts w:ascii="GHEA Grapalat" w:hAnsi="GHEA Grapalat"/>
                <w:b/>
                <w:bCs/>
                <w:sz w:val="20"/>
                <w:lang w:val="af-ZA"/>
              </w:rPr>
            </w:pPr>
            <w:r>
              <w:rPr>
                <w:rFonts w:ascii="GHEA Grapalat" w:hAnsi="GHEA Grapalat"/>
                <w:sz w:val="18"/>
                <w:szCs w:val="18"/>
                <w:lang w:val="hy-AM"/>
              </w:rPr>
              <w:t xml:space="preserve">Ծառայությունը ստանալուց ակտ արձանագրությունը հաստատվելուց և հարկային հաշիվը ստանալուց 8 </w:t>
            </w:r>
            <w:r w:rsidRPr="00F43EC9">
              <w:rPr>
                <w:rFonts w:ascii="GHEA Grapalat" w:hAnsi="GHEA Grapalat"/>
                <w:sz w:val="18"/>
                <w:szCs w:val="18"/>
                <w:lang w:val="hy-AM"/>
              </w:rPr>
              <w:t>(</w:t>
            </w:r>
            <w:r>
              <w:rPr>
                <w:rFonts w:ascii="GHEA Grapalat" w:hAnsi="GHEA Grapalat"/>
                <w:sz w:val="18"/>
                <w:szCs w:val="18"/>
                <w:lang w:val="hy-AM"/>
              </w:rPr>
              <w:t xml:space="preserve"> ութ ) աշխատանքային օրվա ընթացքում</w:t>
            </w:r>
          </w:p>
        </w:tc>
      </w:tr>
    </w:tbl>
    <w:p w14:paraId="259F548D" w14:textId="77777777" w:rsidR="001938DA" w:rsidRDefault="001938DA" w:rsidP="00795745">
      <w:pPr>
        <w:jc w:val="right"/>
        <w:rPr>
          <w:rFonts w:ascii="GHEA Grapalat" w:hAnsi="GHEA Grapalat"/>
          <w:b/>
          <w:bCs/>
          <w:sz w:val="20"/>
          <w:lang w:val="hy-AM"/>
        </w:rPr>
        <w:sectPr w:rsidR="001938DA" w:rsidSect="001938DA">
          <w:footnotePr>
            <w:pos w:val="beneathText"/>
          </w:footnotePr>
          <w:pgSz w:w="16838" w:h="11906" w:orient="landscape" w:code="9"/>
          <w:pgMar w:top="662" w:right="533" w:bottom="850" w:left="432" w:header="562" w:footer="562" w:gutter="0"/>
          <w:cols w:space="720"/>
        </w:sectPr>
      </w:pPr>
    </w:p>
    <w:p w14:paraId="1EA3DE75" w14:textId="77777777" w:rsidR="00795745" w:rsidRPr="00795745" w:rsidRDefault="00795745" w:rsidP="00795745">
      <w:pPr>
        <w:jc w:val="right"/>
        <w:rPr>
          <w:rFonts w:ascii="GHEA Grapalat" w:hAnsi="GHEA Grapalat"/>
          <w:b/>
          <w:bCs/>
          <w:sz w:val="20"/>
          <w:lang w:val="hy-AM"/>
        </w:rPr>
      </w:pPr>
    </w:p>
    <w:p w14:paraId="6476CAD1" w14:textId="77777777" w:rsidR="007C46EA" w:rsidRPr="00064ADD" w:rsidRDefault="007C46EA" w:rsidP="007C46EA">
      <w:pPr>
        <w:jc w:val="center"/>
        <w:rPr>
          <w:rFonts w:ascii="GHEA Grapalat" w:hAnsi="GHEA Grapalat"/>
          <w:sz w:val="20"/>
        </w:rPr>
      </w:pPr>
      <w:r w:rsidRPr="00064ADD">
        <w:rPr>
          <w:rFonts w:ascii="GHEA Grapalat" w:hAnsi="GHEA Grapalat"/>
          <w:sz w:val="20"/>
        </w:rPr>
        <w:br w:type="page"/>
      </w:r>
    </w:p>
    <w:p w14:paraId="3C4FB2A1" w14:textId="77777777" w:rsidR="007C46EA" w:rsidRPr="00064ADD" w:rsidRDefault="007C46EA" w:rsidP="007C46EA">
      <w:pPr>
        <w:jc w:val="right"/>
        <w:rPr>
          <w:rFonts w:ascii="GHEA Grapalat" w:hAnsi="GHEA Grapalat"/>
          <w:sz w:val="20"/>
        </w:rPr>
      </w:pPr>
    </w:p>
    <w:p w14:paraId="5884AA3F"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Հավելված N 2</w:t>
      </w:r>
    </w:p>
    <w:p w14:paraId="748411F8" w14:textId="487DE4D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A15F13">
        <w:rPr>
          <w:rFonts w:ascii="GHEA Grapalat" w:hAnsi="GHEA Grapalat"/>
          <w:i/>
          <w:sz w:val="18"/>
          <w:lang w:val="hy-AM"/>
        </w:rPr>
        <w:t>26</w:t>
      </w:r>
      <w:r w:rsidRPr="00064ADD">
        <w:rPr>
          <w:rFonts w:ascii="GHEA Grapalat" w:hAnsi="GHEA Grapalat"/>
          <w:i/>
          <w:sz w:val="18"/>
          <w:lang w:val="hy-AM"/>
        </w:rPr>
        <w:t xml:space="preserve">թ. կնքված </w:t>
      </w:r>
    </w:p>
    <w:p w14:paraId="09B24431" w14:textId="15C1E1CE"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1B5B2F">
        <w:rPr>
          <w:rFonts w:ascii="GHEA Grapalat" w:hAnsi="GHEA Grapalat"/>
          <w:i/>
          <w:sz w:val="18"/>
          <w:lang w:val="hy-AM"/>
        </w:rPr>
        <w:t>ԱԾ</w:t>
      </w:r>
      <w:r w:rsidR="00795745">
        <w:rPr>
          <w:rFonts w:ascii="GHEA Grapalat" w:hAnsi="GHEA Grapalat"/>
          <w:i/>
          <w:sz w:val="18"/>
          <w:lang w:val="hy-AM"/>
        </w:rPr>
        <w:t xml:space="preserve"> </w:t>
      </w:r>
      <w:r w:rsidR="00F51F2C">
        <w:rPr>
          <w:rFonts w:ascii="GHEA Grapalat" w:hAnsi="GHEA Grapalat"/>
          <w:i/>
          <w:sz w:val="18"/>
          <w:lang w:val="hy-AM"/>
        </w:rPr>
        <w:t>-1</w:t>
      </w:r>
      <w:r w:rsidR="00F70D90" w:rsidRP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16EED143" w14:textId="77777777" w:rsidR="007C46EA" w:rsidRPr="00F70D90" w:rsidRDefault="007C46EA" w:rsidP="007C46EA">
      <w:pPr>
        <w:tabs>
          <w:tab w:val="left" w:pos="9540"/>
        </w:tabs>
        <w:rPr>
          <w:rFonts w:ascii="GHEA Grapalat" w:hAnsi="GHEA Grapalat"/>
          <w:i/>
          <w:sz w:val="18"/>
          <w:lang w:val="hy-AM"/>
        </w:rPr>
      </w:pPr>
    </w:p>
    <w:p w14:paraId="62DEB96D" w14:textId="77777777" w:rsidR="007C46EA" w:rsidRPr="002A1917" w:rsidRDefault="007C46EA" w:rsidP="007C46EA">
      <w:pPr>
        <w:tabs>
          <w:tab w:val="left" w:pos="9540"/>
        </w:tabs>
        <w:rPr>
          <w:rFonts w:ascii="GHEA Grapalat" w:hAnsi="GHEA Grapalat"/>
          <w:sz w:val="20"/>
          <w:lang w:val="hy-AM"/>
        </w:rPr>
      </w:pPr>
    </w:p>
    <w:p w14:paraId="157C6C62" w14:textId="77777777" w:rsidR="007C46EA" w:rsidRPr="00064ADD" w:rsidRDefault="007C46EA" w:rsidP="007C46E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156A0A6" w14:textId="77777777" w:rsidR="007C46EA" w:rsidRPr="00064ADD" w:rsidRDefault="007C46EA" w:rsidP="007C46E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530"/>
        <w:gridCol w:w="2261"/>
        <w:gridCol w:w="470"/>
        <w:gridCol w:w="470"/>
        <w:gridCol w:w="470"/>
        <w:gridCol w:w="470"/>
        <w:gridCol w:w="470"/>
        <w:gridCol w:w="470"/>
        <w:gridCol w:w="470"/>
        <w:gridCol w:w="470"/>
        <w:gridCol w:w="470"/>
        <w:gridCol w:w="470"/>
        <w:gridCol w:w="470"/>
        <w:gridCol w:w="470"/>
        <w:gridCol w:w="1097"/>
      </w:tblGrid>
      <w:tr w:rsidR="007C46EA" w:rsidRPr="00064ADD" w14:paraId="55FBE748" w14:textId="77777777" w:rsidTr="007A5A2D">
        <w:tc>
          <w:tcPr>
            <w:tcW w:w="10962" w:type="dxa"/>
            <w:gridSpan w:val="16"/>
          </w:tcPr>
          <w:p w14:paraId="535DF139" w14:textId="77777777" w:rsidR="007C46EA" w:rsidRPr="00064ADD" w:rsidRDefault="007C46EA" w:rsidP="00C2462D">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15F13" w:rsidRPr="00D115B7" w14:paraId="776B956E" w14:textId="77777777" w:rsidTr="007A5A2D">
        <w:tc>
          <w:tcPr>
            <w:tcW w:w="434" w:type="dxa"/>
            <w:vMerge w:val="restart"/>
            <w:vAlign w:val="center"/>
          </w:tcPr>
          <w:p w14:paraId="3BE48B40" w14:textId="0570D7AE" w:rsidR="00A15F13" w:rsidRPr="00A15F13" w:rsidRDefault="00A15F13" w:rsidP="00C2462D">
            <w:pPr>
              <w:jc w:val="center"/>
              <w:rPr>
                <w:rFonts w:ascii="GHEA Grapalat" w:hAnsi="GHEA Grapalat"/>
                <w:sz w:val="18"/>
                <w:lang w:val="hy-AM"/>
              </w:rPr>
            </w:pPr>
            <w:r w:rsidRPr="00A15F13">
              <w:rPr>
                <w:rFonts w:ascii="GHEA Grapalat" w:hAnsi="GHEA Grapalat"/>
                <w:sz w:val="18"/>
                <w:lang w:val="hy-AM"/>
              </w:rPr>
              <w:t>չ/հ</w:t>
            </w:r>
          </w:p>
        </w:tc>
        <w:tc>
          <w:tcPr>
            <w:tcW w:w="1530" w:type="dxa"/>
            <w:vMerge w:val="restart"/>
            <w:vAlign w:val="center"/>
          </w:tcPr>
          <w:p w14:paraId="49BEE4C6" w14:textId="77777777" w:rsidR="00A15F13" w:rsidRPr="00A15F13" w:rsidRDefault="00A15F13" w:rsidP="00C2462D">
            <w:pPr>
              <w:jc w:val="center"/>
              <w:rPr>
                <w:rFonts w:ascii="GHEA Grapalat" w:hAnsi="GHEA Grapalat"/>
                <w:sz w:val="18"/>
                <w:lang w:val="es-ES"/>
              </w:rPr>
            </w:pPr>
            <w:r w:rsidRPr="000F2069">
              <w:rPr>
                <w:rFonts w:ascii="GHEA Grapalat" w:hAnsi="GHEA Grapalat"/>
                <w:sz w:val="18"/>
                <w:lang w:val="hy-AM"/>
              </w:rPr>
              <w:t>գնումների</w:t>
            </w:r>
            <w:r w:rsidRPr="00A15F13">
              <w:rPr>
                <w:rFonts w:ascii="GHEA Grapalat" w:hAnsi="GHEA Grapalat"/>
                <w:sz w:val="18"/>
                <w:lang w:val="es-ES"/>
              </w:rPr>
              <w:t xml:space="preserve"> </w:t>
            </w:r>
            <w:r w:rsidRPr="000F2069">
              <w:rPr>
                <w:rFonts w:ascii="GHEA Grapalat" w:hAnsi="GHEA Grapalat"/>
                <w:sz w:val="18"/>
                <w:lang w:val="hy-AM"/>
              </w:rPr>
              <w:t>պլանով</w:t>
            </w:r>
            <w:r w:rsidRPr="00A15F13">
              <w:rPr>
                <w:rFonts w:ascii="GHEA Grapalat" w:hAnsi="GHEA Grapalat"/>
                <w:sz w:val="18"/>
                <w:lang w:val="es-ES"/>
              </w:rPr>
              <w:t xml:space="preserve"> </w:t>
            </w:r>
            <w:r w:rsidRPr="000F2069">
              <w:rPr>
                <w:rFonts w:ascii="GHEA Grapalat" w:hAnsi="GHEA Grapalat"/>
                <w:sz w:val="18"/>
                <w:lang w:val="hy-AM"/>
              </w:rPr>
              <w:t>նախատեսված</w:t>
            </w:r>
            <w:r w:rsidRPr="00A15F13">
              <w:rPr>
                <w:rFonts w:ascii="GHEA Grapalat" w:hAnsi="GHEA Grapalat"/>
                <w:sz w:val="18"/>
                <w:lang w:val="es-ES"/>
              </w:rPr>
              <w:t xml:space="preserve"> </w:t>
            </w:r>
            <w:r w:rsidRPr="000F2069">
              <w:rPr>
                <w:rFonts w:ascii="GHEA Grapalat" w:hAnsi="GHEA Grapalat"/>
                <w:sz w:val="18"/>
                <w:lang w:val="hy-AM"/>
              </w:rPr>
              <w:t>միջանցիկ</w:t>
            </w:r>
            <w:r w:rsidRPr="00A15F13">
              <w:rPr>
                <w:rFonts w:ascii="GHEA Grapalat" w:hAnsi="GHEA Grapalat"/>
                <w:sz w:val="18"/>
                <w:lang w:val="es-ES"/>
              </w:rPr>
              <w:t xml:space="preserve"> </w:t>
            </w:r>
            <w:r w:rsidRPr="000F2069">
              <w:rPr>
                <w:rFonts w:ascii="GHEA Grapalat" w:hAnsi="GHEA Grapalat"/>
                <w:sz w:val="18"/>
                <w:lang w:val="hy-AM"/>
              </w:rPr>
              <w:t>ծածկագիրը</w:t>
            </w:r>
            <w:r w:rsidRPr="00A15F13">
              <w:rPr>
                <w:rFonts w:ascii="GHEA Grapalat" w:hAnsi="GHEA Grapalat"/>
                <w:sz w:val="18"/>
                <w:lang w:val="es-ES"/>
              </w:rPr>
              <w:t xml:space="preserve">` </w:t>
            </w:r>
            <w:r w:rsidRPr="000F2069">
              <w:rPr>
                <w:rFonts w:ascii="GHEA Grapalat" w:hAnsi="GHEA Grapalat"/>
                <w:sz w:val="18"/>
                <w:lang w:val="hy-AM"/>
              </w:rPr>
              <w:t>ըստ</w:t>
            </w:r>
            <w:r w:rsidRPr="00A15F13">
              <w:rPr>
                <w:rFonts w:ascii="GHEA Grapalat" w:hAnsi="GHEA Grapalat"/>
                <w:sz w:val="18"/>
                <w:lang w:val="es-ES"/>
              </w:rPr>
              <w:t xml:space="preserve"> </w:t>
            </w:r>
            <w:r w:rsidRPr="000F2069">
              <w:rPr>
                <w:rFonts w:ascii="GHEA Grapalat" w:hAnsi="GHEA Grapalat"/>
                <w:sz w:val="18"/>
                <w:lang w:val="hy-AM"/>
              </w:rPr>
              <w:t>ԳՄԱ</w:t>
            </w:r>
            <w:r w:rsidRPr="00A15F13">
              <w:rPr>
                <w:rFonts w:ascii="GHEA Grapalat" w:hAnsi="GHEA Grapalat"/>
                <w:sz w:val="18"/>
                <w:lang w:val="es-ES"/>
              </w:rPr>
              <w:t xml:space="preserve"> </w:t>
            </w:r>
            <w:r w:rsidRPr="000F2069">
              <w:rPr>
                <w:rFonts w:ascii="GHEA Grapalat" w:hAnsi="GHEA Grapalat"/>
                <w:sz w:val="18"/>
                <w:lang w:val="hy-AM"/>
              </w:rPr>
              <w:t>դասակարգման</w:t>
            </w:r>
            <w:r w:rsidRPr="00A15F13">
              <w:rPr>
                <w:rFonts w:ascii="GHEA Grapalat" w:hAnsi="GHEA Grapalat"/>
                <w:sz w:val="18"/>
                <w:lang w:val="es-ES"/>
              </w:rPr>
              <w:t xml:space="preserve"> (CPV)</w:t>
            </w:r>
          </w:p>
        </w:tc>
        <w:tc>
          <w:tcPr>
            <w:tcW w:w="2261" w:type="dxa"/>
            <w:vMerge w:val="restart"/>
            <w:vAlign w:val="center"/>
          </w:tcPr>
          <w:p w14:paraId="3B5B678E" w14:textId="77777777" w:rsidR="00A15F13" w:rsidRPr="00A15F13" w:rsidRDefault="00A15F13" w:rsidP="00C2462D">
            <w:pPr>
              <w:jc w:val="center"/>
              <w:rPr>
                <w:rFonts w:ascii="GHEA Grapalat" w:hAnsi="GHEA Grapalat"/>
                <w:sz w:val="18"/>
                <w:lang w:val="es-ES"/>
              </w:rPr>
            </w:pPr>
            <w:proofErr w:type="spellStart"/>
            <w:r w:rsidRPr="00A15F13">
              <w:rPr>
                <w:rFonts w:ascii="GHEA Grapalat" w:hAnsi="GHEA Grapalat"/>
                <w:sz w:val="18"/>
              </w:rPr>
              <w:t>անվանումը</w:t>
            </w:r>
            <w:proofErr w:type="spellEnd"/>
          </w:p>
        </w:tc>
        <w:tc>
          <w:tcPr>
            <w:tcW w:w="6737" w:type="dxa"/>
            <w:gridSpan w:val="13"/>
            <w:vAlign w:val="center"/>
          </w:tcPr>
          <w:p w14:paraId="3CA09471" w14:textId="1C2E030B" w:rsidR="00A15F13" w:rsidRPr="00064ADD" w:rsidRDefault="00A15F13" w:rsidP="00C2462D">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15F13" w:rsidRPr="00064ADD" w14:paraId="44D43BEE" w14:textId="77777777" w:rsidTr="007A5A2D">
        <w:trPr>
          <w:trHeight w:val="1194"/>
        </w:trPr>
        <w:tc>
          <w:tcPr>
            <w:tcW w:w="434" w:type="dxa"/>
            <w:vMerge/>
          </w:tcPr>
          <w:p w14:paraId="755089C1" w14:textId="77777777" w:rsidR="00A15F13" w:rsidRPr="00064ADD" w:rsidRDefault="00A15F13" w:rsidP="00C2462D">
            <w:pPr>
              <w:jc w:val="center"/>
              <w:rPr>
                <w:rFonts w:ascii="GHEA Grapalat" w:hAnsi="GHEA Grapalat"/>
                <w:sz w:val="20"/>
                <w:lang w:val="es-ES"/>
              </w:rPr>
            </w:pPr>
          </w:p>
        </w:tc>
        <w:tc>
          <w:tcPr>
            <w:tcW w:w="1530" w:type="dxa"/>
            <w:vMerge/>
          </w:tcPr>
          <w:p w14:paraId="2DC1A76D" w14:textId="77777777" w:rsidR="00A15F13" w:rsidRPr="00064ADD" w:rsidRDefault="00A15F13" w:rsidP="00C2462D">
            <w:pPr>
              <w:jc w:val="center"/>
              <w:rPr>
                <w:rFonts w:ascii="GHEA Grapalat" w:hAnsi="GHEA Grapalat"/>
                <w:sz w:val="20"/>
                <w:lang w:val="es-ES"/>
              </w:rPr>
            </w:pPr>
          </w:p>
        </w:tc>
        <w:tc>
          <w:tcPr>
            <w:tcW w:w="2261" w:type="dxa"/>
            <w:vMerge/>
          </w:tcPr>
          <w:p w14:paraId="7940D33E" w14:textId="77777777" w:rsidR="00A15F13" w:rsidRPr="00064ADD" w:rsidRDefault="00A15F13" w:rsidP="00C2462D">
            <w:pPr>
              <w:jc w:val="center"/>
              <w:rPr>
                <w:rFonts w:ascii="GHEA Grapalat" w:hAnsi="GHEA Grapalat"/>
                <w:sz w:val="20"/>
                <w:lang w:val="es-ES"/>
              </w:rPr>
            </w:pPr>
          </w:p>
        </w:tc>
        <w:tc>
          <w:tcPr>
            <w:tcW w:w="470" w:type="dxa"/>
            <w:textDirection w:val="btLr"/>
            <w:vAlign w:val="center"/>
          </w:tcPr>
          <w:p w14:paraId="46F4D8C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3A2D0975"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6CD0AC1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1C65C47F"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072FF82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564FDCF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50DCBFAE"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3FB248C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359F00F1"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2FF3E0B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39FF903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1C4B4985"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0F50431E" w14:textId="77777777" w:rsidR="00A15F13" w:rsidRPr="00064ADD" w:rsidRDefault="00A15F13" w:rsidP="00C2462D">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152B9A89" w14:textId="77777777" w:rsidR="00A15F13" w:rsidRPr="00064ADD" w:rsidRDefault="00A15F13" w:rsidP="00C2462D">
            <w:pPr>
              <w:jc w:val="center"/>
              <w:rPr>
                <w:rFonts w:ascii="GHEA Grapalat" w:hAnsi="GHEA Grapalat"/>
                <w:sz w:val="18"/>
                <w:lang w:val="es-ES"/>
              </w:rPr>
            </w:pPr>
          </w:p>
        </w:tc>
      </w:tr>
      <w:tr w:rsidR="007A5A2D" w:rsidRPr="00064ADD" w14:paraId="448F11E5" w14:textId="77777777" w:rsidTr="007A5A2D">
        <w:trPr>
          <w:trHeight w:val="987"/>
        </w:trPr>
        <w:tc>
          <w:tcPr>
            <w:tcW w:w="434" w:type="dxa"/>
            <w:vAlign w:val="center"/>
          </w:tcPr>
          <w:p w14:paraId="1D0C0237" w14:textId="0BE8B61D" w:rsidR="007A5A2D" w:rsidRPr="00E842F8" w:rsidRDefault="007A5A2D">
            <w:pPr>
              <w:pStyle w:val="ListParagraph"/>
              <w:numPr>
                <w:ilvl w:val="0"/>
                <w:numId w:val="14"/>
              </w:numPr>
              <w:jc w:val="center"/>
              <w:rPr>
                <w:rFonts w:ascii="GHEA Grapalat" w:hAnsi="GHEA Grapalat"/>
                <w:sz w:val="20"/>
                <w:lang w:val="es-ES"/>
              </w:rPr>
            </w:pPr>
          </w:p>
        </w:tc>
        <w:tc>
          <w:tcPr>
            <w:tcW w:w="1530" w:type="dxa"/>
            <w:vAlign w:val="center"/>
          </w:tcPr>
          <w:p w14:paraId="70BDA8E8" w14:textId="48ABE99B" w:rsidR="007A5A2D" w:rsidRPr="007A5A2D" w:rsidRDefault="007A5A2D" w:rsidP="007A5A2D">
            <w:pPr>
              <w:jc w:val="center"/>
              <w:rPr>
                <w:rFonts w:ascii="GHEA Grapalat" w:hAnsi="GHEA Grapalat"/>
                <w:sz w:val="18"/>
                <w:szCs w:val="18"/>
                <w:lang w:val="es-ES"/>
              </w:rPr>
            </w:pPr>
          </w:p>
        </w:tc>
        <w:tc>
          <w:tcPr>
            <w:tcW w:w="2261" w:type="dxa"/>
            <w:vAlign w:val="center"/>
          </w:tcPr>
          <w:p w14:paraId="3705BD93" w14:textId="5CF1F0B3" w:rsidR="007A5A2D" w:rsidRPr="007A5A2D" w:rsidRDefault="001B5B2F" w:rsidP="007A5A2D">
            <w:pPr>
              <w:jc w:val="center"/>
              <w:rPr>
                <w:rFonts w:ascii="GHEA Grapalat" w:hAnsi="GHEA Grapalat"/>
                <w:sz w:val="18"/>
                <w:szCs w:val="18"/>
                <w:lang w:val="es-ES"/>
              </w:rPr>
            </w:pPr>
            <w:r>
              <w:rPr>
                <w:rFonts w:ascii="GHEA Grapalat" w:hAnsi="GHEA Grapalat"/>
                <w:sz w:val="18"/>
                <w:lang w:val="hy-AM"/>
              </w:rPr>
              <w:t xml:space="preserve">Ֆինանսական աուդիտի </w:t>
            </w:r>
            <w:r w:rsidR="00795745" w:rsidRPr="00795745">
              <w:rPr>
                <w:rFonts w:ascii="GHEA Grapalat" w:hAnsi="GHEA Grapalat"/>
                <w:sz w:val="18"/>
                <w:lang w:val="hy-AM"/>
              </w:rPr>
              <w:t xml:space="preserve"> </w:t>
            </w:r>
            <w:r>
              <w:rPr>
                <w:rFonts w:ascii="GHEA Grapalat" w:hAnsi="GHEA Grapalat"/>
                <w:sz w:val="18"/>
                <w:lang w:val="hy-AM"/>
              </w:rPr>
              <w:t>ծառայություններ</w:t>
            </w:r>
          </w:p>
        </w:tc>
        <w:tc>
          <w:tcPr>
            <w:tcW w:w="470" w:type="dxa"/>
          </w:tcPr>
          <w:p w14:paraId="72467C74" w14:textId="77777777" w:rsidR="007A5A2D" w:rsidRPr="00B93BDC" w:rsidRDefault="007A5A2D" w:rsidP="007A5A2D">
            <w:pPr>
              <w:jc w:val="center"/>
              <w:rPr>
                <w:rFonts w:ascii="GHEA Grapalat" w:hAnsi="GHEA Grapalat"/>
                <w:sz w:val="20"/>
                <w:lang w:val="es-ES"/>
              </w:rPr>
            </w:pPr>
          </w:p>
          <w:p w14:paraId="152155FF" w14:textId="77777777" w:rsidR="007A5A2D" w:rsidRPr="00B93BDC" w:rsidRDefault="007A5A2D" w:rsidP="007A5A2D">
            <w:pPr>
              <w:jc w:val="center"/>
              <w:rPr>
                <w:rFonts w:ascii="GHEA Grapalat" w:hAnsi="GHEA Grapalat"/>
                <w:sz w:val="20"/>
                <w:lang w:val="es-ES"/>
              </w:rPr>
            </w:pPr>
          </w:p>
          <w:p w14:paraId="3AECC1D2" w14:textId="38E3E0C7" w:rsidR="007A5A2D" w:rsidRPr="00B93BDC" w:rsidRDefault="007A5A2D" w:rsidP="007A5A2D">
            <w:pPr>
              <w:jc w:val="center"/>
              <w:rPr>
                <w:rFonts w:ascii="GHEA Grapalat" w:hAnsi="GHEA Grapalat"/>
                <w:lang w:val="es-ES"/>
              </w:rPr>
            </w:pPr>
          </w:p>
        </w:tc>
        <w:tc>
          <w:tcPr>
            <w:tcW w:w="470" w:type="dxa"/>
          </w:tcPr>
          <w:p w14:paraId="276C0206" w14:textId="0B3FA719" w:rsidR="007A5A2D" w:rsidRPr="00A15F13" w:rsidRDefault="007A5A2D" w:rsidP="007A5A2D">
            <w:pPr>
              <w:jc w:val="center"/>
              <w:rPr>
                <w:rFonts w:ascii="GHEA Grapalat" w:hAnsi="GHEA Grapalat"/>
                <w:sz w:val="14"/>
                <w:szCs w:val="18"/>
                <w:lang w:val="pt-BR"/>
              </w:rPr>
            </w:pPr>
          </w:p>
        </w:tc>
        <w:tc>
          <w:tcPr>
            <w:tcW w:w="470" w:type="dxa"/>
          </w:tcPr>
          <w:p w14:paraId="55FE5B13" w14:textId="4A005EBF" w:rsidR="007A5A2D" w:rsidRPr="00064ADD" w:rsidRDefault="007A5A2D" w:rsidP="007A5A2D">
            <w:pPr>
              <w:jc w:val="center"/>
              <w:rPr>
                <w:rFonts w:ascii="GHEA Grapalat" w:hAnsi="GHEA Grapalat" w:cs="Arial"/>
                <w:sz w:val="18"/>
                <w:szCs w:val="18"/>
                <w:lang w:val="pt-BR"/>
              </w:rPr>
            </w:pPr>
          </w:p>
        </w:tc>
        <w:tc>
          <w:tcPr>
            <w:tcW w:w="470" w:type="dxa"/>
          </w:tcPr>
          <w:p w14:paraId="4363C440" w14:textId="77777777" w:rsidR="007A5A2D" w:rsidRPr="00A15F13" w:rsidRDefault="007A5A2D" w:rsidP="007A5A2D">
            <w:pPr>
              <w:jc w:val="center"/>
              <w:rPr>
                <w:rFonts w:ascii="GHEA Grapalat" w:hAnsi="GHEA Grapalat"/>
                <w:sz w:val="14"/>
                <w:szCs w:val="18"/>
                <w:lang w:val="pt-BR"/>
              </w:rPr>
            </w:pPr>
          </w:p>
          <w:p w14:paraId="656CA370" w14:textId="77777777" w:rsidR="007A5A2D" w:rsidRPr="00A15F13" w:rsidRDefault="007A5A2D" w:rsidP="007A5A2D">
            <w:pPr>
              <w:jc w:val="center"/>
              <w:rPr>
                <w:rFonts w:ascii="GHEA Grapalat" w:hAnsi="GHEA Grapalat"/>
                <w:sz w:val="14"/>
                <w:szCs w:val="18"/>
                <w:lang w:val="pt-BR"/>
              </w:rPr>
            </w:pPr>
          </w:p>
          <w:p w14:paraId="39774F4B" w14:textId="13C6F7E0"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FAC8897" w14:textId="77777777" w:rsidR="007A5A2D" w:rsidRPr="00A15F13" w:rsidRDefault="007A5A2D" w:rsidP="007A5A2D">
            <w:pPr>
              <w:jc w:val="center"/>
              <w:rPr>
                <w:rFonts w:ascii="GHEA Grapalat" w:hAnsi="GHEA Grapalat"/>
                <w:sz w:val="14"/>
                <w:szCs w:val="18"/>
                <w:lang w:val="pt-BR"/>
              </w:rPr>
            </w:pPr>
          </w:p>
          <w:p w14:paraId="6900D55B" w14:textId="77777777" w:rsidR="007A5A2D" w:rsidRPr="00A15F13" w:rsidRDefault="007A5A2D" w:rsidP="007A5A2D">
            <w:pPr>
              <w:jc w:val="center"/>
              <w:rPr>
                <w:rFonts w:ascii="GHEA Grapalat" w:hAnsi="GHEA Grapalat"/>
                <w:sz w:val="14"/>
                <w:szCs w:val="18"/>
                <w:lang w:val="pt-BR"/>
              </w:rPr>
            </w:pPr>
          </w:p>
          <w:p w14:paraId="186F6843" w14:textId="6005EF5B"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9F2F4FB" w14:textId="77777777" w:rsidR="007A5A2D" w:rsidRPr="00A15F13" w:rsidRDefault="007A5A2D" w:rsidP="007A5A2D">
            <w:pPr>
              <w:jc w:val="center"/>
              <w:rPr>
                <w:rFonts w:ascii="GHEA Grapalat" w:hAnsi="GHEA Grapalat"/>
                <w:sz w:val="14"/>
                <w:szCs w:val="18"/>
                <w:lang w:val="pt-BR"/>
              </w:rPr>
            </w:pPr>
          </w:p>
          <w:p w14:paraId="78AD4055" w14:textId="77777777" w:rsidR="007A5A2D" w:rsidRPr="00A15F13" w:rsidRDefault="007A5A2D" w:rsidP="007A5A2D">
            <w:pPr>
              <w:jc w:val="center"/>
              <w:rPr>
                <w:rFonts w:ascii="GHEA Grapalat" w:hAnsi="GHEA Grapalat"/>
                <w:sz w:val="14"/>
                <w:szCs w:val="18"/>
                <w:lang w:val="pt-BR"/>
              </w:rPr>
            </w:pPr>
          </w:p>
          <w:p w14:paraId="45C6A890" w14:textId="298A0686"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55AC175" w14:textId="77777777" w:rsidR="007A5A2D" w:rsidRPr="00A15F13" w:rsidRDefault="007A5A2D" w:rsidP="007A5A2D">
            <w:pPr>
              <w:jc w:val="center"/>
              <w:rPr>
                <w:rFonts w:ascii="GHEA Grapalat" w:hAnsi="GHEA Grapalat"/>
                <w:sz w:val="14"/>
                <w:szCs w:val="18"/>
                <w:lang w:val="pt-BR"/>
              </w:rPr>
            </w:pPr>
          </w:p>
          <w:p w14:paraId="15BC7874" w14:textId="77777777" w:rsidR="007A5A2D" w:rsidRPr="00A15F13" w:rsidRDefault="007A5A2D" w:rsidP="007A5A2D">
            <w:pPr>
              <w:jc w:val="center"/>
              <w:rPr>
                <w:rFonts w:ascii="GHEA Grapalat" w:hAnsi="GHEA Grapalat"/>
                <w:sz w:val="14"/>
                <w:szCs w:val="18"/>
                <w:lang w:val="pt-BR"/>
              </w:rPr>
            </w:pPr>
          </w:p>
          <w:p w14:paraId="56435B56" w14:textId="7A65B089"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C73A5BD" w14:textId="77777777" w:rsidR="007A5A2D" w:rsidRPr="00A15F13" w:rsidRDefault="007A5A2D" w:rsidP="007A5A2D">
            <w:pPr>
              <w:jc w:val="center"/>
              <w:rPr>
                <w:rFonts w:ascii="GHEA Grapalat" w:hAnsi="GHEA Grapalat"/>
                <w:sz w:val="14"/>
                <w:szCs w:val="18"/>
                <w:lang w:val="pt-BR"/>
              </w:rPr>
            </w:pPr>
          </w:p>
          <w:p w14:paraId="2BAA2777" w14:textId="77777777" w:rsidR="007A5A2D" w:rsidRPr="00A15F13" w:rsidRDefault="007A5A2D" w:rsidP="007A5A2D">
            <w:pPr>
              <w:jc w:val="center"/>
              <w:rPr>
                <w:rFonts w:ascii="GHEA Grapalat" w:hAnsi="GHEA Grapalat"/>
                <w:sz w:val="14"/>
                <w:szCs w:val="18"/>
                <w:lang w:val="pt-BR"/>
              </w:rPr>
            </w:pPr>
          </w:p>
          <w:p w14:paraId="31262F9E" w14:textId="39B8D7F9"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EB17A12" w14:textId="77777777" w:rsidR="007A5A2D" w:rsidRPr="00A15F13" w:rsidRDefault="007A5A2D" w:rsidP="007A5A2D">
            <w:pPr>
              <w:jc w:val="center"/>
              <w:rPr>
                <w:rFonts w:ascii="GHEA Grapalat" w:hAnsi="GHEA Grapalat"/>
                <w:sz w:val="14"/>
                <w:szCs w:val="18"/>
                <w:lang w:val="pt-BR"/>
              </w:rPr>
            </w:pPr>
          </w:p>
          <w:p w14:paraId="19A4C847" w14:textId="77777777" w:rsidR="007A5A2D" w:rsidRPr="00A15F13" w:rsidRDefault="007A5A2D" w:rsidP="007A5A2D">
            <w:pPr>
              <w:jc w:val="center"/>
              <w:rPr>
                <w:rFonts w:ascii="GHEA Grapalat" w:hAnsi="GHEA Grapalat"/>
                <w:sz w:val="14"/>
                <w:szCs w:val="18"/>
                <w:lang w:val="pt-BR"/>
              </w:rPr>
            </w:pPr>
          </w:p>
          <w:p w14:paraId="57CEF469" w14:textId="61A41E10"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B94EC1C" w14:textId="77777777" w:rsidR="007A5A2D" w:rsidRPr="00A15F13" w:rsidRDefault="007A5A2D" w:rsidP="007A5A2D">
            <w:pPr>
              <w:jc w:val="center"/>
              <w:rPr>
                <w:rFonts w:ascii="GHEA Grapalat" w:hAnsi="GHEA Grapalat"/>
                <w:sz w:val="14"/>
                <w:szCs w:val="18"/>
                <w:lang w:val="pt-BR"/>
              </w:rPr>
            </w:pPr>
          </w:p>
          <w:p w14:paraId="4B32E349" w14:textId="77777777" w:rsidR="007A5A2D" w:rsidRPr="00A15F13" w:rsidRDefault="007A5A2D" w:rsidP="007A5A2D">
            <w:pPr>
              <w:jc w:val="center"/>
              <w:rPr>
                <w:rFonts w:ascii="GHEA Grapalat" w:hAnsi="GHEA Grapalat"/>
                <w:sz w:val="14"/>
                <w:szCs w:val="18"/>
                <w:lang w:val="pt-BR"/>
              </w:rPr>
            </w:pPr>
          </w:p>
          <w:p w14:paraId="537159E4" w14:textId="7A463DC2"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7AEEF82" w14:textId="77777777" w:rsidR="007A5A2D" w:rsidRPr="00A15F13" w:rsidRDefault="007A5A2D" w:rsidP="007A5A2D">
            <w:pPr>
              <w:jc w:val="center"/>
              <w:rPr>
                <w:rFonts w:ascii="GHEA Grapalat" w:hAnsi="GHEA Grapalat"/>
                <w:sz w:val="14"/>
                <w:szCs w:val="18"/>
                <w:lang w:val="pt-BR"/>
              </w:rPr>
            </w:pPr>
          </w:p>
          <w:p w14:paraId="2D27187B" w14:textId="77777777" w:rsidR="007A5A2D" w:rsidRPr="00A15F13" w:rsidRDefault="007A5A2D" w:rsidP="007A5A2D">
            <w:pPr>
              <w:jc w:val="center"/>
              <w:rPr>
                <w:rFonts w:ascii="GHEA Grapalat" w:hAnsi="GHEA Grapalat"/>
                <w:sz w:val="14"/>
                <w:szCs w:val="18"/>
                <w:lang w:val="pt-BR"/>
              </w:rPr>
            </w:pPr>
          </w:p>
          <w:p w14:paraId="41EFA2C6" w14:textId="4FE300BF"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34021C1" w14:textId="77777777" w:rsidR="007A5A2D" w:rsidRPr="00A15F13" w:rsidRDefault="007A5A2D" w:rsidP="007A5A2D">
            <w:pPr>
              <w:jc w:val="center"/>
              <w:rPr>
                <w:rFonts w:ascii="GHEA Grapalat" w:hAnsi="GHEA Grapalat"/>
                <w:sz w:val="14"/>
                <w:szCs w:val="18"/>
                <w:lang w:val="pt-BR"/>
              </w:rPr>
            </w:pPr>
          </w:p>
          <w:p w14:paraId="7E5BDED2" w14:textId="77777777" w:rsidR="007A5A2D" w:rsidRPr="00A15F13" w:rsidRDefault="007A5A2D" w:rsidP="007A5A2D">
            <w:pPr>
              <w:jc w:val="center"/>
              <w:rPr>
                <w:rFonts w:ascii="GHEA Grapalat" w:hAnsi="GHEA Grapalat"/>
                <w:sz w:val="14"/>
                <w:szCs w:val="18"/>
                <w:lang w:val="pt-BR"/>
              </w:rPr>
            </w:pPr>
          </w:p>
          <w:p w14:paraId="5829E89E" w14:textId="25802C48"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56907F8E" w14:textId="77777777" w:rsidR="007A5A2D" w:rsidRPr="00A15F13" w:rsidRDefault="007A5A2D" w:rsidP="007A5A2D">
            <w:pPr>
              <w:jc w:val="center"/>
              <w:rPr>
                <w:rFonts w:ascii="GHEA Grapalat" w:hAnsi="GHEA Grapalat"/>
                <w:sz w:val="14"/>
                <w:szCs w:val="18"/>
                <w:lang w:val="pt-BR"/>
              </w:rPr>
            </w:pPr>
          </w:p>
          <w:p w14:paraId="007A5344" w14:textId="77777777" w:rsidR="007A5A2D" w:rsidRPr="00A15F13" w:rsidRDefault="007A5A2D" w:rsidP="007A5A2D">
            <w:pPr>
              <w:jc w:val="center"/>
              <w:rPr>
                <w:rFonts w:ascii="GHEA Grapalat" w:hAnsi="GHEA Grapalat"/>
                <w:sz w:val="14"/>
                <w:szCs w:val="18"/>
                <w:lang w:val="pt-BR"/>
              </w:rPr>
            </w:pPr>
          </w:p>
          <w:p w14:paraId="509A2520" w14:textId="6FD901A9" w:rsidR="007A5A2D" w:rsidRPr="00064ADD" w:rsidRDefault="007A5A2D" w:rsidP="007A5A2D">
            <w:pPr>
              <w:jc w:val="center"/>
              <w:rPr>
                <w:rFonts w:ascii="GHEA Grapalat" w:hAnsi="GHEA Grapalat"/>
                <w:b/>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bl>
    <w:p w14:paraId="3FAE4CCB" w14:textId="77777777" w:rsidR="007C46EA" w:rsidRPr="00064ADD" w:rsidRDefault="007C46EA" w:rsidP="007C46EA">
      <w:pPr>
        <w:rPr>
          <w:rFonts w:ascii="GHEA Grapalat" w:hAnsi="GHEA Grapalat"/>
          <w:i/>
          <w:sz w:val="18"/>
          <w:szCs w:val="18"/>
        </w:rPr>
      </w:pPr>
    </w:p>
    <w:p w14:paraId="1CC4CFFB" w14:textId="7D48DB7D" w:rsidR="007C46EA" w:rsidRPr="00B93BDC" w:rsidRDefault="007C46EA" w:rsidP="007C46E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w:t>
      </w:r>
      <w:r w:rsidRPr="00795745">
        <w:rPr>
          <w:rFonts w:ascii="GHEA Grapalat" w:hAnsi="GHEA Grapalat" w:cs="Sylfaen"/>
          <w:i/>
          <w:sz w:val="14"/>
          <w:szCs w:val="14"/>
          <w:lang w:val="pt-BR"/>
        </w:rPr>
        <w:t>ւմարները</w:t>
      </w:r>
      <w:r w:rsidRPr="00795745">
        <w:rPr>
          <w:rFonts w:ascii="GHEA Grapalat" w:hAnsi="GHEA Grapalat" w:cs="Times Armenian"/>
          <w:i/>
          <w:sz w:val="14"/>
          <w:szCs w:val="14"/>
        </w:rPr>
        <w:t xml:space="preserve"> </w:t>
      </w:r>
      <w:r w:rsidRPr="00064ADD">
        <w:rPr>
          <w:rFonts w:ascii="GHEA Grapalat" w:hAnsi="GHEA Grapalat" w:cs="Sylfaen"/>
          <w:i/>
          <w:sz w:val="18"/>
          <w:szCs w:val="18"/>
          <w:lang w:val="pt-BR"/>
        </w:rPr>
        <w:t>ներկայացվում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են</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B93BDC">
        <w:rPr>
          <w:rFonts w:ascii="GHEA Grapalat" w:hAnsi="GHEA Grapalat" w:cs="Sylfaen"/>
          <w:i/>
          <w:sz w:val="18"/>
          <w:szCs w:val="18"/>
        </w:rPr>
        <w:t xml:space="preserve">: </w:t>
      </w:r>
    </w:p>
    <w:p w14:paraId="456B878E" w14:textId="77777777" w:rsidR="007C46EA" w:rsidRPr="00B93BDC" w:rsidRDefault="007C46EA" w:rsidP="007C46EA">
      <w:pPr>
        <w:jc w:val="both"/>
        <w:rPr>
          <w:rFonts w:ascii="GHEA Grapalat" w:hAnsi="GHEA Grapalat"/>
          <w:i/>
          <w:sz w:val="18"/>
          <w:szCs w:val="18"/>
        </w:rPr>
      </w:pPr>
      <w:r w:rsidRPr="00B93BDC">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են</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է</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B93BDC">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493C3557" w14:textId="77777777" w:rsidR="007C46EA" w:rsidRPr="00064ADD" w:rsidRDefault="007C46EA" w:rsidP="007C46EA">
      <w:pPr>
        <w:jc w:val="center"/>
        <w:rPr>
          <w:rFonts w:ascii="GHEA Grapalat" w:hAnsi="GHEA Grapalat"/>
          <w:sz w:val="20"/>
          <w:lang w:val="es-ES"/>
        </w:rPr>
      </w:pPr>
    </w:p>
    <w:p w14:paraId="25D733E2" w14:textId="77777777" w:rsidR="007C46EA" w:rsidRPr="00064ADD" w:rsidRDefault="007C46EA" w:rsidP="007C46E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C46EA" w:rsidRPr="00064ADD" w14:paraId="3536DE1C" w14:textId="77777777" w:rsidTr="00C2462D">
        <w:trPr>
          <w:jc w:val="center"/>
        </w:trPr>
        <w:tc>
          <w:tcPr>
            <w:tcW w:w="4536" w:type="dxa"/>
          </w:tcPr>
          <w:p w14:paraId="4BEE2072" w14:textId="77777777" w:rsidR="007C46EA" w:rsidRPr="00064ADD" w:rsidRDefault="007C46EA" w:rsidP="00C2462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95F89DD" w14:textId="77777777" w:rsidR="007C46EA" w:rsidRPr="00064ADD" w:rsidRDefault="007C46EA" w:rsidP="00C2462D">
            <w:pPr>
              <w:rPr>
                <w:rFonts w:ascii="GHEA Grapalat" w:hAnsi="GHEA Grapalat"/>
                <w:sz w:val="22"/>
                <w:szCs w:val="22"/>
                <w:lang w:val="ru-RU"/>
              </w:rPr>
            </w:pPr>
          </w:p>
          <w:p w14:paraId="31388B99" w14:textId="77777777" w:rsidR="007C46EA" w:rsidRPr="00064ADD" w:rsidRDefault="007C46EA" w:rsidP="00C2462D">
            <w:pPr>
              <w:rPr>
                <w:rFonts w:ascii="GHEA Grapalat" w:hAnsi="GHEA Grapalat"/>
                <w:lang w:val="ru-RU"/>
              </w:rPr>
            </w:pPr>
          </w:p>
          <w:p w14:paraId="61503BC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5E124145"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D5ED731" w14:textId="77777777" w:rsidR="007C46EA" w:rsidRPr="00064ADD" w:rsidRDefault="007C46EA" w:rsidP="00C2462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A727EEB" w14:textId="77777777" w:rsidR="007C46EA" w:rsidRPr="00064ADD" w:rsidRDefault="007C46EA" w:rsidP="00C2462D">
            <w:pPr>
              <w:spacing w:line="360" w:lineRule="auto"/>
              <w:jc w:val="center"/>
              <w:rPr>
                <w:rFonts w:ascii="GHEA Grapalat" w:hAnsi="GHEA Grapalat"/>
                <w:lang w:val="ru-RU"/>
              </w:rPr>
            </w:pPr>
          </w:p>
        </w:tc>
        <w:tc>
          <w:tcPr>
            <w:tcW w:w="4343" w:type="dxa"/>
          </w:tcPr>
          <w:p w14:paraId="557BCA9F" w14:textId="77777777" w:rsidR="007C46EA" w:rsidRPr="00064ADD" w:rsidRDefault="007C46EA" w:rsidP="00C2462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9191A05" w14:textId="77777777" w:rsidR="007C46EA" w:rsidRPr="00064ADD" w:rsidRDefault="007C46EA" w:rsidP="00C2462D">
            <w:pPr>
              <w:jc w:val="center"/>
              <w:rPr>
                <w:rFonts w:ascii="GHEA Grapalat" w:hAnsi="GHEA Grapalat"/>
                <w:lang w:val="ru-RU"/>
              </w:rPr>
            </w:pPr>
          </w:p>
          <w:p w14:paraId="2307E6A5" w14:textId="77777777" w:rsidR="007C46EA" w:rsidRPr="00064ADD" w:rsidRDefault="007C46EA" w:rsidP="00C2462D">
            <w:pPr>
              <w:jc w:val="center"/>
              <w:rPr>
                <w:rFonts w:ascii="GHEA Grapalat" w:hAnsi="GHEA Grapalat"/>
                <w:lang w:val="ru-RU"/>
              </w:rPr>
            </w:pPr>
          </w:p>
          <w:p w14:paraId="0127FD9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763865CA"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CA5F1B7" w14:textId="77777777" w:rsidR="007C46EA" w:rsidRPr="00064ADD" w:rsidRDefault="007C46EA" w:rsidP="00C2462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4F3AFEA" w14:textId="77777777" w:rsidR="007C46EA" w:rsidRPr="00064ADD" w:rsidRDefault="007C46EA" w:rsidP="007C46EA">
      <w:pPr>
        <w:rPr>
          <w:rFonts w:ascii="GHEA Grapalat" w:hAnsi="GHEA Grapalat"/>
          <w:sz w:val="20"/>
          <w:lang w:val="ru-RU"/>
        </w:rPr>
        <w:sectPr w:rsidR="007C46EA" w:rsidRPr="00064ADD" w:rsidSect="005844C0">
          <w:footnotePr>
            <w:pos w:val="beneathText"/>
          </w:footnotePr>
          <w:pgSz w:w="11906" w:h="16838" w:code="9"/>
          <w:pgMar w:top="533" w:right="849" w:bottom="426" w:left="663" w:header="561" w:footer="561" w:gutter="0"/>
          <w:cols w:space="720"/>
        </w:sectPr>
      </w:pPr>
    </w:p>
    <w:p w14:paraId="63B07262"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0320F34B" w14:textId="0F5865AE"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222247FC" w14:textId="6B76E49F" w:rsidR="007C46EA" w:rsidRPr="00064ADD" w:rsidRDefault="00F70D90" w:rsidP="007C46EA">
      <w:pPr>
        <w:autoSpaceDE w:val="0"/>
        <w:autoSpaceDN w:val="0"/>
        <w:adjustRightInd w:val="0"/>
        <w:jc w:val="right"/>
        <w:rPr>
          <w:rFonts w:ascii="GHEA Grapalat" w:hAnsi="GHEA Grapalat" w:cs="TimesArmenianPSMT"/>
          <w:i/>
          <w:sz w:val="20"/>
          <w:lang w:val="ru-RU"/>
        </w:rPr>
      </w:pPr>
      <w:r w:rsidRPr="00F70D90">
        <w:rPr>
          <w:rFonts w:ascii="GHEA Grapalat" w:hAnsi="GHEA Grapalat"/>
          <w:i/>
          <w:sz w:val="18"/>
          <w:lang w:val="hy-AM"/>
        </w:rPr>
        <w:t>«</w:t>
      </w:r>
      <w:r w:rsidR="00F51F2C">
        <w:rPr>
          <w:rFonts w:ascii="GHEA Grapalat" w:hAnsi="GHEA Grapalat"/>
          <w:i/>
          <w:sz w:val="18"/>
          <w:lang w:val="hy-AM"/>
        </w:rPr>
        <w:t>ՀՊՏՀ-ԳՀԾՁԲ-26/</w:t>
      </w:r>
      <w:r w:rsidR="001B5B2F">
        <w:rPr>
          <w:rFonts w:ascii="GHEA Grapalat" w:hAnsi="GHEA Grapalat"/>
          <w:i/>
          <w:sz w:val="18"/>
          <w:lang w:val="hy-AM"/>
        </w:rPr>
        <w:t>ԱԾ</w:t>
      </w:r>
      <w:r w:rsidR="00F51F2C">
        <w:rPr>
          <w:rFonts w:ascii="GHEA Grapalat" w:hAnsi="GHEA Grapalat"/>
          <w:i/>
          <w:sz w:val="18"/>
          <w:lang w:val="hy-AM"/>
        </w:rPr>
        <w:t>-1</w:t>
      </w:r>
      <w:r w:rsidRPr="00F70D90">
        <w:rPr>
          <w:rFonts w:ascii="GHEA Grapalat" w:hAnsi="GHEA Grapalat"/>
          <w:i/>
          <w:sz w:val="18"/>
          <w:lang w:val="hy-AM"/>
        </w:rPr>
        <w:t xml:space="preserve">» </w:t>
      </w:r>
      <w:r w:rsidR="007C46EA" w:rsidRPr="00064ADD">
        <w:rPr>
          <w:rFonts w:ascii="GHEA Grapalat" w:hAnsi="GHEA Grapalat" w:cs="TimesArmenianPSMT"/>
          <w:i/>
          <w:sz w:val="20"/>
          <w:lang w:val="ru-RU"/>
        </w:rPr>
        <w:t>ծածկագրով պայմանագրի</w:t>
      </w:r>
    </w:p>
    <w:p w14:paraId="183049D2"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C46EA" w:rsidRPr="00D115B7" w14:paraId="5D258AA1" w14:textId="77777777" w:rsidTr="00C2462D">
        <w:trPr>
          <w:tblCellSpacing w:w="7" w:type="dxa"/>
          <w:jc w:val="center"/>
        </w:trPr>
        <w:tc>
          <w:tcPr>
            <w:tcW w:w="0" w:type="auto"/>
            <w:vAlign w:val="center"/>
          </w:tcPr>
          <w:p w14:paraId="43E64C39" w14:textId="6F19393A" w:rsidR="007C46EA" w:rsidRPr="00B93BDC" w:rsidRDefault="007C46EA" w:rsidP="00C2462D">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Պայմանագրի</w:t>
            </w:r>
            <w:proofErr w:type="spellEnd"/>
            <w:r w:rsidRPr="00B93BDC">
              <w:rPr>
                <w:rFonts w:ascii="GHEA Grapalat" w:hAnsi="GHEA Grapalat"/>
                <w:iCs/>
                <w:color w:val="000000"/>
                <w:sz w:val="21"/>
                <w:szCs w:val="21"/>
                <w:lang w:val="ru-RU"/>
              </w:rPr>
              <w:t xml:space="preserve"> </w:t>
            </w:r>
            <w:proofErr w:type="spellStart"/>
            <w:r w:rsidRPr="00064ADD">
              <w:rPr>
                <w:rFonts w:ascii="GHEA Grapalat" w:hAnsi="GHEA Grapalat"/>
                <w:iCs/>
                <w:color w:val="000000"/>
                <w:sz w:val="21"/>
                <w:szCs w:val="21"/>
              </w:rPr>
              <w:t>կողմ</w:t>
            </w:r>
            <w:proofErr w:type="spellEnd"/>
            <w:r w:rsidRPr="00B93BDC">
              <w:rPr>
                <w:rFonts w:ascii="GHEA Grapalat" w:hAnsi="GHEA Grapalat"/>
                <w:iCs/>
                <w:color w:val="000000"/>
                <w:sz w:val="21"/>
                <w:szCs w:val="21"/>
                <w:lang w:val="ru-RU"/>
              </w:rPr>
              <w:t xml:space="preserve"> </w:t>
            </w:r>
          </w:p>
          <w:p w14:paraId="7506F11C" w14:textId="77777777" w:rsidR="007C46EA" w:rsidRPr="00B93BDC" w:rsidRDefault="007C46EA" w:rsidP="00C2462D">
            <w:pPr>
              <w:jc w:val="center"/>
              <w:rPr>
                <w:rFonts w:ascii="GHEA Grapalat" w:hAnsi="GHEA Grapalat"/>
                <w:iCs/>
                <w:color w:val="000000"/>
                <w:sz w:val="21"/>
                <w:szCs w:val="21"/>
                <w:lang w:val="ru-RU"/>
              </w:rPr>
            </w:pPr>
            <w:r w:rsidRPr="00B93BDC">
              <w:rPr>
                <w:rFonts w:ascii="GHEA Grapalat" w:hAnsi="GHEA Grapalat"/>
                <w:iCs/>
                <w:color w:val="000000"/>
                <w:sz w:val="21"/>
                <w:szCs w:val="21"/>
                <w:lang w:val="ru-RU"/>
              </w:rPr>
              <w:t>___________________________</w:t>
            </w:r>
          </w:p>
          <w:p w14:paraId="265CA72D" w14:textId="77777777" w:rsidR="007C46EA" w:rsidRPr="00B93BDC" w:rsidRDefault="007C46EA" w:rsidP="00C2462D">
            <w:pPr>
              <w:jc w:val="center"/>
              <w:rPr>
                <w:rFonts w:ascii="GHEA Grapalat" w:hAnsi="GHEA Grapalat"/>
                <w:iCs/>
                <w:color w:val="000000"/>
                <w:sz w:val="21"/>
                <w:szCs w:val="21"/>
                <w:lang w:val="ru-RU"/>
              </w:rPr>
            </w:pPr>
            <w:r w:rsidRPr="00B93BDC">
              <w:rPr>
                <w:rFonts w:ascii="GHEA Grapalat" w:hAnsi="GHEA Grapalat"/>
                <w:iCs/>
                <w:color w:val="000000"/>
                <w:sz w:val="21"/>
                <w:szCs w:val="21"/>
                <w:lang w:val="ru-RU"/>
              </w:rPr>
              <w:t>___________________________</w:t>
            </w:r>
          </w:p>
          <w:p w14:paraId="4B862152" w14:textId="77777777" w:rsidR="007C46EA" w:rsidRPr="00B93BDC" w:rsidRDefault="007C46EA" w:rsidP="00C2462D">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գտնվելու</w:t>
            </w:r>
            <w:proofErr w:type="spellEnd"/>
            <w:r w:rsidRPr="00B93BDC">
              <w:rPr>
                <w:rFonts w:ascii="GHEA Grapalat" w:hAnsi="GHEA Grapalat"/>
                <w:iCs/>
                <w:color w:val="000000"/>
                <w:sz w:val="21"/>
                <w:szCs w:val="21"/>
                <w:lang w:val="ru-RU"/>
              </w:rPr>
              <w:t xml:space="preserve"> </w:t>
            </w:r>
            <w:proofErr w:type="spellStart"/>
            <w:r w:rsidRPr="00064ADD">
              <w:rPr>
                <w:rFonts w:ascii="GHEA Grapalat" w:hAnsi="GHEA Grapalat"/>
                <w:iCs/>
                <w:color w:val="000000"/>
                <w:sz w:val="21"/>
                <w:szCs w:val="21"/>
              </w:rPr>
              <w:t>վայրը</w:t>
            </w:r>
            <w:proofErr w:type="spellEnd"/>
            <w:r w:rsidRPr="00B93BDC">
              <w:rPr>
                <w:rFonts w:ascii="GHEA Grapalat" w:hAnsi="GHEA Grapalat"/>
                <w:iCs/>
                <w:color w:val="000000"/>
                <w:sz w:val="21"/>
                <w:szCs w:val="21"/>
                <w:lang w:val="ru-RU"/>
              </w:rPr>
              <w:t xml:space="preserve"> ______________</w:t>
            </w:r>
          </w:p>
          <w:p w14:paraId="73B91490" w14:textId="77777777" w:rsidR="007C46EA" w:rsidRPr="00B93BDC" w:rsidRDefault="007C46EA" w:rsidP="00C2462D">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հհ</w:t>
            </w:r>
            <w:proofErr w:type="spellEnd"/>
            <w:r w:rsidRPr="00B93BDC">
              <w:rPr>
                <w:rFonts w:ascii="GHEA Grapalat" w:hAnsi="GHEA Grapalat"/>
                <w:iCs/>
                <w:color w:val="000000"/>
                <w:sz w:val="21"/>
                <w:szCs w:val="21"/>
                <w:lang w:val="ru-RU"/>
              </w:rPr>
              <w:t xml:space="preserve"> _________________________ </w:t>
            </w:r>
          </w:p>
          <w:p w14:paraId="1E56C6FC"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021C6FF7"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180015F9"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57B09F"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D1FB952"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45157EC4"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4AD0855"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044435F5" w14:textId="77777777" w:rsidR="007C46EA" w:rsidRPr="00064ADD" w:rsidRDefault="007C46EA" w:rsidP="007C46E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47D6A7F5" w14:textId="77777777" w:rsidR="007C46EA" w:rsidRPr="00064ADD" w:rsidRDefault="007C46EA" w:rsidP="007C46EA">
      <w:pPr>
        <w:ind w:firstLine="375"/>
        <w:rPr>
          <w:rFonts w:ascii="GHEA Grapalat" w:hAnsi="GHEA Grapalat"/>
          <w:iCs/>
          <w:color w:val="000000"/>
          <w:sz w:val="15"/>
          <w:szCs w:val="21"/>
          <w:lang w:val="pt-BR"/>
        </w:rPr>
      </w:pPr>
    </w:p>
    <w:p w14:paraId="10F64570" w14:textId="77777777" w:rsidR="007C46EA" w:rsidRPr="00064ADD" w:rsidRDefault="007C46EA" w:rsidP="007C46E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52D28E96" w14:textId="77777777" w:rsidR="007C46EA" w:rsidRPr="00064ADD" w:rsidRDefault="007C46EA" w:rsidP="007C46E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72B4F378" w14:textId="77777777" w:rsidR="007C46EA" w:rsidRPr="00064ADD" w:rsidRDefault="007C46EA" w:rsidP="007C46E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22ED40C6" w14:textId="77777777" w:rsidR="007C46EA" w:rsidRPr="00064ADD" w:rsidRDefault="007C46EA" w:rsidP="007C46EA">
      <w:pPr>
        <w:pStyle w:val="BodyTextIndent"/>
        <w:spacing w:line="240" w:lineRule="auto"/>
        <w:ind w:firstLine="0"/>
        <w:jc w:val="center"/>
        <w:rPr>
          <w:b/>
          <w:bCs/>
          <w:iCs/>
          <w:lang w:val="es-ES"/>
        </w:rPr>
      </w:pPr>
    </w:p>
    <w:p w14:paraId="02DAC147" w14:textId="77777777" w:rsidR="007C46EA" w:rsidRPr="00064ADD" w:rsidRDefault="007C46EA" w:rsidP="007C46E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1D357000" w14:textId="77777777" w:rsidR="007C46EA" w:rsidRPr="00064ADD" w:rsidRDefault="007C46EA" w:rsidP="007C46EA">
      <w:pPr>
        <w:pStyle w:val="BodyTextIndent"/>
        <w:spacing w:line="240" w:lineRule="auto"/>
        <w:ind w:firstLine="0"/>
        <w:rPr>
          <w:iCs/>
          <w:lang w:val="es-ES"/>
        </w:rPr>
      </w:pPr>
    </w:p>
    <w:p w14:paraId="2616741D"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6714B49"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036205B1"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281066E" w14:textId="77777777" w:rsidR="007C46EA" w:rsidRPr="00064ADD" w:rsidRDefault="007C46EA" w:rsidP="007C46E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0AE08D78" w14:textId="77777777" w:rsidR="007C46EA" w:rsidRPr="00064ADD" w:rsidRDefault="007C46EA" w:rsidP="007C46E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639FF076" w14:textId="77777777" w:rsidR="007C46EA" w:rsidRPr="00064ADD" w:rsidRDefault="007C46EA" w:rsidP="007C46EA">
      <w:pPr>
        <w:jc w:val="both"/>
        <w:rPr>
          <w:rFonts w:ascii="GHEA Grapalat" w:hAnsi="GHEA Grapalat"/>
          <w:iCs/>
          <w:color w:val="000000"/>
          <w:sz w:val="21"/>
          <w:szCs w:val="21"/>
          <w:lang w:val="hy-AM"/>
        </w:rPr>
      </w:pPr>
    </w:p>
    <w:tbl>
      <w:tblPr>
        <w:tblW w:w="11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94"/>
        <w:gridCol w:w="1466"/>
        <w:gridCol w:w="1832"/>
        <w:gridCol w:w="1137"/>
        <w:gridCol w:w="1875"/>
        <w:gridCol w:w="1155"/>
        <w:gridCol w:w="1189"/>
        <w:gridCol w:w="1146"/>
      </w:tblGrid>
      <w:tr w:rsidR="007C46EA" w:rsidRPr="00064ADD" w14:paraId="45D3EAA9" w14:textId="77777777" w:rsidTr="00A15F13">
        <w:trPr>
          <w:trHeight w:val="229"/>
          <w:jc w:val="center"/>
        </w:trPr>
        <w:tc>
          <w:tcPr>
            <w:tcW w:w="363" w:type="dxa"/>
            <w:vMerge w:val="restart"/>
            <w:vAlign w:val="center"/>
          </w:tcPr>
          <w:p w14:paraId="09D8BDB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994" w:type="dxa"/>
            <w:gridSpan w:val="8"/>
            <w:vAlign w:val="center"/>
          </w:tcPr>
          <w:p w14:paraId="5AF360C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C46EA" w:rsidRPr="00064ADD" w14:paraId="7413DB8C" w14:textId="77777777" w:rsidTr="00A15F13">
        <w:trPr>
          <w:trHeight w:val="246"/>
          <w:jc w:val="center"/>
        </w:trPr>
        <w:tc>
          <w:tcPr>
            <w:tcW w:w="363" w:type="dxa"/>
            <w:vMerge/>
          </w:tcPr>
          <w:p w14:paraId="6DDE3CB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val="restart"/>
            <w:vAlign w:val="center"/>
          </w:tcPr>
          <w:p w14:paraId="01CC4B3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66" w:type="dxa"/>
            <w:vMerge w:val="restart"/>
            <w:vAlign w:val="center"/>
          </w:tcPr>
          <w:p w14:paraId="156D637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69" w:type="dxa"/>
            <w:gridSpan w:val="2"/>
            <w:vAlign w:val="center"/>
          </w:tcPr>
          <w:p w14:paraId="208D2C0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3030" w:type="dxa"/>
            <w:gridSpan w:val="2"/>
            <w:vAlign w:val="center"/>
          </w:tcPr>
          <w:p w14:paraId="62DE5BE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89" w:type="dxa"/>
            <w:vMerge w:val="restart"/>
            <w:vAlign w:val="center"/>
          </w:tcPr>
          <w:p w14:paraId="0777E36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1145" w:type="dxa"/>
            <w:vMerge w:val="restart"/>
            <w:vAlign w:val="center"/>
          </w:tcPr>
          <w:p w14:paraId="1D5C2C1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C46EA" w:rsidRPr="00064ADD" w14:paraId="4C563A70" w14:textId="77777777" w:rsidTr="00A15F13">
        <w:trPr>
          <w:trHeight w:val="1062"/>
          <w:jc w:val="center"/>
        </w:trPr>
        <w:tc>
          <w:tcPr>
            <w:tcW w:w="363" w:type="dxa"/>
            <w:vMerge/>
            <w:tcBorders>
              <w:bottom w:val="single" w:sz="4" w:space="0" w:color="auto"/>
            </w:tcBorders>
          </w:tcPr>
          <w:p w14:paraId="38DA735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tcBorders>
              <w:bottom w:val="single" w:sz="4" w:space="0" w:color="auto"/>
            </w:tcBorders>
            <w:vAlign w:val="center"/>
          </w:tcPr>
          <w:p w14:paraId="2F8860A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vMerge/>
            <w:tcBorders>
              <w:bottom w:val="single" w:sz="4" w:space="0" w:color="auto"/>
            </w:tcBorders>
            <w:vAlign w:val="center"/>
          </w:tcPr>
          <w:p w14:paraId="1DF16E91"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tcBorders>
              <w:bottom w:val="single" w:sz="4" w:space="0" w:color="auto"/>
            </w:tcBorders>
            <w:vAlign w:val="center"/>
          </w:tcPr>
          <w:p w14:paraId="522B8079"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6" w:type="dxa"/>
            <w:tcBorders>
              <w:bottom w:val="single" w:sz="4" w:space="0" w:color="auto"/>
            </w:tcBorders>
            <w:vAlign w:val="center"/>
          </w:tcPr>
          <w:p w14:paraId="69EC8CF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75" w:type="dxa"/>
            <w:tcBorders>
              <w:bottom w:val="single" w:sz="4" w:space="0" w:color="auto"/>
            </w:tcBorders>
            <w:vAlign w:val="center"/>
          </w:tcPr>
          <w:p w14:paraId="32E8552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54" w:type="dxa"/>
            <w:tcBorders>
              <w:bottom w:val="single" w:sz="4" w:space="0" w:color="auto"/>
            </w:tcBorders>
            <w:vAlign w:val="center"/>
          </w:tcPr>
          <w:p w14:paraId="1618150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89" w:type="dxa"/>
            <w:vMerge/>
            <w:tcBorders>
              <w:bottom w:val="single" w:sz="4" w:space="0" w:color="auto"/>
            </w:tcBorders>
            <w:vAlign w:val="center"/>
          </w:tcPr>
          <w:p w14:paraId="34EAC50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vMerge/>
            <w:tcBorders>
              <w:bottom w:val="single" w:sz="4" w:space="0" w:color="auto"/>
            </w:tcBorders>
            <w:vAlign w:val="center"/>
          </w:tcPr>
          <w:p w14:paraId="2D951BBF"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ED22688" w14:textId="77777777" w:rsidTr="00A15F13">
        <w:trPr>
          <w:trHeight w:val="229"/>
          <w:jc w:val="center"/>
        </w:trPr>
        <w:tc>
          <w:tcPr>
            <w:tcW w:w="363" w:type="dxa"/>
            <w:vAlign w:val="center"/>
          </w:tcPr>
          <w:p w14:paraId="230CC28A"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Align w:val="center"/>
          </w:tcPr>
          <w:p w14:paraId="3B8FF88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vAlign w:val="center"/>
          </w:tcPr>
          <w:p w14:paraId="1D3E4F6D"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vAlign w:val="center"/>
          </w:tcPr>
          <w:p w14:paraId="7A79D027"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36" w:type="dxa"/>
            <w:vAlign w:val="center"/>
          </w:tcPr>
          <w:p w14:paraId="2E3353E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75" w:type="dxa"/>
            <w:vAlign w:val="center"/>
          </w:tcPr>
          <w:p w14:paraId="022719A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54" w:type="dxa"/>
            <w:vAlign w:val="center"/>
          </w:tcPr>
          <w:p w14:paraId="310F760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89" w:type="dxa"/>
            <w:vAlign w:val="center"/>
          </w:tcPr>
          <w:p w14:paraId="3930C9E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vAlign w:val="center"/>
          </w:tcPr>
          <w:p w14:paraId="1FBDC8E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5CB9F51" w14:textId="77777777" w:rsidTr="00A15F13">
        <w:trPr>
          <w:trHeight w:val="314"/>
          <w:jc w:val="center"/>
        </w:trPr>
        <w:tc>
          <w:tcPr>
            <w:tcW w:w="363" w:type="dxa"/>
          </w:tcPr>
          <w:p w14:paraId="6F1D019A"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94" w:type="dxa"/>
          </w:tcPr>
          <w:p w14:paraId="46D354C0"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466" w:type="dxa"/>
          </w:tcPr>
          <w:p w14:paraId="3467217E"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32" w:type="dxa"/>
          </w:tcPr>
          <w:p w14:paraId="737CAD25"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36" w:type="dxa"/>
          </w:tcPr>
          <w:p w14:paraId="110B647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75" w:type="dxa"/>
          </w:tcPr>
          <w:p w14:paraId="7D1B1FF2"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54" w:type="dxa"/>
          </w:tcPr>
          <w:p w14:paraId="14A56F84"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89" w:type="dxa"/>
          </w:tcPr>
          <w:p w14:paraId="29B3E44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45" w:type="dxa"/>
          </w:tcPr>
          <w:p w14:paraId="754A7DDE" w14:textId="77777777" w:rsidR="007C46EA" w:rsidRPr="00064ADD" w:rsidRDefault="007C46EA" w:rsidP="00C2462D">
            <w:pPr>
              <w:pStyle w:val="NormalWeb"/>
              <w:spacing w:before="0" w:beforeAutospacing="0" w:after="0" w:afterAutospacing="0"/>
              <w:jc w:val="center"/>
              <w:rPr>
                <w:rFonts w:ascii="GHEA Grapalat" w:hAnsi="GHEA Grapalat"/>
              </w:rPr>
            </w:pPr>
          </w:p>
        </w:tc>
      </w:tr>
    </w:tbl>
    <w:p w14:paraId="2FABAF08" w14:textId="77777777" w:rsidR="007C46EA" w:rsidRPr="00064ADD" w:rsidRDefault="007C46EA" w:rsidP="007C46E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866A01E" w14:textId="77777777" w:rsidR="007C46EA" w:rsidRPr="00064ADD" w:rsidRDefault="007C46EA" w:rsidP="007C46E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44199369" w14:textId="77777777" w:rsidR="007C46EA" w:rsidRPr="00064ADD" w:rsidRDefault="007C46EA" w:rsidP="007C46EA">
      <w:pPr>
        <w:ind w:firstLine="375"/>
        <w:jc w:val="both"/>
        <w:rPr>
          <w:rFonts w:ascii="GHEA Grapalat" w:hAnsi="GHEA Grapalat"/>
          <w:iCs/>
          <w:snapToGrid w:val="0"/>
          <w:color w:val="000000"/>
          <w:sz w:val="21"/>
          <w:szCs w:val="21"/>
          <w:lang w:val="es-ES"/>
        </w:rPr>
      </w:pPr>
    </w:p>
    <w:p w14:paraId="24390E4B" w14:textId="77777777" w:rsidR="007C46EA" w:rsidRPr="00064ADD" w:rsidRDefault="007C46EA" w:rsidP="007C46EA">
      <w:pPr>
        <w:ind w:firstLine="375"/>
        <w:jc w:val="both"/>
        <w:rPr>
          <w:rFonts w:ascii="GHEA Grapalat" w:hAnsi="GHEA Grapalat"/>
          <w:iCs/>
          <w:snapToGrid w:val="0"/>
          <w:color w:val="000000"/>
          <w:sz w:val="2"/>
          <w:szCs w:val="21"/>
          <w:lang w:val="es-ES"/>
        </w:rPr>
      </w:pPr>
    </w:p>
    <w:p w14:paraId="3BE62358" w14:textId="77777777" w:rsidR="007C46EA" w:rsidRPr="00064ADD" w:rsidRDefault="007C46EA" w:rsidP="007C46E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C46EA" w:rsidRPr="00064ADD" w14:paraId="594692AB" w14:textId="77777777" w:rsidTr="00C2462D">
        <w:trPr>
          <w:trHeight w:val="266"/>
          <w:tblCellSpacing w:w="7" w:type="dxa"/>
          <w:jc w:val="center"/>
        </w:trPr>
        <w:tc>
          <w:tcPr>
            <w:tcW w:w="0" w:type="auto"/>
            <w:vAlign w:val="center"/>
          </w:tcPr>
          <w:p w14:paraId="06E6C77B"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5E7F6B5C"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C46EA" w:rsidRPr="00064ADD" w14:paraId="4750FDB1" w14:textId="77777777" w:rsidTr="00C2462D">
        <w:trPr>
          <w:trHeight w:val="473"/>
          <w:tblCellSpacing w:w="7" w:type="dxa"/>
          <w:jc w:val="center"/>
        </w:trPr>
        <w:tc>
          <w:tcPr>
            <w:tcW w:w="0" w:type="auto"/>
            <w:vAlign w:val="center"/>
          </w:tcPr>
          <w:p w14:paraId="037599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195E089"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7DD3BB50"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3EC5DA35"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C46EA" w:rsidRPr="00064ADD" w14:paraId="3EB5FB7A" w14:textId="77777777" w:rsidTr="00C2462D">
        <w:trPr>
          <w:trHeight w:val="503"/>
          <w:tblCellSpacing w:w="7" w:type="dxa"/>
          <w:jc w:val="center"/>
        </w:trPr>
        <w:tc>
          <w:tcPr>
            <w:tcW w:w="0" w:type="auto"/>
            <w:vAlign w:val="center"/>
          </w:tcPr>
          <w:p w14:paraId="0921525C"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E614BD7"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55A76E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134E523F"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C46EA" w:rsidRPr="00064ADD" w14:paraId="45C55EE7" w14:textId="77777777" w:rsidTr="00C2462D">
        <w:trPr>
          <w:trHeight w:val="281"/>
          <w:tblCellSpacing w:w="7" w:type="dxa"/>
          <w:jc w:val="center"/>
        </w:trPr>
        <w:tc>
          <w:tcPr>
            <w:tcW w:w="0" w:type="auto"/>
            <w:vAlign w:val="center"/>
          </w:tcPr>
          <w:p w14:paraId="667D40D3" w14:textId="77777777" w:rsidR="007C46EA" w:rsidRPr="00064ADD" w:rsidRDefault="007C46EA" w:rsidP="00C2462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6E2CBFC2" w14:textId="77777777" w:rsidR="007C46EA" w:rsidRPr="00064ADD" w:rsidRDefault="007C46EA" w:rsidP="00C2462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3FD68D46" w14:textId="77777777" w:rsidR="007C46EA" w:rsidRPr="00064ADD" w:rsidRDefault="007C46EA" w:rsidP="007C46EA">
      <w:pPr>
        <w:autoSpaceDE w:val="0"/>
        <w:autoSpaceDN w:val="0"/>
        <w:adjustRightInd w:val="0"/>
        <w:jc w:val="right"/>
        <w:rPr>
          <w:rFonts w:ascii="GHEA Grapalat" w:hAnsi="GHEA Grapalat" w:cs="TimesArmenianPSMT"/>
          <w:sz w:val="18"/>
        </w:rPr>
      </w:pPr>
    </w:p>
    <w:p w14:paraId="24F6899A" w14:textId="77777777" w:rsidR="007C46EA" w:rsidRPr="00064ADD" w:rsidRDefault="007C46EA" w:rsidP="007C46EA">
      <w:pPr>
        <w:rPr>
          <w:rFonts w:ascii="GHEA Grapalat" w:hAnsi="GHEA Grapalat"/>
          <w:lang w:val="ru-RU"/>
        </w:rPr>
      </w:pPr>
    </w:p>
    <w:p w14:paraId="2109A440" w14:textId="77777777" w:rsidR="007C46EA" w:rsidRPr="00064ADD" w:rsidRDefault="007C46EA" w:rsidP="007C46EA">
      <w:pPr>
        <w:rPr>
          <w:rFonts w:ascii="GHEA Grapalat" w:hAnsi="GHEA Grapalat"/>
        </w:rPr>
      </w:pPr>
    </w:p>
    <w:p w14:paraId="09EEF3C9" w14:textId="1461CB7D" w:rsidR="007C46EA" w:rsidRDefault="007C46EA" w:rsidP="007C46EA">
      <w:pPr>
        <w:rPr>
          <w:rFonts w:ascii="GHEA Grapalat" w:hAnsi="GHEA Grapalat"/>
        </w:rPr>
      </w:pPr>
    </w:p>
    <w:p w14:paraId="06C844AB" w14:textId="4BFF07D2" w:rsidR="00A15F13" w:rsidRDefault="00A15F13" w:rsidP="007C46EA">
      <w:pPr>
        <w:rPr>
          <w:rFonts w:ascii="GHEA Grapalat" w:hAnsi="GHEA Grapalat"/>
        </w:rPr>
      </w:pPr>
    </w:p>
    <w:p w14:paraId="11DBE9DE" w14:textId="3CA7B6AD" w:rsidR="00A15F13" w:rsidRDefault="00A15F13" w:rsidP="007C46EA">
      <w:pPr>
        <w:rPr>
          <w:rFonts w:ascii="GHEA Grapalat" w:hAnsi="GHEA Grapalat"/>
        </w:rPr>
      </w:pPr>
    </w:p>
    <w:p w14:paraId="0917DA33" w14:textId="731A97B6" w:rsidR="00A15F13" w:rsidRDefault="00A15F13" w:rsidP="007C46EA">
      <w:pPr>
        <w:rPr>
          <w:rFonts w:ascii="GHEA Grapalat" w:hAnsi="GHEA Grapalat"/>
        </w:rPr>
      </w:pPr>
    </w:p>
    <w:p w14:paraId="5E3B225E" w14:textId="1DA256BA" w:rsidR="00A15F13" w:rsidRDefault="00A15F13" w:rsidP="007C46EA">
      <w:pPr>
        <w:rPr>
          <w:rFonts w:ascii="GHEA Grapalat" w:hAnsi="GHEA Grapalat"/>
        </w:rPr>
      </w:pPr>
    </w:p>
    <w:p w14:paraId="77E5EA98" w14:textId="4A65BEEE" w:rsidR="00A15F13" w:rsidRDefault="00A15F13" w:rsidP="007C46EA">
      <w:pPr>
        <w:rPr>
          <w:rFonts w:ascii="GHEA Grapalat" w:hAnsi="GHEA Grapalat"/>
        </w:rPr>
      </w:pPr>
    </w:p>
    <w:p w14:paraId="3C5A9816" w14:textId="77777777" w:rsidR="00A15F13" w:rsidRPr="00064ADD" w:rsidRDefault="00A15F13" w:rsidP="007C46EA">
      <w:pPr>
        <w:rPr>
          <w:rFonts w:ascii="GHEA Grapalat" w:hAnsi="GHEA Grapalat"/>
        </w:rPr>
      </w:pPr>
    </w:p>
    <w:p w14:paraId="2F0B12E7"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56E0FA30" w14:textId="384EBC7D"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 թ. կնքված </w:t>
      </w:r>
    </w:p>
    <w:p w14:paraId="0FEAEE37" w14:textId="2EFD0737"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1B5B2F">
        <w:rPr>
          <w:rFonts w:ascii="GHEA Grapalat" w:hAnsi="GHEA Grapalat"/>
          <w:i/>
          <w:sz w:val="18"/>
          <w:lang w:val="hy-AM"/>
        </w:rPr>
        <w:t>ԱԾ</w:t>
      </w:r>
      <w:r w:rsidR="00F51F2C">
        <w:rPr>
          <w:rFonts w:ascii="GHEA Grapalat" w:hAnsi="GHEA Grapalat"/>
          <w:i/>
          <w:sz w:val="18"/>
          <w:lang w:val="hy-AM"/>
        </w:rPr>
        <w:t>-1</w:t>
      </w:r>
      <w:r w:rsidR="00F70D90" w:rsidRPr="00F70D90">
        <w:rPr>
          <w:rFonts w:ascii="GHEA Grapalat" w:hAnsi="GHEA Grapalat"/>
          <w:i/>
          <w:sz w:val="18"/>
          <w:lang w:val="hy-AM"/>
        </w:rPr>
        <w:t xml:space="preserve">» </w:t>
      </w:r>
      <w:r w:rsidRPr="00064ADD">
        <w:rPr>
          <w:rFonts w:ascii="GHEA Grapalat" w:hAnsi="GHEA Grapalat" w:cs="TimesArmenianPSMT"/>
          <w:i/>
          <w:sz w:val="20"/>
          <w:lang w:val="ru-RU"/>
        </w:rPr>
        <w:t xml:space="preserve"> ծածկագրով պայմանագրի</w:t>
      </w:r>
    </w:p>
    <w:p w14:paraId="42C1613D"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p w14:paraId="0FBC2FEA" w14:textId="77777777" w:rsidR="007C46EA" w:rsidRPr="00F70D90" w:rsidRDefault="007C46EA" w:rsidP="007C46EA">
      <w:pPr>
        <w:rPr>
          <w:rFonts w:ascii="GHEA Grapalat" w:hAnsi="GHEA Grapalat"/>
          <w:lang w:val="ru-RU"/>
        </w:rPr>
      </w:pPr>
    </w:p>
    <w:p w14:paraId="4186D3D0" w14:textId="77777777" w:rsidR="007C46EA" w:rsidRPr="00F70D90" w:rsidRDefault="007C46EA" w:rsidP="007C46EA">
      <w:pPr>
        <w:rPr>
          <w:rFonts w:ascii="GHEA Grapalat" w:hAnsi="GHEA Grapalat"/>
          <w:lang w:val="ru-RU"/>
        </w:rPr>
      </w:pPr>
    </w:p>
    <w:p w14:paraId="6C78A80E" w14:textId="77777777" w:rsidR="007C46EA" w:rsidRPr="00F70D90" w:rsidRDefault="007C46EA" w:rsidP="007C46EA">
      <w:pPr>
        <w:rPr>
          <w:rFonts w:ascii="GHEA Grapalat" w:hAnsi="GHEA Grapalat"/>
          <w:lang w:val="ru-RU"/>
        </w:rPr>
      </w:pPr>
    </w:p>
    <w:p w14:paraId="6BD40497" w14:textId="77777777" w:rsidR="007C46EA" w:rsidRPr="00064ADD" w:rsidRDefault="007C46EA" w:rsidP="007C46E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FC0F716" w14:textId="77777777" w:rsidR="007C46EA" w:rsidRPr="00064ADD" w:rsidRDefault="007C46EA" w:rsidP="007C46E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68D3E5ED" w14:textId="77777777" w:rsidR="007C46EA" w:rsidRPr="00064ADD" w:rsidRDefault="007C46EA" w:rsidP="007C46EA">
      <w:pPr>
        <w:tabs>
          <w:tab w:val="left" w:pos="360"/>
          <w:tab w:val="left" w:pos="540"/>
        </w:tabs>
        <w:rPr>
          <w:rFonts w:ascii="GHEA Grapalat" w:hAnsi="GHEA Grapalat" w:cs="Sylfaen"/>
          <w:sz w:val="22"/>
          <w:szCs w:val="22"/>
        </w:rPr>
      </w:pPr>
    </w:p>
    <w:p w14:paraId="24289442" w14:textId="77777777" w:rsidR="007C46EA" w:rsidRPr="00064ADD" w:rsidRDefault="007C46EA" w:rsidP="007C46EA">
      <w:pPr>
        <w:tabs>
          <w:tab w:val="left" w:pos="360"/>
          <w:tab w:val="left" w:pos="540"/>
        </w:tabs>
        <w:rPr>
          <w:rFonts w:ascii="GHEA Grapalat" w:hAnsi="GHEA Grapalat" w:cs="Sylfaen"/>
          <w:sz w:val="22"/>
          <w:szCs w:val="22"/>
        </w:rPr>
      </w:pPr>
    </w:p>
    <w:p w14:paraId="43CC75AD" w14:textId="77777777" w:rsidR="007C46EA" w:rsidRPr="00064ADD" w:rsidRDefault="007C46EA" w:rsidP="007C46E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15CB558D" w14:textId="77777777" w:rsidR="007C46EA" w:rsidRPr="00064ADD" w:rsidRDefault="007C46EA" w:rsidP="007C46E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349DC4AF" w14:textId="77777777" w:rsidR="007C46EA" w:rsidRPr="00064ADD" w:rsidRDefault="007C46EA" w:rsidP="007C46EA">
      <w:pPr>
        <w:tabs>
          <w:tab w:val="left" w:pos="360"/>
          <w:tab w:val="left" w:pos="540"/>
        </w:tabs>
        <w:ind w:right="-360"/>
        <w:jc w:val="both"/>
        <w:rPr>
          <w:rFonts w:ascii="GHEA Grapalat" w:hAnsi="GHEA Grapalat" w:cs="Sylfaen"/>
          <w:sz w:val="12"/>
          <w:szCs w:val="12"/>
        </w:rPr>
      </w:pPr>
    </w:p>
    <w:p w14:paraId="238F4BD6" w14:textId="77777777" w:rsidR="007C46EA" w:rsidRPr="00064ADD" w:rsidRDefault="007C46EA" w:rsidP="007C46E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4B5D178D" w14:textId="77777777" w:rsidR="007C46EA" w:rsidRPr="00064ADD" w:rsidRDefault="007C46EA" w:rsidP="007C46E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4D5D48A6"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EB8ECA3"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75AE501" w14:textId="77777777" w:rsidR="007C46EA" w:rsidRPr="00064ADD" w:rsidRDefault="007C46EA" w:rsidP="007C46E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46EA" w:rsidRPr="00064ADD" w14:paraId="7EB16AB5" w14:textId="77777777" w:rsidTr="00C246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510559F" w14:textId="77777777" w:rsidR="007C46EA" w:rsidRPr="00064ADD" w:rsidRDefault="007C46EA" w:rsidP="00C2462D">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C46EA" w:rsidRPr="00064ADD" w14:paraId="17400084"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579990"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6AB143B"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C34236E"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C46EA" w:rsidRPr="00064ADD" w14:paraId="59DB448B"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0D607B5B"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9691CC3"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814259" w14:textId="77777777" w:rsidR="007C46EA" w:rsidRPr="00064ADD" w:rsidRDefault="007C46EA" w:rsidP="00C2462D">
            <w:pPr>
              <w:rPr>
                <w:rFonts w:ascii="GHEA Grapalat" w:hAnsi="GHEA Grapalat" w:cs="Sylfaen"/>
                <w:sz w:val="18"/>
                <w:szCs w:val="18"/>
                <w:lang w:val="ru-RU" w:eastAsia="ru-RU"/>
              </w:rPr>
            </w:pPr>
          </w:p>
        </w:tc>
      </w:tr>
      <w:tr w:rsidR="007C46EA" w:rsidRPr="00064ADD" w14:paraId="42E19282"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4BE17E22"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4B0BEF0"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B99B5D6" w14:textId="77777777" w:rsidR="007C46EA" w:rsidRPr="00064ADD" w:rsidRDefault="007C46EA" w:rsidP="00C2462D">
            <w:pPr>
              <w:rPr>
                <w:rFonts w:ascii="GHEA Grapalat" w:hAnsi="GHEA Grapalat" w:cs="Sylfaen"/>
                <w:sz w:val="18"/>
                <w:szCs w:val="18"/>
                <w:lang w:val="ru-RU" w:eastAsia="ru-RU"/>
              </w:rPr>
            </w:pPr>
          </w:p>
        </w:tc>
      </w:tr>
    </w:tbl>
    <w:p w14:paraId="62BE4ECE" w14:textId="77777777" w:rsidR="007C46EA" w:rsidRPr="00064ADD" w:rsidRDefault="007C46EA" w:rsidP="007C46EA">
      <w:pPr>
        <w:tabs>
          <w:tab w:val="left" w:pos="360"/>
          <w:tab w:val="left" w:pos="540"/>
        </w:tabs>
        <w:jc w:val="both"/>
        <w:rPr>
          <w:rFonts w:ascii="GHEA Grapalat" w:hAnsi="GHEA Grapalat" w:cs="Sylfaen"/>
          <w:lang w:val="hy-AM"/>
        </w:rPr>
      </w:pPr>
    </w:p>
    <w:p w14:paraId="39E21CE9" w14:textId="77777777" w:rsidR="007C46EA" w:rsidRPr="00064ADD" w:rsidRDefault="007C46EA" w:rsidP="007C46E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27BFBF3" w14:textId="77777777" w:rsidR="007C46EA" w:rsidRPr="00064ADD" w:rsidRDefault="007C46EA" w:rsidP="007C46EA">
      <w:pPr>
        <w:tabs>
          <w:tab w:val="left" w:pos="360"/>
          <w:tab w:val="left" w:pos="540"/>
        </w:tabs>
        <w:rPr>
          <w:rFonts w:ascii="GHEA Grapalat" w:hAnsi="GHEA Grapalat" w:cs="Sylfaen"/>
          <w:sz w:val="22"/>
          <w:szCs w:val="22"/>
          <w:lang w:val="hy-AM"/>
        </w:rPr>
      </w:pPr>
    </w:p>
    <w:p w14:paraId="597D62EE" w14:textId="77777777" w:rsidR="007C46EA" w:rsidRPr="00064ADD" w:rsidRDefault="007C46EA" w:rsidP="007C46EA">
      <w:pPr>
        <w:jc w:val="center"/>
        <w:rPr>
          <w:rFonts w:ascii="GHEA Grapalat" w:hAnsi="GHEA Grapalat" w:cs="Sylfaen"/>
          <w:sz w:val="22"/>
          <w:szCs w:val="22"/>
          <w:lang w:val="hy-AM"/>
        </w:rPr>
      </w:pPr>
    </w:p>
    <w:p w14:paraId="3A493381" w14:textId="77777777" w:rsidR="007C46EA" w:rsidRPr="00064ADD" w:rsidRDefault="007C46EA" w:rsidP="007C46EA">
      <w:pPr>
        <w:jc w:val="center"/>
        <w:rPr>
          <w:rFonts w:ascii="GHEA Grapalat" w:hAnsi="GHEA Grapalat" w:cs="Sylfaen"/>
          <w:sz w:val="14"/>
          <w:szCs w:val="14"/>
          <w:lang w:val="hy-AM"/>
        </w:rPr>
      </w:pPr>
    </w:p>
    <w:p w14:paraId="2549BD0C" w14:textId="77777777" w:rsidR="007C46EA" w:rsidRPr="00064ADD" w:rsidRDefault="007C46EA" w:rsidP="007C46EA">
      <w:pPr>
        <w:jc w:val="center"/>
        <w:rPr>
          <w:rFonts w:ascii="GHEA Grapalat" w:hAnsi="GHEA Grapalat" w:cs="Sylfaen"/>
          <w:sz w:val="22"/>
          <w:szCs w:val="22"/>
          <w:lang w:val="hy-AM"/>
        </w:rPr>
      </w:pPr>
    </w:p>
    <w:p w14:paraId="18E63F64" w14:textId="77777777" w:rsidR="007C46EA" w:rsidRPr="00064ADD" w:rsidRDefault="007C46EA" w:rsidP="007C46EA">
      <w:pPr>
        <w:jc w:val="center"/>
        <w:rPr>
          <w:rFonts w:ascii="GHEA Grapalat" w:hAnsi="GHEA Grapalat" w:cs="Sylfaen"/>
          <w:sz w:val="22"/>
          <w:szCs w:val="22"/>
        </w:rPr>
      </w:pPr>
      <w:r w:rsidRPr="00064ADD">
        <w:rPr>
          <w:rFonts w:ascii="GHEA Grapalat" w:hAnsi="GHEA Grapalat" w:cs="Sylfaen"/>
          <w:sz w:val="22"/>
          <w:szCs w:val="22"/>
        </w:rPr>
        <w:t>ԿՈՂՄԵՐԸ</w:t>
      </w:r>
    </w:p>
    <w:p w14:paraId="541AA47C" w14:textId="77777777" w:rsidR="007C46EA" w:rsidRPr="00064ADD" w:rsidRDefault="007C46EA" w:rsidP="007C46EA">
      <w:pPr>
        <w:jc w:val="center"/>
        <w:rPr>
          <w:rFonts w:ascii="GHEA Grapalat" w:hAnsi="GHEA Grapalat" w:cs="Sylfaen"/>
          <w:sz w:val="22"/>
          <w:szCs w:val="22"/>
        </w:rPr>
      </w:pPr>
    </w:p>
    <w:p w14:paraId="1D251BFD" w14:textId="77777777" w:rsidR="007C46EA" w:rsidRPr="00064ADD" w:rsidRDefault="007C46EA" w:rsidP="007C46EA">
      <w:pPr>
        <w:tabs>
          <w:tab w:val="left" w:pos="360"/>
          <w:tab w:val="left" w:pos="540"/>
        </w:tabs>
        <w:rPr>
          <w:rFonts w:ascii="GHEA Grapalat" w:hAnsi="GHEA Grapalat" w:cs="Sylfaen"/>
          <w:sz w:val="22"/>
          <w:szCs w:val="22"/>
        </w:rPr>
      </w:pPr>
    </w:p>
    <w:p w14:paraId="33AF84D0" w14:textId="77777777" w:rsidR="007C46EA" w:rsidRPr="00064ADD" w:rsidRDefault="007C46EA" w:rsidP="007C46EA">
      <w:pPr>
        <w:tabs>
          <w:tab w:val="left" w:pos="360"/>
          <w:tab w:val="left" w:pos="540"/>
        </w:tabs>
        <w:rPr>
          <w:rFonts w:ascii="GHEA Grapalat" w:hAnsi="GHEA Grapalat" w:cs="Sylfaen"/>
          <w:sz w:val="22"/>
          <w:szCs w:val="22"/>
        </w:rPr>
      </w:pPr>
    </w:p>
    <w:tbl>
      <w:tblPr>
        <w:tblW w:w="0" w:type="auto"/>
        <w:jc w:val="center"/>
        <w:tblLook w:val="00A0" w:firstRow="1" w:lastRow="0" w:firstColumn="1" w:lastColumn="0" w:noHBand="0" w:noVBand="0"/>
      </w:tblPr>
      <w:tblGrid>
        <w:gridCol w:w="4785"/>
        <w:gridCol w:w="5223"/>
      </w:tblGrid>
      <w:tr w:rsidR="007C46EA" w:rsidRPr="00064ADD" w14:paraId="120ED3B7" w14:textId="77777777" w:rsidTr="00A15F13">
        <w:trPr>
          <w:jc w:val="center"/>
        </w:trPr>
        <w:tc>
          <w:tcPr>
            <w:tcW w:w="4785" w:type="dxa"/>
          </w:tcPr>
          <w:p w14:paraId="6F86F979"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281D95F6"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5DDCC2AF" w14:textId="77777777" w:rsidR="007C46EA" w:rsidRPr="00064ADD" w:rsidRDefault="007C46EA" w:rsidP="007C46E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9259E0B" w14:textId="77777777" w:rsidR="007C46EA" w:rsidRPr="00064ADD" w:rsidRDefault="007C46EA" w:rsidP="007C46E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46EA" w:rsidRPr="00064ADD" w14:paraId="69B3BD71" w14:textId="77777777" w:rsidTr="00C2462D">
        <w:trPr>
          <w:tblCellSpacing w:w="7" w:type="dxa"/>
          <w:jc w:val="center"/>
        </w:trPr>
        <w:tc>
          <w:tcPr>
            <w:tcW w:w="0" w:type="auto"/>
            <w:vAlign w:val="center"/>
          </w:tcPr>
          <w:p w14:paraId="332D107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2DDAAD3"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359D2C28" w14:textId="1561C21E" w:rsidR="007C46EA" w:rsidRPr="00064ADD" w:rsidRDefault="007C46EA" w:rsidP="00F5328B">
            <w:pPr>
              <w:jc w:val="center"/>
              <w:rPr>
                <w:rFonts w:ascii="GHEA Grapalat" w:hAnsi="GHEA Grapalat" w:cs="GHEA Grapalat"/>
                <w:color w:val="000000"/>
                <w:sz w:val="21"/>
                <w:szCs w:val="21"/>
                <w:lang w:val="ru-RU" w:eastAsia="ru-RU"/>
              </w:rPr>
            </w:pPr>
            <w:proofErr w:type="spellStart"/>
            <w:r w:rsidRPr="002A1917">
              <w:rPr>
                <w:rFonts w:ascii="GHEA Grapalat" w:hAnsi="GHEA Grapalat" w:cs="GHEA Grapalat"/>
                <w:color w:val="000000"/>
                <w:sz w:val="15"/>
                <w:szCs w:val="15"/>
              </w:rPr>
              <w:t>ազգանուն</w:t>
            </w:r>
            <w:proofErr w:type="spellEnd"/>
            <w:r w:rsidRPr="002A1917">
              <w:rPr>
                <w:rFonts w:ascii="GHEA Grapalat" w:hAnsi="GHEA Grapalat" w:cs="GHEA Grapalat"/>
                <w:color w:val="000000"/>
                <w:sz w:val="15"/>
                <w:szCs w:val="15"/>
              </w:rPr>
              <w:t xml:space="preserve">, </w:t>
            </w:r>
            <w:proofErr w:type="spellStart"/>
            <w:r w:rsidRPr="002A1917">
              <w:rPr>
                <w:rFonts w:ascii="GHEA Grapalat" w:hAnsi="GHEA Grapalat" w:cs="GHEA Grapalat"/>
                <w:color w:val="000000"/>
                <w:sz w:val="15"/>
                <w:szCs w:val="15"/>
              </w:rPr>
              <w:t>անուն</w:t>
            </w:r>
            <w:proofErr w:type="spellEnd"/>
          </w:p>
        </w:tc>
      </w:tr>
      <w:tr w:rsidR="007C46EA" w:rsidRPr="003C22C8" w14:paraId="36235BA9" w14:textId="77777777" w:rsidTr="00C2462D">
        <w:trPr>
          <w:tblCellSpacing w:w="7" w:type="dxa"/>
          <w:jc w:val="center"/>
        </w:trPr>
        <w:tc>
          <w:tcPr>
            <w:tcW w:w="0" w:type="auto"/>
            <w:vAlign w:val="center"/>
          </w:tcPr>
          <w:p w14:paraId="2F7779C2"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586DBEC"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71AFBB6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DB57A57" w14:textId="77777777" w:rsidR="007C46EA" w:rsidRPr="003C22C8"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C46EA" w:rsidRPr="003C22C8" w14:paraId="4BE28821" w14:textId="77777777" w:rsidTr="00C2462D">
        <w:trPr>
          <w:tblCellSpacing w:w="7" w:type="dxa"/>
          <w:jc w:val="center"/>
        </w:trPr>
        <w:tc>
          <w:tcPr>
            <w:tcW w:w="0" w:type="auto"/>
            <w:vAlign w:val="center"/>
          </w:tcPr>
          <w:p w14:paraId="05802635" w14:textId="77777777" w:rsidR="007C46EA" w:rsidRPr="003C22C8" w:rsidRDefault="007C46EA" w:rsidP="00C2462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046817E" w14:textId="77777777" w:rsidR="007C46EA" w:rsidRPr="003C22C8" w:rsidRDefault="007C46EA" w:rsidP="00C2462D">
            <w:pPr>
              <w:rPr>
                <w:rFonts w:ascii="GHEA Grapalat" w:hAnsi="GHEA Grapalat" w:cs="GHEA Grapalat"/>
                <w:color w:val="000000"/>
                <w:sz w:val="21"/>
                <w:szCs w:val="21"/>
                <w:lang w:val="ru-RU" w:eastAsia="ru-RU"/>
              </w:rPr>
            </w:pPr>
          </w:p>
        </w:tc>
      </w:tr>
    </w:tbl>
    <w:p w14:paraId="4C8D2D29" w14:textId="77777777" w:rsidR="007C46EA" w:rsidRPr="003C22C8" w:rsidRDefault="007C46EA" w:rsidP="007C46EA">
      <w:pPr>
        <w:ind w:left="-142" w:firstLine="142"/>
        <w:jc w:val="center"/>
        <w:rPr>
          <w:rFonts w:ascii="GHEA Grapalat" w:hAnsi="GHEA Grapalat" w:cs="Sylfaen"/>
          <w:b/>
          <w:sz w:val="22"/>
        </w:rPr>
      </w:pPr>
    </w:p>
    <w:p w14:paraId="5F0A4932" w14:textId="77777777" w:rsidR="007C46EA" w:rsidRPr="003C22C8" w:rsidRDefault="007C46EA" w:rsidP="007C46EA">
      <w:pPr>
        <w:ind w:left="-142" w:firstLine="142"/>
        <w:jc w:val="center"/>
        <w:rPr>
          <w:rFonts w:ascii="GHEA Grapalat" w:hAnsi="GHEA Grapalat" w:cs="Sylfaen"/>
          <w:b/>
          <w:sz w:val="22"/>
        </w:rPr>
      </w:pPr>
    </w:p>
    <w:p w14:paraId="28A6F20F" w14:textId="77777777" w:rsidR="007C46EA" w:rsidRPr="003C22C8" w:rsidRDefault="007C46EA" w:rsidP="007C46EA">
      <w:pPr>
        <w:ind w:left="-142" w:firstLine="142"/>
        <w:jc w:val="center"/>
        <w:rPr>
          <w:rFonts w:ascii="GHEA Grapalat" w:hAnsi="GHEA Grapalat" w:cs="Sylfaen"/>
          <w:b/>
        </w:rPr>
      </w:pPr>
    </w:p>
    <w:p w14:paraId="27A0FCB2" w14:textId="77777777" w:rsidR="007C46EA" w:rsidRDefault="007C46EA" w:rsidP="007C46EA">
      <w:pPr>
        <w:ind w:left="-142" w:firstLine="142"/>
        <w:jc w:val="center"/>
        <w:rPr>
          <w:rFonts w:ascii="GHEA Grapalat" w:hAnsi="GHEA Grapalat"/>
          <w:lang w:val="hy-AM"/>
        </w:rPr>
      </w:pPr>
    </w:p>
    <w:p w14:paraId="660B0AEF" w14:textId="77777777" w:rsidR="007C46EA" w:rsidRDefault="007C46EA" w:rsidP="007C46EA">
      <w:pPr>
        <w:ind w:left="-142" w:firstLine="142"/>
        <w:jc w:val="center"/>
        <w:rPr>
          <w:rFonts w:ascii="GHEA Grapalat" w:hAnsi="GHEA Grapalat"/>
          <w:lang w:val="hy-AM"/>
        </w:rPr>
      </w:pPr>
    </w:p>
    <w:p w14:paraId="50AF5D99" w14:textId="77777777" w:rsidR="007C46EA" w:rsidRDefault="007C46EA" w:rsidP="007C46EA">
      <w:pPr>
        <w:ind w:left="-142" w:firstLine="142"/>
        <w:jc w:val="center"/>
        <w:rPr>
          <w:rFonts w:ascii="GHEA Grapalat" w:hAnsi="GHEA Grapalat"/>
          <w:lang w:val="hy-AM"/>
        </w:rPr>
      </w:pPr>
    </w:p>
    <w:p w14:paraId="72A68A33" w14:textId="77777777" w:rsidR="007C46EA" w:rsidRDefault="007C46EA" w:rsidP="007C46EA">
      <w:pPr>
        <w:ind w:left="-142" w:firstLine="142"/>
        <w:jc w:val="center"/>
        <w:rPr>
          <w:rFonts w:ascii="GHEA Grapalat" w:hAnsi="GHEA Grapalat"/>
          <w:lang w:val="hy-AM"/>
        </w:rPr>
      </w:pPr>
    </w:p>
    <w:p w14:paraId="7A10BBA3" w14:textId="77777777" w:rsidR="007C46EA" w:rsidRDefault="007C46EA" w:rsidP="007C46EA">
      <w:pPr>
        <w:ind w:left="-142" w:firstLine="142"/>
        <w:jc w:val="center"/>
        <w:rPr>
          <w:rFonts w:ascii="GHEA Grapalat" w:hAnsi="GHEA Grapalat"/>
          <w:lang w:val="hy-AM"/>
        </w:rPr>
      </w:pPr>
    </w:p>
    <w:p w14:paraId="6EFB58D1" w14:textId="77777777" w:rsidR="007C46EA" w:rsidRDefault="007C46EA" w:rsidP="007C46EA">
      <w:pPr>
        <w:ind w:left="-142" w:firstLine="142"/>
        <w:jc w:val="center"/>
        <w:rPr>
          <w:rFonts w:ascii="GHEA Grapalat" w:hAnsi="GHEA Grapalat"/>
          <w:lang w:val="hy-AM"/>
        </w:rPr>
      </w:pPr>
    </w:p>
    <w:p w14:paraId="3B8B4CD3" w14:textId="77777777" w:rsidR="007C46EA" w:rsidRDefault="007C46EA" w:rsidP="007C46EA">
      <w:pPr>
        <w:ind w:left="-142" w:firstLine="142"/>
        <w:jc w:val="center"/>
        <w:rPr>
          <w:rFonts w:ascii="GHEA Grapalat" w:hAnsi="GHEA Grapalat"/>
          <w:lang w:val="hy-AM"/>
        </w:rPr>
      </w:pPr>
    </w:p>
    <w:p w14:paraId="6A0F2114" w14:textId="77777777" w:rsidR="007C46EA" w:rsidRDefault="007C46EA" w:rsidP="007C46EA">
      <w:pPr>
        <w:ind w:left="-142" w:firstLine="142"/>
        <w:jc w:val="center"/>
        <w:rPr>
          <w:rFonts w:ascii="GHEA Grapalat" w:hAnsi="GHEA Grapalat"/>
          <w:lang w:val="hy-AM"/>
        </w:rPr>
      </w:pPr>
    </w:p>
    <w:p w14:paraId="6174E1B8" w14:textId="77777777" w:rsidR="007C46EA" w:rsidRDefault="007C46EA" w:rsidP="007C46EA">
      <w:pPr>
        <w:ind w:left="-142" w:firstLine="142"/>
        <w:jc w:val="center"/>
        <w:rPr>
          <w:rFonts w:ascii="GHEA Grapalat" w:hAnsi="GHEA Grapalat"/>
          <w:lang w:val="hy-AM"/>
        </w:rPr>
      </w:pPr>
    </w:p>
    <w:p w14:paraId="5C04276F" w14:textId="77777777" w:rsidR="007C46EA" w:rsidRDefault="007C46EA" w:rsidP="007C46EA">
      <w:pPr>
        <w:ind w:left="-142" w:firstLine="142"/>
        <w:jc w:val="center"/>
        <w:rPr>
          <w:rFonts w:ascii="GHEA Grapalat" w:hAnsi="GHEA Grapalat"/>
          <w:lang w:val="hy-AM"/>
        </w:rPr>
      </w:pPr>
    </w:p>
    <w:p w14:paraId="2669B421" w14:textId="77777777" w:rsidR="007C46EA" w:rsidRPr="006D1590" w:rsidRDefault="007C46EA" w:rsidP="007C46EA">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030118E" w14:textId="77777777"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F1E5DF0" w14:textId="151F0B39"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w:t>
      </w:r>
      <w:r w:rsidR="001B5B2F">
        <w:rPr>
          <w:rFonts w:ascii="GHEA Grapalat" w:hAnsi="GHEA Grapalat"/>
          <w:i/>
          <w:sz w:val="18"/>
          <w:lang w:val="hy-AM"/>
        </w:rPr>
        <w:t>ԱԾ</w:t>
      </w:r>
      <w:r w:rsidR="00F51F2C">
        <w:rPr>
          <w:rFonts w:ascii="GHEA Grapalat" w:hAnsi="GHEA Grapalat"/>
          <w:i/>
          <w:sz w:val="18"/>
          <w:lang w:val="hy-AM"/>
        </w:rPr>
        <w:t>-1</w:t>
      </w:r>
      <w:r w:rsidR="005B6CA2">
        <w:rPr>
          <w:rFonts w:ascii="GHEA Grapalat" w:hAnsi="GHEA Grapalat"/>
          <w:i/>
          <w:sz w:val="18"/>
          <w:lang w:val="hy-AM"/>
        </w:rPr>
        <w:t xml:space="preserve">   </w:t>
      </w:r>
      <w:r w:rsidR="00F70D90" w:rsidRPr="00F70D90">
        <w:rPr>
          <w:rFonts w:ascii="GHEA Grapalat" w:hAnsi="GHEA Grapalat"/>
          <w:i/>
          <w:sz w:val="18"/>
          <w:lang w:val="hy-AM"/>
        </w:rPr>
        <w:t xml:space="preserve">» </w:t>
      </w:r>
      <w:r w:rsidR="00F70D90">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1B068280" w14:textId="77777777" w:rsidR="007C46EA" w:rsidRPr="00F32F71" w:rsidRDefault="007C46EA" w:rsidP="007C46EA">
      <w:pPr>
        <w:tabs>
          <w:tab w:val="left" w:pos="360"/>
          <w:tab w:val="left" w:pos="540"/>
        </w:tabs>
        <w:jc w:val="center"/>
        <w:rPr>
          <w:rFonts w:ascii="Sylfaen" w:hAnsi="Sylfaen" w:cs="Sylfaen"/>
          <w:b/>
          <w:bCs/>
          <w:lang w:val="pt-BR"/>
        </w:rPr>
      </w:pPr>
    </w:p>
    <w:p w14:paraId="63C938D2" w14:textId="77777777" w:rsidR="007C46EA" w:rsidRPr="006D1590" w:rsidRDefault="007C46EA" w:rsidP="007C46EA">
      <w:pPr>
        <w:jc w:val="right"/>
        <w:rPr>
          <w:rFonts w:ascii="GHEA Grapalat" w:hAnsi="GHEA Grapalat"/>
          <w:i/>
          <w:sz w:val="18"/>
          <w:lang w:val="hy-AM"/>
        </w:rPr>
      </w:pPr>
    </w:p>
    <w:p w14:paraId="3995C5B4" w14:textId="77777777" w:rsidR="007C46EA" w:rsidRDefault="007C46EA" w:rsidP="007C46EA">
      <w:pPr>
        <w:rPr>
          <w:rFonts w:ascii="GHEA Grapalat" w:hAnsi="GHEA Grapalat" w:cs="GHEA Grapalat"/>
          <w:sz w:val="22"/>
          <w:szCs w:val="22"/>
          <w:lang w:val="hy-AM"/>
        </w:rPr>
      </w:pPr>
    </w:p>
    <w:p w14:paraId="41CE5612" w14:textId="77777777" w:rsidR="007C46EA" w:rsidRDefault="007C46EA" w:rsidP="007C46EA">
      <w:pPr>
        <w:rPr>
          <w:rFonts w:ascii="GHEA Grapalat" w:hAnsi="GHEA Grapalat" w:cs="GHEA Grapalat"/>
          <w:sz w:val="22"/>
          <w:szCs w:val="22"/>
          <w:lang w:val="hy-AM"/>
        </w:rPr>
      </w:pPr>
    </w:p>
    <w:p w14:paraId="23C8B58D" w14:textId="77777777" w:rsidR="007C46EA" w:rsidRDefault="007C46EA" w:rsidP="007C46EA">
      <w:pPr>
        <w:rPr>
          <w:rFonts w:ascii="GHEA Grapalat" w:hAnsi="GHEA Grapalat" w:cs="GHEA Grapalat"/>
          <w:sz w:val="22"/>
          <w:szCs w:val="22"/>
          <w:lang w:val="hy-AM"/>
        </w:rPr>
      </w:pPr>
    </w:p>
    <w:p w14:paraId="65E9A0DC" w14:textId="77777777" w:rsidR="007C46EA" w:rsidRDefault="007C46EA" w:rsidP="007C46EA">
      <w:pPr>
        <w:rPr>
          <w:rFonts w:ascii="GHEA Grapalat" w:hAnsi="GHEA Grapalat" w:cs="GHEA Grapalat"/>
          <w:sz w:val="22"/>
          <w:szCs w:val="22"/>
          <w:lang w:val="hy-AM"/>
        </w:rPr>
      </w:pPr>
    </w:p>
    <w:p w14:paraId="4ECD126E" w14:textId="77777777" w:rsidR="007C46EA" w:rsidRPr="00635053" w:rsidRDefault="007C46EA" w:rsidP="007C46E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48DF21" w14:textId="77777777" w:rsidR="007C46EA" w:rsidRPr="00635053" w:rsidRDefault="007C46EA" w:rsidP="007C46EA">
      <w:pPr>
        <w:jc w:val="center"/>
        <w:rPr>
          <w:rFonts w:ascii="GHEA Grapalat" w:hAnsi="GHEA Grapalat" w:cs="GHEA Grapalat"/>
          <w:sz w:val="22"/>
          <w:szCs w:val="22"/>
          <w:lang w:val="hy-AM"/>
        </w:rPr>
      </w:pPr>
    </w:p>
    <w:p w14:paraId="02A4AE50" w14:textId="77777777" w:rsidR="007C46EA" w:rsidRPr="005E1F72" w:rsidRDefault="007C46EA" w:rsidP="007C46E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2BFE4D2" w14:textId="77777777" w:rsidR="007C46EA" w:rsidRDefault="007C46EA" w:rsidP="007C46E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6B9F0C9" w14:textId="77777777" w:rsidR="007C46EA" w:rsidRPr="005E1F72" w:rsidRDefault="007C46EA" w:rsidP="007C46EA">
      <w:pPr>
        <w:jc w:val="both"/>
        <w:rPr>
          <w:rFonts w:ascii="GHEA Grapalat" w:hAnsi="GHEA Grapalat"/>
          <w:sz w:val="22"/>
          <w:szCs w:val="22"/>
          <w:vertAlign w:val="superscript"/>
          <w:lang w:val="es-ES"/>
        </w:rPr>
      </w:pPr>
    </w:p>
    <w:p w14:paraId="765704BC" w14:textId="77777777" w:rsidR="007C46EA" w:rsidRPr="00E5270C" w:rsidRDefault="007C46EA">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035DA1F2" w14:textId="77777777" w:rsidR="007C46EA" w:rsidRPr="005E1F72" w:rsidRDefault="007C46EA" w:rsidP="007C46E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A1A75BD" w14:textId="77777777" w:rsidR="007C46EA" w:rsidRPr="005E1F72" w:rsidRDefault="007C46EA" w:rsidP="007C46EA">
      <w:pPr>
        <w:jc w:val="both"/>
        <w:rPr>
          <w:rFonts w:ascii="GHEA Grapalat" w:hAnsi="GHEA Grapalat" w:cs="Sylfaen"/>
          <w:vertAlign w:val="superscript"/>
          <w:lang w:val="es-ES"/>
        </w:rPr>
      </w:pPr>
    </w:p>
    <w:p w14:paraId="2423AFAD" w14:textId="77777777" w:rsidR="007C46EA" w:rsidRPr="005E1F72" w:rsidRDefault="007C46EA" w:rsidP="007C46EA">
      <w:pPr>
        <w:jc w:val="both"/>
        <w:rPr>
          <w:rFonts w:ascii="GHEA Grapalat" w:hAnsi="GHEA Grapalat"/>
          <w:sz w:val="22"/>
          <w:szCs w:val="22"/>
          <w:u w:val="single"/>
          <w:lang w:val="es-ES"/>
        </w:rPr>
      </w:pPr>
    </w:p>
    <w:p w14:paraId="0817356D"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D694533" w14:textId="77777777" w:rsidR="007C46EA" w:rsidRDefault="007C46EA" w:rsidP="007C46EA">
      <w:pPr>
        <w:jc w:val="both"/>
        <w:rPr>
          <w:rFonts w:ascii="GHEA Grapalat" w:hAnsi="GHEA Grapalat" w:cs="Sylfaen"/>
          <w:sz w:val="20"/>
          <w:szCs w:val="20"/>
          <w:lang w:val="es-ES"/>
        </w:rPr>
      </w:pPr>
    </w:p>
    <w:p w14:paraId="4A90B4FB"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C7BD9FA" w14:textId="77777777" w:rsidR="007C46EA" w:rsidRDefault="007C46EA" w:rsidP="007C46E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6608AA" w14:textId="77777777" w:rsidR="007C46EA" w:rsidRDefault="007C46EA"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367281E" w14:textId="77777777" w:rsidR="007C46EA" w:rsidRDefault="007C46EA" w:rsidP="007C46EA">
      <w:pPr>
        <w:jc w:val="both"/>
        <w:rPr>
          <w:rFonts w:ascii="GHEA Grapalat" w:hAnsi="GHEA Grapalat" w:cs="Sylfaen"/>
          <w:sz w:val="20"/>
          <w:szCs w:val="20"/>
          <w:lang w:val="es-ES"/>
        </w:rPr>
      </w:pPr>
    </w:p>
    <w:p w14:paraId="177ACFE2" w14:textId="77777777" w:rsidR="007C46EA" w:rsidRPr="00E5270C" w:rsidRDefault="007C46EA">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85C16E" w14:textId="77777777" w:rsidR="007C46EA" w:rsidRPr="00513F14" w:rsidRDefault="007C46EA" w:rsidP="007C46EA">
      <w:pPr>
        <w:jc w:val="center"/>
        <w:rPr>
          <w:rFonts w:ascii="GHEA Grapalat" w:hAnsi="GHEA Grapalat" w:cs="GHEA Grapalat"/>
          <w:sz w:val="22"/>
          <w:szCs w:val="22"/>
          <w:lang w:val="es-ES"/>
        </w:rPr>
      </w:pPr>
    </w:p>
    <w:p w14:paraId="6F5A78DE" w14:textId="77777777" w:rsidR="007C46EA" w:rsidRDefault="007C46EA" w:rsidP="007C46EA">
      <w:pPr>
        <w:ind w:firstLine="709"/>
        <w:jc w:val="both"/>
        <w:rPr>
          <w:lang w:val="es-ES"/>
        </w:rPr>
      </w:pPr>
    </w:p>
    <w:p w14:paraId="7CDBC9AA" w14:textId="77777777" w:rsidR="007C46EA" w:rsidRDefault="007C46EA" w:rsidP="007C46EA">
      <w:pPr>
        <w:ind w:firstLine="709"/>
        <w:jc w:val="both"/>
        <w:rPr>
          <w:lang w:val="es-ES"/>
        </w:rPr>
      </w:pPr>
    </w:p>
    <w:p w14:paraId="16D48A0D" w14:textId="77777777" w:rsidR="007C46EA" w:rsidRDefault="007C46EA" w:rsidP="007C46EA">
      <w:pPr>
        <w:ind w:firstLine="709"/>
        <w:jc w:val="both"/>
        <w:rPr>
          <w:lang w:val="es-ES"/>
        </w:rPr>
      </w:pPr>
    </w:p>
    <w:p w14:paraId="72C0E1F9" w14:textId="77777777" w:rsidR="007C46EA" w:rsidRDefault="007C46EA" w:rsidP="007C46EA">
      <w:pPr>
        <w:ind w:firstLine="709"/>
        <w:jc w:val="both"/>
        <w:rPr>
          <w:lang w:val="es-ES"/>
        </w:rPr>
      </w:pPr>
    </w:p>
    <w:p w14:paraId="6CA9F1B5" w14:textId="77777777" w:rsidR="007C46EA" w:rsidRPr="009A5836" w:rsidRDefault="007C46EA" w:rsidP="007C46E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AAAE74" w14:textId="77777777" w:rsidR="007C46EA" w:rsidRDefault="007C46EA" w:rsidP="007C46E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4F3822B" w14:textId="77777777" w:rsidR="007C46EA" w:rsidRPr="009A5836" w:rsidRDefault="007C46EA" w:rsidP="007C46E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CD55FED" w14:textId="77777777" w:rsidR="007C46EA" w:rsidRPr="009A5836" w:rsidRDefault="007C46EA" w:rsidP="007C46EA">
      <w:pPr>
        <w:jc w:val="right"/>
        <w:rPr>
          <w:rFonts w:ascii="GHEA Grapalat" w:hAnsi="GHEA Grapalat"/>
          <w:sz w:val="20"/>
          <w:lang w:val="hy-AM"/>
        </w:rPr>
      </w:pPr>
      <w:r w:rsidRPr="009A5836">
        <w:rPr>
          <w:rFonts w:ascii="GHEA Grapalat" w:hAnsi="GHEA Grapalat"/>
          <w:sz w:val="20"/>
          <w:lang w:val="hy-AM"/>
        </w:rPr>
        <w:t xml:space="preserve">    </w:t>
      </w:r>
    </w:p>
    <w:p w14:paraId="70CDB254" w14:textId="77777777" w:rsidR="007C46EA" w:rsidRDefault="007C46EA" w:rsidP="007C46E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E3F394D" w14:textId="77777777" w:rsidR="007C46EA" w:rsidRDefault="007C46EA" w:rsidP="007C46E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A861151" w14:textId="77777777" w:rsidR="007C46EA" w:rsidRDefault="007C46EA" w:rsidP="007C46EA">
      <w:pPr>
        <w:jc w:val="center"/>
        <w:rPr>
          <w:rFonts w:ascii="GHEA Grapalat" w:hAnsi="GHEA Grapalat" w:cs="Sylfaen"/>
          <w:sz w:val="16"/>
          <w:szCs w:val="16"/>
          <w:lang w:val="es-ES"/>
        </w:rPr>
      </w:pPr>
    </w:p>
    <w:p w14:paraId="0453422C" w14:textId="77777777" w:rsidR="007C46EA" w:rsidRPr="009A5836" w:rsidRDefault="007C46EA" w:rsidP="007C46E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091E3B46" w14:textId="77777777" w:rsidR="007C46EA" w:rsidRPr="00E5270C" w:rsidRDefault="007C46EA" w:rsidP="007C46EA">
      <w:pPr>
        <w:ind w:firstLine="709"/>
        <w:jc w:val="both"/>
        <w:rPr>
          <w:lang w:val="es-ES"/>
        </w:rPr>
      </w:pPr>
    </w:p>
    <w:p w14:paraId="67D4A320" w14:textId="77777777" w:rsidR="007C46EA" w:rsidRDefault="007C46EA" w:rsidP="007C46EA">
      <w:pPr>
        <w:rPr>
          <w:rFonts w:ascii="GHEA Grapalat" w:hAnsi="GHEA Grapalat" w:cs="GHEA Grapalat"/>
          <w:sz w:val="22"/>
          <w:szCs w:val="22"/>
          <w:lang w:val="hy-AM"/>
        </w:rPr>
      </w:pPr>
    </w:p>
    <w:p w14:paraId="6382F364" w14:textId="77777777" w:rsidR="007C46EA" w:rsidRDefault="007C46EA" w:rsidP="007C46EA">
      <w:pPr>
        <w:rPr>
          <w:rFonts w:ascii="GHEA Grapalat" w:hAnsi="GHEA Grapalat" w:cs="GHEA Grapalat"/>
          <w:sz w:val="22"/>
          <w:szCs w:val="22"/>
          <w:lang w:val="hy-AM"/>
        </w:rPr>
      </w:pPr>
    </w:p>
    <w:p w14:paraId="31C02B54" w14:textId="77777777" w:rsidR="007C46EA" w:rsidRDefault="007C46EA" w:rsidP="007C46EA">
      <w:pPr>
        <w:rPr>
          <w:rFonts w:ascii="GHEA Grapalat" w:hAnsi="GHEA Grapalat" w:cs="GHEA Grapalat"/>
          <w:sz w:val="22"/>
          <w:szCs w:val="22"/>
          <w:lang w:val="hy-AM"/>
        </w:rPr>
      </w:pPr>
    </w:p>
    <w:p w14:paraId="344B13DA" w14:textId="77777777" w:rsidR="007C46EA" w:rsidRDefault="007C46EA" w:rsidP="007C46EA">
      <w:pPr>
        <w:rPr>
          <w:rFonts w:ascii="GHEA Grapalat" w:hAnsi="GHEA Grapalat" w:cs="GHEA Grapalat"/>
          <w:sz w:val="22"/>
          <w:szCs w:val="22"/>
          <w:lang w:val="hy-AM"/>
        </w:rPr>
      </w:pPr>
    </w:p>
    <w:bookmarkEnd w:id="21"/>
    <w:p w14:paraId="3F455FF9" w14:textId="77777777" w:rsidR="007C46EA" w:rsidRPr="00264D57" w:rsidRDefault="007C46EA" w:rsidP="007C46EA">
      <w:pPr>
        <w:jc w:val="center"/>
        <w:rPr>
          <w:rFonts w:ascii="GHEA Grapalat" w:hAnsi="GHEA Grapalat" w:cs="GHEA Grapalat"/>
          <w:sz w:val="22"/>
          <w:szCs w:val="22"/>
        </w:rPr>
      </w:pPr>
    </w:p>
    <w:p w14:paraId="637F9BC3" w14:textId="77777777" w:rsidR="007C46EA" w:rsidRPr="005E1F72" w:rsidRDefault="007C46EA" w:rsidP="007C46EA">
      <w:pPr>
        <w:ind w:left="-142" w:firstLine="142"/>
        <w:jc w:val="center"/>
        <w:rPr>
          <w:rFonts w:ascii="GHEA Grapalat" w:hAnsi="GHEA Grapalat"/>
          <w:lang w:val="hy-AM"/>
        </w:rPr>
      </w:pPr>
    </w:p>
    <w:p w14:paraId="33949B44" w14:textId="77777777" w:rsidR="00775C6A" w:rsidRPr="007C46EA" w:rsidRDefault="00775C6A" w:rsidP="007C46EA"/>
    <w:sectPr w:rsidR="00775C6A" w:rsidRPr="007C46E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B3FE" w14:textId="77777777" w:rsidR="006E6DDD" w:rsidRDefault="006E6DDD" w:rsidP="007C46EA">
      <w:r>
        <w:separator/>
      </w:r>
    </w:p>
  </w:endnote>
  <w:endnote w:type="continuationSeparator" w:id="0">
    <w:p w14:paraId="00140B5D" w14:textId="77777777" w:rsidR="006E6DDD" w:rsidRDefault="006E6DDD" w:rsidP="007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04B1" w14:textId="77777777" w:rsidR="006E6DDD" w:rsidRDefault="006E6DDD" w:rsidP="007C46EA">
      <w:r>
        <w:separator/>
      </w:r>
    </w:p>
  </w:footnote>
  <w:footnote w:type="continuationSeparator" w:id="0">
    <w:p w14:paraId="01FE143F" w14:textId="77777777" w:rsidR="006E6DDD" w:rsidRDefault="006E6DDD" w:rsidP="007C46EA">
      <w:r>
        <w:continuationSeparator/>
      </w:r>
    </w:p>
  </w:footnote>
  <w:footnote w:id="1">
    <w:p w14:paraId="2E26AEF4" w14:textId="77777777" w:rsidR="00FA4F98" w:rsidRDefault="00FA4F98" w:rsidP="00FA4F98">
      <w:pPr>
        <w:pStyle w:val="NormalWeb"/>
        <w:rPr>
          <w:rFonts w:ascii="Times Armenian" w:hAnsi="Times Armenian"/>
          <w:sz w:val="20"/>
          <w:szCs w:val="20"/>
          <w:lang w:val="af-ZA" w:eastAsia="ru-RU"/>
        </w:rPr>
      </w:pPr>
      <w:r>
        <w:rPr>
          <w:rStyle w:val="FootnoteReference"/>
          <w:sz w:val="20"/>
        </w:rPr>
        <w:footnoteRef/>
      </w:r>
      <w:r>
        <w:rPr>
          <w:sz w:val="20"/>
          <w:szCs w:val="20"/>
        </w:rPr>
        <w:t xml:space="preserve"> </w:t>
      </w:r>
      <w:proofErr w:type="spellStart"/>
      <w:r>
        <w:rPr>
          <w:sz w:val="20"/>
          <w:szCs w:val="20"/>
        </w:rPr>
        <w:t>Որակավորման</w:t>
      </w:r>
      <w:proofErr w:type="spellEnd"/>
      <w:r>
        <w:rPr>
          <w:sz w:val="20"/>
          <w:szCs w:val="20"/>
          <w:lang w:val="af-ZA"/>
        </w:rPr>
        <w:t xml:space="preserve"> </w:t>
      </w:r>
      <w:proofErr w:type="spellStart"/>
      <w:r>
        <w:rPr>
          <w:sz w:val="20"/>
          <w:szCs w:val="20"/>
        </w:rPr>
        <w:t>չափանիշները</w:t>
      </w:r>
      <w:proofErr w:type="spellEnd"/>
      <w:r>
        <w:rPr>
          <w:sz w:val="20"/>
          <w:szCs w:val="20"/>
          <w:lang w:val="af-ZA"/>
        </w:rPr>
        <w:t xml:space="preserve"> /</w:t>
      </w:r>
      <w:proofErr w:type="spellStart"/>
      <w:r>
        <w:rPr>
          <w:sz w:val="20"/>
          <w:szCs w:val="20"/>
        </w:rPr>
        <w:t>չափանիշը</w:t>
      </w:r>
      <w:proofErr w:type="spellEnd"/>
      <w:r>
        <w:rPr>
          <w:sz w:val="20"/>
          <w:szCs w:val="20"/>
          <w:lang w:val="af-ZA"/>
        </w:rPr>
        <w:t xml:space="preserve">/ </w:t>
      </w:r>
      <w:proofErr w:type="spellStart"/>
      <w:r>
        <w:rPr>
          <w:sz w:val="20"/>
          <w:szCs w:val="20"/>
        </w:rPr>
        <w:t>սահմանվում</w:t>
      </w:r>
      <w:proofErr w:type="spellEnd"/>
      <w:r>
        <w:rPr>
          <w:sz w:val="20"/>
          <w:szCs w:val="20"/>
          <w:lang w:val="af-ZA"/>
        </w:rPr>
        <w:t xml:space="preserve"> </w:t>
      </w:r>
      <w:proofErr w:type="spellStart"/>
      <w:r>
        <w:rPr>
          <w:sz w:val="20"/>
          <w:szCs w:val="20"/>
        </w:rPr>
        <w:t>են</w:t>
      </w:r>
      <w:proofErr w:type="spellEnd"/>
      <w:r>
        <w:rPr>
          <w:sz w:val="20"/>
          <w:szCs w:val="20"/>
          <w:lang w:val="af-ZA"/>
        </w:rPr>
        <w:t xml:space="preserve"> </w:t>
      </w:r>
      <w:proofErr w:type="spellStart"/>
      <w:r>
        <w:rPr>
          <w:sz w:val="20"/>
          <w:szCs w:val="20"/>
        </w:rPr>
        <w:t>պատվիրատուի</w:t>
      </w:r>
      <w:proofErr w:type="spellEnd"/>
      <w:r>
        <w:rPr>
          <w:sz w:val="20"/>
          <w:szCs w:val="20"/>
          <w:lang w:val="af-ZA"/>
        </w:rPr>
        <w:t xml:space="preserve"> կողմից՝ ըստ անհրաժեշտության:</w:t>
      </w:r>
    </w:p>
  </w:footnote>
  <w:footnote w:id="2">
    <w:p w14:paraId="1D1282E3" w14:textId="77777777" w:rsidR="00FA4F98" w:rsidRDefault="00FA4F98" w:rsidP="00FA4F98">
      <w:pPr>
        <w:pStyle w:val="NormalWeb"/>
        <w:jc w:val="both"/>
        <w:rPr>
          <w:sz w:val="20"/>
          <w:szCs w:val="20"/>
          <w:lang w:val="af-ZA"/>
        </w:rPr>
      </w:pPr>
      <w:r>
        <w:rPr>
          <w:rStyle w:val="FootnoteReference"/>
          <w:sz w:val="20"/>
        </w:rPr>
        <w:footnoteRef/>
      </w:r>
      <w:r w:rsidRPr="00FA4F98">
        <w:rPr>
          <w:sz w:val="20"/>
          <w:szCs w:val="20"/>
          <w:lang w:val="af-ZA"/>
        </w:rPr>
        <w:t xml:space="preserve"> </w:t>
      </w:r>
      <w:r>
        <w:rPr>
          <w:sz w:val="20"/>
          <w:szCs w:val="20"/>
          <w:lang w:val="af-ZA"/>
        </w:rPr>
        <w:t xml:space="preserve">2.4.1 </w:t>
      </w:r>
      <w:proofErr w:type="spellStart"/>
      <w:r>
        <w:rPr>
          <w:sz w:val="20"/>
          <w:szCs w:val="20"/>
        </w:rPr>
        <w:t>կետով</w:t>
      </w:r>
      <w:proofErr w:type="spellEnd"/>
      <w:r>
        <w:rPr>
          <w:sz w:val="20"/>
          <w:szCs w:val="20"/>
          <w:lang w:val="af-ZA"/>
        </w:rPr>
        <w:t xml:space="preserve"> </w:t>
      </w:r>
      <w:proofErr w:type="spellStart"/>
      <w:r>
        <w:rPr>
          <w:sz w:val="20"/>
          <w:szCs w:val="20"/>
        </w:rPr>
        <w:t>նախատեսված</w:t>
      </w:r>
      <w:proofErr w:type="spellEnd"/>
      <w:r>
        <w:rPr>
          <w:sz w:val="20"/>
          <w:szCs w:val="20"/>
          <w:lang w:val="af-ZA"/>
        </w:rPr>
        <w:t xml:space="preserve"> </w:t>
      </w:r>
      <w:proofErr w:type="spellStart"/>
      <w:r>
        <w:rPr>
          <w:sz w:val="20"/>
          <w:szCs w:val="20"/>
        </w:rPr>
        <w:t>որակավորման</w:t>
      </w:r>
      <w:proofErr w:type="spellEnd"/>
      <w:r>
        <w:rPr>
          <w:sz w:val="20"/>
          <w:szCs w:val="20"/>
          <w:lang w:val="af-ZA"/>
        </w:rPr>
        <w:t xml:space="preserve"> </w:t>
      </w:r>
      <w:proofErr w:type="spellStart"/>
      <w:r>
        <w:rPr>
          <w:sz w:val="20"/>
          <w:szCs w:val="20"/>
        </w:rPr>
        <w:t>չափանիշներին</w:t>
      </w:r>
      <w:proofErr w:type="spellEnd"/>
      <w:r>
        <w:rPr>
          <w:sz w:val="20"/>
          <w:szCs w:val="20"/>
          <w:lang w:val="af-ZA"/>
        </w:rPr>
        <w:t xml:space="preserve"> </w:t>
      </w:r>
      <w:proofErr w:type="spellStart"/>
      <w:r>
        <w:rPr>
          <w:sz w:val="20"/>
          <w:szCs w:val="20"/>
        </w:rPr>
        <w:t>ներկայացվող</w:t>
      </w:r>
      <w:proofErr w:type="spellEnd"/>
      <w:r>
        <w:rPr>
          <w:sz w:val="20"/>
          <w:szCs w:val="20"/>
          <w:lang w:val="af-ZA"/>
        </w:rPr>
        <w:t xml:space="preserve"> </w:t>
      </w:r>
      <w:proofErr w:type="spellStart"/>
      <w:r>
        <w:rPr>
          <w:sz w:val="20"/>
          <w:szCs w:val="20"/>
        </w:rPr>
        <w:t>պահանջները</w:t>
      </w:r>
      <w:proofErr w:type="spellEnd"/>
      <w:r>
        <w:rPr>
          <w:sz w:val="20"/>
          <w:szCs w:val="20"/>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Pr>
          <w:sz w:val="20"/>
          <w:szCs w:val="20"/>
          <w:lang w:val="hy-AM"/>
        </w:rPr>
        <w:t xml:space="preserve">կարող են </w:t>
      </w:r>
      <w:r>
        <w:rPr>
          <w:sz w:val="20"/>
          <w:szCs w:val="20"/>
          <w:lang w:val="af-ZA"/>
        </w:rPr>
        <w:t>խմբագր</w:t>
      </w:r>
      <w:r>
        <w:rPr>
          <w:sz w:val="20"/>
          <w:szCs w:val="20"/>
          <w:lang w:val="hy-AM"/>
        </w:rPr>
        <w:t xml:space="preserve">վել </w:t>
      </w:r>
      <w:r>
        <w:rPr>
          <w:sz w:val="20"/>
          <w:szCs w:val="20"/>
          <w:lang w:val="af-ZA"/>
        </w:rPr>
        <w:t>ըստ պատվիրատուի կողմից սահմանվող պահանջների:</w:t>
      </w:r>
    </w:p>
  </w:footnote>
  <w:footnote w:id="3">
    <w:p w14:paraId="4447EF18" w14:textId="77777777" w:rsidR="007C46EA" w:rsidRPr="00B864E3" w:rsidRDefault="007C46EA" w:rsidP="007C46EA">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16AC4A82" w14:textId="77777777" w:rsidR="007C46EA" w:rsidRPr="001F0EE2" w:rsidRDefault="007C46EA" w:rsidP="007C46EA">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AB30815" w14:textId="77777777" w:rsidR="007C46EA" w:rsidRPr="001F0EE2" w:rsidRDefault="007C46EA" w:rsidP="007C46EA">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714A09EF" w14:textId="77777777" w:rsidR="007C46EA" w:rsidRPr="001F0EE2" w:rsidRDefault="007C46EA" w:rsidP="007C46EA">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06BFCC7" w14:textId="77777777" w:rsidR="007C46EA" w:rsidRPr="009C1C91" w:rsidRDefault="007C46EA" w:rsidP="007C46EA">
      <w:pPr>
        <w:pStyle w:val="FootnoteText"/>
        <w:rPr>
          <w:rFonts w:asciiTheme="minorHAnsi" w:hAnsiTheme="minorHAnsi"/>
        </w:rPr>
      </w:pPr>
    </w:p>
  </w:footnote>
  <w:footnote w:id="4">
    <w:p w14:paraId="09CD27F3" w14:textId="77777777" w:rsidR="007C46EA" w:rsidRPr="001F0EE2" w:rsidRDefault="007C46EA" w:rsidP="007C46EA">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1E825DF6" w14:textId="77777777" w:rsidR="007C46EA" w:rsidRPr="001F0EE2" w:rsidRDefault="007C46EA" w:rsidP="007C46EA">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A5B6131" w14:textId="77777777" w:rsidR="007C46EA" w:rsidRPr="009C1C91" w:rsidRDefault="007C46EA" w:rsidP="007C46EA">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6EAC3877" w14:textId="77777777" w:rsidR="007C46EA" w:rsidRPr="00EA25A4" w:rsidRDefault="007C46EA" w:rsidP="007C46E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5FFF18C0" w14:textId="77777777" w:rsidR="007C46EA" w:rsidRPr="009C1C91" w:rsidRDefault="007C46EA" w:rsidP="007C46EA">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46A3E213" w14:textId="77777777" w:rsidR="007C46EA" w:rsidRPr="009C1C91" w:rsidRDefault="007C46EA" w:rsidP="007C46EA">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8">
    <w:p w14:paraId="1824C8B3" w14:textId="77777777" w:rsidR="007C46EA" w:rsidRPr="00D54D8D" w:rsidRDefault="007C46EA" w:rsidP="007C46EA">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56342DAE" w14:textId="77777777" w:rsidR="007C46EA" w:rsidRPr="009C1C91" w:rsidRDefault="007C46EA" w:rsidP="007C46EA">
      <w:pPr>
        <w:pStyle w:val="FootnoteText"/>
        <w:rPr>
          <w:rFonts w:asciiTheme="minorHAnsi" w:hAnsiTheme="minorHAnsi"/>
          <w:lang w:val="hy-AM"/>
        </w:rPr>
      </w:pPr>
    </w:p>
  </w:footnote>
  <w:footnote w:id="9">
    <w:p w14:paraId="059279E5" w14:textId="77777777" w:rsidR="007C46EA" w:rsidRPr="00BF249E"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5F5AEBF4" w14:textId="77777777" w:rsidR="007C46EA" w:rsidRPr="004B72E3" w:rsidRDefault="007C46EA" w:rsidP="007C46EA">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3E1ADE76" w14:textId="77777777" w:rsidR="007C46EA" w:rsidRPr="004B72E3" w:rsidRDefault="007C46EA" w:rsidP="007C46E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7D52125" w14:textId="77777777" w:rsidR="007C46EA" w:rsidRPr="00183982" w:rsidRDefault="007C46EA" w:rsidP="007C46E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36655ED6"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69F3FBC6"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00ED86F"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491FDAD" w14:textId="77777777" w:rsidR="007C46EA" w:rsidRPr="007C2603" w:rsidRDefault="007C46EA" w:rsidP="007C46EA">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4FBDD081" w14:textId="77777777" w:rsidR="007C46EA" w:rsidRPr="00183982" w:rsidRDefault="007C46EA" w:rsidP="007C46EA">
      <w:pPr>
        <w:pStyle w:val="FootnoteText"/>
        <w:rPr>
          <w:rFonts w:asciiTheme="minorHAnsi" w:hAnsiTheme="minorHAnsi"/>
          <w:lang w:val="hy-AM"/>
        </w:rPr>
      </w:pPr>
    </w:p>
  </w:footnote>
  <w:footnote w:id="11">
    <w:p w14:paraId="3FF4CBF7"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2D419A2C" w14:textId="77777777" w:rsidR="007C46EA" w:rsidRPr="00A413AB" w:rsidRDefault="007C46EA" w:rsidP="007C46EA">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8C462D9" w14:textId="77777777" w:rsidR="007C46EA" w:rsidRPr="00183982" w:rsidRDefault="007C46EA" w:rsidP="007C46EA">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31110902" w14:textId="77777777" w:rsidR="007C46EA" w:rsidRPr="00183982"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59353F6" w14:textId="77777777" w:rsidR="007C46EA" w:rsidRPr="008A1EE5" w:rsidRDefault="007C46EA" w:rsidP="007C46EA">
      <w:pPr>
        <w:pStyle w:val="FootnoteText"/>
        <w:rPr>
          <w:rFonts w:ascii="Times New Roman" w:hAnsi="Times New Roman"/>
          <w:vertAlign w:val="superscript"/>
          <w:lang w:val="hy-AM"/>
        </w:rPr>
      </w:pPr>
    </w:p>
    <w:p w14:paraId="3008F416" w14:textId="77777777" w:rsidR="007C46EA" w:rsidRPr="00183982" w:rsidRDefault="007C46EA" w:rsidP="007C46EA">
      <w:pPr>
        <w:pStyle w:val="FootnoteText"/>
        <w:rPr>
          <w:rFonts w:asciiTheme="minorHAnsi" w:hAnsiTheme="minorHAnsi"/>
          <w:lang w:val="hy-AM"/>
        </w:rPr>
      </w:pPr>
    </w:p>
  </w:footnote>
  <w:footnote w:id="13">
    <w:p w14:paraId="33B6CD6F" w14:textId="77777777" w:rsidR="007C46EA" w:rsidRPr="00D20E6D" w:rsidRDefault="007C46EA" w:rsidP="007C46EA">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4">
    <w:p w14:paraId="06F3DFBD" w14:textId="77777777" w:rsidR="007C46EA" w:rsidRPr="00D20E6D" w:rsidRDefault="007C46EA" w:rsidP="007C46E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5">
    <w:p w14:paraId="54DB02EA" w14:textId="77777777" w:rsidR="007C46EA" w:rsidRPr="00BD6265" w:rsidRDefault="007C46EA" w:rsidP="007C46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710BC01E" w14:textId="77777777" w:rsidR="007C46EA" w:rsidRPr="00D54D8D" w:rsidRDefault="007C46EA" w:rsidP="007C46EA">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6AD63B6D" w14:textId="77777777" w:rsidR="007C46EA" w:rsidRPr="002F49EA" w:rsidRDefault="007C46EA" w:rsidP="007C46EA">
      <w:pPr>
        <w:pStyle w:val="FootnoteText"/>
        <w:rPr>
          <w:rFonts w:asciiTheme="minorHAnsi" w:hAnsiTheme="minorHAnsi"/>
          <w:lang w:val="hy-AM"/>
        </w:rPr>
      </w:pPr>
    </w:p>
  </w:footnote>
  <w:footnote w:id="17">
    <w:p w14:paraId="5F93C576" w14:textId="77777777" w:rsidR="007C46EA" w:rsidRPr="00D54D8D" w:rsidRDefault="007C46EA" w:rsidP="007C46EA">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30B20D3" w14:textId="77777777" w:rsidR="007C46EA" w:rsidRPr="00BD6265" w:rsidRDefault="007C46EA" w:rsidP="007C46EA">
      <w:pPr>
        <w:pStyle w:val="FootnoteText"/>
        <w:rPr>
          <w:rFonts w:asciiTheme="minorHAnsi" w:hAnsiTheme="minorHAnsi"/>
          <w:lang w:val="hy-AM"/>
        </w:rPr>
      </w:pPr>
    </w:p>
  </w:footnote>
  <w:footnote w:id="18">
    <w:p w14:paraId="0087E999" w14:textId="77777777" w:rsidR="007C46EA" w:rsidRPr="00BE77AC" w:rsidRDefault="007C46EA" w:rsidP="007C46EA">
      <w:pPr>
        <w:pStyle w:val="FootnoteText"/>
        <w:jc w:val="both"/>
        <w:rPr>
          <w:rFonts w:ascii="GHEA Grapalat" w:hAnsi="GHEA Grapalat"/>
          <w:i/>
          <w:sz w:val="16"/>
          <w:szCs w:val="24"/>
          <w:lang w:val="af-ZA" w:eastAsia="en-US"/>
        </w:rPr>
      </w:pPr>
      <w:r>
        <w:rPr>
          <w:rStyle w:val="FootnoteReference"/>
        </w:rPr>
        <w:footnoteRef/>
      </w:r>
      <w:r>
        <w:t xml:space="preserve"> </w:t>
      </w:r>
      <w:r w:rsidRPr="00EA4E0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79194FF2" w14:textId="77777777" w:rsidR="007C46EA" w:rsidRPr="0090663C" w:rsidRDefault="007C46EA" w:rsidP="007C46EA">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9">
    <w:p w14:paraId="57E57082" w14:textId="77777777" w:rsidR="007C46EA" w:rsidRPr="0090663C" w:rsidRDefault="007C46EA" w:rsidP="007C46EA">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14:paraId="181A0990" w14:textId="77777777" w:rsidR="007C46EA" w:rsidRPr="0090663C" w:rsidRDefault="007C46EA" w:rsidP="007C46E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1">
    <w:p w14:paraId="39EDA717" w14:textId="77777777" w:rsidR="007C46EA" w:rsidRPr="00264D57" w:rsidRDefault="007C46EA" w:rsidP="007C46E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54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EDA03C3"/>
    <w:multiLevelType w:val="hybridMultilevel"/>
    <w:tmpl w:val="F4FAB03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A2571F"/>
    <w:multiLevelType w:val="hybridMultilevel"/>
    <w:tmpl w:val="99C80D62"/>
    <w:lvl w:ilvl="0" w:tplc="B98EF430">
      <w:start w:val="1"/>
      <w:numFmt w:val="decimal"/>
      <w:lvlText w:val="%1."/>
      <w:lvlJc w:val="left"/>
      <w:pPr>
        <w:ind w:left="12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4280D62"/>
    <w:multiLevelType w:val="hybridMultilevel"/>
    <w:tmpl w:val="AD5C4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121EE"/>
    <w:multiLevelType w:val="hybridMultilevel"/>
    <w:tmpl w:val="C4CA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642A62A5"/>
    <w:multiLevelType w:val="hybridMultilevel"/>
    <w:tmpl w:val="1CFC3E0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D6DCD"/>
    <w:multiLevelType w:val="multilevel"/>
    <w:tmpl w:val="4C0CD9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F146E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23629853">
    <w:abstractNumId w:val="13"/>
  </w:num>
  <w:num w:numId="2" w16cid:durableId="48266364">
    <w:abstractNumId w:val="15"/>
    <w:lvlOverride w:ilvl="0">
      <w:startOverride w:val="1"/>
    </w:lvlOverride>
    <w:lvlOverride w:ilvl="1"/>
    <w:lvlOverride w:ilvl="2"/>
    <w:lvlOverride w:ilvl="3"/>
    <w:lvlOverride w:ilvl="4"/>
    <w:lvlOverride w:ilvl="5"/>
    <w:lvlOverride w:ilvl="6"/>
    <w:lvlOverride w:ilvl="7"/>
    <w:lvlOverride w:ilvl="8"/>
  </w:num>
  <w:num w:numId="3" w16cid:durableId="976379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9149960">
    <w:abstractNumId w:val="4"/>
  </w:num>
  <w:num w:numId="5" w16cid:durableId="1449084240">
    <w:abstractNumId w:val="0"/>
  </w:num>
  <w:num w:numId="6" w16cid:durableId="354574673">
    <w:abstractNumId w:val="9"/>
  </w:num>
  <w:num w:numId="7" w16cid:durableId="1520197589">
    <w:abstractNumId w:val="11"/>
  </w:num>
  <w:num w:numId="8" w16cid:durableId="1130440912">
    <w:abstractNumId w:val="5"/>
  </w:num>
  <w:num w:numId="9" w16cid:durableId="46997661">
    <w:abstractNumId w:val="7"/>
  </w:num>
  <w:num w:numId="10" w16cid:durableId="1064373072">
    <w:abstractNumId w:val="14"/>
  </w:num>
  <w:num w:numId="11" w16cid:durableId="541484830">
    <w:abstractNumId w:val="1"/>
  </w:num>
  <w:num w:numId="12" w16cid:durableId="326372743">
    <w:abstractNumId w:val="17"/>
  </w:num>
  <w:num w:numId="13" w16cid:durableId="162942497">
    <w:abstractNumId w:val="12"/>
  </w:num>
  <w:num w:numId="14" w16cid:durableId="1367562089">
    <w:abstractNumId w:val="16"/>
  </w:num>
  <w:num w:numId="15" w16cid:durableId="33774926">
    <w:abstractNumId w:val="8"/>
  </w:num>
  <w:num w:numId="16" w16cid:durableId="1674601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9554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6071052">
    <w:abstractNumId w:val="3"/>
  </w:num>
  <w:num w:numId="19" w16cid:durableId="1742367113">
    <w:abstractNumId w:val="18"/>
  </w:num>
  <w:num w:numId="20" w16cid:durableId="11235016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8C"/>
    <w:rsid w:val="0000506C"/>
    <w:rsid w:val="00087D83"/>
    <w:rsid w:val="000F2069"/>
    <w:rsid w:val="0014358C"/>
    <w:rsid w:val="001938DA"/>
    <w:rsid w:val="001B5B2F"/>
    <w:rsid w:val="0024185E"/>
    <w:rsid w:val="002A1917"/>
    <w:rsid w:val="00323AD8"/>
    <w:rsid w:val="003966B5"/>
    <w:rsid w:val="00397F80"/>
    <w:rsid w:val="003A2F62"/>
    <w:rsid w:val="003C2680"/>
    <w:rsid w:val="00402E50"/>
    <w:rsid w:val="0042464E"/>
    <w:rsid w:val="00442D2D"/>
    <w:rsid w:val="00474797"/>
    <w:rsid w:val="00483751"/>
    <w:rsid w:val="00493BDD"/>
    <w:rsid w:val="004F333C"/>
    <w:rsid w:val="005016B0"/>
    <w:rsid w:val="00510F41"/>
    <w:rsid w:val="00530EFF"/>
    <w:rsid w:val="0059566C"/>
    <w:rsid w:val="005B6CA2"/>
    <w:rsid w:val="00654323"/>
    <w:rsid w:val="00663EBC"/>
    <w:rsid w:val="006B26AD"/>
    <w:rsid w:val="006E6DDD"/>
    <w:rsid w:val="007035FB"/>
    <w:rsid w:val="00775C6A"/>
    <w:rsid w:val="00795745"/>
    <w:rsid w:val="007A5A2D"/>
    <w:rsid w:val="007C46EA"/>
    <w:rsid w:val="007D26B4"/>
    <w:rsid w:val="007F0140"/>
    <w:rsid w:val="00941885"/>
    <w:rsid w:val="009571FE"/>
    <w:rsid w:val="009A4286"/>
    <w:rsid w:val="009A7D30"/>
    <w:rsid w:val="00A15F13"/>
    <w:rsid w:val="00A46940"/>
    <w:rsid w:val="00A57046"/>
    <w:rsid w:val="00A62343"/>
    <w:rsid w:val="00A72C3E"/>
    <w:rsid w:val="00A84B32"/>
    <w:rsid w:val="00A9012D"/>
    <w:rsid w:val="00B0683C"/>
    <w:rsid w:val="00B162D0"/>
    <w:rsid w:val="00B17C96"/>
    <w:rsid w:val="00B93BDC"/>
    <w:rsid w:val="00BA5000"/>
    <w:rsid w:val="00BE66A2"/>
    <w:rsid w:val="00C30EFA"/>
    <w:rsid w:val="00CA05D2"/>
    <w:rsid w:val="00CC6366"/>
    <w:rsid w:val="00CE48E4"/>
    <w:rsid w:val="00D115B7"/>
    <w:rsid w:val="00D727D0"/>
    <w:rsid w:val="00D74620"/>
    <w:rsid w:val="00D76894"/>
    <w:rsid w:val="00E21EEB"/>
    <w:rsid w:val="00E842F8"/>
    <w:rsid w:val="00E85CAE"/>
    <w:rsid w:val="00E936D9"/>
    <w:rsid w:val="00EA4E06"/>
    <w:rsid w:val="00F06C15"/>
    <w:rsid w:val="00F07568"/>
    <w:rsid w:val="00F12EF8"/>
    <w:rsid w:val="00F51F2C"/>
    <w:rsid w:val="00F5328B"/>
    <w:rsid w:val="00F55284"/>
    <w:rsid w:val="00F64BF5"/>
    <w:rsid w:val="00F70D90"/>
    <w:rsid w:val="00FA4F98"/>
    <w:rsid w:val="00FD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4147"/>
  <w15:chartTrackingRefBased/>
  <w15:docId w15:val="{D957D6AD-59F8-4D85-BD3B-D2487C2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46E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C46E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C46E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C46EA"/>
    <w:pPr>
      <w:keepNext/>
      <w:outlineLvl w:val="3"/>
    </w:pPr>
    <w:rPr>
      <w:rFonts w:ascii="Arial LatArm" w:hAnsi="Arial LatArm"/>
      <w:i/>
      <w:sz w:val="18"/>
      <w:szCs w:val="20"/>
    </w:rPr>
  </w:style>
  <w:style w:type="paragraph" w:styleId="Heading5">
    <w:name w:val="heading 5"/>
    <w:basedOn w:val="Normal"/>
    <w:next w:val="Normal"/>
    <w:link w:val="Heading5Char"/>
    <w:qFormat/>
    <w:rsid w:val="007C46E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C46E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C46E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C46E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C46E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6E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C46E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C46E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C46E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C46E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C46E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C46E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C46E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C46E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C46E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46EA"/>
    <w:rPr>
      <w:rFonts w:ascii="Arial LatArm" w:eastAsia="Times New Roman" w:hAnsi="Arial LatArm" w:cs="Times New Roman"/>
      <w:i/>
      <w:sz w:val="20"/>
      <w:szCs w:val="20"/>
      <w:lang w:val="en-AU"/>
    </w:rPr>
  </w:style>
  <w:style w:type="paragraph" w:styleId="Footer">
    <w:name w:val="footer"/>
    <w:basedOn w:val="Normal"/>
    <w:link w:val="FooterChar"/>
    <w:rsid w:val="007C46EA"/>
    <w:pPr>
      <w:tabs>
        <w:tab w:val="center" w:pos="4320"/>
        <w:tab w:val="right" w:pos="8640"/>
      </w:tabs>
    </w:pPr>
    <w:rPr>
      <w:sz w:val="20"/>
      <w:szCs w:val="20"/>
    </w:rPr>
  </w:style>
  <w:style w:type="character" w:customStyle="1" w:styleId="FooterChar">
    <w:name w:val="Footer Char"/>
    <w:basedOn w:val="DefaultParagraphFont"/>
    <w:link w:val="Footer"/>
    <w:rsid w:val="007C46EA"/>
    <w:rPr>
      <w:rFonts w:ascii="Times New Roman" w:eastAsia="Times New Roman" w:hAnsi="Times New Roman" w:cs="Times New Roman"/>
      <w:sz w:val="20"/>
      <w:szCs w:val="20"/>
    </w:rPr>
  </w:style>
  <w:style w:type="paragraph" w:styleId="BodyTextIndent3">
    <w:name w:val="Body Text Indent 3"/>
    <w:basedOn w:val="Normal"/>
    <w:link w:val="BodyTextIndent3Char"/>
    <w:rsid w:val="007C46E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C46EA"/>
    <w:rPr>
      <w:rFonts w:ascii="Times Armenian" w:eastAsia="Times New Roman" w:hAnsi="Times Armenian" w:cs="Times New Roman"/>
      <w:sz w:val="20"/>
      <w:szCs w:val="20"/>
    </w:rPr>
  </w:style>
  <w:style w:type="paragraph" w:styleId="BodyText2">
    <w:name w:val="Body Text 2"/>
    <w:basedOn w:val="Normal"/>
    <w:link w:val="BodyText2Char"/>
    <w:rsid w:val="007C46E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C46EA"/>
    <w:rPr>
      <w:rFonts w:ascii="Arial LatArm" w:eastAsia="Times New Roman" w:hAnsi="Arial LatArm" w:cs="Times New Roman"/>
      <w:sz w:val="20"/>
      <w:szCs w:val="20"/>
    </w:rPr>
  </w:style>
  <w:style w:type="paragraph" w:styleId="BodyTextIndent2">
    <w:name w:val="Body Text Indent 2"/>
    <w:basedOn w:val="Normal"/>
    <w:link w:val="BodyTextIndent2Char"/>
    <w:rsid w:val="007C46E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C46EA"/>
    <w:rPr>
      <w:rFonts w:ascii="Baltica" w:eastAsia="Times New Roman" w:hAnsi="Baltica" w:cs="Times New Roman"/>
      <w:sz w:val="20"/>
      <w:szCs w:val="20"/>
      <w:lang w:val="af-ZA"/>
    </w:rPr>
  </w:style>
  <w:style w:type="paragraph" w:customStyle="1" w:styleId="Char">
    <w:name w:val="Char"/>
    <w:basedOn w:val="Normal"/>
    <w:semiHidden/>
    <w:rsid w:val="007C46EA"/>
    <w:pPr>
      <w:spacing w:after="160" w:line="360" w:lineRule="auto"/>
      <w:ind w:firstLine="709"/>
      <w:jc w:val="both"/>
    </w:pPr>
    <w:rPr>
      <w:rFonts w:ascii="Arial AMU" w:hAnsi="Arial AMU" w:cs="Arial"/>
      <w:sz w:val="22"/>
      <w:szCs w:val="20"/>
    </w:rPr>
  </w:style>
  <w:style w:type="paragraph" w:customStyle="1" w:styleId="Default">
    <w:name w:val="Default"/>
    <w:rsid w:val="007C46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C46EA"/>
    <w:rPr>
      <w:rFonts w:ascii="Tahoma" w:hAnsi="Tahoma"/>
      <w:sz w:val="16"/>
      <w:szCs w:val="16"/>
      <w:lang w:val="x-none" w:eastAsia="x-none"/>
    </w:rPr>
  </w:style>
  <w:style w:type="character" w:customStyle="1" w:styleId="BalloonTextChar">
    <w:name w:val="Balloon Text Char"/>
    <w:basedOn w:val="DefaultParagraphFont"/>
    <w:link w:val="BalloonText"/>
    <w:rsid w:val="007C46EA"/>
    <w:rPr>
      <w:rFonts w:ascii="Tahoma" w:eastAsia="Times New Roman" w:hAnsi="Tahoma" w:cs="Times New Roman"/>
      <w:sz w:val="16"/>
      <w:szCs w:val="16"/>
      <w:lang w:val="x-none" w:eastAsia="x-none"/>
    </w:rPr>
  </w:style>
  <w:style w:type="character" w:styleId="Hyperlink">
    <w:name w:val="Hyperlink"/>
    <w:rsid w:val="007C46EA"/>
    <w:rPr>
      <w:color w:val="0000FF"/>
      <w:u w:val="single"/>
    </w:rPr>
  </w:style>
  <w:style w:type="character" w:customStyle="1" w:styleId="CharChar1">
    <w:name w:val="Char Char1"/>
    <w:locked/>
    <w:rsid w:val="007C46EA"/>
    <w:rPr>
      <w:rFonts w:ascii="Arial LatArm" w:hAnsi="Arial LatArm"/>
      <w:i/>
      <w:lang w:val="en-AU" w:eastAsia="en-US" w:bidi="ar-SA"/>
    </w:rPr>
  </w:style>
  <w:style w:type="paragraph" w:styleId="BodyText">
    <w:name w:val="Body Text"/>
    <w:basedOn w:val="Normal"/>
    <w:link w:val="BodyTextChar"/>
    <w:rsid w:val="007C46EA"/>
    <w:pPr>
      <w:spacing w:after="120"/>
    </w:pPr>
  </w:style>
  <w:style w:type="character" w:customStyle="1" w:styleId="BodyTextChar">
    <w:name w:val="Body Text Char"/>
    <w:basedOn w:val="DefaultParagraphFont"/>
    <w:link w:val="BodyText"/>
    <w:rsid w:val="007C46EA"/>
    <w:rPr>
      <w:rFonts w:ascii="Times New Roman" w:eastAsia="Times New Roman" w:hAnsi="Times New Roman" w:cs="Times New Roman"/>
      <w:sz w:val="24"/>
      <w:szCs w:val="24"/>
    </w:rPr>
  </w:style>
  <w:style w:type="paragraph" w:styleId="Index1">
    <w:name w:val="index 1"/>
    <w:basedOn w:val="Normal"/>
    <w:next w:val="Normal"/>
    <w:autoRedefine/>
    <w:semiHidden/>
    <w:rsid w:val="007C46EA"/>
    <w:pPr>
      <w:ind w:left="240" w:hanging="240"/>
    </w:pPr>
  </w:style>
  <w:style w:type="paragraph" w:styleId="IndexHeading">
    <w:name w:val="index heading"/>
    <w:basedOn w:val="Normal"/>
    <w:next w:val="Index1"/>
    <w:semiHidden/>
    <w:rsid w:val="007C46EA"/>
    <w:rPr>
      <w:sz w:val="20"/>
      <w:szCs w:val="20"/>
      <w:lang w:val="en-AU" w:eastAsia="ru-RU"/>
    </w:rPr>
  </w:style>
  <w:style w:type="paragraph" w:styleId="Header">
    <w:name w:val="header"/>
    <w:basedOn w:val="Normal"/>
    <w:link w:val="HeaderChar"/>
    <w:rsid w:val="007C46E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C46E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C46E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C46EA"/>
    <w:rPr>
      <w:rFonts w:ascii="Arial LatArm" w:eastAsia="Times New Roman" w:hAnsi="Arial LatArm" w:cs="Times New Roman"/>
      <w:sz w:val="20"/>
      <w:szCs w:val="20"/>
      <w:lang w:eastAsia="ru-RU"/>
    </w:rPr>
  </w:style>
  <w:style w:type="paragraph" w:styleId="Title">
    <w:name w:val="Title"/>
    <w:basedOn w:val="Normal"/>
    <w:link w:val="TitleChar"/>
    <w:qFormat/>
    <w:rsid w:val="007C46EA"/>
    <w:pPr>
      <w:jc w:val="center"/>
    </w:pPr>
    <w:rPr>
      <w:rFonts w:ascii="Arial Armenian" w:hAnsi="Arial Armenian"/>
      <w:szCs w:val="20"/>
    </w:rPr>
  </w:style>
  <w:style w:type="character" w:customStyle="1" w:styleId="TitleChar">
    <w:name w:val="Title Char"/>
    <w:basedOn w:val="DefaultParagraphFont"/>
    <w:link w:val="Title"/>
    <w:rsid w:val="007C46EA"/>
    <w:rPr>
      <w:rFonts w:ascii="Arial Armenian" w:eastAsia="Times New Roman" w:hAnsi="Arial Armenian" w:cs="Times New Roman"/>
      <w:sz w:val="24"/>
      <w:szCs w:val="20"/>
    </w:rPr>
  </w:style>
  <w:style w:type="character" w:styleId="PageNumber">
    <w:name w:val="page number"/>
    <w:basedOn w:val="DefaultParagraphFont"/>
    <w:rsid w:val="007C46EA"/>
  </w:style>
  <w:style w:type="paragraph" w:styleId="FootnoteText">
    <w:name w:val="footnote text"/>
    <w:basedOn w:val="Normal"/>
    <w:link w:val="FootnoteTextChar"/>
    <w:semiHidden/>
    <w:rsid w:val="007C46E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C46E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C46EA"/>
    <w:pPr>
      <w:spacing w:after="160" w:line="240" w:lineRule="exact"/>
    </w:pPr>
    <w:rPr>
      <w:rFonts w:ascii="Arial" w:hAnsi="Arial" w:cs="Arial"/>
      <w:sz w:val="20"/>
      <w:szCs w:val="20"/>
    </w:rPr>
  </w:style>
  <w:style w:type="paragraph" w:customStyle="1" w:styleId="norm">
    <w:name w:val="norm"/>
    <w:basedOn w:val="Normal"/>
    <w:rsid w:val="007C46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C46EA"/>
    <w:rPr>
      <w:rFonts w:ascii="Arial Armenian" w:hAnsi="Arial Armenian"/>
      <w:sz w:val="22"/>
      <w:lang w:val="en-US" w:eastAsia="ru-RU" w:bidi="ar-SA"/>
    </w:rPr>
  </w:style>
  <w:style w:type="character" w:customStyle="1" w:styleId="CharCharChar">
    <w:name w:val="Char Char Char"/>
    <w:rsid w:val="007C46EA"/>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7C46EA"/>
    <w:pPr>
      <w:spacing w:before="100" w:beforeAutospacing="1" w:after="100" w:afterAutospacing="1"/>
    </w:pPr>
  </w:style>
  <w:style w:type="character" w:styleId="Strong">
    <w:name w:val="Strong"/>
    <w:uiPriority w:val="22"/>
    <w:qFormat/>
    <w:rsid w:val="007C46EA"/>
    <w:rPr>
      <w:b/>
      <w:bCs/>
    </w:rPr>
  </w:style>
  <w:style w:type="character" w:styleId="FootnoteReference">
    <w:name w:val="footnote reference"/>
    <w:semiHidden/>
    <w:rsid w:val="007C46EA"/>
    <w:rPr>
      <w:vertAlign w:val="superscript"/>
    </w:rPr>
  </w:style>
  <w:style w:type="character" w:customStyle="1" w:styleId="CharChar22">
    <w:name w:val="Char Char22"/>
    <w:rsid w:val="007C46EA"/>
    <w:rPr>
      <w:rFonts w:ascii="Arial Armenian" w:hAnsi="Arial Armenian"/>
      <w:sz w:val="28"/>
      <w:lang w:val="en-US"/>
    </w:rPr>
  </w:style>
  <w:style w:type="character" w:customStyle="1" w:styleId="CharChar20">
    <w:name w:val="Char Char20"/>
    <w:rsid w:val="007C46EA"/>
    <w:rPr>
      <w:rFonts w:ascii="Times LatArm" w:hAnsi="Times LatArm"/>
      <w:b/>
      <w:sz w:val="28"/>
      <w:lang w:val="en-US"/>
    </w:rPr>
  </w:style>
  <w:style w:type="character" w:customStyle="1" w:styleId="CharChar16">
    <w:name w:val="Char Char16"/>
    <w:rsid w:val="007C46EA"/>
    <w:rPr>
      <w:rFonts w:ascii="Times Armenian" w:hAnsi="Times Armenian"/>
      <w:b/>
      <w:lang w:val="hy-AM"/>
    </w:rPr>
  </w:style>
  <w:style w:type="character" w:customStyle="1" w:styleId="CharChar15">
    <w:name w:val="Char Char15"/>
    <w:rsid w:val="007C46EA"/>
    <w:rPr>
      <w:rFonts w:ascii="Times Armenian" w:hAnsi="Times Armenian"/>
      <w:i/>
      <w:lang w:val="nl-NL"/>
    </w:rPr>
  </w:style>
  <w:style w:type="character" w:customStyle="1" w:styleId="CharChar13">
    <w:name w:val="Char Char13"/>
    <w:rsid w:val="007C46EA"/>
    <w:rPr>
      <w:rFonts w:ascii="Arial Armenian" w:hAnsi="Arial Armenian"/>
      <w:lang w:val="en-US"/>
    </w:rPr>
  </w:style>
  <w:style w:type="character" w:styleId="CommentReference">
    <w:name w:val="annotation reference"/>
    <w:semiHidden/>
    <w:rsid w:val="007C46EA"/>
    <w:rPr>
      <w:sz w:val="16"/>
      <w:szCs w:val="16"/>
    </w:rPr>
  </w:style>
  <w:style w:type="paragraph" w:styleId="CommentText">
    <w:name w:val="annotation text"/>
    <w:basedOn w:val="Normal"/>
    <w:link w:val="CommentTextChar"/>
    <w:semiHidden/>
    <w:rsid w:val="007C46E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C46E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C46EA"/>
    <w:rPr>
      <w:b/>
      <w:bCs/>
    </w:rPr>
  </w:style>
  <w:style w:type="character" w:customStyle="1" w:styleId="CommentSubjectChar">
    <w:name w:val="Comment Subject Char"/>
    <w:basedOn w:val="CommentTextChar"/>
    <w:link w:val="CommentSubject"/>
    <w:semiHidden/>
    <w:rsid w:val="007C46E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C46E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C46EA"/>
    <w:rPr>
      <w:rFonts w:ascii="Times Armenian" w:eastAsia="Times New Roman" w:hAnsi="Times Armenian" w:cs="Times New Roman"/>
      <w:sz w:val="20"/>
      <w:szCs w:val="20"/>
      <w:lang w:eastAsia="ru-RU"/>
    </w:rPr>
  </w:style>
  <w:style w:type="character" w:styleId="EndnoteReference">
    <w:name w:val="endnote reference"/>
    <w:semiHidden/>
    <w:rsid w:val="007C46EA"/>
    <w:rPr>
      <w:vertAlign w:val="superscript"/>
    </w:rPr>
  </w:style>
  <w:style w:type="paragraph" w:styleId="DocumentMap">
    <w:name w:val="Document Map"/>
    <w:basedOn w:val="Normal"/>
    <w:link w:val="DocumentMapChar"/>
    <w:semiHidden/>
    <w:rsid w:val="007C46E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C46EA"/>
    <w:rPr>
      <w:rFonts w:ascii="Tahoma" w:eastAsia="Times New Roman" w:hAnsi="Tahoma" w:cs="Tahoma"/>
      <w:sz w:val="20"/>
      <w:szCs w:val="20"/>
      <w:shd w:val="clear" w:color="auto" w:fill="000080"/>
      <w:lang w:eastAsia="ru-RU"/>
    </w:rPr>
  </w:style>
  <w:style w:type="paragraph" w:styleId="Revision">
    <w:name w:val="Revision"/>
    <w:hidden/>
    <w:semiHidden/>
    <w:rsid w:val="007C46E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C46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C46EA"/>
    <w:pPr>
      <w:spacing w:after="160" w:line="240" w:lineRule="exact"/>
    </w:pPr>
    <w:rPr>
      <w:rFonts w:ascii="Verdana" w:hAnsi="Verdana"/>
      <w:sz w:val="20"/>
      <w:szCs w:val="20"/>
    </w:rPr>
  </w:style>
  <w:style w:type="paragraph" w:customStyle="1" w:styleId="Style2">
    <w:name w:val="Style2"/>
    <w:basedOn w:val="Normal"/>
    <w:rsid w:val="007C46EA"/>
    <w:pPr>
      <w:jc w:val="center"/>
    </w:pPr>
    <w:rPr>
      <w:rFonts w:ascii="Arial Armenian" w:hAnsi="Arial Armenian"/>
      <w:w w:val="90"/>
      <w:sz w:val="22"/>
      <w:szCs w:val="20"/>
      <w:lang w:eastAsia="ru-RU"/>
    </w:rPr>
  </w:style>
  <w:style w:type="character" w:customStyle="1" w:styleId="CharChar23">
    <w:name w:val="Char Char23"/>
    <w:rsid w:val="007C46EA"/>
    <w:rPr>
      <w:rFonts w:ascii="Arial Armenian" w:hAnsi="Arial Armenian"/>
      <w:sz w:val="28"/>
      <w:lang w:val="en-US" w:eastAsia="ru-RU" w:bidi="ar-SA"/>
    </w:rPr>
  </w:style>
  <w:style w:type="character" w:customStyle="1" w:styleId="CharChar21">
    <w:name w:val="Char Char21"/>
    <w:rsid w:val="007C46E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C46EA"/>
    <w:pPr>
      <w:ind w:left="720"/>
    </w:pPr>
    <w:rPr>
      <w:rFonts w:ascii="Times Armenian" w:hAnsi="Times Armenian"/>
      <w:lang w:val="x-none" w:eastAsia="ru-RU"/>
    </w:rPr>
  </w:style>
  <w:style w:type="character" w:customStyle="1" w:styleId="CharChar25">
    <w:name w:val="Char Char25"/>
    <w:rsid w:val="007C46EA"/>
    <w:rPr>
      <w:rFonts w:ascii="Arial Armenian" w:hAnsi="Arial Armenian"/>
      <w:sz w:val="28"/>
      <w:lang w:val="en-US" w:eastAsia="ru-RU" w:bidi="ar-SA"/>
    </w:rPr>
  </w:style>
  <w:style w:type="character" w:customStyle="1" w:styleId="CharChar24">
    <w:name w:val="Char Char24"/>
    <w:rsid w:val="007C46EA"/>
    <w:rPr>
      <w:rFonts w:ascii="Arial LatArm" w:hAnsi="Arial LatArm"/>
      <w:b/>
      <w:color w:val="0000FF"/>
      <w:lang w:val="en-US" w:eastAsia="ru-RU" w:bidi="ar-SA"/>
    </w:rPr>
  </w:style>
  <w:style w:type="paragraph" w:styleId="BlockText">
    <w:name w:val="Block Text"/>
    <w:basedOn w:val="Normal"/>
    <w:rsid w:val="007C46E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C46E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C46E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C46EA"/>
    <w:pPr>
      <w:widowControl w:val="0"/>
      <w:bidi/>
      <w:adjustRightInd w:val="0"/>
      <w:spacing w:after="160" w:line="240" w:lineRule="exact"/>
    </w:pPr>
    <w:rPr>
      <w:sz w:val="20"/>
      <w:szCs w:val="20"/>
      <w:lang w:val="en-GB" w:eastAsia="ru-RU" w:bidi="he-IL"/>
    </w:rPr>
  </w:style>
  <w:style w:type="paragraph" w:customStyle="1" w:styleId="xl63">
    <w:name w:val="xl63"/>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C46E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C46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C46E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C46E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C46E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C46EA"/>
    <w:pPr>
      <w:spacing w:before="100" w:beforeAutospacing="1" w:after="100" w:afterAutospacing="1"/>
    </w:pPr>
    <w:rPr>
      <w:rFonts w:eastAsia="Arial Unicode MS"/>
      <w:sz w:val="16"/>
      <w:szCs w:val="16"/>
    </w:rPr>
  </w:style>
  <w:style w:type="paragraph" w:customStyle="1" w:styleId="font13">
    <w:name w:val="font13"/>
    <w:basedOn w:val="Normal"/>
    <w:rsid w:val="007C46E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C46E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C46EA"/>
    <w:pPr>
      <w:suppressAutoHyphens/>
      <w:spacing w:line="100" w:lineRule="atLeast"/>
    </w:pPr>
    <w:rPr>
      <w:kern w:val="1"/>
      <w:sz w:val="20"/>
      <w:szCs w:val="20"/>
      <w:lang w:val="en-AU" w:eastAsia="ar-SA"/>
    </w:rPr>
  </w:style>
  <w:style w:type="character" w:styleId="FollowedHyperlink">
    <w:name w:val="FollowedHyperlink"/>
    <w:rsid w:val="007C46EA"/>
    <w:rPr>
      <w:color w:val="800080"/>
      <w:u w:val="single"/>
    </w:rPr>
  </w:style>
  <w:style w:type="character" w:customStyle="1" w:styleId="CharCharCharChar1">
    <w:name w:val="Char Char Char Char1"/>
    <w:aliases w:val=" Char Char Char Char Char Char"/>
    <w:rsid w:val="007C46EA"/>
    <w:rPr>
      <w:rFonts w:ascii="Arial LatArm" w:hAnsi="Arial LatArm"/>
      <w:sz w:val="24"/>
      <w:lang w:val="en-US" w:eastAsia="ru-RU" w:bidi="ar-SA"/>
    </w:rPr>
  </w:style>
  <w:style w:type="character" w:customStyle="1" w:styleId="CharChar">
    <w:name w:val="Char Char"/>
    <w:locked/>
    <w:rsid w:val="007C46EA"/>
    <w:rPr>
      <w:lang w:val="en-US" w:eastAsia="en-US" w:bidi="ar-SA"/>
    </w:rPr>
  </w:style>
  <w:style w:type="paragraph" w:customStyle="1" w:styleId="Char3CharCharChar">
    <w:name w:val="Char3 Char Char Char"/>
    <w:basedOn w:val="Normal"/>
    <w:next w:val="Normal"/>
    <w:semiHidden/>
    <w:rsid w:val="007C46EA"/>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C46EA"/>
    <w:rPr>
      <w:rFonts w:ascii="Times Armenian" w:eastAsia="Times New Roman" w:hAnsi="Times Armenian" w:cs="Times New Roman"/>
      <w:sz w:val="24"/>
      <w:szCs w:val="24"/>
      <w:lang w:val="x-none" w:eastAsia="ru-RU"/>
    </w:rPr>
  </w:style>
  <w:style w:type="character" w:styleId="Emphasis">
    <w:name w:val="Emphasis"/>
    <w:qFormat/>
    <w:rsid w:val="007C46EA"/>
    <w:rPr>
      <w:i/>
      <w:iCs/>
    </w:rPr>
  </w:style>
  <w:style w:type="character" w:customStyle="1" w:styleId="1">
    <w:name w:val="Неразрешенное упоминание1"/>
    <w:uiPriority w:val="99"/>
    <w:semiHidden/>
    <w:unhideWhenUsed/>
    <w:rsid w:val="007C46EA"/>
    <w:rPr>
      <w:color w:val="605E5C"/>
      <w:shd w:val="clear" w:color="auto" w:fill="E1DFDD"/>
    </w:rPr>
  </w:style>
  <w:style w:type="character" w:customStyle="1" w:styleId="CharChar4">
    <w:name w:val="Char Char4"/>
    <w:locked/>
    <w:rsid w:val="007C46EA"/>
    <w:rPr>
      <w:sz w:val="24"/>
      <w:szCs w:val="24"/>
      <w:lang w:val="en-US" w:eastAsia="en-US" w:bidi="ar-SA"/>
    </w:rPr>
  </w:style>
  <w:style w:type="paragraph" w:customStyle="1" w:styleId="msonormalcxspmiddle">
    <w:name w:val="msonormalcxspmiddle"/>
    <w:basedOn w:val="Normal"/>
    <w:rsid w:val="007C46EA"/>
    <w:pPr>
      <w:spacing w:before="100" w:beforeAutospacing="1" w:after="100" w:afterAutospacing="1"/>
    </w:pPr>
  </w:style>
  <w:style w:type="character" w:customStyle="1" w:styleId="CharChar5">
    <w:name w:val="Char Char5"/>
    <w:locked/>
    <w:rsid w:val="007C46EA"/>
    <w:rPr>
      <w:sz w:val="24"/>
      <w:szCs w:val="24"/>
      <w:lang w:val="en-US" w:eastAsia="en-US" w:bidi="ar-SA"/>
    </w:rPr>
  </w:style>
  <w:style w:type="character" w:styleId="UnresolvedMention">
    <w:name w:val="Unresolved Mention"/>
    <w:basedOn w:val="DefaultParagraphFont"/>
    <w:uiPriority w:val="99"/>
    <w:semiHidden/>
    <w:unhideWhenUsed/>
    <w:rsid w:val="00CE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C1DA-0D4E-465E-B810-259F670A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59</Pages>
  <Words>19276</Words>
  <Characters>109878</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31</cp:revision>
  <dcterms:created xsi:type="dcterms:W3CDTF">2026-01-20T10:55:00Z</dcterms:created>
  <dcterms:modified xsi:type="dcterms:W3CDTF">2026-03-11T06:05:00Z</dcterms:modified>
</cp:coreProperties>
</file>