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2D461" w14:textId="77777777" w:rsidR="0022631D" w:rsidRPr="00EC30A8" w:rsidRDefault="0022631D" w:rsidP="0022631D">
      <w:pPr>
        <w:spacing w:before="0" w:after="0"/>
        <w:ind w:left="0" w:firstLine="0"/>
        <w:jc w:val="center"/>
        <w:rPr>
          <w:rFonts w:ascii="GHEA Grapalat" w:eastAsia="Times New Roman" w:hAnsi="GHEA Grapalat" w:cs="Sylfaen"/>
          <w:b/>
          <w:szCs w:val="20"/>
          <w:lang w:val="af-ZA" w:eastAsia="ru-RU"/>
        </w:rPr>
      </w:pPr>
      <w:r w:rsidRPr="00EC30A8">
        <w:rPr>
          <w:rFonts w:ascii="GHEA Grapalat" w:eastAsia="Times New Roman" w:hAnsi="GHEA Grapalat" w:cs="Sylfaen"/>
          <w:b/>
          <w:szCs w:val="20"/>
          <w:lang w:val="af-ZA" w:eastAsia="ru-RU"/>
        </w:rPr>
        <w:t>ՀԱՅՏԱՐԱՐՈՒԹՅՈՒՆ</w:t>
      </w:r>
    </w:p>
    <w:p w14:paraId="1CCD37CD" w14:textId="5A25B791" w:rsidR="0022631D" w:rsidRPr="00EC30A8" w:rsidRDefault="0022631D" w:rsidP="00EC30A8">
      <w:pPr>
        <w:spacing w:before="0" w:line="360" w:lineRule="auto"/>
        <w:ind w:left="0" w:firstLine="0"/>
        <w:jc w:val="center"/>
        <w:rPr>
          <w:rFonts w:ascii="GHEA Grapalat" w:eastAsia="Times New Roman" w:hAnsi="GHEA Grapalat" w:cs="Sylfaen"/>
          <w:b/>
          <w:szCs w:val="20"/>
          <w:lang w:val="af-ZA" w:eastAsia="ru-RU"/>
        </w:rPr>
      </w:pPr>
      <w:r w:rsidRPr="00EC30A8">
        <w:rPr>
          <w:rFonts w:ascii="GHEA Grapalat" w:eastAsia="Times New Roman" w:hAnsi="GHEA Grapalat" w:cs="Sylfaen"/>
          <w:b/>
          <w:szCs w:val="20"/>
          <w:lang w:val="af-ZA" w:eastAsia="ru-RU"/>
        </w:rPr>
        <w:t>կնքված պայմանագրի մասին</w:t>
      </w:r>
    </w:p>
    <w:p w14:paraId="6D610C87" w14:textId="5274C795" w:rsidR="0022631D" w:rsidRPr="00D32676" w:rsidRDefault="00EF3D01" w:rsidP="00D8683B">
      <w:pPr>
        <w:spacing w:before="0" w:after="0"/>
        <w:ind w:left="-540" w:firstLine="0"/>
        <w:jc w:val="both"/>
        <w:rPr>
          <w:rFonts w:ascii="GHEA Grapalat" w:eastAsia="Times New Roman" w:hAnsi="GHEA Grapalat" w:cs="Sylfaen"/>
          <w:sz w:val="20"/>
          <w:szCs w:val="20"/>
          <w:lang w:val="af-ZA" w:eastAsia="ru-RU"/>
        </w:rPr>
      </w:pPr>
      <w:r w:rsidRPr="00D32676">
        <w:rPr>
          <w:rFonts w:ascii="GHEA Grapalat" w:eastAsia="Times New Roman" w:hAnsi="GHEA Grapalat" w:cs="Sylfaen"/>
          <w:sz w:val="20"/>
          <w:szCs w:val="20"/>
          <w:lang w:val="hy-AM" w:eastAsia="ru-RU"/>
        </w:rPr>
        <w:t xml:space="preserve">     </w:t>
      </w:r>
      <w:r w:rsidR="00D32791" w:rsidRPr="00D32676">
        <w:rPr>
          <w:rFonts w:ascii="GHEA Grapalat" w:eastAsia="Times New Roman" w:hAnsi="GHEA Grapalat" w:cs="Sylfaen"/>
          <w:sz w:val="20"/>
          <w:szCs w:val="20"/>
          <w:lang w:val="af-ZA" w:eastAsia="ru-RU"/>
        </w:rPr>
        <w:t>ՀՀ ներքին գործերի նախարարությունը</w:t>
      </w:r>
      <w:r w:rsidR="0022631D" w:rsidRPr="00D32676">
        <w:rPr>
          <w:rFonts w:ascii="GHEA Grapalat" w:eastAsia="Times New Roman" w:hAnsi="GHEA Grapalat" w:cs="Sylfaen"/>
          <w:sz w:val="20"/>
          <w:szCs w:val="20"/>
          <w:lang w:val="hy-AM" w:eastAsia="ru-RU"/>
        </w:rPr>
        <w:t>, որը գտնվում</w:t>
      </w:r>
      <w:r w:rsidR="00D32791" w:rsidRPr="00D32676">
        <w:rPr>
          <w:rFonts w:ascii="GHEA Grapalat" w:eastAsia="Times New Roman" w:hAnsi="GHEA Grapalat" w:cs="Sylfaen"/>
          <w:sz w:val="20"/>
          <w:szCs w:val="20"/>
          <w:lang w:val="hy-AM" w:eastAsia="ru-RU"/>
        </w:rPr>
        <w:t xml:space="preserve"> է</w:t>
      </w:r>
      <w:r w:rsidR="0022631D" w:rsidRPr="00D32676">
        <w:rPr>
          <w:rFonts w:ascii="GHEA Grapalat" w:eastAsia="Times New Roman" w:hAnsi="GHEA Grapalat" w:cs="Sylfaen"/>
          <w:sz w:val="20"/>
          <w:szCs w:val="20"/>
          <w:lang w:val="hy-AM" w:eastAsia="ru-RU"/>
        </w:rPr>
        <w:t xml:space="preserve"> </w:t>
      </w:r>
      <w:r w:rsidR="00D32791" w:rsidRPr="00D32676">
        <w:rPr>
          <w:rFonts w:ascii="GHEA Grapalat" w:eastAsia="Times New Roman" w:hAnsi="GHEA Grapalat" w:cs="Sylfaen"/>
          <w:sz w:val="20"/>
          <w:szCs w:val="20"/>
          <w:lang w:val="hy-AM" w:eastAsia="ru-RU"/>
        </w:rPr>
        <w:t>ք. Երևան Նալբանդյան 130 հասցեում,</w:t>
      </w:r>
      <w:r w:rsidR="0022631D" w:rsidRPr="00D32676">
        <w:rPr>
          <w:rFonts w:ascii="GHEA Grapalat" w:eastAsia="Times New Roman" w:hAnsi="GHEA Grapalat" w:cs="Sylfaen"/>
          <w:sz w:val="20"/>
          <w:szCs w:val="20"/>
          <w:lang w:val="hy-AM" w:eastAsia="ru-RU"/>
        </w:rPr>
        <w:t xml:space="preserve"> </w:t>
      </w:r>
      <w:r w:rsidR="0022631D" w:rsidRPr="00D32676">
        <w:rPr>
          <w:rFonts w:ascii="GHEA Grapalat" w:eastAsia="Times New Roman" w:hAnsi="GHEA Grapalat" w:cs="Sylfaen"/>
          <w:sz w:val="20"/>
          <w:szCs w:val="20"/>
          <w:lang w:val="af-ZA" w:eastAsia="ru-RU"/>
        </w:rPr>
        <w:t xml:space="preserve">ստորև ներկայացնում է </w:t>
      </w:r>
      <w:r w:rsidR="00D32676" w:rsidRPr="00D32676">
        <w:rPr>
          <w:rFonts w:ascii="GHEA Grapalat" w:eastAsia="Times New Roman" w:hAnsi="GHEA Grapalat" w:cs="Sylfaen"/>
          <w:b/>
          <w:sz w:val="20"/>
          <w:szCs w:val="20"/>
          <w:lang w:val="af-ZA" w:eastAsia="ru-RU"/>
        </w:rPr>
        <w:t>2026թ.</w:t>
      </w:r>
      <w:r w:rsidR="00D32791" w:rsidRPr="00D32676">
        <w:rPr>
          <w:rFonts w:ascii="GHEA Grapalat" w:eastAsia="Times New Roman" w:hAnsi="GHEA Grapalat" w:cs="Sylfaen"/>
          <w:b/>
          <w:sz w:val="20"/>
          <w:szCs w:val="20"/>
          <w:lang w:val="af-ZA" w:eastAsia="ru-RU"/>
        </w:rPr>
        <w:t xml:space="preserve"> </w:t>
      </w:r>
      <w:r w:rsidR="00D32676" w:rsidRPr="00D32676">
        <w:rPr>
          <w:rFonts w:ascii="GHEA Grapalat" w:eastAsia="Times New Roman" w:hAnsi="GHEA Grapalat" w:cs="Sylfaen"/>
          <w:b/>
          <w:sz w:val="20"/>
          <w:szCs w:val="20"/>
          <w:lang w:val="hy-AM" w:eastAsia="ru-RU"/>
        </w:rPr>
        <w:t xml:space="preserve">իր </w:t>
      </w:r>
      <w:r w:rsidR="00D32676" w:rsidRPr="00D32676">
        <w:rPr>
          <w:rFonts w:ascii="GHEA Grapalat" w:eastAsia="Times New Roman" w:hAnsi="GHEA Grapalat" w:cs="Sylfaen"/>
          <w:b/>
          <w:sz w:val="20"/>
          <w:szCs w:val="20"/>
          <w:lang w:val="af-ZA" w:eastAsia="ru-RU"/>
        </w:rPr>
        <w:t xml:space="preserve">կարիքների համար </w:t>
      </w:r>
      <w:r w:rsidR="00815C99" w:rsidRPr="00815C99">
        <w:rPr>
          <w:rFonts w:ascii="GHEA Grapalat" w:eastAsia="Arial Unicode MS" w:hAnsi="GHEA Grapalat" w:cs="Arial"/>
          <w:b/>
          <w:sz w:val="20"/>
          <w:szCs w:val="20"/>
          <w:lang w:val="hy-AM"/>
        </w:rPr>
        <w:t>գրասենյակային հաշվողական սարքերի պահպանման և վերանորոգման ծառայությունների</w:t>
      </w:r>
      <w:r w:rsidR="00815C99">
        <w:rPr>
          <w:rFonts w:ascii="GHEA Grapalat" w:eastAsia="Arial Unicode MS" w:hAnsi="GHEA Grapalat" w:cs="Arial"/>
          <w:b/>
          <w:lang w:val="hy-AM"/>
        </w:rPr>
        <w:t xml:space="preserve"> </w:t>
      </w:r>
      <w:r w:rsidR="003C5110" w:rsidRPr="00D32676">
        <w:rPr>
          <w:rFonts w:ascii="GHEA Grapalat" w:eastAsia="Times New Roman" w:hAnsi="GHEA Grapalat" w:cs="Sylfaen"/>
          <w:sz w:val="20"/>
          <w:szCs w:val="20"/>
          <w:lang w:val="af-ZA" w:eastAsia="ru-RU"/>
        </w:rPr>
        <w:t xml:space="preserve">ձեռքբերման </w:t>
      </w:r>
      <w:r w:rsidR="00E22A97" w:rsidRPr="00815C99">
        <w:rPr>
          <w:rFonts w:ascii="GHEA Grapalat" w:hAnsi="GHEA Grapalat"/>
          <w:b/>
          <w:lang w:val="hy-AM"/>
        </w:rPr>
        <w:t>ՀՀ ՆԳՆ ԳՀԾՁԲ-2026/Լ-1</w:t>
      </w:r>
      <w:r w:rsidR="00815C99" w:rsidRPr="00815C99">
        <w:rPr>
          <w:rFonts w:ascii="GHEA Grapalat" w:hAnsi="GHEA Grapalat"/>
          <w:b/>
          <w:lang w:val="hy-AM"/>
        </w:rPr>
        <w:t>7</w:t>
      </w:r>
      <w:r w:rsidR="00D32676" w:rsidRPr="00D32676">
        <w:rPr>
          <w:rFonts w:ascii="GHEA Grapalat" w:hAnsi="GHEA Grapalat" w:cs="Sylfaen"/>
          <w:sz w:val="20"/>
          <w:szCs w:val="20"/>
          <w:lang w:val="hy-AM"/>
        </w:rPr>
        <w:t xml:space="preserve"> </w:t>
      </w:r>
      <w:r w:rsidR="0022631D" w:rsidRPr="00D32676">
        <w:rPr>
          <w:rFonts w:ascii="GHEA Grapalat" w:eastAsia="Times New Roman" w:hAnsi="GHEA Grapalat" w:cs="Sylfaen"/>
          <w:sz w:val="20"/>
          <w:szCs w:val="20"/>
          <w:lang w:val="af-ZA" w:eastAsia="ru-RU"/>
        </w:rPr>
        <w:t>ծածկագրով գնման ընթացակարգի արդյունքում</w:t>
      </w:r>
      <w:r w:rsidR="00296076" w:rsidRPr="00D32676">
        <w:rPr>
          <w:rFonts w:ascii="GHEA Grapalat" w:eastAsia="Times New Roman" w:hAnsi="GHEA Grapalat" w:cs="Sylfaen"/>
          <w:sz w:val="20"/>
          <w:szCs w:val="20"/>
          <w:lang w:val="hy-AM" w:eastAsia="ru-RU"/>
        </w:rPr>
        <w:t xml:space="preserve"> </w:t>
      </w:r>
      <w:r w:rsidR="00815C99" w:rsidRPr="00815C99">
        <w:rPr>
          <w:rFonts w:ascii="GHEA Grapalat" w:eastAsia="Times New Roman" w:hAnsi="GHEA Grapalat" w:cs="Sylfaen"/>
          <w:b/>
          <w:sz w:val="20"/>
          <w:szCs w:val="20"/>
          <w:lang w:val="hy-AM" w:eastAsia="ru-RU"/>
        </w:rPr>
        <w:t>25</w:t>
      </w:r>
      <w:r w:rsidR="00E22A97" w:rsidRPr="009D431C">
        <w:rPr>
          <w:rFonts w:ascii="GHEA Grapalat" w:eastAsia="Times New Roman" w:hAnsi="GHEA Grapalat" w:cs="Sylfaen"/>
          <w:b/>
          <w:sz w:val="20"/>
          <w:szCs w:val="20"/>
          <w:shd w:val="clear" w:color="auto" w:fill="FFFFFF" w:themeFill="background1"/>
          <w:lang w:val="hy-AM" w:eastAsia="ru-RU"/>
        </w:rPr>
        <w:t>.02.2026</w:t>
      </w:r>
      <w:r w:rsidR="004B6EA9" w:rsidRPr="00D32676">
        <w:rPr>
          <w:rFonts w:ascii="GHEA Grapalat" w:eastAsia="Times New Roman" w:hAnsi="GHEA Grapalat" w:cs="Sylfaen"/>
          <w:sz w:val="20"/>
          <w:szCs w:val="20"/>
          <w:lang w:val="af-ZA" w:eastAsia="ru-RU"/>
        </w:rPr>
        <w:t xml:space="preserve"> </w:t>
      </w:r>
      <w:r w:rsidR="004B6EA9" w:rsidRPr="00D32676">
        <w:rPr>
          <w:rFonts w:ascii="GHEA Grapalat" w:eastAsia="Times New Roman" w:hAnsi="GHEA Grapalat" w:cs="Sylfaen"/>
          <w:sz w:val="20"/>
          <w:szCs w:val="20"/>
          <w:lang w:val="hy-AM" w:eastAsia="ru-RU"/>
        </w:rPr>
        <w:t>թվականին</w:t>
      </w:r>
      <w:r w:rsidR="006F2779" w:rsidRPr="00D32676">
        <w:rPr>
          <w:rFonts w:ascii="GHEA Grapalat" w:eastAsia="Times New Roman" w:hAnsi="GHEA Grapalat" w:cs="Sylfaen"/>
          <w:sz w:val="20"/>
          <w:szCs w:val="20"/>
          <w:lang w:val="af-ZA" w:eastAsia="ru-RU"/>
        </w:rPr>
        <w:t xml:space="preserve"> </w:t>
      </w:r>
      <w:r w:rsidR="0022631D" w:rsidRPr="00D32676">
        <w:rPr>
          <w:rFonts w:ascii="GHEA Grapalat" w:eastAsia="Times New Roman" w:hAnsi="GHEA Grapalat" w:cs="Sylfaen"/>
          <w:sz w:val="20"/>
          <w:szCs w:val="20"/>
          <w:lang w:val="af-ZA" w:eastAsia="ru-RU"/>
        </w:rPr>
        <w:t>կնքված պայմանագրի մասին տեղեկատվությունը`</w:t>
      </w:r>
      <w:r w:rsidR="004B6EA9" w:rsidRPr="00D32676">
        <w:rPr>
          <w:rFonts w:ascii="GHEA Grapalat" w:eastAsia="Times New Roman" w:hAnsi="GHEA Grapalat" w:cs="Sylfaen"/>
          <w:sz w:val="20"/>
          <w:szCs w:val="20"/>
          <w:lang w:val="af-ZA" w:eastAsia="ru-RU"/>
        </w:rPr>
        <w:t xml:space="preserve"> </w:t>
      </w:r>
    </w:p>
    <w:p w14:paraId="4224D615" w14:textId="77777777" w:rsidR="004E36E5" w:rsidRPr="00954596" w:rsidRDefault="004E36E5" w:rsidP="00D8683B">
      <w:pPr>
        <w:spacing w:before="0" w:after="0"/>
        <w:ind w:left="-540" w:firstLine="0"/>
        <w:jc w:val="both"/>
        <w:rPr>
          <w:rFonts w:ascii="GHEA Grapalat" w:eastAsia="Times New Roman" w:hAnsi="GHEA Grapalat" w:cs="Sylfaen"/>
          <w:sz w:val="20"/>
          <w:szCs w:val="20"/>
          <w:lang w:val="af-ZA" w:eastAsia="ru-RU"/>
        </w:rPr>
      </w:pPr>
    </w:p>
    <w:tbl>
      <w:tblPr>
        <w:tblW w:w="11340"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11"/>
        <w:gridCol w:w="621"/>
        <w:gridCol w:w="539"/>
        <w:gridCol w:w="546"/>
        <w:gridCol w:w="19"/>
        <w:gridCol w:w="701"/>
        <w:gridCol w:w="543"/>
        <w:gridCol w:w="115"/>
        <w:gridCol w:w="62"/>
        <w:gridCol w:w="356"/>
        <w:gridCol w:w="42"/>
        <w:gridCol w:w="322"/>
        <w:gridCol w:w="176"/>
        <w:gridCol w:w="628"/>
        <w:gridCol w:w="9"/>
        <w:gridCol w:w="673"/>
        <w:gridCol w:w="587"/>
        <w:gridCol w:w="360"/>
        <w:gridCol w:w="897"/>
        <w:gridCol w:w="42"/>
        <w:gridCol w:w="666"/>
        <w:gridCol w:w="208"/>
        <w:gridCol w:w="77"/>
        <w:gridCol w:w="2340"/>
      </w:tblGrid>
      <w:tr w:rsidR="0022631D" w:rsidRPr="00EC30A8" w14:paraId="3BCB0F4A" w14:textId="77777777" w:rsidTr="00DF30F7">
        <w:trPr>
          <w:trHeight w:val="146"/>
        </w:trPr>
        <w:tc>
          <w:tcPr>
            <w:tcW w:w="811" w:type="dxa"/>
            <w:shd w:val="clear" w:color="auto" w:fill="auto"/>
            <w:vAlign w:val="center"/>
          </w:tcPr>
          <w:p w14:paraId="5FD69F2F"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p>
        </w:tc>
        <w:tc>
          <w:tcPr>
            <w:tcW w:w="10529" w:type="dxa"/>
            <w:gridSpan w:val="23"/>
            <w:shd w:val="clear" w:color="auto" w:fill="auto"/>
            <w:vAlign w:val="center"/>
          </w:tcPr>
          <w:p w14:paraId="47A5B985"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r w:rsidRPr="00EC30A8">
              <w:rPr>
                <w:rFonts w:ascii="GHEA Grapalat" w:eastAsia="Times New Roman" w:hAnsi="GHEA Grapalat"/>
                <w:b/>
                <w:bCs/>
                <w:sz w:val="16"/>
                <w:szCs w:val="14"/>
                <w:lang w:eastAsia="ru-RU"/>
              </w:rPr>
              <w:t>Գ</w:t>
            </w:r>
            <w:r w:rsidRPr="00EC30A8">
              <w:rPr>
                <w:rFonts w:ascii="GHEA Grapalat" w:eastAsia="Times New Roman" w:hAnsi="GHEA Grapalat"/>
                <w:b/>
                <w:bCs/>
                <w:sz w:val="16"/>
                <w:szCs w:val="14"/>
                <w:lang w:val="hy-AM" w:eastAsia="ru-RU"/>
              </w:rPr>
              <w:t xml:space="preserve">նման </w:t>
            </w:r>
            <w:r w:rsidRPr="00EC30A8">
              <w:rPr>
                <w:rFonts w:ascii="GHEA Grapalat" w:eastAsia="Times New Roman" w:hAnsi="GHEA Grapalat"/>
                <w:b/>
                <w:bCs/>
                <w:sz w:val="16"/>
                <w:szCs w:val="14"/>
                <w:lang w:eastAsia="ru-RU"/>
              </w:rPr>
              <w:t>առարկայի</w:t>
            </w:r>
          </w:p>
        </w:tc>
      </w:tr>
      <w:tr w:rsidR="000F2D6C" w:rsidRPr="00EC30A8" w14:paraId="796D388F" w14:textId="77777777" w:rsidTr="00E56EF7">
        <w:trPr>
          <w:trHeight w:val="110"/>
        </w:trPr>
        <w:tc>
          <w:tcPr>
            <w:tcW w:w="811" w:type="dxa"/>
            <w:vMerge w:val="restart"/>
            <w:shd w:val="clear" w:color="auto" w:fill="auto"/>
            <w:vAlign w:val="center"/>
          </w:tcPr>
          <w:p w14:paraId="781659E7" w14:textId="0F13217F" w:rsidR="000F2D6C" w:rsidRPr="00EC30A8" w:rsidRDefault="000F2D6C" w:rsidP="000F2D6C">
            <w:pPr>
              <w:widowControl w:val="0"/>
              <w:tabs>
                <w:tab w:val="left" w:pos="60"/>
              </w:tabs>
              <w:spacing w:before="0" w:after="0"/>
              <w:ind w:left="-107" w:right="-108"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չափաբաժնի համարը</w:t>
            </w:r>
          </w:p>
        </w:tc>
        <w:tc>
          <w:tcPr>
            <w:tcW w:w="1706" w:type="dxa"/>
            <w:gridSpan w:val="3"/>
            <w:vMerge w:val="restart"/>
            <w:shd w:val="clear" w:color="auto" w:fill="auto"/>
            <w:vAlign w:val="center"/>
          </w:tcPr>
          <w:p w14:paraId="0C83F2D3" w14:textId="77777777" w:rsidR="000F2D6C" w:rsidRPr="00EC30A8" w:rsidRDefault="000F2D6C" w:rsidP="000F2D6C">
            <w:pPr>
              <w:widowControl w:val="0"/>
              <w:spacing w:before="0" w:after="0"/>
              <w:ind w:left="-107" w:right="-108"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անվանումը</w:t>
            </w:r>
          </w:p>
        </w:tc>
        <w:tc>
          <w:tcPr>
            <w:tcW w:w="720" w:type="dxa"/>
            <w:gridSpan w:val="2"/>
            <w:vMerge w:val="restart"/>
            <w:shd w:val="clear" w:color="auto" w:fill="auto"/>
            <w:vAlign w:val="center"/>
          </w:tcPr>
          <w:p w14:paraId="3D073E87" w14:textId="37128837" w:rsidR="000F2D6C" w:rsidRPr="00EC30A8" w:rsidRDefault="000F2D6C" w:rsidP="000F2D6C">
            <w:pPr>
              <w:widowControl w:val="0"/>
              <w:spacing w:before="0" w:after="0"/>
              <w:ind w:left="-107" w:right="-108"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4"/>
                <w:szCs w:val="12"/>
                <w:lang w:eastAsia="ru-RU"/>
              </w:rPr>
              <w:t>չափման միավորը</w:t>
            </w:r>
          </w:p>
        </w:tc>
        <w:tc>
          <w:tcPr>
            <w:tcW w:w="1440" w:type="dxa"/>
            <w:gridSpan w:val="6"/>
            <w:shd w:val="clear" w:color="auto" w:fill="auto"/>
            <w:vAlign w:val="center"/>
          </w:tcPr>
          <w:p w14:paraId="59F68B85" w14:textId="45A06A4A" w:rsidR="000F2D6C" w:rsidRPr="00EC30A8" w:rsidRDefault="000F2D6C" w:rsidP="000F2D6C">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քանակը</w:t>
            </w:r>
          </w:p>
        </w:tc>
        <w:tc>
          <w:tcPr>
            <w:tcW w:w="2073" w:type="dxa"/>
            <w:gridSpan w:val="5"/>
            <w:shd w:val="clear" w:color="auto" w:fill="auto"/>
            <w:vAlign w:val="center"/>
          </w:tcPr>
          <w:p w14:paraId="62535C49" w14:textId="77777777" w:rsidR="000F2D6C" w:rsidRPr="00EC30A8" w:rsidRDefault="000F2D6C" w:rsidP="000F2D6C">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 xml:space="preserve">նախահաշվային գինը </w:t>
            </w:r>
          </w:p>
        </w:tc>
        <w:tc>
          <w:tcPr>
            <w:tcW w:w="2250" w:type="dxa"/>
            <w:gridSpan w:val="6"/>
            <w:vMerge w:val="restart"/>
            <w:shd w:val="clear" w:color="auto" w:fill="auto"/>
            <w:vAlign w:val="center"/>
          </w:tcPr>
          <w:p w14:paraId="330836BC" w14:textId="43EDECAA" w:rsidR="000F2D6C" w:rsidRPr="00EC30A8" w:rsidRDefault="000F2D6C" w:rsidP="000F2D6C">
            <w:pPr>
              <w:widowControl w:val="0"/>
              <w:spacing w:before="0" w:after="0"/>
              <w:ind w:left="-107" w:right="-108" w:firstLine="0"/>
              <w:jc w:val="center"/>
              <w:rPr>
                <w:rFonts w:ascii="GHEA Grapalat" w:eastAsia="Times New Roman" w:hAnsi="GHEA Grapalat" w:cs="Sylfaen"/>
                <w:b/>
                <w:sz w:val="16"/>
                <w:szCs w:val="14"/>
                <w:lang w:eastAsia="ru-RU"/>
              </w:rPr>
            </w:pPr>
            <w:r>
              <w:rPr>
                <w:rFonts w:ascii="GHEA Grapalat" w:eastAsia="Times New Roman" w:hAnsi="GHEA Grapalat" w:cs="Sylfaen"/>
                <w:b/>
                <w:sz w:val="14"/>
                <w:szCs w:val="12"/>
                <w:lang w:eastAsia="ru-RU"/>
              </w:rPr>
              <w:t>համառոտ նկարագրությունը (տեխնիկական բնութագիր)</w:t>
            </w:r>
          </w:p>
        </w:tc>
        <w:tc>
          <w:tcPr>
            <w:tcW w:w="2340" w:type="dxa"/>
            <w:vMerge w:val="restart"/>
            <w:shd w:val="clear" w:color="auto" w:fill="auto"/>
            <w:vAlign w:val="center"/>
          </w:tcPr>
          <w:p w14:paraId="5D289872" w14:textId="199D0256" w:rsidR="000F2D6C" w:rsidRPr="00EC30A8" w:rsidRDefault="000F2D6C" w:rsidP="000F2D6C">
            <w:pPr>
              <w:widowControl w:val="0"/>
              <w:spacing w:before="0" w:after="0"/>
              <w:ind w:left="-107" w:right="-108" w:firstLine="0"/>
              <w:jc w:val="center"/>
              <w:rPr>
                <w:rFonts w:ascii="GHEA Grapalat" w:eastAsia="Times New Roman" w:hAnsi="GHEA Grapalat"/>
                <w:b/>
                <w:bCs/>
                <w:sz w:val="16"/>
                <w:szCs w:val="14"/>
                <w:lang w:eastAsia="ru-RU"/>
              </w:rPr>
            </w:pPr>
            <w:r>
              <w:rPr>
                <w:rFonts w:ascii="GHEA Grapalat" w:eastAsia="Times New Roman" w:hAnsi="GHEA Grapalat" w:cs="Sylfaen"/>
                <w:b/>
                <w:sz w:val="14"/>
                <w:szCs w:val="12"/>
                <w:lang w:eastAsia="ru-RU"/>
              </w:rPr>
              <w:t>պայմանագրով նախատեսված համառոտ նկարագրությունը (տեխնիկական բնութագիր)</w:t>
            </w:r>
          </w:p>
        </w:tc>
      </w:tr>
      <w:tr w:rsidR="0022631D" w:rsidRPr="00EC30A8" w14:paraId="02BE1D52" w14:textId="77777777" w:rsidTr="00E56EF7">
        <w:trPr>
          <w:trHeight w:val="175"/>
        </w:trPr>
        <w:tc>
          <w:tcPr>
            <w:tcW w:w="811" w:type="dxa"/>
            <w:vMerge/>
            <w:shd w:val="clear" w:color="auto" w:fill="auto"/>
            <w:vAlign w:val="center"/>
          </w:tcPr>
          <w:p w14:paraId="6E1FBC69" w14:textId="77777777" w:rsidR="0022631D" w:rsidRPr="00EC30A8"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706" w:type="dxa"/>
            <w:gridSpan w:val="3"/>
            <w:vMerge/>
            <w:shd w:val="clear" w:color="auto" w:fill="auto"/>
            <w:vAlign w:val="center"/>
          </w:tcPr>
          <w:p w14:paraId="528BE8BA"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0" w:type="dxa"/>
            <w:gridSpan w:val="2"/>
            <w:vMerge/>
            <w:shd w:val="clear" w:color="auto" w:fill="auto"/>
            <w:vAlign w:val="center"/>
          </w:tcPr>
          <w:p w14:paraId="5C6C06A7"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0" w:type="dxa"/>
            <w:gridSpan w:val="3"/>
            <w:vMerge w:val="restart"/>
            <w:shd w:val="clear" w:color="auto" w:fill="auto"/>
            <w:vAlign w:val="center"/>
          </w:tcPr>
          <w:p w14:paraId="374821C4" w14:textId="3205D9FB" w:rsidR="0022631D" w:rsidRPr="00EC30A8" w:rsidRDefault="0022631D" w:rsidP="00666BEE">
            <w:pPr>
              <w:widowControl w:val="0"/>
              <w:spacing w:before="0" w:after="0"/>
              <w:ind w:left="0"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առկա ֆինանսական միջոցներով</w:t>
            </w:r>
          </w:p>
        </w:tc>
        <w:tc>
          <w:tcPr>
            <w:tcW w:w="720" w:type="dxa"/>
            <w:gridSpan w:val="3"/>
            <w:vMerge w:val="restart"/>
            <w:shd w:val="clear" w:color="auto" w:fill="auto"/>
            <w:vAlign w:val="center"/>
          </w:tcPr>
          <w:p w14:paraId="654421A9" w14:textId="77777777" w:rsidR="0022631D" w:rsidRPr="00EC30A8" w:rsidRDefault="0022631D" w:rsidP="0022631D">
            <w:pPr>
              <w:widowControl w:val="0"/>
              <w:spacing w:before="0" w:after="0"/>
              <w:ind w:left="-107" w:right="-108"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ընդհանուր</w:t>
            </w:r>
          </w:p>
        </w:tc>
        <w:tc>
          <w:tcPr>
            <w:tcW w:w="2073" w:type="dxa"/>
            <w:gridSpan w:val="5"/>
            <w:shd w:val="clear" w:color="auto" w:fill="auto"/>
            <w:vAlign w:val="center"/>
          </w:tcPr>
          <w:p w14:paraId="01CC38D9"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b/>
                <w:sz w:val="16"/>
                <w:szCs w:val="14"/>
                <w:lang w:eastAsia="ru-RU"/>
              </w:rPr>
              <w:t>/ՀՀ դրամ/</w:t>
            </w:r>
          </w:p>
        </w:tc>
        <w:tc>
          <w:tcPr>
            <w:tcW w:w="2250" w:type="dxa"/>
            <w:gridSpan w:val="6"/>
            <w:vMerge/>
            <w:shd w:val="clear" w:color="auto" w:fill="auto"/>
          </w:tcPr>
          <w:p w14:paraId="12AD9841"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2340" w:type="dxa"/>
            <w:vMerge/>
            <w:shd w:val="clear" w:color="auto" w:fill="auto"/>
          </w:tcPr>
          <w:p w14:paraId="28B6AAAB"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22631D" w:rsidRPr="00EC30A8" w14:paraId="688F77C8" w14:textId="77777777" w:rsidTr="00E56EF7">
        <w:trPr>
          <w:trHeight w:val="529"/>
        </w:trPr>
        <w:tc>
          <w:tcPr>
            <w:tcW w:w="811" w:type="dxa"/>
            <w:vMerge/>
            <w:tcBorders>
              <w:bottom w:val="single" w:sz="8" w:space="0" w:color="auto"/>
            </w:tcBorders>
            <w:shd w:val="clear" w:color="auto" w:fill="auto"/>
            <w:vAlign w:val="center"/>
          </w:tcPr>
          <w:p w14:paraId="527772EF" w14:textId="77777777" w:rsidR="0022631D" w:rsidRPr="00EC30A8"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706" w:type="dxa"/>
            <w:gridSpan w:val="3"/>
            <w:vMerge/>
            <w:tcBorders>
              <w:bottom w:val="single" w:sz="8" w:space="0" w:color="auto"/>
            </w:tcBorders>
            <w:shd w:val="clear" w:color="auto" w:fill="auto"/>
            <w:vAlign w:val="center"/>
          </w:tcPr>
          <w:p w14:paraId="4B8111BE"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0" w:type="dxa"/>
            <w:gridSpan w:val="2"/>
            <w:vMerge/>
            <w:tcBorders>
              <w:bottom w:val="single" w:sz="8" w:space="0" w:color="auto"/>
            </w:tcBorders>
            <w:shd w:val="clear" w:color="auto" w:fill="auto"/>
            <w:vAlign w:val="center"/>
          </w:tcPr>
          <w:p w14:paraId="31928B7A"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0" w:type="dxa"/>
            <w:gridSpan w:val="3"/>
            <w:vMerge/>
            <w:tcBorders>
              <w:bottom w:val="single" w:sz="8" w:space="0" w:color="auto"/>
            </w:tcBorders>
            <w:shd w:val="clear" w:color="auto" w:fill="auto"/>
            <w:vAlign w:val="center"/>
          </w:tcPr>
          <w:p w14:paraId="5DFD9EE9"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0" w:type="dxa"/>
            <w:gridSpan w:val="3"/>
            <w:vMerge/>
            <w:tcBorders>
              <w:bottom w:val="single" w:sz="8" w:space="0" w:color="auto"/>
            </w:tcBorders>
            <w:shd w:val="clear" w:color="auto" w:fill="auto"/>
            <w:vAlign w:val="center"/>
          </w:tcPr>
          <w:p w14:paraId="65C63772"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3" w:type="dxa"/>
            <w:gridSpan w:val="3"/>
            <w:tcBorders>
              <w:bottom w:val="single" w:sz="8" w:space="0" w:color="auto"/>
            </w:tcBorders>
            <w:shd w:val="clear" w:color="auto" w:fill="auto"/>
            <w:vAlign w:val="center"/>
          </w:tcPr>
          <w:p w14:paraId="0049F259" w14:textId="361A824F" w:rsidR="0022631D" w:rsidRPr="00EC30A8" w:rsidRDefault="0022631D" w:rsidP="00666BEE">
            <w:pPr>
              <w:widowControl w:val="0"/>
              <w:spacing w:before="0" w:after="0"/>
              <w:ind w:left="-107" w:right="-108"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առկա ֆինանսական միջոցներով</w:t>
            </w:r>
          </w:p>
        </w:tc>
        <w:tc>
          <w:tcPr>
            <w:tcW w:w="1260" w:type="dxa"/>
            <w:gridSpan w:val="2"/>
            <w:tcBorders>
              <w:bottom w:val="single" w:sz="8" w:space="0" w:color="auto"/>
            </w:tcBorders>
            <w:shd w:val="clear" w:color="auto" w:fill="auto"/>
            <w:vAlign w:val="center"/>
          </w:tcPr>
          <w:p w14:paraId="2FE30352" w14:textId="77777777" w:rsidR="0022631D" w:rsidRPr="00EC30A8"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4"/>
                <w:szCs w:val="12"/>
                <w:lang w:eastAsia="ru-RU"/>
              </w:rPr>
              <w:t>ընդհանուր</w:t>
            </w:r>
          </w:p>
        </w:tc>
        <w:tc>
          <w:tcPr>
            <w:tcW w:w="2250" w:type="dxa"/>
            <w:gridSpan w:val="6"/>
            <w:vMerge/>
            <w:tcBorders>
              <w:bottom w:val="single" w:sz="8" w:space="0" w:color="auto"/>
            </w:tcBorders>
            <w:shd w:val="clear" w:color="auto" w:fill="auto"/>
          </w:tcPr>
          <w:p w14:paraId="3303231A"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2340" w:type="dxa"/>
            <w:vMerge/>
            <w:tcBorders>
              <w:bottom w:val="single" w:sz="8" w:space="0" w:color="auto"/>
            </w:tcBorders>
            <w:shd w:val="clear" w:color="auto" w:fill="auto"/>
          </w:tcPr>
          <w:p w14:paraId="1A667B28"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0F2D6C" w:rsidRPr="000F2D6C" w14:paraId="6CB0AC86" w14:textId="77777777" w:rsidTr="002E05E7">
        <w:trPr>
          <w:trHeight w:val="40"/>
        </w:trPr>
        <w:tc>
          <w:tcPr>
            <w:tcW w:w="811" w:type="dxa"/>
            <w:shd w:val="clear" w:color="auto" w:fill="auto"/>
            <w:vAlign w:val="center"/>
          </w:tcPr>
          <w:p w14:paraId="62F33415" w14:textId="4945BE47" w:rsidR="000F2D6C" w:rsidRPr="00753E26" w:rsidRDefault="000F2D6C" w:rsidP="000F2D6C">
            <w:pPr>
              <w:pStyle w:val="ListParagraph"/>
              <w:widowControl w:val="0"/>
              <w:numPr>
                <w:ilvl w:val="0"/>
                <w:numId w:val="3"/>
              </w:numPr>
              <w:spacing w:before="0" w:after="0"/>
              <w:jc w:val="center"/>
              <w:rPr>
                <w:rFonts w:ascii="GHEA Grapalat" w:eastAsia="Times New Roman" w:hAnsi="GHEA Grapalat" w:cs="Sylfaen"/>
                <w:b/>
                <w:sz w:val="16"/>
                <w:szCs w:val="14"/>
                <w:lang w:eastAsia="ru-RU"/>
              </w:rPr>
            </w:pPr>
          </w:p>
        </w:tc>
        <w:tc>
          <w:tcPr>
            <w:tcW w:w="1706" w:type="dxa"/>
            <w:gridSpan w:val="3"/>
            <w:shd w:val="clear" w:color="auto" w:fill="auto"/>
          </w:tcPr>
          <w:p w14:paraId="2721F035" w14:textId="79788F85" w:rsidR="000F2D6C" w:rsidRPr="00815C99" w:rsidRDefault="000F2D6C" w:rsidP="000F2D6C">
            <w:pPr>
              <w:tabs>
                <w:tab w:val="left" w:pos="1248"/>
              </w:tabs>
              <w:spacing w:before="0" w:after="0"/>
              <w:ind w:left="0" w:firstLine="0"/>
              <w:rPr>
                <w:rFonts w:ascii="GHEA Grapalat" w:eastAsia="Times New Roman" w:hAnsi="GHEA Grapalat"/>
                <w:sz w:val="16"/>
                <w:szCs w:val="16"/>
                <w:lang w:eastAsia="ru-RU"/>
              </w:rPr>
            </w:pPr>
            <w:r w:rsidRPr="00815C99">
              <w:rPr>
                <w:rFonts w:ascii="GHEA Grapalat" w:eastAsia="Arial Unicode MS" w:hAnsi="GHEA Grapalat" w:cs="Arial"/>
                <w:b/>
                <w:sz w:val="16"/>
                <w:szCs w:val="16"/>
                <w:lang w:val="hy-AM"/>
              </w:rPr>
              <w:t>գրասենյակային հաշվողական սարքերի պահպանման և վերանորոգման ծառայություններ</w:t>
            </w:r>
          </w:p>
        </w:tc>
        <w:tc>
          <w:tcPr>
            <w:tcW w:w="720" w:type="dxa"/>
            <w:gridSpan w:val="2"/>
            <w:shd w:val="clear" w:color="auto" w:fill="auto"/>
          </w:tcPr>
          <w:p w14:paraId="5C08EE47" w14:textId="10AEC4F8" w:rsidR="000F2D6C" w:rsidRPr="00D8683B" w:rsidRDefault="000F2D6C" w:rsidP="000F2D6C">
            <w:pPr>
              <w:tabs>
                <w:tab w:val="left" w:pos="1248"/>
              </w:tabs>
              <w:spacing w:before="0" w:after="0"/>
              <w:ind w:left="0" w:firstLine="0"/>
              <w:rPr>
                <w:rFonts w:ascii="GHEA Grapalat" w:eastAsia="Times New Roman" w:hAnsi="GHEA Grapalat"/>
                <w:b/>
                <w:sz w:val="16"/>
                <w:szCs w:val="14"/>
                <w:lang w:val="hy-AM" w:eastAsia="ru-RU"/>
              </w:rPr>
            </w:pPr>
            <w:r>
              <w:rPr>
                <w:rFonts w:ascii="GHEA Grapalat" w:hAnsi="GHEA Grapalat"/>
                <w:sz w:val="18"/>
                <w:szCs w:val="18"/>
                <w:lang w:val="hy-AM"/>
              </w:rPr>
              <w:t>դրամ</w:t>
            </w:r>
          </w:p>
        </w:tc>
        <w:tc>
          <w:tcPr>
            <w:tcW w:w="720" w:type="dxa"/>
            <w:gridSpan w:val="3"/>
            <w:shd w:val="clear" w:color="auto" w:fill="auto"/>
            <w:vAlign w:val="center"/>
          </w:tcPr>
          <w:p w14:paraId="5DAA0F81" w14:textId="430C8BBA" w:rsidR="000F2D6C" w:rsidRPr="00C238B5" w:rsidRDefault="000F2D6C" w:rsidP="000F2D6C">
            <w:pPr>
              <w:tabs>
                <w:tab w:val="left" w:pos="1248"/>
              </w:tabs>
              <w:spacing w:before="0" w:after="0"/>
              <w:ind w:left="0" w:firstLine="0"/>
              <w:jc w:val="center"/>
              <w:rPr>
                <w:rFonts w:ascii="GHEA Grapalat" w:eastAsia="Times New Roman" w:hAnsi="GHEA Grapalat"/>
                <w:b/>
                <w:sz w:val="16"/>
                <w:szCs w:val="14"/>
                <w:lang w:val="hy-AM" w:eastAsia="ru-RU"/>
              </w:rPr>
            </w:pPr>
          </w:p>
        </w:tc>
        <w:tc>
          <w:tcPr>
            <w:tcW w:w="720" w:type="dxa"/>
            <w:gridSpan w:val="3"/>
            <w:shd w:val="clear" w:color="auto" w:fill="auto"/>
          </w:tcPr>
          <w:p w14:paraId="47B4F26A" w14:textId="77777777" w:rsidR="000F2D6C" w:rsidRDefault="000F2D6C" w:rsidP="000F2D6C">
            <w:pPr>
              <w:tabs>
                <w:tab w:val="left" w:pos="1248"/>
              </w:tabs>
              <w:spacing w:before="0" w:after="0"/>
              <w:ind w:left="0" w:firstLine="0"/>
              <w:rPr>
                <w:rFonts w:ascii="GHEA Grapalat" w:hAnsi="GHEA Grapalat"/>
                <w:sz w:val="18"/>
                <w:szCs w:val="18"/>
                <w:lang w:val="hy-AM"/>
              </w:rPr>
            </w:pPr>
          </w:p>
          <w:p w14:paraId="6021AF6A" w14:textId="139B4BBB" w:rsidR="000F2D6C" w:rsidRPr="00D8683B" w:rsidRDefault="000F2D6C" w:rsidP="000F2D6C">
            <w:pPr>
              <w:tabs>
                <w:tab w:val="left" w:pos="1248"/>
              </w:tabs>
              <w:spacing w:before="0" w:after="0"/>
              <w:ind w:left="0" w:firstLine="0"/>
              <w:rPr>
                <w:rFonts w:ascii="GHEA Grapalat" w:eastAsia="Times New Roman" w:hAnsi="GHEA Grapalat"/>
                <w:b/>
                <w:sz w:val="16"/>
                <w:szCs w:val="14"/>
                <w:lang w:val="hy-AM" w:eastAsia="ru-RU"/>
              </w:rPr>
            </w:pPr>
            <w:r>
              <w:rPr>
                <w:rFonts w:ascii="GHEA Grapalat" w:hAnsi="GHEA Grapalat"/>
                <w:sz w:val="18"/>
                <w:szCs w:val="18"/>
                <w:lang w:val="hy-AM"/>
              </w:rPr>
              <w:t>1</w:t>
            </w:r>
          </w:p>
        </w:tc>
        <w:tc>
          <w:tcPr>
            <w:tcW w:w="813" w:type="dxa"/>
            <w:gridSpan w:val="3"/>
            <w:shd w:val="clear" w:color="auto" w:fill="auto"/>
          </w:tcPr>
          <w:p w14:paraId="07535066" w14:textId="7493232D" w:rsidR="000F2D6C" w:rsidRPr="00EC30A8" w:rsidRDefault="000F2D6C" w:rsidP="000F2D6C">
            <w:pPr>
              <w:tabs>
                <w:tab w:val="left" w:pos="1248"/>
              </w:tabs>
              <w:spacing w:before="0" w:after="0"/>
              <w:ind w:left="0" w:firstLine="0"/>
              <w:rPr>
                <w:rFonts w:ascii="GHEA Grapalat" w:eastAsia="Times New Roman" w:hAnsi="GHEA Grapalat"/>
                <w:b/>
                <w:sz w:val="16"/>
                <w:szCs w:val="14"/>
                <w:lang w:eastAsia="ru-RU"/>
              </w:rPr>
            </w:pPr>
          </w:p>
        </w:tc>
        <w:tc>
          <w:tcPr>
            <w:tcW w:w="1260" w:type="dxa"/>
            <w:gridSpan w:val="2"/>
            <w:shd w:val="clear" w:color="auto" w:fill="auto"/>
          </w:tcPr>
          <w:p w14:paraId="3A4117DE" w14:textId="018A8414" w:rsidR="000F2D6C" w:rsidRDefault="000F2D6C" w:rsidP="000F2D6C">
            <w:pPr>
              <w:tabs>
                <w:tab w:val="left" w:pos="1248"/>
              </w:tabs>
              <w:spacing w:before="0" w:after="0"/>
              <w:ind w:left="0" w:firstLine="0"/>
              <w:rPr>
                <w:rFonts w:ascii="GHEA Grapalat" w:hAnsi="GHEA Grapalat"/>
                <w:sz w:val="18"/>
                <w:szCs w:val="18"/>
                <w:lang w:val="hy-AM"/>
              </w:rPr>
            </w:pPr>
            <w:r>
              <w:rPr>
                <w:rFonts w:ascii="GHEA Grapalat" w:hAnsi="GHEA Grapalat"/>
                <w:sz w:val="18"/>
                <w:szCs w:val="18"/>
                <w:lang w:val="hy-AM"/>
              </w:rPr>
              <w:t>ն</w:t>
            </w:r>
            <w:r w:rsidRPr="00E56EF7">
              <w:rPr>
                <w:rFonts w:ascii="GHEA Grapalat" w:hAnsi="GHEA Grapalat"/>
                <w:sz w:val="18"/>
                <w:szCs w:val="18"/>
                <w:lang w:val="hy-AM"/>
              </w:rPr>
              <w:t>ախ</w:t>
            </w:r>
            <w:r>
              <w:rPr>
                <w:rFonts w:ascii="GHEA Grapalat" w:hAnsi="GHEA Grapalat"/>
                <w:sz w:val="18"/>
                <w:szCs w:val="18"/>
                <w:lang w:val="hy-AM"/>
              </w:rPr>
              <w:t>.</w:t>
            </w:r>
            <w:r w:rsidRPr="00E56EF7">
              <w:rPr>
                <w:rFonts w:ascii="GHEA Grapalat" w:hAnsi="GHEA Grapalat"/>
                <w:sz w:val="18"/>
                <w:szCs w:val="18"/>
                <w:lang w:val="hy-AM"/>
              </w:rPr>
              <w:t xml:space="preserve"> գին</w:t>
            </w:r>
          </w:p>
          <w:p w14:paraId="1182D2C4" w14:textId="7597208B" w:rsidR="000F2D6C" w:rsidRDefault="000F2D6C" w:rsidP="000F2D6C">
            <w:pPr>
              <w:tabs>
                <w:tab w:val="left" w:pos="1248"/>
              </w:tabs>
              <w:spacing w:before="0" w:after="0"/>
              <w:ind w:left="0" w:firstLine="0"/>
              <w:rPr>
                <w:rFonts w:ascii="GHEA Grapalat" w:hAnsi="GHEA Grapalat"/>
                <w:sz w:val="18"/>
                <w:szCs w:val="18"/>
                <w:lang w:val="hy-AM"/>
              </w:rPr>
            </w:pPr>
            <w:r w:rsidRPr="00E56EF7">
              <w:rPr>
                <w:rFonts w:ascii="GHEA Grapalat" w:hAnsi="GHEA Grapalat"/>
                <w:sz w:val="18"/>
                <w:szCs w:val="18"/>
                <w:lang w:val="hy-AM"/>
              </w:rPr>
              <w:t>/</w:t>
            </w:r>
            <w:r>
              <w:rPr>
                <w:rFonts w:ascii="GHEA Grapalat" w:hAnsi="GHEA Grapalat"/>
                <w:sz w:val="18"/>
                <w:szCs w:val="18"/>
                <w:lang w:val="hy-AM"/>
              </w:rPr>
              <w:t>աղ.հանրա-</w:t>
            </w:r>
            <w:r w:rsidRPr="00E56EF7">
              <w:rPr>
                <w:rFonts w:ascii="GHEA Grapalat" w:hAnsi="GHEA Grapalat"/>
                <w:sz w:val="18"/>
                <w:szCs w:val="18"/>
                <w:lang w:val="hy-AM"/>
              </w:rPr>
              <w:t>գումար/</w:t>
            </w:r>
            <w:r>
              <w:rPr>
                <w:rFonts w:ascii="GHEA Grapalat" w:hAnsi="GHEA Grapalat"/>
                <w:sz w:val="18"/>
                <w:szCs w:val="18"/>
                <w:lang w:val="hy-AM"/>
              </w:rPr>
              <w:t>-</w:t>
            </w:r>
            <w:r w:rsidRPr="00815C99">
              <w:rPr>
                <w:rFonts w:ascii="GHEA Grapalat" w:hAnsi="GHEA Grapalat"/>
                <w:sz w:val="18"/>
                <w:szCs w:val="18"/>
                <w:lang w:val="hy-AM"/>
              </w:rPr>
              <w:t>10073500</w:t>
            </w:r>
          </w:p>
          <w:p w14:paraId="6F5FE09E" w14:textId="77777777" w:rsidR="000F2D6C" w:rsidRDefault="000F2D6C" w:rsidP="000F2D6C">
            <w:pPr>
              <w:tabs>
                <w:tab w:val="left" w:pos="1248"/>
              </w:tabs>
              <w:spacing w:before="0" w:after="0"/>
              <w:ind w:left="0" w:firstLine="0"/>
              <w:rPr>
                <w:rFonts w:ascii="GHEA Grapalat" w:hAnsi="GHEA Grapalat"/>
                <w:sz w:val="18"/>
                <w:szCs w:val="18"/>
                <w:lang w:val="hy-AM"/>
              </w:rPr>
            </w:pPr>
            <w:r w:rsidRPr="00E56EF7">
              <w:rPr>
                <w:rFonts w:ascii="GHEA Grapalat" w:hAnsi="GHEA Grapalat"/>
                <w:sz w:val="18"/>
                <w:szCs w:val="18"/>
                <w:lang w:val="hy-AM"/>
              </w:rPr>
              <w:t xml:space="preserve"> </w:t>
            </w:r>
          </w:p>
          <w:p w14:paraId="22401932" w14:textId="5011A5A3" w:rsidR="000F2D6C" w:rsidRPr="00E56EF7" w:rsidRDefault="000F2D6C" w:rsidP="000F2D6C">
            <w:pPr>
              <w:tabs>
                <w:tab w:val="left" w:pos="1248"/>
              </w:tabs>
              <w:spacing w:before="0" w:after="0"/>
              <w:ind w:left="0" w:firstLine="0"/>
              <w:rPr>
                <w:rFonts w:ascii="GHEA Grapalat" w:eastAsia="Times New Roman" w:hAnsi="GHEA Grapalat"/>
                <w:sz w:val="18"/>
                <w:szCs w:val="18"/>
                <w:lang w:eastAsia="ru-RU"/>
              </w:rPr>
            </w:pPr>
            <w:r w:rsidRPr="00E56EF7">
              <w:rPr>
                <w:rFonts w:ascii="GHEA Grapalat" w:hAnsi="GHEA Grapalat"/>
                <w:sz w:val="18"/>
                <w:szCs w:val="18"/>
                <w:lang w:val="hy-AM"/>
              </w:rPr>
              <w:t>Պայմ</w:t>
            </w:r>
            <w:r>
              <w:rPr>
                <w:rFonts w:ascii="GHEA Grapalat" w:hAnsi="GHEA Grapalat"/>
                <w:sz w:val="18"/>
                <w:szCs w:val="18"/>
                <w:lang w:val="hy-AM"/>
              </w:rPr>
              <w:t>.</w:t>
            </w:r>
            <w:r w:rsidRPr="00E56EF7">
              <w:rPr>
                <w:rFonts w:ascii="GHEA Grapalat" w:hAnsi="GHEA Grapalat"/>
                <w:sz w:val="18"/>
                <w:szCs w:val="18"/>
                <w:lang w:val="hy-AM"/>
              </w:rPr>
              <w:t xml:space="preserve"> </w:t>
            </w:r>
            <w:r>
              <w:rPr>
                <w:rFonts w:ascii="GHEA Grapalat" w:hAnsi="GHEA Grapalat"/>
                <w:sz w:val="18"/>
                <w:szCs w:val="18"/>
                <w:lang w:val="hy-AM"/>
              </w:rPr>
              <w:t>գին-36</w:t>
            </w:r>
            <w:r w:rsidRPr="00E56EF7">
              <w:rPr>
                <w:rFonts w:ascii="GHEA Grapalat" w:hAnsi="GHEA Grapalat"/>
                <w:sz w:val="18"/>
                <w:szCs w:val="18"/>
                <w:lang w:val="hy-AM"/>
              </w:rPr>
              <w:t xml:space="preserve">000000 </w:t>
            </w:r>
          </w:p>
        </w:tc>
        <w:tc>
          <w:tcPr>
            <w:tcW w:w="2250" w:type="dxa"/>
            <w:gridSpan w:val="6"/>
            <w:shd w:val="clear" w:color="auto" w:fill="auto"/>
            <w:vAlign w:val="center"/>
          </w:tcPr>
          <w:p w14:paraId="1013593A" w14:textId="66A106EC" w:rsidR="000F2D6C" w:rsidRPr="000F2D6C" w:rsidRDefault="000F2D6C" w:rsidP="000F2D6C">
            <w:pPr>
              <w:tabs>
                <w:tab w:val="left" w:pos="1248"/>
              </w:tabs>
              <w:spacing w:before="0" w:after="0"/>
              <w:ind w:left="0" w:firstLine="40"/>
              <w:rPr>
                <w:rFonts w:ascii="GHEA Grapalat" w:eastAsia="Times New Roman" w:hAnsi="GHEA Grapalat"/>
                <w:sz w:val="16"/>
                <w:szCs w:val="16"/>
                <w:lang w:val="hy-AM" w:eastAsia="ru-RU"/>
              </w:rPr>
            </w:pPr>
            <w:r w:rsidRPr="000F2D6C">
              <w:rPr>
                <w:rFonts w:ascii="GHEA Grapalat" w:eastAsia="Arial Unicode MS" w:hAnsi="GHEA Grapalat" w:cs="Arial"/>
                <w:sz w:val="20"/>
                <w:szCs w:val="20"/>
                <w:lang w:val="hy-AM"/>
              </w:rPr>
              <w:t>գրասենյակային հաշվողական սարքերի պահպանման և վերանորոգման ծառայություններ</w:t>
            </w:r>
            <w:r w:rsidRPr="000F2D6C">
              <w:rPr>
                <w:rFonts w:ascii="GHEA Grapalat" w:eastAsia="Arial Unicode MS" w:hAnsi="GHEA Grapalat" w:cs="Arial"/>
                <w:sz w:val="20"/>
                <w:szCs w:val="20"/>
                <w:lang w:val="hy-AM"/>
              </w:rPr>
              <w:t xml:space="preserve"> /ըստ պայմանագրի Հավելված 1-ի/</w:t>
            </w:r>
            <w:bookmarkStart w:id="0" w:name="_GoBack"/>
            <w:bookmarkEnd w:id="0"/>
          </w:p>
        </w:tc>
        <w:tc>
          <w:tcPr>
            <w:tcW w:w="2340" w:type="dxa"/>
            <w:shd w:val="clear" w:color="auto" w:fill="auto"/>
            <w:vAlign w:val="center"/>
          </w:tcPr>
          <w:p w14:paraId="5152B32D" w14:textId="0945176D" w:rsidR="000F2D6C" w:rsidRPr="000F2D6C" w:rsidRDefault="000F2D6C" w:rsidP="000F2D6C">
            <w:pPr>
              <w:pStyle w:val="ListParagraph"/>
              <w:spacing w:before="0" w:after="0"/>
              <w:ind w:left="165" w:firstLine="0"/>
              <w:jc w:val="both"/>
              <w:rPr>
                <w:rFonts w:ascii="GHEA Grapalat" w:hAnsi="GHEA Grapalat"/>
                <w:sz w:val="14"/>
                <w:szCs w:val="14"/>
                <w:lang w:val="hy-AM"/>
              </w:rPr>
            </w:pPr>
            <w:r w:rsidRPr="000F2D6C">
              <w:rPr>
                <w:rFonts w:ascii="GHEA Grapalat" w:eastAsia="Arial Unicode MS" w:hAnsi="GHEA Grapalat" w:cs="Arial"/>
                <w:sz w:val="20"/>
                <w:szCs w:val="20"/>
                <w:lang w:val="hy-AM"/>
              </w:rPr>
              <w:t>գրասենյակային հաշվողական սարքերի պահպանման և վերանորոգման ծառայություններ /ըստ պայմանագրի Հավելված 1-ի/</w:t>
            </w:r>
          </w:p>
        </w:tc>
      </w:tr>
      <w:tr w:rsidR="00652523" w:rsidRPr="000F2D6C" w14:paraId="4B8BC031" w14:textId="77777777" w:rsidTr="00465F60">
        <w:trPr>
          <w:trHeight w:val="169"/>
        </w:trPr>
        <w:tc>
          <w:tcPr>
            <w:tcW w:w="11340" w:type="dxa"/>
            <w:gridSpan w:val="24"/>
            <w:shd w:val="clear" w:color="auto" w:fill="99CCFF"/>
            <w:vAlign w:val="center"/>
          </w:tcPr>
          <w:p w14:paraId="451180EC" w14:textId="77777777" w:rsidR="00652523" w:rsidRPr="00A76924" w:rsidRDefault="00652523" w:rsidP="00652523">
            <w:pPr>
              <w:widowControl w:val="0"/>
              <w:spacing w:before="0" w:after="0"/>
              <w:ind w:left="0" w:firstLine="0"/>
              <w:jc w:val="center"/>
              <w:rPr>
                <w:rFonts w:ascii="GHEA Grapalat" w:eastAsia="Times New Roman" w:hAnsi="GHEA Grapalat" w:cs="Sylfaen"/>
                <w:b/>
                <w:sz w:val="16"/>
                <w:szCs w:val="14"/>
                <w:lang w:val="hy-AM" w:eastAsia="ru-RU"/>
              </w:rPr>
            </w:pPr>
          </w:p>
        </w:tc>
      </w:tr>
      <w:tr w:rsidR="00652523" w:rsidRPr="000F2D6C" w14:paraId="24C3B0CB" w14:textId="77777777" w:rsidTr="00DF30F7">
        <w:trPr>
          <w:trHeight w:val="137"/>
        </w:trPr>
        <w:tc>
          <w:tcPr>
            <w:tcW w:w="4355" w:type="dxa"/>
            <w:gridSpan w:val="11"/>
            <w:tcBorders>
              <w:bottom w:val="single" w:sz="8" w:space="0" w:color="auto"/>
            </w:tcBorders>
            <w:shd w:val="clear" w:color="auto" w:fill="auto"/>
            <w:vAlign w:val="center"/>
          </w:tcPr>
          <w:p w14:paraId="4B58E534" w14:textId="77777777" w:rsidR="00652523" w:rsidRPr="00EC6C64" w:rsidRDefault="00652523" w:rsidP="00652523">
            <w:pPr>
              <w:widowControl w:val="0"/>
              <w:spacing w:before="0" w:after="0"/>
              <w:ind w:left="0" w:firstLine="0"/>
              <w:rPr>
                <w:rFonts w:ascii="GHEA Grapalat" w:eastAsia="Times New Roman" w:hAnsi="GHEA Grapalat" w:cs="Sylfaen"/>
                <w:b/>
                <w:sz w:val="16"/>
                <w:szCs w:val="14"/>
                <w:lang w:val="hy-AM" w:eastAsia="ru-RU"/>
              </w:rPr>
            </w:pPr>
            <w:r w:rsidRPr="00EC30A8">
              <w:rPr>
                <w:rFonts w:ascii="GHEA Grapalat" w:eastAsia="Times New Roman" w:hAnsi="GHEA Grapalat" w:cs="Sylfaen"/>
                <w:b/>
                <w:sz w:val="16"/>
                <w:szCs w:val="14"/>
                <w:lang w:val="hy-AM" w:eastAsia="ru-RU"/>
              </w:rPr>
              <w:t>Կիրառված գ</w:t>
            </w:r>
            <w:r w:rsidRPr="00EC6C64">
              <w:rPr>
                <w:rFonts w:ascii="GHEA Grapalat" w:eastAsia="Times New Roman" w:hAnsi="GHEA Grapalat" w:cs="Sylfaen"/>
                <w:b/>
                <w:sz w:val="16"/>
                <w:szCs w:val="14"/>
                <w:lang w:val="hy-AM" w:eastAsia="ru-RU"/>
              </w:rPr>
              <w:t>նման ընթացակարգ</w:t>
            </w:r>
            <w:r w:rsidRPr="00EC30A8">
              <w:rPr>
                <w:rFonts w:ascii="GHEA Grapalat" w:eastAsia="Times New Roman" w:hAnsi="GHEA Grapalat" w:cs="Sylfaen"/>
                <w:b/>
                <w:sz w:val="16"/>
                <w:szCs w:val="14"/>
                <w:lang w:val="hy-AM" w:eastAsia="ru-RU"/>
              </w:rPr>
              <w:t>ը և դրա</w:t>
            </w:r>
            <w:r w:rsidRPr="00EC6C64">
              <w:rPr>
                <w:rFonts w:ascii="GHEA Grapalat" w:eastAsia="Times New Roman" w:hAnsi="GHEA Grapalat" w:cs="Sylfaen"/>
                <w:b/>
                <w:sz w:val="16"/>
                <w:szCs w:val="14"/>
                <w:lang w:val="hy-AM" w:eastAsia="ru-RU"/>
              </w:rPr>
              <w:t xml:space="preserve"> ընտրության հիմնավորումը</w:t>
            </w:r>
          </w:p>
        </w:tc>
        <w:tc>
          <w:tcPr>
            <w:tcW w:w="6985" w:type="dxa"/>
            <w:gridSpan w:val="13"/>
            <w:tcBorders>
              <w:bottom w:val="single" w:sz="8" w:space="0" w:color="auto"/>
            </w:tcBorders>
            <w:shd w:val="clear" w:color="auto" w:fill="auto"/>
            <w:vAlign w:val="center"/>
          </w:tcPr>
          <w:p w14:paraId="2C5DC7B8" w14:textId="191CAE72" w:rsidR="00652523" w:rsidRPr="00EC6C64" w:rsidRDefault="00652523" w:rsidP="00652523">
            <w:pPr>
              <w:tabs>
                <w:tab w:val="left" w:pos="1248"/>
              </w:tabs>
              <w:spacing w:before="0" w:after="0"/>
              <w:ind w:left="0" w:firstLine="0"/>
              <w:rPr>
                <w:rFonts w:ascii="GHEA Grapalat" w:eastAsia="Times New Roman" w:hAnsi="GHEA Grapalat"/>
                <w:b/>
                <w:sz w:val="16"/>
                <w:szCs w:val="14"/>
                <w:lang w:val="hy-AM" w:eastAsia="ru-RU"/>
              </w:rPr>
            </w:pPr>
            <w:r w:rsidRPr="00EC6C64">
              <w:rPr>
                <w:rFonts w:ascii="GHEA Grapalat" w:eastAsia="Times New Roman" w:hAnsi="GHEA Grapalat"/>
                <w:b/>
                <w:sz w:val="16"/>
                <w:szCs w:val="14"/>
                <w:lang w:val="hy-AM" w:eastAsia="ru-RU"/>
              </w:rPr>
              <w:t>«Գնումների մասին» ՀՀ օրենքի 22-րդ հոդված</w:t>
            </w:r>
          </w:p>
        </w:tc>
      </w:tr>
      <w:tr w:rsidR="00652523" w:rsidRPr="000F2D6C" w14:paraId="075EEA57" w14:textId="77777777" w:rsidTr="00465F60">
        <w:trPr>
          <w:trHeight w:val="196"/>
        </w:trPr>
        <w:tc>
          <w:tcPr>
            <w:tcW w:w="11340" w:type="dxa"/>
            <w:gridSpan w:val="24"/>
            <w:tcBorders>
              <w:bottom w:val="single" w:sz="8" w:space="0" w:color="auto"/>
            </w:tcBorders>
            <w:shd w:val="clear" w:color="auto" w:fill="99CCFF"/>
            <w:vAlign w:val="center"/>
          </w:tcPr>
          <w:p w14:paraId="02621226" w14:textId="77777777" w:rsidR="00652523" w:rsidRPr="00EC6C64" w:rsidRDefault="00652523" w:rsidP="00652523">
            <w:pPr>
              <w:widowControl w:val="0"/>
              <w:spacing w:before="0" w:after="0"/>
              <w:ind w:left="0" w:firstLine="0"/>
              <w:jc w:val="center"/>
              <w:rPr>
                <w:rFonts w:ascii="GHEA Grapalat" w:eastAsia="Times New Roman" w:hAnsi="GHEA Grapalat" w:cs="Sylfaen"/>
                <w:b/>
                <w:sz w:val="16"/>
                <w:szCs w:val="14"/>
                <w:lang w:val="hy-AM" w:eastAsia="ru-RU"/>
              </w:rPr>
            </w:pPr>
          </w:p>
        </w:tc>
      </w:tr>
      <w:tr w:rsidR="00652523" w:rsidRPr="00296076" w14:paraId="681596E8" w14:textId="77777777" w:rsidTr="00E56EF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750" w:type="dxa"/>
            <w:gridSpan w:val="17"/>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652523" w:rsidRPr="00EC30A8" w:rsidRDefault="00652523" w:rsidP="00652523">
            <w:pPr>
              <w:tabs>
                <w:tab w:val="left" w:pos="1248"/>
              </w:tabs>
              <w:spacing w:before="0" w:after="0"/>
              <w:ind w:left="0" w:firstLine="0"/>
              <w:rPr>
                <w:rFonts w:ascii="GHEA Grapalat" w:eastAsia="Times New Roman" w:hAnsi="GHEA Grapalat"/>
                <w:b/>
                <w:sz w:val="16"/>
                <w:szCs w:val="14"/>
                <w:lang w:val="hy-AM" w:eastAsia="ru-RU"/>
              </w:rPr>
            </w:pPr>
            <w:r w:rsidRPr="00EC6C64">
              <w:rPr>
                <w:rFonts w:ascii="GHEA Grapalat" w:eastAsia="Times New Roman" w:hAnsi="GHEA Grapalat"/>
                <w:b/>
                <w:sz w:val="16"/>
                <w:szCs w:val="14"/>
                <w:lang w:val="hy-AM" w:eastAsia="ru-RU"/>
              </w:rPr>
              <w:t>Հ</w:t>
            </w:r>
            <w:r w:rsidRPr="00EC30A8">
              <w:rPr>
                <w:rFonts w:ascii="GHEA Grapalat" w:eastAsia="Times New Roman" w:hAnsi="GHEA Grapalat"/>
                <w:b/>
                <w:sz w:val="16"/>
                <w:szCs w:val="14"/>
                <w:lang w:val="hy-AM" w:eastAsia="ru-RU"/>
              </w:rPr>
              <w:t xml:space="preserve">րավեր ուղարկելու </w:t>
            </w:r>
            <w:r w:rsidRPr="00EC6C64">
              <w:rPr>
                <w:rFonts w:ascii="GHEA Grapalat" w:eastAsia="Times New Roman" w:hAnsi="GHEA Grapalat"/>
                <w:b/>
                <w:sz w:val="16"/>
                <w:szCs w:val="14"/>
                <w:lang w:val="hy-AM" w:eastAsia="ru-RU"/>
              </w:rPr>
              <w:t xml:space="preserve">կամ հրապարակելու </w:t>
            </w:r>
            <w:r w:rsidRPr="00EC30A8">
              <w:rPr>
                <w:rFonts w:ascii="GHEA Grapalat" w:eastAsia="Times New Roman" w:hAnsi="GHEA Grapalat"/>
                <w:b/>
                <w:sz w:val="16"/>
                <w:szCs w:val="14"/>
                <w:lang w:val="hy-AM" w:eastAsia="ru-RU"/>
              </w:rPr>
              <w:t>ամսաթիվը</w:t>
            </w:r>
          </w:p>
        </w:tc>
        <w:tc>
          <w:tcPr>
            <w:tcW w:w="4590" w:type="dxa"/>
            <w:gridSpan w:val="7"/>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51809353" w:rsidR="00652523" w:rsidRPr="000B2910" w:rsidRDefault="00815C99" w:rsidP="00652523">
            <w:pPr>
              <w:tabs>
                <w:tab w:val="left" w:pos="1248"/>
              </w:tabs>
              <w:spacing w:before="0" w:after="0"/>
              <w:ind w:left="0" w:firstLine="0"/>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1</w:t>
            </w:r>
            <w:r w:rsidR="00652523">
              <w:rPr>
                <w:rFonts w:ascii="GHEA Grapalat" w:eastAsia="Times New Roman" w:hAnsi="GHEA Grapalat"/>
                <w:b/>
                <w:sz w:val="16"/>
                <w:szCs w:val="14"/>
                <w:lang w:val="hy-AM" w:eastAsia="ru-RU"/>
              </w:rPr>
              <w:t>9.01.2026թ.</w:t>
            </w:r>
          </w:p>
        </w:tc>
      </w:tr>
      <w:tr w:rsidR="00652523" w:rsidRPr="00296076" w14:paraId="199F948A" w14:textId="77777777" w:rsidTr="00E56EF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5490" w:type="dxa"/>
            <w:gridSpan w:val="15"/>
            <w:vMerge w:val="restart"/>
            <w:tcBorders>
              <w:top w:val="single" w:sz="8" w:space="0" w:color="auto"/>
              <w:left w:val="single" w:sz="8" w:space="0" w:color="auto"/>
              <w:right w:val="single" w:sz="8" w:space="0" w:color="auto"/>
            </w:tcBorders>
            <w:shd w:val="clear" w:color="auto" w:fill="auto"/>
            <w:vAlign w:val="center"/>
          </w:tcPr>
          <w:p w14:paraId="1F4B3560" w14:textId="25883E63" w:rsidR="00652523" w:rsidRPr="00E40A23" w:rsidRDefault="00652523" w:rsidP="00652523">
            <w:pPr>
              <w:widowControl w:val="0"/>
              <w:spacing w:before="0" w:after="0"/>
              <w:ind w:left="0" w:firstLine="0"/>
              <w:rPr>
                <w:rFonts w:ascii="GHEA Grapalat" w:eastAsia="Times New Roman" w:hAnsi="GHEA Grapalat"/>
                <w:b/>
                <w:sz w:val="16"/>
                <w:szCs w:val="14"/>
                <w:u w:val="single"/>
                <w:lang w:val="hy-AM" w:eastAsia="ru-RU"/>
              </w:rPr>
            </w:pPr>
            <w:r w:rsidRPr="00E40A23">
              <w:rPr>
                <w:rFonts w:ascii="GHEA Grapalat" w:eastAsia="Times New Roman" w:hAnsi="GHEA Grapalat" w:cs="Sylfaen"/>
                <w:b/>
                <w:sz w:val="16"/>
                <w:szCs w:val="14"/>
                <w:lang w:val="hy-AM" w:eastAsia="ru-RU"/>
              </w:rPr>
              <w:t>Հրավերում</w:t>
            </w:r>
            <w:r w:rsidRPr="00E40A23">
              <w:rPr>
                <w:rFonts w:ascii="GHEA Grapalat" w:eastAsia="Times New Roman" w:hAnsi="GHEA Grapalat" w:cs="Times Armenian"/>
                <w:b/>
                <w:sz w:val="16"/>
                <w:szCs w:val="14"/>
                <w:lang w:val="hy-AM" w:eastAsia="ru-RU"/>
              </w:rPr>
              <w:t xml:space="preserve"> </w:t>
            </w:r>
            <w:r w:rsidRPr="00E40A23">
              <w:rPr>
                <w:rFonts w:ascii="GHEA Grapalat" w:eastAsia="Times New Roman" w:hAnsi="GHEA Grapalat" w:cs="Sylfaen"/>
                <w:b/>
                <w:sz w:val="16"/>
                <w:szCs w:val="14"/>
                <w:lang w:val="hy-AM" w:eastAsia="ru-RU"/>
              </w:rPr>
              <w:t>կատարված</w:t>
            </w:r>
            <w:r w:rsidRPr="00E40A23">
              <w:rPr>
                <w:rFonts w:ascii="GHEA Grapalat" w:eastAsia="Times New Roman" w:hAnsi="GHEA Grapalat" w:cs="Times Armenian"/>
                <w:b/>
                <w:sz w:val="16"/>
                <w:szCs w:val="14"/>
                <w:lang w:val="hy-AM" w:eastAsia="ru-RU"/>
              </w:rPr>
              <w:t xml:space="preserve"> </w:t>
            </w:r>
            <w:r w:rsidRPr="00E40A23">
              <w:rPr>
                <w:rFonts w:ascii="GHEA Grapalat" w:eastAsia="Times New Roman" w:hAnsi="GHEA Grapalat" w:cs="Sylfaen"/>
                <w:b/>
                <w:sz w:val="16"/>
                <w:szCs w:val="14"/>
                <w:lang w:val="hy-AM" w:eastAsia="ru-RU"/>
              </w:rPr>
              <w:t>փոփոխությունների ամսաթիվը</w:t>
            </w:r>
          </w:p>
        </w:tc>
        <w:tc>
          <w:tcPr>
            <w:tcW w:w="1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652523" w:rsidRPr="00E40A23" w:rsidRDefault="00652523" w:rsidP="00652523">
            <w:pPr>
              <w:widowControl w:val="0"/>
              <w:spacing w:before="0" w:after="0"/>
              <w:ind w:left="0" w:firstLine="0"/>
              <w:jc w:val="center"/>
              <w:rPr>
                <w:rFonts w:ascii="GHEA Grapalat" w:eastAsia="Times New Roman" w:hAnsi="GHEA Grapalat"/>
                <w:b/>
                <w:sz w:val="16"/>
                <w:szCs w:val="14"/>
                <w:lang w:val="hy-AM" w:eastAsia="ru-RU"/>
              </w:rPr>
            </w:pPr>
            <w:r w:rsidRPr="00E40A23">
              <w:rPr>
                <w:rFonts w:ascii="GHEA Grapalat" w:eastAsia="Times New Roman" w:hAnsi="GHEA Grapalat"/>
                <w:b/>
                <w:sz w:val="16"/>
                <w:szCs w:val="14"/>
                <w:lang w:val="hy-AM" w:eastAsia="ru-RU"/>
              </w:rPr>
              <w:t>1</w:t>
            </w:r>
          </w:p>
        </w:tc>
        <w:tc>
          <w:tcPr>
            <w:tcW w:w="4590"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3BD76B4D" w:rsidR="00652523" w:rsidRPr="00E40A23" w:rsidRDefault="00652523" w:rsidP="00652523">
            <w:pPr>
              <w:tabs>
                <w:tab w:val="left" w:pos="1248"/>
              </w:tabs>
              <w:spacing w:before="0" w:after="0"/>
              <w:ind w:left="0" w:firstLine="0"/>
              <w:rPr>
                <w:rFonts w:ascii="GHEA Grapalat" w:eastAsia="Times New Roman" w:hAnsi="GHEA Grapalat"/>
                <w:b/>
                <w:sz w:val="16"/>
                <w:szCs w:val="14"/>
                <w:lang w:val="hy-AM" w:eastAsia="ru-RU"/>
              </w:rPr>
            </w:pPr>
          </w:p>
        </w:tc>
      </w:tr>
      <w:tr w:rsidR="00652523" w:rsidRPr="00296076" w14:paraId="6EE9B008" w14:textId="77777777" w:rsidTr="00E56EF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5490" w:type="dxa"/>
            <w:gridSpan w:val="15"/>
            <w:vMerge/>
            <w:tcBorders>
              <w:left w:val="single" w:sz="8" w:space="0" w:color="auto"/>
              <w:bottom w:val="single" w:sz="8" w:space="0" w:color="auto"/>
              <w:right w:val="single" w:sz="8" w:space="0" w:color="auto"/>
            </w:tcBorders>
            <w:shd w:val="clear" w:color="auto" w:fill="auto"/>
            <w:vAlign w:val="center"/>
          </w:tcPr>
          <w:p w14:paraId="1A12405C" w14:textId="77777777" w:rsidR="00652523" w:rsidRPr="00E40A23" w:rsidRDefault="00652523" w:rsidP="00652523">
            <w:pPr>
              <w:widowControl w:val="0"/>
              <w:spacing w:before="0" w:after="0"/>
              <w:ind w:left="0" w:firstLine="0"/>
              <w:rPr>
                <w:rFonts w:ascii="GHEA Grapalat" w:eastAsia="Times New Roman" w:hAnsi="GHEA Grapalat" w:cs="Sylfaen"/>
                <w:b/>
                <w:sz w:val="16"/>
                <w:szCs w:val="14"/>
                <w:lang w:val="hy-AM" w:eastAsia="ru-RU"/>
              </w:rPr>
            </w:pPr>
          </w:p>
        </w:tc>
        <w:tc>
          <w:tcPr>
            <w:tcW w:w="1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652523" w:rsidRPr="00E40A23" w:rsidRDefault="00652523" w:rsidP="00652523">
            <w:pPr>
              <w:widowControl w:val="0"/>
              <w:spacing w:before="0" w:after="0"/>
              <w:ind w:left="0" w:firstLine="0"/>
              <w:jc w:val="center"/>
              <w:rPr>
                <w:rFonts w:ascii="GHEA Grapalat" w:eastAsia="Times New Roman" w:hAnsi="GHEA Grapalat" w:cs="Sylfaen"/>
                <w:b/>
                <w:sz w:val="16"/>
                <w:szCs w:val="14"/>
                <w:lang w:val="hy-AM" w:eastAsia="ru-RU"/>
              </w:rPr>
            </w:pPr>
            <w:r w:rsidRPr="00E40A23">
              <w:rPr>
                <w:rFonts w:ascii="GHEA Grapalat" w:eastAsia="Times New Roman" w:hAnsi="GHEA Grapalat" w:cs="Sylfaen"/>
                <w:b/>
                <w:sz w:val="16"/>
                <w:szCs w:val="14"/>
                <w:lang w:val="hy-AM" w:eastAsia="ru-RU"/>
              </w:rPr>
              <w:t>…</w:t>
            </w:r>
          </w:p>
        </w:tc>
        <w:tc>
          <w:tcPr>
            <w:tcW w:w="4590"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652523" w:rsidRPr="00E40A23" w:rsidRDefault="00652523" w:rsidP="00652523">
            <w:pPr>
              <w:tabs>
                <w:tab w:val="left" w:pos="1248"/>
              </w:tabs>
              <w:spacing w:before="0" w:after="0"/>
              <w:ind w:left="0" w:firstLine="0"/>
              <w:rPr>
                <w:rFonts w:ascii="GHEA Grapalat" w:eastAsia="Times New Roman" w:hAnsi="GHEA Grapalat"/>
                <w:b/>
                <w:sz w:val="16"/>
                <w:szCs w:val="14"/>
                <w:lang w:val="hy-AM" w:eastAsia="ru-RU"/>
              </w:rPr>
            </w:pPr>
          </w:p>
        </w:tc>
      </w:tr>
      <w:tr w:rsidR="00652523" w:rsidRPr="00EC30A8" w14:paraId="13FE412E" w14:textId="77777777" w:rsidTr="00E56EF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5490" w:type="dxa"/>
            <w:gridSpan w:val="15"/>
            <w:vMerge w:val="restart"/>
            <w:tcBorders>
              <w:top w:val="single" w:sz="8" w:space="0" w:color="auto"/>
              <w:left w:val="single" w:sz="8" w:space="0" w:color="auto"/>
              <w:right w:val="single" w:sz="8" w:space="0" w:color="auto"/>
            </w:tcBorders>
            <w:shd w:val="clear" w:color="auto" w:fill="auto"/>
            <w:vAlign w:val="center"/>
          </w:tcPr>
          <w:p w14:paraId="16131DCB" w14:textId="77777777" w:rsidR="00652523" w:rsidRPr="00E40A23" w:rsidRDefault="00652523" w:rsidP="00652523">
            <w:pPr>
              <w:widowControl w:val="0"/>
              <w:spacing w:before="0" w:after="0"/>
              <w:ind w:left="0" w:firstLine="0"/>
              <w:rPr>
                <w:rFonts w:ascii="GHEA Grapalat" w:eastAsia="Times New Roman" w:hAnsi="GHEA Grapalat" w:cs="Sylfaen"/>
                <w:b/>
                <w:sz w:val="16"/>
                <w:szCs w:val="14"/>
                <w:lang w:val="hy-AM" w:eastAsia="ru-RU"/>
              </w:rPr>
            </w:pPr>
            <w:r w:rsidRPr="00E40A23">
              <w:rPr>
                <w:rFonts w:ascii="GHEA Grapalat" w:eastAsia="Times New Roman" w:hAnsi="GHEA Grapalat" w:cs="Sylfaen"/>
                <w:b/>
                <w:sz w:val="16"/>
                <w:szCs w:val="14"/>
                <w:lang w:val="hy-AM" w:eastAsia="ru-RU"/>
              </w:rPr>
              <w:t>Հրավերի վերաբերյալ պարզաբանումների ամսաթիվը</w:t>
            </w:r>
          </w:p>
        </w:tc>
        <w:tc>
          <w:tcPr>
            <w:tcW w:w="1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652523" w:rsidRPr="00E40A23" w:rsidRDefault="00652523" w:rsidP="00652523">
            <w:pPr>
              <w:widowControl w:val="0"/>
              <w:spacing w:before="0" w:after="0"/>
              <w:ind w:left="0" w:firstLine="0"/>
              <w:jc w:val="center"/>
              <w:rPr>
                <w:rFonts w:ascii="GHEA Grapalat" w:eastAsia="Times New Roman" w:hAnsi="GHEA Grapalat"/>
                <w:b/>
                <w:sz w:val="16"/>
                <w:szCs w:val="14"/>
                <w:lang w:val="hy-AM" w:eastAsia="ru-RU"/>
              </w:rPr>
            </w:pPr>
          </w:p>
        </w:tc>
        <w:tc>
          <w:tcPr>
            <w:tcW w:w="225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652523" w:rsidRPr="00E40A23" w:rsidRDefault="00652523" w:rsidP="00652523">
            <w:pPr>
              <w:tabs>
                <w:tab w:val="left" w:pos="1248"/>
              </w:tabs>
              <w:spacing w:before="0" w:after="0"/>
              <w:ind w:left="0" w:firstLine="0"/>
              <w:jc w:val="center"/>
              <w:rPr>
                <w:rFonts w:ascii="GHEA Grapalat" w:eastAsia="Times New Roman" w:hAnsi="GHEA Grapalat"/>
                <w:b/>
                <w:sz w:val="16"/>
                <w:szCs w:val="14"/>
                <w:lang w:val="hy-AM" w:eastAsia="ru-RU"/>
              </w:rPr>
            </w:pPr>
            <w:r w:rsidRPr="00E40A23">
              <w:rPr>
                <w:rFonts w:ascii="GHEA Grapalat" w:eastAsia="Times New Roman" w:hAnsi="GHEA Grapalat"/>
                <w:b/>
                <w:sz w:val="16"/>
                <w:szCs w:val="14"/>
                <w:lang w:val="hy-AM" w:eastAsia="ru-RU"/>
              </w:rPr>
              <w:t>Հարցարդման ստացման</w:t>
            </w:r>
          </w:p>
        </w:tc>
        <w:tc>
          <w:tcPr>
            <w:tcW w:w="2340" w:type="dxa"/>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652523" w:rsidRPr="00EC30A8" w:rsidRDefault="00652523" w:rsidP="00652523">
            <w:pPr>
              <w:tabs>
                <w:tab w:val="left" w:pos="1248"/>
              </w:tabs>
              <w:spacing w:before="0" w:after="0"/>
              <w:ind w:left="0" w:firstLine="0"/>
              <w:jc w:val="center"/>
              <w:rPr>
                <w:rFonts w:ascii="GHEA Grapalat" w:eastAsia="Times New Roman" w:hAnsi="GHEA Grapalat"/>
                <w:b/>
                <w:sz w:val="16"/>
                <w:szCs w:val="14"/>
                <w:lang w:eastAsia="ru-RU"/>
              </w:rPr>
            </w:pPr>
            <w:r w:rsidRPr="00E40A23">
              <w:rPr>
                <w:rFonts w:ascii="GHEA Grapalat" w:eastAsia="Times New Roman" w:hAnsi="GHEA Grapalat"/>
                <w:b/>
                <w:sz w:val="16"/>
                <w:szCs w:val="14"/>
                <w:lang w:val="hy-AM" w:eastAsia="ru-RU"/>
              </w:rPr>
              <w:t>Պարզաբ</w:t>
            </w:r>
            <w:r w:rsidRPr="00296076">
              <w:rPr>
                <w:rFonts w:ascii="GHEA Grapalat" w:eastAsia="Times New Roman" w:hAnsi="GHEA Grapalat"/>
                <w:b/>
                <w:sz w:val="16"/>
                <w:szCs w:val="14"/>
                <w:lang w:val="hy-AM" w:eastAsia="ru-RU"/>
              </w:rPr>
              <w:t>անմ</w:t>
            </w:r>
            <w:r w:rsidRPr="00EC30A8">
              <w:rPr>
                <w:rFonts w:ascii="GHEA Grapalat" w:eastAsia="Times New Roman" w:hAnsi="GHEA Grapalat"/>
                <w:b/>
                <w:sz w:val="16"/>
                <w:szCs w:val="14"/>
                <w:lang w:eastAsia="ru-RU"/>
              </w:rPr>
              <w:t>ան</w:t>
            </w:r>
          </w:p>
        </w:tc>
      </w:tr>
      <w:tr w:rsidR="00652523" w:rsidRPr="00EC30A8" w14:paraId="321D26CF" w14:textId="77777777" w:rsidTr="00E56EF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5490" w:type="dxa"/>
            <w:gridSpan w:val="15"/>
            <w:vMerge/>
            <w:tcBorders>
              <w:left w:val="single" w:sz="8" w:space="0" w:color="auto"/>
              <w:right w:val="single" w:sz="8" w:space="0" w:color="auto"/>
            </w:tcBorders>
            <w:shd w:val="clear" w:color="auto" w:fill="auto"/>
            <w:vAlign w:val="center"/>
          </w:tcPr>
          <w:p w14:paraId="1C172B39" w14:textId="77777777" w:rsidR="00652523" w:rsidRPr="00EC30A8" w:rsidRDefault="00652523" w:rsidP="00652523">
            <w:pPr>
              <w:widowControl w:val="0"/>
              <w:spacing w:before="0" w:after="0"/>
              <w:ind w:left="0" w:firstLine="0"/>
              <w:rPr>
                <w:rFonts w:ascii="GHEA Grapalat" w:eastAsia="Times New Roman" w:hAnsi="GHEA Grapalat"/>
                <w:b/>
                <w:sz w:val="16"/>
                <w:szCs w:val="14"/>
                <w:u w:val="single"/>
                <w:lang w:eastAsia="ru-RU"/>
              </w:rPr>
            </w:pPr>
          </w:p>
        </w:tc>
        <w:tc>
          <w:tcPr>
            <w:tcW w:w="1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1</w:t>
            </w:r>
          </w:p>
        </w:tc>
        <w:tc>
          <w:tcPr>
            <w:tcW w:w="225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652523" w:rsidRPr="00EC30A8" w:rsidRDefault="00652523" w:rsidP="00652523">
            <w:pPr>
              <w:tabs>
                <w:tab w:val="left" w:pos="1248"/>
              </w:tabs>
              <w:spacing w:before="0" w:after="0"/>
              <w:ind w:left="0" w:firstLine="0"/>
              <w:rPr>
                <w:rFonts w:ascii="GHEA Grapalat" w:eastAsia="Times New Roman" w:hAnsi="GHEA Grapalat"/>
                <w:b/>
                <w:sz w:val="16"/>
                <w:szCs w:val="14"/>
                <w:lang w:eastAsia="ru-RU"/>
              </w:rPr>
            </w:pPr>
          </w:p>
        </w:tc>
        <w:tc>
          <w:tcPr>
            <w:tcW w:w="2340" w:type="dxa"/>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652523" w:rsidRPr="00EC30A8" w:rsidRDefault="00652523" w:rsidP="00652523">
            <w:pPr>
              <w:tabs>
                <w:tab w:val="left" w:pos="1248"/>
              </w:tabs>
              <w:spacing w:before="0" w:after="0"/>
              <w:ind w:left="0" w:firstLine="0"/>
              <w:rPr>
                <w:rFonts w:ascii="GHEA Grapalat" w:eastAsia="Times New Roman" w:hAnsi="GHEA Grapalat"/>
                <w:b/>
                <w:sz w:val="16"/>
                <w:szCs w:val="14"/>
                <w:lang w:eastAsia="ru-RU"/>
              </w:rPr>
            </w:pPr>
          </w:p>
        </w:tc>
      </w:tr>
      <w:tr w:rsidR="00652523" w:rsidRPr="00EC30A8" w14:paraId="68E691E2" w14:textId="77777777" w:rsidTr="00E56EF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5490" w:type="dxa"/>
            <w:gridSpan w:val="15"/>
            <w:vMerge/>
            <w:tcBorders>
              <w:left w:val="single" w:sz="8" w:space="0" w:color="auto"/>
              <w:bottom w:val="single" w:sz="8" w:space="0" w:color="auto"/>
              <w:right w:val="single" w:sz="8" w:space="0" w:color="auto"/>
            </w:tcBorders>
            <w:shd w:val="clear" w:color="auto" w:fill="auto"/>
            <w:vAlign w:val="center"/>
          </w:tcPr>
          <w:p w14:paraId="2366AFE3" w14:textId="77777777" w:rsidR="00652523" w:rsidRPr="00EC30A8" w:rsidRDefault="00652523" w:rsidP="00652523">
            <w:pPr>
              <w:widowControl w:val="0"/>
              <w:spacing w:before="0" w:after="0"/>
              <w:ind w:left="0" w:firstLine="0"/>
              <w:rPr>
                <w:rFonts w:ascii="GHEA Grapalat" w:eastAsia="Times New Roman" w:hAnsi="GHEA Grapalat" w:cs="Sylfaen"/>
                <w:b/>
                <w:sz w:val="16"/>
                <w:szCs w:val="14"/>
                <w:lang w:eastAsia="ru-RU"/>
              </w:rPr>
            </w:pPr>
          </w:p>
        </w:tc>
        <w:tc>
          <w:tcPr>
            <w:tcW w:w="1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w:t>
            </w:r>
          </w:p>
        </w:tc>
        <w:tc>
          <w:tcPr>
            <w:tcW w:w="225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652523" w:rsidRPr="00EC30A8" w:rsidRDefault="00652523" w:rsidP="00652523">
            <w:pPr>
              <w:tabs>
                <w:tab w:val="left" w:pos="1248"/>
              </w:tabs>
              <w:spacing w:before="0" w:after="0"/>
              <w:ind w:left="0" w:firstLine="0"/>
              <w:rPr>
                <w:rFonts w:ascii="GHEA Grapalat" w:eastAsia="Times New Roman" w:hAnsi="GHEA Grapalat"/>
                <w:b/>
                <w:sz w:val="16"/>
                <w:szCs w:val="14"/>
                <w:lang w:eastAsia="ru-RU"/>
              </w:rPr>
            </w:pPr>
          </w:p>
        </w:tc>
        <w:tc>
          <w:tcPr>
            <w:tcW w:w="2340" w:type="dxa"/>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652523" w:rsidRPr="00EC30A8" w:rsidRDefault="00652523" w:rsidP="00652523">
            <w:pPr>
              <w:tabs>
                <w:tab w:val="left" w:pos="1248"/>
              </w:tabs>
              <w:spacing w:before="0" w:after="0"/>
              <w:ind w:left="0" w:firstLine="0"/>
              <w:rPr>
                <w:rFonts w:ascii="GHEA Grapalat" w:eastAsia="Times New Roman" w:hAnsi="GHEA Grapalat"/>
                <w:b/>
                <w:sz w:val="16"/>
                <w:szCs w:val="14"/>
                <w:lang w:eastAsia="ru-RU"/>
              </w:rPr>
            </w:pPr>
          </w:p>
        </w:tc>
      </w:tr>
      <w:tr w:rsidR="00652523" w:rsidRPr="00EC30A8" w14:paraId="30B89418" w14:textId="77777777" w:rsidTr="00465F60">
        <w:trPr>
          <w:trHeight w:val="54"/>
        </w:trPr>
        <w:tc>
          <w:tcPr>
            <w:tcW w:w="11340" w:type="dxa"/>
            <w:gridSpan w:val="24"/>
            <w:shd w:val="clear" w:color="auto" w:fill="99CCFF"/>
            <w:vAlign w:val="center"/>
          </w:tcPr>
          <w:p w14:paraId="70776DB4" w14:textId="77777777" w:rsidR="00652523" w:rsidRPr="00EC30A8" w:rsidRDefault="00652523" w:rsidP="00652523">
            <w:pPr>
              <w:widowControl w:val="0"/>
              <w:spacing w:before="0" w:after="0"/>
              <w:ind w:left="0" w:firstLine="0"/>
              <w:jc w:val="center"/>
              <w:rPr>
                <w:rFonts w:ascii="GHEA Grapalat" w:eastAsia="Times New Roman" w:hAnsi="GHEA Grapalat" w:cs="Sylfaen"/>
                <w:b/>
                <w:sz w:val="16"/>
                <w:szCs w:val="14"/>
                <w:lang w:eastAsia="ru-RU"/>
              </w:rPr>
            </w:pPr>
          </w:p>
        </w:tc>
      </w:tr>
      <w:tr w:rsidR="00652523" w:rsidRPr="00EC30A8" w14:paraId="10DC4861" w14:textId="77777777" w:rsidTr="00024EEA">
        <w:trPr>
          <w:trHeight w:val="605"/>
        </w:trPr>
        <w:tc>
          <w:tcPr>
            <w:tcW w:w="1432" w:type="dxa"/>
            <w:gridSpan w:val="2"/>
            <w:vMerge w:val="restart"/>
            <w:shd w:val="clear" w:color="auto" w:fill="auto"/>
            <w:vAlign w:val="center"/>
          </w:tcPr>
          <w:p w14:paraId="34162061" w14:textId="77777777" w:rsidR="00652523" w:rsidRPr="00EC30A8" w:rsidRDefault="00652523" w:rsidP="00652523">
            <w:pPr>
              <w:widowControl w:val="0"/>
              <w:spacing w:before="0" w:after="0"/>
              <w:ind w:left="0" w:firstLine="0"/>
              <w:jc w:val="center"/>
              <w:rPr>
                <w:rFonts w:ascii="GHEA Grapalat" w:eastAsia="Times New Roman" w:hAnsi="GHEA Grapalat"/>
                <w:sz w:val="16"/>
                <w:szCs w:val="14"/>
                <w:lang w:eastAsia="ru-RU"/>
              </w:rPr>
            </w:pPr>
            <w:r w:rsidRPr="00EC30A8">
              <w:rPr>
                <w:rFonts w:ascii="GHEA Grapalat" w:eastAsia="Times New Roman" w:hAnsi="GHEA Grapalat" w:cs="Sylfaen"/>
                <w:b/>
                <w:sz w:val="16"/>
                <w:szCs w:val="14"/>
                <w:lang w:eastAsia="ru-RU"/>
              </w:rPr>
              <w:t>Հ/Հ</w:t>
            </w:r>
          </w:p>
        </w:tc>
        <w:tc>
          <w:tcPr>
            <w:tcW w:w="2348" w:type="dxa"/>
            <w:gridSpan w:val="5"/>
            <w:vMerge w:val="restart"/>
            <w:shd w:val="clear" w:color="auto" w:fill="auto"/>
            <w:vAlign w:val="center"/>
          </w:tcPr>
          <w:p w14:paraId="4FE503E7" w14:textId="29F83DA2" w:rsidR="00652523" w:rsidRPr="00EC30A8" w:rsidRDefault="00652523" w:rsidP="00652523">
            <w:pPr>
              <w:widowControl w:val="0"/>
              <w:spacing w:before="0" w:after="0"/>
              <w:ind w:left="0" w:firstLine="0"/>
              <w:jc w:val="center"/>
              <w:rPr>
                <w:rFonts w:ascii="GHEA Grapalat" w:eastAsia="Times New Roman" w:hAnsi="GHEA Grapalat"/>
                <w:sz w:val="16"/>
                <w:szCs w:val="14"/>
                <w:lang w:eastAsia="ru-RU"/>
              </w:rPr>
            </w:pPr>
            <w:r w:rsidRPr="00EC30A8">
              <w:rPr>
                <w:rFonts w:ascii="GHEA Grapalat" w:eastAsia="Times New Roman" w:hAnsi="GHEA Grapalat" w:cs="Sylfaen"/>
                <w:b/>
                <w:sz w:val="16"/>
                <w:szCs w:val="14"/>
                <w:lang w:eastAsia="ru-RU"/>
              </w:rPr>
              <w:t>Մասնակցի անվանումը</w:t>
            </w:r>
          </w:p>
        </w:tc>
        <w:tc>
          <w:tcPr>
            <w:tcW w:w="7560" w:type="dxa"/>
            <w:gridSpan w:val="17"/>
            <w:shd w:val="clear" w:color="auto" w:fill="auto"/>
            <w:vAlign w:val="center"/>
          </w:tcPr>
          <w:p w14:paraId="1FD38684" w14:textId="76CE2B63" w:rsidR="00652523" w:rsidRPr="00EC30A8" w:rsidRDefault="00652523" w:rsidP="00652523">
            <w:pPr>
              <w:widowControl w:val="0"/>
              <w:spacing w:before="0" w:after="0"/>
              <w:ind w:left="0" w:firstLine="0"/>
              <w:jc w:val="center"/>
              <w:rPr>
                <w:rFonts w:ascii="GHEA Grapalat" w:eastAsia="Times New Roman" w:hAnsi="GHEA Grapalat"/>
                <w:sz w:val="16"/>
                <w:szCs w:val="14"/>
                <w:lang w:eastAsia="ru-RU"/>
              </w:rPr>
            </w:pPr>
            <w:r w:rsidRPr="00EC30A8">
              <w:rPr>
                <w:rFonts w:ascii="GHEA Grapalat" w:eastAsia="Times New Roman" w:hAnsi="GHEA Grapalat"/>
                <w:b/>
                <w:bCs/>
                <w:sz w:val="16"/>
                <w:szCs w:val="14"/>
                <w:lang w:eastAsia="ru-RU"/>
              </w:rPr>
              <w:t>Յուրաքանչյուր մասնակցի հայտով, ներառյալ միաժամանակյա բանակցությունների կազմակերպման արդյունքում ներկայացված գինը</w:t>
            </w:r>
            <w:r w:rsidRPr="00EC30A8">
              <w:rPr>
                <w:rFonts w:ascii="GHEA Grapalat" w:eastAsia="Times New Roman" w:hAnsi="GHEA Grapalat"/>
                <w:b/>
                <w:sz w:val="16"/>
                <w:szCs w:val="14"/>
                <w:lang w:eastAsia="ru-RU"/>
              </w:rPr>
              <w:t xml:space="preserve">  /ՀՀ դրամ</w:t>
            </w:r>
          </w:p>
        </w:tc>
      </w:tr>
      <w:tr w:rsidR="00652523" w:rsidRPr="00EC30A8" w14:paraId="3FD00E3A" w14:textId="77777777" w:rsidTr="00E56EF7">
        <w:trPr>
          <w:trHeight w:val="365"/>
        </w:trPr>
        <w:tc>
          <w:tcPr>
            <w:tcW w:w="1432" w:type="dxa"/>
            <w:gridSpan w:val="2"/>
            <w:vMerge/>
            <w:shd w:val="clear" w:color="auto" w:fill="auto"/>
            <w:vAlign w:val="center"/>
          </w:tcPr>
          <w:p w14:paraId="67E5DBFB" w14:textId="77777777" w:rsidR="00652523" w:rsidRPr="00EC30A8" w:rsidRDefault="00652523" w:rsidP="00652523">
            <w:pPr>
              <w:widowControl w:val="0"/>
              <w:spacing w:before="0" w:after="0"/>
              <w:ind w:left="0" w:firstLine="0"/>
              <w:jc w:val="center"/>
              <w:rPr>
                <w:rFonts w:ascii="GHEA Grapalat" w:eastAsia="Times New Roman" w:hAnsi="GHEA Grapalat" w:cs="Sylfaen"/>
                <w:b/>
                <w:sz w:val="16"/>
                <w:szCs w:val="14"/>
                <w:lang w:eastAsia="ru-RU"/>
              </w:rPr>
            </w:pPr>
          </w:p>
        </w:tc>
        <w:tc>
          <w:tcPr>
            <w:tcW w:w="2348" w:type="dxa"/>
            <w:gridSpan w:val="5"/>
            <w:vMerge/>
            <w:shd w:val="clear" w:color="auto" w:fill="auto"/>
            <w:vAlign w:val="center"/>
          </w:tcPr>
          <w:p w14:paraId="7835142E" w14:textId="77777777" w:rsidR="00652523" w:rsidRPr="00EC30A8" w:rsidRDefault="00652523" w:rsidP="00652523">
            <w:pPr>
              <w:widowControl w:val="0"/>
              <w:spacing w:before="0" w:after="0"/>
              <w:ind w:left="0" w:firstLine="0"/>
              <w:jc w:val="center"/>
              <w:rPr>
                <w:rFonts w:ascii="GHEA Grapalat" w:eastAsia="Times New Roman" w:hAnsi="GHEA Grapalat" w:cs="Sylfaen"/>
                <w:b/>
                <w:sz w:val="16"/>
                <w:szCs w:val="14"/>
                <w:lang w:eastAsia="ru-RU"/>
              </w:rPr>
            </w:pPr>
          </w:p>
        </w:tc>
        <w:tc>
          <w:tcPr>
            <w:tcW w:w="2970" w:type="dxa"/>
            <w:gridSpan w:val="10"/>
            <w:shd w:val="clear" w:color="auto" w:fill="auto"/>
            <w:vAlign w:val="center"/>
          </w:tcPr>
          <w:p w14:paraId="27542D69"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Գինն առանց ԱԱՀ</w:t>
            </w:r>
          </w:p>
        </w:tc>
        <w:tc>
          <w:tcPr>
            <w:tcW w:w="2173" w:type="dxa"/>
            <w:gridSpan w:val="5"/>
            <w:shd w:val="clear" w:color="auto" w:fill="auto"/>
            <w:vAlign w:val="center"/>
          </w:tcPr>
          <w:p w14:paraId="635EE2FE"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ԱԱՀ</w:t>
            </w:r>
          </w:p>
        </w:tc>
        <w:tc>
          <w:tcPr>
            <w:tcW w:w="2417" w:type="dxa"/>
            <w:gridSpan w:val="2"/>
            <w:shd w:val="clear" w:color="auto" w:fill="auto"/>
            <w:vAlign w:val="center"/>
          </w:tcPr>
          <w:p w14:paraId="4A371FE9"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Ընդհանուր</w:t>
            </w:r>
          </w:p>
        </w:tc>
      </w:tr>
      <w:tr w:rsidR="00652523" w:rsidRPr="00EC30A8" w14:paraId="4DA511EC" w14:textId="77777777" w:rsidTr="00DF30F7">
        <w:trPr>
          <w:trHeight w:val="83"/>
        </w:trPr>
        <w:tc>
          <w:tcPr>
            <w:tcW w:w="1432" w:type="dxa"/>
            <w:gridSpan w:val="2"/>
            <w:shd w:val="clear" w:color="auto" w:fill="auto"/>
            <w:vAlign w:val="center"/>
          </w:tcPr>
          <w:p w14:paraId="5DBE5B3F" w14:textId="77777777" w:rsidR="00652523" w:rsidRPr="00EC30A8" w:rsidRDefault="00652523" w:rsidP="00652523">
            <w:pPr>
              <w:widowControl w:val="0"/>
              <w:spacing w:before="0" w:after="0"/>
              <w:ind w:left="0" w:firstLine="0"/>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Չափաբաժին 1</w:t>
            </w:r>
          </w:p>
        </w:tc>
        <w:tc>
          <w:tcPr>
            <w:tcW w:w="9908" w:type="dxa"/>
            <w:gridSpan w:val="22"/>
            <w:shd w:val="clear" w:color="auto" w:fill="auto"/>
            <w:vAlign w:val="center"/>
          </w:tcPr>
          <w:p w14:paraId="6ABF72D4" w14:textId="77777777" w:rsidR="00652523" w:rsidRPr="00EC30A8" w:rsidRDefault="00652523" w:rsidP="00652523">
            <w:pPr>
              <w:widowControl w:val="0"/>
              <w:spacing w:before="0" w:after="0"/>
              <w:ind w:left="0" w:firstLine="0"/>
              <w:rPr>
                <w:rFonts w:ascii="GHEA Grapalat" w:eastAsia="Times New Roman" w:hAnsi="GHEA Grapalat" w:cs="Sylfaen"/>
                <w:b/>
                <w:color w:val="365F91"/>
                <w:sz w:val="16"/>
                <w:szCs w:val="14"/>
                <w:lang w:eastAsia="ru-RU"/>
              </w:rPr>
            </w:pPr>
          </w:p>
        </w:tc>
      </w:tr>
      <w:tr w:rsidR="00B04BBE" w:rsidRPr="00EC30A8" w14:paraId="50825522" w14:textId="77777777" w:rsidTr="00815C99">
        <w:trPr>
          <w:trHeight w:val="682"/>
        </w:trPr>
        <w:tc>
          <w:tcPr>
            <w:tcW w:w="1432" w:type="dxa"/>
            <w:gridSpan w:val="2"/>
            <w:shd w:val="clear" w:color="auto" w:fill="auto"/>
            <w:vAlign w:val="center"/>
          </w:tcPr>
          <w:p w14:paraId="50AD5B95" w14:textId="77777777" w:rsidR="00B04BBE" w:rsidRPr="00116F69" w:rsidRDefault="00B04BBE" w:rsidP="00B04BBE">
            <w:pPr>
              <w:widowControl w:val="0"/>
              <w:spacing w:before="0" w:after="0"/>
              <w:ind w:left="0" w:firstLine="0"/>
              <w:jc w:val="center"/>
              <w:rPr>
                <w:rFonts w:ascii="GHEA Grapalat" w:eastAsia="Times New Roman" w:hAnsi="GHEA Grapalat"/>
                <w:b/>
                <w:sz w:val="16"/>
                <w:szCs w:val="16"/>
                <w:lang w:eastAsia="ru-RU"/>
              </w:rPr>
            </w:pPr>
            <w:r w:rsidRPr="00116F69">
              <w:rPr>
                <w:rFonts w:ascii="GHEA Grapalat" w:eastAsia="Times New Roman" w:hAnsi="GHEA Grapalat"/>
                <w:b/>
                <w:sz w:val="16"/>
                <w:szCs w:val="16"/>
                <w:lang w:eastAsia="ru-RU"/>
              </w:rPr>
              <w:t>1</w:t>
            </w:r>
          </w:p>
        </w:tc>
        <w:tc>
          <w:tcPr>
            <w:tcW w:w="2348" w:type="dxa"/>
            <w:gridSpan w:val="5"/>
            <w:shd w:val="clear" w:color="auto" w:fill="auto"/>
            <w:vAlign w:val="center"/>
          </w:tcPr>
          <w:p w14:paraId="259F3C98" w14:textId="2B0259E6" w:rsidR="00B04BBE" w:rsidRPr="00815C99" w:rsidRDefault="00B04BBE" w:rsidP="00B04BBE">
            <w:pPr>
              <w:ind w:left="0" w:firstLine="0"/>
              <w:rPr>
                <w:rFonts w:cs="Calibri"/>
                <w:b/>
                <w:sz w:val="18"/>
                <w:szCs w:val="18"/>
              </w:rPr>
            </w:pPr>
            <w:r w:rsidRPr="00815C99">
              <w:rPr>
                <w:rFonts w:ascii="GHEA Grapalat" w:hAnsi="GHEA Grapalat"/>
                <w:sz w:val="18"/>
                <w:szCs w:val="18"/>
                <w:lang w:val="hy-AM"/>
              </w:rPr>
              <w:t>«</w:t>
            </w:r>
            <w:r w:rsidRPr="00815C99">
              <w:rPr>
                <w:rFonts w:ascii="GHEA Grapalat" w:eastAsia="Arial Unicode MS" w:hAnsi="GHEA Grapalat" w:cs="Arial"/>
                <w:b/>
                <w:sz w:val="18"/>
                <w:szCs w:val="18"/>
                <w:lang w:val="hy-AM" w:eastAsia="x-none"/>
              </w:rPr>
              <w:t>Հպարտ Քաղաքացի» ՍՊԸ</w:t>
            </w:r>
          </w:p>
        </w:tc>
        <w:tc>
          <w:tcPr>
            <w:tcW w:w="2970" w:type="dxa"/>
            <w:gridSpan w:val="10"/>
            <w:shd w:val="clear" w:color="auto" w:fill="auto"/>
            <w:vAlign w:val="center"/>
          </w:tcPr>
          <w:p w14:paraId="1D867224" w14:textId="39D5A669" w:rsidR="00B04BBE" w:rsidRPr="00024EEA" w:rsidRDefault="00B04BBE" w:rsidP="00B04BBE">
            <w:pPr>
              <w:widowControl w:val="0"/>
              <w:spacing w:before="0" w:after="0"/>
              <w:ind w:left="0" w:firstLine="0"/>
              <w:jc w:val="center"/>
              <w:rPr>
                <w:rFonts w:ascii="GHEA Grapalat" w:eastAsia="Times New Roman" w:hAnsi="GHEA Grapalat"/>
                <w:b/>
                <w:sz w:val="20"/>
                <w:szCs w:val="20"/>
                <w:lang w:val="hy-AM" w:eastAsia="ru-RU"/>
              </w:rPr>
            </w:pPr>
            <w:r>
              <w:rPr>
                <w:rFonts w:ascii="GHEA Grapalat" w:hAnsi="GHEA Grapalat" w:cs="Calibri"/>
                <w:b/>
                <w:sz w:val="24"/>
                <w:szCs w:val="24"/>
                <w:lang w:val="hy-AM"/>
              </w:rPr>
              <w:t>3 440 000</w:t>
            </w:r>
          </w:p>
        </w:tc>
        <w:tc>
          <w:tcPr>
            <w:tcW w:w="2173" w:type="dxa"/>
            <w:gridSpan w:val="5"/>
            <w:shd w:val="clear" w:color="auto" w:fill="auto"/>
            <w:vAlign w:val="center"/>
          </w:tcPr>
          <w:p w14:paraId="22B8A853" w14:textId="2F484002" w:rsidR="00B04BBE" w:rsidRPr="00024EEA" w:rsidRDefault="00B04BBE" w:rsidP="00B04BBE">
            <w:pPr>
              <w:widowControl w:val="0"/>
              <w:spacing w:before="0" w:after="0"/>
              <w:ind w:left="0" w:firstLine="0"/>
              <w:jc w:val="center"/>
              <w:rPr>
                <w:rFonts w:ascii="GHEA Grapalat" w:eastAsia="Times New Roman" w:hAnsi="GHEA Grapalat"/>
                <w:b/>
                <w:sz w:val="20"/>
                <w:szCs w:val="20"/>
                <w:lang w:val="hy-AM" w:eastAsia="ru-RU"/>
              </w:rPr>
            </w:pPr>
            <w:r>
              <w:rPr>
                <w:rFonts w:ascii="GHEA Grapalat" w:hAnsi="GHEA Grapalat" w:cs="Calibri"/>
                <w:b/>
                <w:sz w:val="24"/>
                <w:szCs w:val="24"/>
                <w:lang w:val="hy-AM"/>
              </w:rPr>
              <w:t>688 000</w:t>
            </w:r>
          </w:p>
        </w:tc>
        <w:tc>
          <w:tcPr>
            <w:tcW w:w="2417" w:type="dxa"/>
            <w:gridSpan w:val="2"/>
            <w:shd w:val="clear" w:color="auto" w:fill="auto"/>
            <w:vAlign w:val="center"/>
          </w:tcPr>
          <w:p w14:paraId="1F59BBB2" w14:textId="1637A080" w:rsidR="00B04BBE" w:rsidRPr="00024EEA" w:rsidRDefault="00B04BBE" w:rsidP="00B04BBE">
            <w:pPr>
              <w:widowControl w:val="0"/>
              <w:spacing w:before="0" w:after="0"/>
              <w:ind w:left="0" w:firstLine="0"/>
              <w:jc w:val="center"/>
              <w:rPr>
                <w:rFonts w:ascii="GHEA Grapalat" w:eastAsia="Times New Roman" w:hAnsi="GHEA Grapalat"/>
                <w:b/>
                <w:sz w:val="20"/>
                <w:szCs w:val="20"/>
                <w:lang w:val="hy-AM" w:eastAsia="ru-RU"/>
              </w:rPr>
            </w:pPr>
            <w:r>
              <w:rPr>
                <w:rFonts w:ascii="GHEA Grapalat" w:hAnsi="GHEA Grapalat" w:cs="Calibri"/>
                <w:b/>
                <w:sz w:val="24"/>
                <w:szCs w:val="24"/>
                <w:lang w:val="hy-AM"/>
              </w:rPr>
              <w:t>4 128 000</w:t>
            </w:r>
          </w:p>
        </w:tc>
      </w:tr>
      <w:tr w:rsidR="00B04BBE" w:rsidRPr="00EC30A8" w14:paraId="373EA7E1" w14:textId="77777777" w:rsidTr="00C35851">
        <w:trPr>
          <w:trHeight w:val="520"/>
        </w:trPr>
        <w:tc>
          <w:tcPr>
            <w:tcW w:w="1432" w:type="dxa"/>
            <w:gridSpan w:val="2"/>
            <w:shd w:val="clear" w:color="auto" w:fill="auto"/>
            <w:vAlign w:val="center"/>
          </w:tcPr>
          <w:p w14:paraId="36A13EBC" w14:textId="79BB2832" w:rsidR="00B04BBE" w:rsidRPr="00E22A97" w:rsidRDefault="00B04BBE" w:rsidP="00B04BBE">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2</w:t>
            </w:r>
          </w:p>
        </w:tc>
        <w:tc>
          <w:tcPr>
            <w:tcW w:w="2348" w:type="dxa"/>
            <w:gridSpan w:val="5"/>
            <w:shd w:val="clear" w:color="auto" w:fill="auto"/>
            <w:vAlign w:val="center"/>
          </w:tcPr>
          <w:p w14:paraId="62F08F82" w14:textId="650DEE55" w:rsidR="00B04BBE" w:rsidRPr="00815C99" w:rsidRDefault="00B04BBE" w:rsidP="00B04BBE">
            <w:pPr>
              <w:ind w:left="0" w:firstLine="0"/>
              <w:rPr>
                <w:rFonts w:ascii="GHEA Grapalat" w:hAnsi="GHEA Grapalat" w:cs="Times Armenian"/>
                <w:b/>
                <w:i/>
                <w:sz w:val="18"/>
                <w:szCs w:val="18"/>
                <w:lang w:val="hy-AM"/>
              </w:rPr>
            </w:pPr>
            <w:r w:rsidRPr="00815C99">
              <w:rPr>
                <w:rFonts w:ascii="GHEA Grapalat" w:eastAsia="Arial Unicode MS" w:hAnsi="GHEA Grapalat" w:cs="Arial"/>
                <w:b/>
                <w:sz w:val="18"/>
                <w:szCs w:val="18"/>
                <w:lang w:val="hy-AM" w:eastAsia="x-none"/>
              </w:rPr>
              <w:t>«Մանվել Ջալավյան Արշավիրի» ԱՁ</w:t>
            </w:r>
          </w:p>
        </w:tc>
        <w:tc>
          <w:tcPr>
            <w:tcW w:w="2970" w:type="dxa"/>
            <w:gridSpan w:val="10"/>
            <w:shd w:val="clear" w:color="auto" w:fill="auto"/>
            <w:vAlign w:val="center"/>
          </w:tcPr>
          <w:p w14:paraId="41BE4691" w14:textId="15D6779B" w:rsidR="00B04BBE" w:rsidRPr="00024EEA" w:rsidRDefault="00B04BBE" w:rsidP="00B04BBE">
            <w:pPr>
              <w:widowControl w:val="0"/>
              <w:spacing w:before="0" w:after="0"/>
              <w:ind w:left="0" w:firstLine="0"/>
              <w:jc w:val="center"/>
              <w:rPr>
                <w:rFonts w:ascii="GHEA Grapalat" w:eastAsia="Times New Roman" w:hAnsi="GHEA Grapalat"/>
                <w:b/>
                <w:sz w:val="20"/>
                <w:szCs w:val="20"/>
                <w:lang w:val="hy-AM" w:eastAsia="ru-RU"/>
              </w:rPr>
            </w:pPr>
            <w:r>
              <w:rPr>
                <w:rFonts w:ascii="GHEA Grapalat" w:hAnsi="GHEA Grapalat"/>
                <w:sz w:val="24"/>
                <w:szCs w:val="24"/>
                <w:lang w:val="hy-AM"/>
              </w:rPr>
              <w:t xml:space="preserve"> 5 137 485</w:t>
            </w:r>
          </w:p>
        </w:tc>
        <w:tc>
          <w:tcPr>
            <w:tcW w:w="2173" w:type="dxa"/>
            <w:gridSpan w:val="5"/>
            <w:shd w:val="clear" w:color="auto" w:fill="auto"/>
            <w:vAlign w:val="center"/>
          </w:tcPr>
          <w:p w14:paraId="3BA6086F" w14:textId="7B114846" w:rsidR="00B04BBE" w:rsidRPr="00024EEA" w:rsidRDefault="00B04BBE" w:rsidP="00B04BBE">
            <w:pPr>
              <w:widowControl w:val="0"/>
              <w:spacing w:before="0" w:after="0"/>
              <w:ind w:left="0" w:firstLine="0"/>
              <w:jc w:val="center"/>
              <w:rPr>
                <w:rFonts w:ascii="GHEA Grapalat" w:eastAsia="Times New Roman" w:hAnsi="GHEA Grapalat"/>
                <w:b/>
                <w:sz w:val="20"/>
                <w:szCs w:val="20"/>
                <w:lang w:val="hy-AM" w:eastAsia="ru-RU"/>
              </w:rPr>
            </w:pPr>
            <w:r>
              <w:rPr>
                <w:rFonts w:ascii="GHEA Grapalat" w:hAnsi="GHEA Grapalat" w:cs="Calibri"/>
                <w:sz w:val="24"/>
                <w:szCs w:val="24"/>
                <w:lang w:val="hy-AM"/>
              </w:rPr>
              <w:t xml:space="preserve">             0</w:t>
            </w:r>
          </w:p>
        </w:tc>
        <w:tc>
          <w:tcPr>
            <w:tcW w:w="2417" w:type="dxa"/>
            <w:gridSpan w:val="2"/>
            <w:shd w:val="clear" w:color="auto" w:fill="auto"/>
            <w:vAlign w:val="center"/>
          </w:tcPr>
          <w:p w14:paraId="6B9E6968" w14:textId="47FA6EB4" w:rsidR="00B04BBE" w:rsidRPr="00024EEA" w:rsidRDefault="00B04BBE" w:rsidP="00B04BBE">
            <w:pPr>
              <w:widowControl w:val="0"/>
              <w:spacing w:before="0" w:after="0"/>
              <w:ind w:left="0" w:firstLine="0"/>
              <w:rPr>
                <w:rFonts w:ascii="GHEA Grapalat" w:eastAsia="Times New Roman" w:hAnsi="GHEA Grapalat"/>
                <w:b/>
                <w:sz w:val="20"/>
                <w:szCs w:val="20"/>
                <w:lang w:val="hy-AM" w:eastAsia="ru-RU"/>
              </w:rPr>
            </w:pPr>
            <w:r>
              <w:rPr>
                <w:rFonts w:ascii="GHEA Grapalat" w:hAnsi="GHEA Grapalat"/>
                <w:sz w:val="24"/>
                <w:szCs w:val="24"/>
                <w:lang w:val="hy-AM"/>
              </w:rPr>
              <w:t xml:space="preserve">       5 137 485</w:t>
            </w:r>
          </w:p>
        </w:tc>
      </w:tr>
      <w:tr w:rsidR="00B04BBE" w:rsidRPr="00EC30A8" w14:paraId="4BF29286" w14:textId="77777777" w:rsidTr="00C35851">
        <w:trPr>
          <w:trHeight w:val="610"/>
        </w:trPr>
        <w:tc>
          <w:tcPr>
            <w:tcW w:w="1432" w:type="dxa"/>
            <w:gridSpan w:val="2"/>
            <w:shd w:val="clear" w:color="auto" w:fill="auto"/>
            <w:vAlign w:val="center"/>
          </w:tcPr>
          <w:p w14:paraId="334CF643" w14:textId="33EC021C" w:rsidR="00B04BBE" w:rsidRDefault="00B04BBE" w:rsidP="00B04BBE">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3</w:t>
            </w:r>
          </w:p>
        </w:tc>
        <w:tc>
          <w:tcPr>
            <w:tcW w:w="2348" w:type="dxa"/>
            <w:gridSpan w:val="5"/>
            <w:shd w:val="clear" w:color="auto" w:fill="auto"/>
            <w:vAlign w:val="center"/>
          </w:tcPr>
          <w:p w14:paraId="2A902748" w14:textId="754EDEA1" w:rsidR="00B04BBE" w:rsidRPr="00815C99" w:rsidRDefault="00B04BBE" w:rsidP="00B04BBE">
            <w:pPr>
              <w:rPr>
                <w:rFonts w:ascii="GHEA Grapalat" w:hAnsi="GHEA Grapalat" w:cs="Times Armenian"/>
                <w:b/>
                <w:i/>
                <w:sz w:val="18"/>
                <w:szCs w:val="18"/>
                <w:lang w:val="hy-AM"/>
              </w:rPr>
            </w:pPr>
            <w:r w:rsidRPr="00815C99">
              <w:rPr>
                <w:rFonts w:ascii="GHEA Grapalat" w:eastAsia="Arial Unicode MS" w:hAnsi="GHEA Grapalat" w:cs="Arial"/>
                <w:b/>
                <w:sz w:val="18"/>
                <w:szCs w:val="18"/>
                <w:lang w:val="hy-AM" w:eastAsia="x-none"/>
              </w:rPr>
              <w:t>«Ռետրո Ֆիլինգս» ՍՊԸ</w:t>
            </w:r>
          </w:p>
        </w:tc>
        <w:tc>
          <w:tcPr>
            <w:tcW w:w="2970" w:type="dxa"/>
            <w:gridSpan w:val="10"/>
            <w:shd w:val="clear" w:color="auto" w:fill="auto"/>
            <w:vAlign w:val="center"/>
          </w:tcPr>
          <w:p w14:paraId="773FBECF" w14:textId="5296C8CC" w:rsidR="00B04BBE" w:rsidRPr="00024EEA" w:rsidRDefault="00B04BBE" w:rsidP="00B04BBE">
            <w:pPr>
              <w:widowControl w:val="0"/>
              <w:spacing w:before="0" w:after="0"/>
              <w:ind w:left="0" w:firstLine="0"/>
              <w:jc w:val="center"/>
              <w:rPr>
                <w:rFonts w:ascii="GHEA Grapalat" w:hAnsi="GHEA Grapalat" w:cs="GHEA Grapalat"/>
                <w:color w:val="000000"/>
                <w:sz w:val="20"/>
                <w:szCs w:val="20"/>
                <w:lang w:val="hy-AM"/>
              </w:rPr>
            </w:pPr>
            <w:r>
              <w:rPr>
                <w:rFonts w:ascii="GHEA Grapalat" w:hAnsi="GHEA Grapalat"/>
                <w:sz w:val="24"/>
                <w:szCs w:val="24"/>
                <w:lang w:val="hy-AM"/>
              </w:rPr>
              <w:t xml:space="preserve">  6 344 000</w:t>
            </w:r>
          </w:p>
        </w:tc>
        <w:tc>
          <w:tcPr>
            <w:tcW w:w="2173" w:type="dxa"/>
            <w:gridSpan w:val="5"/>
            <w:shd w:val="clear" w:color="auto" w:fill="auto"/>
            <w:vAlign w:val="center"/>
          </w:tcPr>
          <w:p w14:paraId="6387FA3E" w14:textId="78C42FE2" w:rsidR="00B04BBE" w:rsidRPr="00024EEA" w:rsidRDefault="00B04BBE" w:rsidP="00B04BBE">
            <w:pPr>
              <w:widowControl w:val="0"/>
              <w:spacing w:before="0" w:after="0"/>
              <w:ind w:left="0" w:firstLine="0"/>
              <w:jc w:val="center"/>
              <w:rPr>
                <w:rFonts w:ascii="GHEA Grapalat" w:hAnsi="GHEA Grapalat" w:cs="GHEA Grapalat"/>
                <w:color w:val="000000"/>
                <w:sz w:val="20"/>
                <w:szCs w:val="20"/>
                <w:lang w:val="hy-AM"/>
              </w:rPr>
            </w:pPr>
            <w:r>
              <w:rPr>
                <w:rFonts w:ascii="GHEA Grapalat" w:hAnsi="GHEA Grapalat" w:cs="Calibri"/>
                <w:sz w:val="24"/>
                <w:szCs w:val="24"/>
                <w:lang w:val="hy-AM"/>
              </w:rPr>
              <w:t xml:space="preserve">             0</w:t>
            </w:r>
          </w:p>
        </w:tc>
        <w:tc>
          <w:tcPr>
            <w:tcW w:w="2417" w:type="dxa"/>
            <w:gridSpan w:val="2"/>
            <w:shd w:val="clear" w:color="auto" w:fill="auto"/>
            <w:vAlign w:val="center"/>
          </w:tcPr>
          <w:p w14:paraId="7297FDDA" w14:textId="3A791704" w:rsidR="00B04BBE" w:rsidRPr="00024EEA" w:rsidRDefault="00B04BBE" w:rsidP="00B04BBE">
            <w:pPr>
              <w:widowControl w:val="0"/>
              <w:spacing w:before="0" w:after="0"/>
              <w:ind w:left="0" w:firstLine="0"/>
              <w:jc w:val="center"/>
              <w:rPr>
                <w:rFonts w:ascii="GHEA Grapalat" w:hAnsi="GHEA Grapalat" w:cs="GHEA Grapalat"/>
                <w:color w:val="000000"/>
                <w:sz w:val="20"/>
                <w:szCs w:val="20"/>
                <w:lang w:val="hy-AM"/>
              </w:rPr>
            </w:pPr>
            <w:r>
              <w:rPr>
                <w:rFonts w:ascii="GHEA Grapalat" w:hAnsi="GHEA Grapalat"/>
                <w:sz w:val="24"/>
                <w:szCs w:val="24"/>
                <w:lang w:val="hy-AM"/>
              </w:rPr>
              <w:t xml:space="preserve">  6 344 000</w:t>
            </w:r>
          </w:p>
        </w:tc>
      </w:tr>
      <w:tr w:rsidR="00B04BBE" w:rsidRPr="00EC30A8" w14:paraId="60856952" w14:textId="77777777" w:rsidTr="00C35851">
        <w:trPr>
          <w:trHeight w:val="610"/>
        </w:trPr>
        <w:tc>
          <w:tcPr>
            <w:tcW w:w="1432" w:type="dxa"/>
            <w:gridSpan w:val="2"/>
            <w:shd w:val="clear" w:color="auto" w:fill="auto"/>
            <w:vAlign w:val="center"/>
          </w:tcPr>
          <w:p w14:paraId="300606E8" w14:textId="792657D6" w:rsidR="00B04BBE" w:rsidRDefault="00B04BBE" w:rsidP="00B04BBE">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4</w:t>
            </w:r>
          </w:p>
        </w:tc>
        <w:tc>
          <w:tcPr>
            <w:tcW w:w="2348" w:type="dxa"/>
            <w:gridSpan w:val="5"/>
            <w:shd w:val="clear" w:color="auto" w:fill="auto"/>
            <w:vAlign w:val="center"/>
          </w:tcPr>
          <w:p w14:paraId="7243C752" w14:textId="6DBFC0B2" w:rsidR="00B04BBE" w:rsidRPr="00815C99" w:rsidRDefault="00B04BBE" w:rsidP="00B04BBE">
            <w:pPr>
              <w:rPr>
                <w:rFonts w:ascii="GHEA Grapalat" w:hAnsi="GHEA Grapalat" w:cs="Times Armenian"/>
                <w:b/>
                <w:i/>
                <w:sz w:val="18"/>
                <w:szCs w:val="18"/>
                <w:lang w:val="hy-AM"/>
              </w:rPr>
            </w:pPr>
            <w:r w:rsidRPr="00815C99">
              <w:rPr>
                <w:rFonts w:ascii="GHEA Grapalat" w:eastAsia="Arial Unicode MS" w:hAnsi="GHEA Grapalat" w:cs="Arial"/>
                <w:b/>
                <w:sz w:val="18"/>
                <w:szCs w:val="18"/>
                <w:lang w:val="hy-AM" w:eastAsia="x-none"/>
              </w:rPr>
              <w:t>«Այ Սերվիս» ՍՊԸ</w:t>
            </w:r>
          </w:p>
        </w:tc>
        <w:tc>
          <w:tcPr>
            <w:tcW w:w="2970" w:type="dxa"/>
            <w:gridSpan w:val="10"/>
            <w:shd w:val="clear" w:color="auto" w:fill="auto"/>
            <w:vAlign w:val="center"/>
          </w:tcPr>
          <w:p w14:paraId="2D429B36" w14:textId="7FA8AE84" w:rsidR="00B04BBE" w:rsidRPr="00024EEA" w:rsidRDefault="00B04BBE" w:rsidP="00B04BBE">
            <w:pPr>
              <w:widowControl w:val="0"/>
              <w:spacing w:before="0" w:after="0"/>
              <w:ind w:left="0" w:firstLine="0"/>
              <w:jc w:val="center"/>
              <w:rPr>
                <w:rFonts w:ascii="GHEA Grapalat" w:hAnsi="GHEA Grapalat"/>
                <w:sz w:val="20"/>
                <w:szCs w:val="20"/>
                <w:lang w:val="hy-AM"/>
              </w:rPr>
            </w:pPr>
            <w:r>
              <w:rPr>
                <w:rFonts w:ascii="GHEA Grapalat" w:hAnsi="GHEA Grapalat" w:cs="Calibri"/>
                <w:sz w:val="24"/>
                <w:szCs w:val="24"/>
                <w:lang w:val="hy-AM"/>
              </w:rPr>
              <w:t>10 073 500</w:t>
            </w:r>
          </w:p>
        </w:tc>
        <w:tc>
          <w:tcPr>
            <w:tcW w:w="2173" w:type="dxa"/>
            <w:gridSpan w:val="5"/>
            <w:shd w:val="clear" w:color="auto" w:fill="auto"/>
            <w:vAlign w:val="center"/>
          </w:tcPr>
          <w:p w14:paraId="6F493B5C" w14:textId="053BE92E" w:rsidR="00B04BBE" w:rsidRPr="00024EEA" w:rsidRDefault="00B04BBE" w:rsidP="00B04BBE">
            <w:pPr>
              <w:widowControl w:val="0"/>
              <w:spacing w:before="0" w:after="0"/>
              <w:ind w:left="0" w:firstLine="0"/>
              <w:jc w:val="center"/>
              <w:rPr>
                <w:rFonts w:ascii="GHEA Grapalat" w:hAnsi="GHEA Grapalat" w:cs="Calibri"/>
                <w:sz w:val="20"/>
                <w:szCs w:val="20"/>
                <w:lang w:val="hy-AM"/>
              </w:rPr>
            </w:pPr>
            <w:r>
              <w:rPr>
                <w:rFonts w:ascii="GHEA Grapalat" w:hAnsi="GHEA Grapalat" w:cs="Calibri"/>
                <w:sz w:val="24"/>
                <w:szCs w:val="24"/>
                <w:lang w:val="hy-AM"/>
              </w:rPr>
              <w:t xml:space="preserve">             0</w:t>
            </w:r>
          </w:p>
        </w:tc>
        <w:tc>
          <w:tcPr>
            <w:tcW w:w="2417" w:type="dxa"/>
            <w:gridSpan w:val="2"/>
            <w:shd w:val="clear" w:color="auto" w:fill="auto"/>
            <w:vAlign w:val="center"/>
          </w:tcPr>
          <w:p w14:paraId="677722F8" w14:textId="666D3A7D" w:rsidR="00B04BBE" w:rsidRPr="00024EEA" w:rsidRDefault="00B04BBE" w:rsidP="00B04BBE">
            <w:pPr>
              <w:widowControl w:val="0"/>
              <w:spacing w:before="0" w:after="0"/>
              <w:ind w:left="0" w:firstLine="0"/>
              <w:jc w:val="center"/>
              <w:rPr>
                <w:rFonts w:ascii="GHEA Grapalat" w:hAnsi="GHEA Grapalat"/>
                <w:sz w:val="20"/>
                <w:szCs w:val="20"/>
                <w:lang w:val="hy-AM"/>
              </w:rPr>
            </w:pPr>
            <w:r>
              <w:rPr>
                <w:rFonts w:ascii="GHEA Grapalat" w:hAnsi="GHEA Grapalat" w:cs="Calibri"/>
                <w:sz w:val="24"/>
                <w:szCs w:val="24"/>
                <w:lang w:val="hy-AM"/>
              </w:rPr>
              <w:t>10 073 500</w:t>
            </w:r>
          </w:p>
        </w:tc>
      </w:tr>
      <w:tr w:rsidR="00652523" w:rsidRPr="000F2D6C" w14:paraId="69EF614C" w14:textId="77777777" w:rsidTr="00B04BBE">
        <w:trPr>
          <w:trHeight w:val="970"/>
        </w:trPr>
        <w:tc>
          <w:tcPr>
            <w:tcW w:w="1971" w:type="dxa"/>
            <w:gridSpan w:val="3"/>
            <w:shd w:val="clear" w:color="auto" w:fill="auto"/>
            <w:vAlign w:val="center"/>
          </w:tcPr>
          <w:p w14:paraId="018AC703" w14:textId="37EAE017" w:rsidR="00652523" w:rsidRDefault="00652523" w:rsidP="00652523">
            <w:pPr>
              <w:widowControl w:val="0"/>
              <w:spacing w:before="0" w:after="0"/>
              <w:ind w:left="0" w:firstLine="0"/>
              <w:jc w:val="center"/>
              <w:rPr>
                <w:rFonts w:ascii="GHEA Grapalat" w:eastAsia="Times New Roman" w:hAnsi="GHEA Grapalat"/>
                <w:b/>
                <w:sz w:val="16"/>
                <w:szCs w:val="14"/>
                <w:lang w:val="hy-AM" w:eastAsia="ru-RU"/>
              </w:rPr>
            </w:pPr>
            <w:r w:rsidRPr="00EC30A8">
              <w:rPr>
                <w:rFonts w:ascii="GHEA Grapalat" w:eastAsia="Times New Roman" w:hAnsi="GHEA Grapalat" w:cs="Sylfaen"/>
                <w:b/>
                <w:sz w:val="16"/>
                <w:szCs w:val="14"/>
                <w:lang w:eastAsia="ru-RU"/>
              </w:rPr>
              <w:t>Այլ տեղեկություններ</w:t>
            </w:r>
          </w:p>
        </w:tc>
        <w:tc>
          <w:tcPr>
            <w:tcW w:w="9369" w:type="dxa"/>
            <w:gridSpan w:val="21"/>
            <w:shd w:val="clear" w:color="auto" w:fill="auto"/>
          </w:tcPr>
          <w:p w14:paraId="4D8B0944" w14:textId="32AAD3C3" w:rsidR="00DB15E0" w:rsidRPr="001B4CA1" w:rsidRDefault="001B4CA1" w:rsidP="00B04BBE">
            <w:pPr>
              <w:ind w:left="0" w:right="341" w:firstLine="0"/>
              <w:jc w:val="center"/>
              <w:rPr>
                <w:rFonts w:ascii="GHEA Grapalat" w:hAnsi="GHEA Grapalat" w:cs="Sylfaen"/>
                <w:b/>
                <w:i/>
                <w:sz w:val="20"/>
                <w:szCs w:val="20"/>
                <w:lang w:val="hy-AM" w:eastAsia="ru-RU"/>
              </w:rPr>
            </w:pPr>
            <w:r w:rsidRPr="001B4CA1">
              <w:rPr>
                <w:rFonts w:ascii="GHEA Grapalat" w:hAnsi="GHEA Grapalat" w:cs="Times Armenian"/>
                <w:b/>
                <w:i/>
                <w:sz w:val="20"/>
                <w:szCs w:val="20"/>
                <w:lang w:val="hy-AM"/>
              </w:rPr>
              <w:t>«</w:t>
            </w:r>
            <w:r w:rsidR="00B04BBE" w:rsidRPr="00815C99">
              <w:rPr>
                <w:rFonts w:ascii="GHEA Grapalat" w:eastAsia="Arial Unicode MS" w:hAnsi="GHEA Grapalat" w:cs="Arial"/>
                <w:b/>
                <w:sz w:val="18"/>
                <w:szCs w:val="18"/>
                <w:lang w:val="hy-AM" w:eastAsia="x-none"/>
              </w:rPr>
              <w:t>Հպարտ Քաղաքացի</w:t>
            </w:r>
            <w:r w:rsidRPr="001B4CA1">
              <w:rPr>
                <w:rFonts w:ascii="GHEA Grapalat" w:hAnsi="GHEA Grapalat" w:cs="Times Armenian"/>
                <w:b/>
                <w:i/>
                <w:sz w:val="20"/>
                <w:szCs w:val="20"/>
                <w:lang w:val="hy-AM"/>
              </w:rPr>
              <w:t xml:space="preserve">» </w:t>
            </w:r>
            <w:r w:rsidR="00B04BBE">
              <w:rPr>
                <w:rFonts w:ascii="GHEA Grapalat" w:hAnsi="GHEA Grapalat" w:cs="Times Armenian"/>
                <w:b/>
                <w:i/>
                <w:sz w:val="20"/>
                <w:szCs w:val="20"/>
                <w:lang w:val="hy-AM"/>
              </w:rPr>
              <w:t>ՍՊԸ</w:t>
            </w:r>
            <w:hyperlink r:id="rId8" w:history="1"/>
            <w:r w:rsidRPr="001B4CA1">
              <w:rPr>
                <w:rFonts w:ascii="GHEA Grapalat" w:hAnsi="GHEA Grapalat" w:cs="Sylfaen"/>
                <w:b/>
                <w:i/>
                <w:color w:val="000000"/>
                <w:sz w:val="20"/>
                <w:szCs w:val="20"/>
                <w:lang w:val="hy-AM"/>
              </w:rPr>
              <w:t>-</w:t>
            </w:r>
            <w:r w:rsidRPr="001B4CA1">
              <w:rPr>
                <w:rFonts w:ascii="GHEA Grapalat" w:hAnsi="GHEA Grapalat" w:cs="Sylfaen"/>
                <w:b/>
                <w:i/>
                <w:sz w:val="20"/>
                <w:szCs w:val="20"/>
                <w:lang w:val="af-ZA" w:eastAsia="ru-RU"/>
              </w:rPr>
              <w:t xml:space="preserve">ին կառաջարկվի կնքել </w:t>
            </w:r>
            <w:r w:rsidR="00B04BBE" w:rsidRPr="00B04BBE">
              <w:rPr>
                <w:rFonts w:ascii="GHEA Grapalat" w:hAnsi="GHEA Grapalat" w:cs="Sylfaen"/>
                <w:b/>
                <w:i/>
                <w:sz w:val="20"/>
                <w:szCs w:val="20"/>
                <w:lang w:val="af-ZA" w:eastAsia="ru-RU"/>
              </w:rPr>
              <w:t>գրասենյակային հաշվողական սարքերի պահպանման և վերանորոգման ծառայությունների</w:t>
            </w:r>
            <w:r w:rsidR="00B04BBE">
              <w:rPr>
                <w:rFonts w:ascii="GHEA Grapalat" w:eastAsia="Arial Unicode MS" w:hAnsi="GHEA Grapalat" w:cs="Arial"/>
                <w:b/>
                <w:sz w:val="20"/>
                <w:szCs w:val="20"/>
                <w:lang w:val="hy-AM"/>
              </w:rPr>
              <w:t xml:space="preserve"> </w:t>
            </w:r>
            <w:r w:rsidRPr="001B4CA1">
              <w:rPr>
                <w:rFonts w:ascii="GHEA Grapalat" w:eastAsia="Arial Unicode MS" w:hAnsi="GHEA Grapalat" w:cs="Arial"/>
                <w:b/>
                <w:i/>
                <w:sz w:val="20"/>
                <w:szCs w:val="20"/>
                <w:lang w:val="hy-AM"/>
              </w:rPr>
              <w:t>ձեռքբերման</w:t>
            </w:r>
            <w:r w:rsidRPr="001B4CA1">
              <w:rPr>
                <w:rFonts w:ascii="GHEA Grapalat" w:hAnsi="GHEA Grapalat" w:cs="Sylfaen"/>
                <w:b/>
                <w:i/>
                <w:sz w:val="20"/>
                <w:szCs w:val="20"/>
                <w:lang w:val="af-ZA" w:eastAsia="ru-RU"/>
              </w:rPr>
              <w:t xml:space="preserve"> </w:t>
            </w:r>
            <w:r w:rsidRPr="00DB15E0">
              <w:rPr>
                <w:rFonts w:ascii="GHEA Grapalat" w:hAnsi="GHEA Grapalat" w:cs="Times Armenian"/>
                <w:b/>
                <w:i/>
                <w:sz w:val="20"/>
                <w:szCs w:val="20"/>
                <w:lang w:val="hy-AM"/>
              </w:rPr>
              <w:t xml:space="preserve">պայմանագիր </w:t>
            </w:r>
            <w:r w:rsidR="00DB15E0" w:rsidRPr="00DB15E0">
              <w:rPr>
                <w:rFonts w:ascii="GHEA Grapalat" w:hAnsi="GHEA Grapalat" w:cs="Times Armenian"/>
                <w:b/>
                <w:i/>
                <w:sz w:val="20"/>
                <w:szCs w:val="20"/>
                <w:lang w:val="hy-AM"/>
              </w:rPr>
              <w:t>գնման առարկայի նախահաշվային արժեքով, առավելագույն գնով</w:t>
            </w:r>
            <w:r w:rsidRPr="00DB15E0">
              <w:rPr>
                <w:rFonts w:ascii="GHEA Grapalat" w:hAnsi="GHEA Grapalat" w:cs="Times Armenian"/>
                <w:b/>
                <w:i/>
                <w:sz w:val="20"/>
                <w:szCs w:val="20"/>
                <w:lang w:val="hy-AM"/>
              </w:rPr>
              <w:t>։</w:t>
            </w:r>
          </w:p>
        </w:tc>
      </w:tr>
      <w:tr w:rsidR="00652523" w:rsidRPr="000F2D6C" w14:paraId="700CD07F" w14:textId="77777777" w:rsidTr="00465F60">
        <w:trPr>
          <w:trHeight w:val="288"/>
        </w:trPr>
        <w:tc>
          <w:tcPr>
            <w:tcW w:w="11340" w:type="dxa"/>
            <w:gridSpan w:val="24"/>
            <w:shd w:val="clear" w:color="auto" w:fill="99CCFF"/>
            <w:vAlign w:val="center"/>
          </w:tcPr>
          <w:p w14:paraId="10ED0606" w14:textId="77777777" w:rsidR="00652523" w:rsidRPr="006B5194" w:rsidRDefault="00652523" w:rsidP="00652523">
            <w:pPr>
              <w:widowControl w:val="0"/>
              <w:spacing w:before="0" w:after="0"/>
              <w:ind w:left="0" w:firstLine="0"/>
              <w:jc w:val="center"/>
              <w:rPr>
                <w:rFonts w:ascii="GHEA Grapalat" w:eastAsia="Times New Roman" w:hAnsi="GHEA Grapalat" w:cs="Sylfaen"/>
                <w:b/>
                <w:sz w:val="16"/>
                <w:szCs w:val="14"/>
                <w:lang w:val="hy-AM" w:eastAsia="ru-RU"/>
              </w:rPr>
            </w:pPr>
          </w:p>
        </w:tc>
      </w:tr>
      <w:tr w:rsidR="00652523" w:rsidRPr="00EC30A8" w14:paraId="521126E1" w14:textId="77777777" w:rsidTr="00465F60">
        <w:tc>
          <w:tcPr>
            <w:tcW w:w="11340" w:type="dxa"/>
            <w:gridSpan w:val="24"/>
            <w:tcBorders>
              <w:bottom w:val="single" w:sz="8" w:space="0" w:color="auto"/>
            </w:tcBorders>
            <w:shd w:val="clear" w:color="auto" w:fill="auto"/>
            <w:vAlign w:val="center"/>
          </w:tcPr>
          <w:p w14:paraId="36A77A72" w14:textId="77777777" w:rsidR="00652523" w:rsidRPr="00EC30A8" w:rsidRDefault="00652523" w:rsidP="00652523">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b/>
                <w:sz w:val="16"/>
                <w:szCs w:val="14"/>
                <w:lang w:eastAsia="ru-RU"/>
              </w:rPr>
              <w:t>Տ</w:t>
            </w:r>
            <w:r w:rsidRPr="00EC30A8">
              <w:rPr>
                <w:rFonts w:ascii="GHEA Grapalat" w:eastAsia="Times New Roman" w:hAnsi="GHEA Grapalat"/>
                <w:b/>
                <w:sz w:val="16"/>
                <w:szCs w:val="14"/>
                <w:lang w:val="hy-AM" w:eastAsia="ru-RU"/>
              </w:rPr>
              <w:t>վյալներ մերժված հայտերի մասին</w:t>
            </w:r>
          </w:p>
        </w:tc>
      </w:tr>
      <w:tr w:rsidR="00652523" w:rsidRPr="00EC30A8" w14:paraId="552679BF" w14:textId="77777777" w:rsidTr="00DF30F7">
        <w:tc>
          <w:tcPr>
            <w:tcW w:w="811" w:type="dxa"/>
            <w:vMerge w:val="restart"/>
            <w:shd w:val="clear" w:color="auto" w:fill="auto"/>
            <w:vAlign w:val="center"/>
          </w:tcPr>
          <w:p w14:paraId="770D59CE" w14:textId="77777777" w:rsidR="00652523" w:rsidRPr="00EC30A8" w:rsidRDefault="00652523" w:rsidP="00652523">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lastRenderedPageBreak/>
              <w:t>Չափա-բաժնի համարը</w:t>
            </w:r>
          </w:p>
        </w:tc>
        <w:tc>
          <w:tcPr>
            <w:tcW w:w="1706" w:type="dxa"/>
            <w:gridSpan w:val="3"/>
            <w:vMerge w:val="restart"/>
            <w:shd w:val="clear" w:color="auto" w:fill="auto"/>
            <w:vAlign w:val="center"/>
          </w:tcPr>
          <w:p w14:paraId="563B2C65" w14:textId="77777777" w:rsidR="00652523" w:rsidRPr="00EC30A8" w:rsidRDefault="00652523" w:rsidP="00652523">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Մասնակցի անվանումը</w:t>
            </w:r>
          </w:p>
        </w:tc>
        <w:tc>
          <w:tcPr>
            <w:tcW w:w="8823" w:type="dxa"/>
            <w:gridSpan w:val="20"/>
            <w:tcBorders>
              <w:bottom w:val="single" w:sz="8" w:space="0" w:color="auto"/>
            </w:tcBorders>
            <w:shd w:val="clear" w:color="auto" w:fill="auto"/>
            <w:vAlign w:val="center"/>
          </w:tcPr>
          <w:p w14:paraId="37230292"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val="hy-AM" w:eastAsia="ru-RU"/>
              </w:rPr>
              <w:t>Գնահատման արդյունքները</w:t>
            </w:r>
            <w:r w:rsidRPr="00EC30A8">
              <w:rPr>
                <w:rFonts w:ascii="GHEA Grapalat" w:eastAsia="Times New Roman" w:hAnsi="GHEA Grapalat"/>
                <w:b/>
                <w:sz w:val="16"/>
                <w:szCs w:val="14"/>
                <w:lang w:eastAsia="ru-RU"/>
              </w:rPr>
              <w:t xml:space="preserve"> (բավարար կամ անբավարար)</w:t>
            </w:r>
          </w:p>
        </w:tc>
      </w:tr>
      <w:tr w:rsidR="00652523" w:rsidRPr="00EC30A8" w14:paraId="3CA6FABC" w14:textId="77777777" w:rsidTr="00DF30F7">
        <w:tc>
          <w:tcPr>
            <w:tcW w:w="811" w:type="dxa"/>
            <w:vMerge/>
            <w:tcBorders>
              <w:bottom w:val="single" w:sz="8" w:space="0" w:color="auto"/>
            </w:tcBorders>
            <w:shd w:val="clear" w:color="auto" w:fill="auto"/>
            <w:vAlign w:val="center"/>
          </w:tcPr>
          <w:p w14:paraId="40198501" w14:textId="77777777" w:rsidR="00652523" w:rsidRPr="00EC30A8" w:rsidRDefault="00652523" w:rsidP="00652523">
            <w:pPr>
              <w:widowControl w:val="0"/>
              <w:spacing w:before="0" w:after="0"/>
              <w:ind w:left="0" w:firstLine="0"/>
              <w:jc w:val="center"/>
              <w:rPr>
                <w:rFonts w:ascii="GHEA Grapalat" w:eastAsia="Times New Roman" w:hAnsi="GHEA Grapalat" w:cs="Sylfaen"/>
                <w:b/>
                <w:sz w:val="16"/>
                <w:szCs w:val="14"/>
                <w:lang w:eastAsia="ru-RU"/>
              </w:rPr>
            </w:pPr>
          </w:p>
        </w:tc>
        <w:tc>
          <w:tcPr>
            <w:tcW w:w="1706" w:type="dxa"/>
            <w:gridSpan w:val="3"/>
            <w:vMerge/>
            <w:tcBorders>
              <w:bottom w:val="single" w:sz="8" w:space="0" w:color="auto"/>
            </w:tcBorders>
            <w:shd w:val="clear" w:color="auto" w:fill="auto"/>
            <w:vAlign w:val="center"/>
          </w:tcPr>
          <w:p w14:paraId="2E10516E" w14:textId="77777777" w:rsidR="00652523" w:rsidRPr="00EC30A8" w:rsidRDefault="00652523" w:rsidP="00652523">
            <w:pPr>
              <w:widowControl w:val="0"/>
              <w:spacing w:before="0" w:after="0"/>
              <w:ind w:left="0" w:firstLine="0"/>
              <w:jc w:val="center"/>
              <w:rPr>
                <w:rFonts w:ascii="GHEA Grapalat" w:eastAsia="Times New Roman" w:hAnsi="GHEA Grapalat" w:cs="Sylfaen"/>
                <w:b/>
                <w:sz w:val="16"/>
                <w:szCs w:val="14"/>
                <w:lang w:eastAsia="ru-RU"/>
              </w:rPr>
            </w:pPr>
          </w:p>
        </w:tc>
        <w:tc>
          <w:tcPr>
            <w:tcW w:w="1378" w:type="dxa"/>
            <w:gridSpan w:val="4"/>
            <w:tcBorders>
              <w:bottom w:val="single" w:sz="8" w:space="0" w:color="auto"/>
            </w:tcBorders>
            <w:shd w:val="clear" w:color="auto" w:fill="auto"/>
            <w:vAlign w:val="center"/>
          </w:tcPr>
          <w:p w14:paraId="4310A92D" w14:textId="77777777" w:rsidR="00652523" w:rsidRPr="00EC30A8" w:rsidRDefault="00652523" w:rsidP="00652523">
            <w:pPr>
              <w:widowControl w:val="0"/>
              <w:spacing w:before="0" w:after="0"/>
              <w:ind w:left="0" w:firstLine="0"/>
              <w:rPr>
                <w:rFonts w:ascii="GHEA Grapalat" w:eastAsia="Times New Roman" w:hAnsi="GHEA Grapalat"/>
                <w:sz w:val="16"/>
                <w:szCs w:val="14"/>
                <w:lang w:eastAsia="ru-RU"/>
              </w:rPr>
            </w:pPr>
            <w:r w:rsidRPr="00EC30A8">
              <w:rPr>
                <w:rFonts w:ascii="GHEA Grapalat" w:eastAsia="Times New Roman" w:hAnsi="GHEA Grapalat" w:cs="Arial Armenian"/>
                <w:b/>
                <w:color w:val="000000"/>
                <w:sz w:val="16"/>
                <w:szCs w:val="14"/>
                <w:lang w:eastAsia="ru-RU"/>
              </w:rPr>
              <w:t>Հրավերով պահանջվող փաստաթղթերի առկայությունը</w:t>
            </w:r>
          </w:p>
        </w:tc>
        <w:tc>
          <w:tcPr>
            <w:tcW w:w="2268" w:type="dxa"/>
            <w:gridSpan w:val="8"/>
            <w:tcBorders>
              <w:bottom w:val="single" w:sz="8" w:space="0" w:color="auto"/>
            </w:tcBorders>
            <w:shd w:val="clear" w:color="auto" w:fill="auto"/>
            <w:vAlign w:val="center"/>
          </w:tcPr>
          <w:p w14:paraId="7136F05F" w14:textId="77777777" w:rsidR="00652523" w:rsidRPr="00EC30A8" w:rsidRDefault="00652523" w:rsidP="00652523">
            <w:pPr>
              <w:widowControl w:val="0"/>
              <w:spacing w:before="0" w:after="0"/>
              <w:ind w:left="0" w:firstLine="0"/>
              <w:rPr>
                <w:rFonts w:ascii="GHEA Grapalat" w:eastAsia="Times New Roman" w:hAnsi="GHEA Grapalat"/>
                <w:sz w:val="16"/>
                <w:szCs w:val="14"/>
                <w:lang w:val="hy-AM" w:eastAsia="ru-RU"/>
              </w:rPr>
            </w:pPr>
            <w:r w:rsidRPr="00EC30A8">
              <w:rPr>
                <w:rFonts w:ascii="GHEA Grapalat" w:eastAsia="Times New Roman" w:hAnsi="GHEA Grapalat" w:cs="Arial Armenian"/>
                <w:b/>
                <w:color w:val="000000"/>
                <w:sz w:val="16"/>
                <w:szCs w:val="14"/>
                <w:lang w:val="hy-AM" w:eastAsia="ru-RU"/>
              </w:rPr>
              <w:t>Հայտով ներկայացված</w:t>
            </w:r>
            <w:r w:rsidRPr="00EC30A8">
              <w:rPr>
                <w:rFonts w:ascii="GHEA Grapalat" w:eastAsia="Times New Roman" w:hAnsi="GHEA Grapalat" w:cs="Arial Armenian"/>
                <w:b/>
                <w:color w:val="000000"/>
                <w:sz w:val="16"/>
                <w:szCs w:val="14"/>
                <w:lang w:eastAsia="ru-RU"/>
              </w:rPr>
              <w:t xml:space="preserve"> փաստաթղթերի </w:t>
            </w:r>
            <w:r w:rsidRPr="00EC30A8">
              <w:rPr>
                <w:rFonts w:ascii="GHEA Grapalat" w:eastAsia="Times New Roman" w:hAnsi="GHEA Grapalat" w:cs="Arial Armenian"/>
                <w:b/>
                <w:color w:val="000000"/>
                <w:sz w:val="16"/>
                <w:szCs w:val="14"/>
                <w:lang w:val="hy-AM" w:eastAsia="ru-RU"/>
              </w:rPr>
              <w:t>համապատասխանությունը հրավերով սահմանված պահանջներին</w:t>
            </w:r>
          </w:p>
        </w:tc>
        <w:tc>
          <w:tcPr>
            <w:tcW w:w="2552" w:type="dxa"/>
            <w:gridSpan w:val="5"/>
            <w:tcBorders>
              <w:bottom w:val="single" w:sz="8" w:space="0" w:color="auto"/>
            </w:tcBorders>
            <w:shd w:val="clear" w:color="auto" w:fill="auto"/>
            <w:vAlign w:val="center"/>
          </w:tcPr>
          <w:p w14:paraId="63B06239" w14:textId="77777777" w:rsidR="00652523" w:rsidRPr="00EC30A8" w:rsidRDefault="00652523" w:rsidP="00652523">
            <w:pPr>
              <w:widowControl w:val="0"/>
              <w:spacing w:before="0" w:after="0"/>
              <w:ind w:left="0" w:firstLine="0"/>
              <w:rPr>
                <w:rFonts w:ascii="GHEA Grapalat" w:eastAsia="Times New Roman" w:hAnsi="GHEA Grapalat" w:cs="Arial Armenian"/>
                <w:b/>
                <w:color w:val="000000"/>
                <w:sz w:val="16"/>
                <w:szCs w:val="14"/>
                <w:highlight w:val="yellow"/>
                <w:lang w:val="hy-AM" w:eastAsia="ru-RU"/>
              </w:rPr>
            </w:pPr>
            <w:r w:rsidRPr="00EC30A8">
              <w:rPr>
                <w:rFonts w:ascii="GHEA Grapalat" w:eastAsia="Times New Roman" w:hAnsi="GHEA Grapalat" w:cs="Arial Armenian"/>
                <w:b/>
                <w:color w:val="000000"/>
                <w:sz w:val="16"/>
                <w:szCs w:val="14"/>
                <w:lang w:val="hy-AM" w:eastAsia="ru-RU"/>
              </w:rPr>
              <w:t>Առաջարկած գնման առարկայի տեխնիկական բնութագրերի համապատասխանությունը հրավերով սահմանված պահանջներին</w:t>
            </w:r>
          </w:p>
        </w:tc>
        <w:tc>
          <w:tcPr>
            <w:tcW w:w="2625" w:type="dxa"/>
            <w:gridSpan w:val="3"/>
            <w:tcBorders>
              <w:bottom w:val="single" w:sz="8" w:space="0" w:color="auto"/>
            </w:tcBorders>
            <w:shd w:val="clear" w:color="auto" w:fill="auto"/>
            <w:vAlign w:val="center"/>
          </w:tcPr>
          <w:p w14:paraId="00B50C56" w14:textId="77777777" w:rsidR="00652523" w:rsidRPr="00EC30A8" w:rsidRDefault="00652523" w:rsidP="00652523">
            <w:pPr>
              <w:widowControl w:val="0"/>
              <w:spacing w:before="0" w:after="0"/>
              <w:ind w:left="0" w:firstLine="0"/>
              <w:jc w:val="center"/>
              <w:rPr>
                <w:rFonts w:ascii="GHEA Grapalat" w:eastAsia="Times New Roman" w:hAnsi="GHEA Grapalat" w:cs="Sylfaen"/>
                <w:b/>
                <w:sz w:val="16"/>
                <w:szCs w:val="14"/>
                <w:highlight w:val="yellow"/>
                <w:lang w:eastAsia="ru-RU"/>
              </w:rPr>
            </w:pPr>
            <w:r w:rsidRPr="00EC30A8">
              <w:rPr>
                <w:rFonts w:ascii="GHEA Grapalat" w:eastAsia="Times New Roman" w:hAnsi="GHEA Grapalat" w:cs="Arial Armenian"/>
                <w:b/>
                <w:color w:val="000000"/>
                <w:sz w:val="16"/>
                <w:szCs w:val="14"/>
                <w:lang w:val="hy-AM" w:eastAsia="ru-RU"/>
              </w:rPr>
              <w:t>Գնային առաջարկ</w:t>
            </w:r>
          </w:p>
        </w:tc>
      </w:tr>
      <w:tr w:rsidR="00652523" w:rsidRPr="00EC30A8" w14:paraId="5E96A1C5" w14:textId="77777777" w:rsidTr="00DF30F7">
        <w:tc>
          <w:tcPr>
            <w:tcW w:w="811" w:type="dxa"/>
            <w:tcBorders>
              <w:bottom w:val="single" w:sz="8" w:space="0" w:color="auto"/>
            </w:tcBorders>
            <w:shd w:val="clear" w:color="auto" w:fill="auto"/>
          </w:tcPr>
          <w:p w14:paraId="6CEDE0AD" w14:textId="77777777" w:rsidR="00652523" w:rsidRPr="00EC30A8" w:rsidRDefault="00652523" w:rsidP="00652523">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1</w:t>
            </w:r>
          </w:p>
        </w:tc>
        <w:tc>
          <w:tcPr>
            <w:tcW w:w="1706" w:type="dxa"/>
            <w:gridSpan w:val="3"/>
            <w:tcBorders>
              <w:bottom w:val="single" w:sz="8" w:space="0" w:color="auto"/>
            </w:tcBorders>
            <w:shd w:val="clear" w:color="auto" w:fill="auto"/>
          </w:tcPr>
          <w:p w14:paraId="7CD1451B" w14:textId="77777777" w:rsidR="00652523" w:rsidRPr="00EC30A8" w:rsidRDefault="00652523" w:rsidP="00652523">
            <w:pPr>
              <w:widowControl w:val="0"/>
              <w:spacing w:before="0" w:after="0"/>
              <w:ind w:left="0" w:firstLine="0"/>
              <w:jc w:val="center"/>
              <w:rPr>
                <w:rFonts w:ascii="GHEA Grapalat" w:eastAsia="Times New Roman" w:hAnsi="GHEA Grapalat" w:cs="Sylfaen"/>
                <w:b/>
                <w:sz w:val="16"/>
                <w:szCs w:val="14"/>
                <w:lang w:eastAsia="ru-RU"/>
              </w:rPr>
            </w:pPr>
          </w:p>
        </w:tc>
        <w:tc>
          <w:tcPr>
            <w:tcW w:w="1378" w:type="dxa"/>
            <w:gridSpan w:val="4"/>
            <w:tcBorders>
              <w:bottom w:val="single" w:sz="8" w:space="0" w:color="auto"/>
            </w:tcBorders>
            <w:shd w:val="clear" w:color="auto" w:fill="auto"/>
          </w:tcPr>
          <w:p w14:paraId="03550B2F" w14:textId="77777777" w:rsidR="00652523" w:rsidRPr="00EC30A8" w:rsidRDefault="00652523" w:rsidP="00652523">
            <w:pPr>
              <w:widowControl w:val="0"/>
              <w:spacing w:before="0" w:after="0"/>
              <w:ind w:left="0" w:firstLine="0"/>
              <w:jc w:val="center"/>
              <w:rPr>
                <w:rFonts w:ascii="GHEA Grapalat" w:eastAsia="Times New Roman" w:hAnsi="GHEA Grapalat" w:cs="Sylfaen"/>
                <w:b/>
                <w:sz w:val="16"/>
                <w:szCs w:val="14"/>
                <w:lang w:eastAsia="ru-RU"/>
              </w:rPr>
            </w:pPr>
          </w:p>
        </w:tc>
        <w:tc>
          <w:tcPr>
            <w:tcW w:w="2268" w:type="dxa"/>
            <w:gridSpan w:val="8"/>
            <w:tcBorders>
              <w:bottom w:val="single" w:sz="8" w:space="0" w:color="auto"/>
            </w:tcBorders>
            <w:shd w:val="clear" w:color="auto" w:fill="auto"/>
          </w:tcPr>
          <w:p w14:paraId="709AAC9D" w14:textId="77777777" w:rsidR="00652523" w:rsidRPr="00EC30A8" w:rsidRDefault="00652523" w:rsidP="00652523">
            <w:pPr>
              <w:widowControl w:val="0"/>
              <w:spacing w:before="0" w:after="0"/>
              <w:ind w:left="0" w:firstLine="0"/>
              <w:jc w:val="center"/>
              <w:rPr>
                <w:rFonts w:ascii="GHEA Grapalat" w:eastAsia="Times New Roman" w:hAnsi="GHEA Grapalat" w:cs="Sylfaen"/>
                <w:b/>
                <w:sz w:val="16"/>
                <w:szCs w:val="14"/>
                <w:lang w:eastAsia="ru-RU"/>
              </w:rPr>
            </w:pPr>
          </w:p>
        </w:tc>
        <w:tc>
          <w:tcPr>
            <w:tcW w:w="2552" w:type="dxa"/>
            <w:gridSpan w:val="5"/>
            <w:tcBorders>
              <w:bottom w:val="single" w:sz="8" w:space="0" w:color="auto"/>
            </w:tcBorders>
            <w:shd w:val="clear" w:color="auto" w:fill="auto"/>
          </w:tcPr>
          <w:p w14:paraId="78DCF91F" w14:textId="77777777" w:rsidR="00652523" w:rsidRPr="00EC30A8" w:rsidRDefault="00652523" w:rsidP="00652523">
            <w:pPr>
              <w:widowControl w:val="0"/>
              <w:spacing w:before="0" w:after="0"/>
              <w:ind w:left="0" w:firstLine="0"/>
              <w:jc w:val="center"/>
              <w:rPr>
                <w:rFonts w:ascii="GHEA Grapalat" w:eastAsia="Times New Roman" w:hAnsi="GHEA Grapalat" w:cs="Sylfaen"/>
                <w:b/>
                <w:sz w:val="16"/>
                <w:szCs w:val="14"/>
                <w:lang w:eastAsia="ru-RU"/>
              </w:rPr>
            </w:pPr>
          </w:p>
        </w:tc>
        <w:tc>
          <w:tcPr>
            <w:tcW w:w="2625" w:type="dxa"/>
            <w:gridSpan w:val="3"/>
            <w:tcBorders>
              <w:bottom w:val="single" w:sz="8" w:space="0" w:color="auto"/>
            </w:tcBorders>
            <w:shd w:val="clear" w:color="auto" w:fill="auto"/>
          </w:tcPr>
          <w:p w14:paraId="504E155E" w14:textId="77777777" w:rsidR="00652523" w:rsidRPr="00EC30A8" w:rsidRDefault="00652523" w:rsidP="00652523">
            <w:pPr>
              <w:widowControl w:val="0"/>
              <w:spacing w:before="0" w:after="0"/>
              <w:ind w:left="0" w:firstLine="0"/>
              <w:jc w:val="center"/>
              <w:rPr>
                <w:rFonts w:ascii="GHEA Grapalat" w:eastAsia="Times New Roman" w:hAnsi="GHEA Grapalat" w:cs="Sylfaen"/>
                <w:b/>
                <w:sz w:val="16"/>
                <w:szCs w:val="14"/>
                <w:lang w:eastAsia="ru-RU"/>
              </w:rPr>
            </w:pPr>
          </w:p>
        </w:tc>
      </w:tr>
      <w:tr w:rsidR="00652523" w:rsidRPr="00EC30A8" w14:paraId="443F73EF" w14:textId="77777777" w:rsidTr="00DF30F7">
        <w:trPr>
          <w:trHeight w:val="40"/>
        </w:trPr>
        <w:tc>
          <w:tcPr>
            <w:tcW w:w="811" w:type="dxa"/>
            <w:tcBorders>
              <w:bottom w:val="single" w:sz="8" w:space="0" w:color="auto"/>
            </w:tcBorders>
            <w:shd w:val="clear" w:color="auto" w:fill="auto"/>
          </w:tcPr>
          <w:p w14:paraId="53C8EE9D" w14:textId="77777777" w:rsidR="00652523" w:rsidRPr="00EC30A8" w:rsidRDefault="00652523" w:rsidP="00652523">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w:t>
            </w:r>
          </w:p>
        </w:tc>
        <w:tc>
          <w:tcPr>
            <w:tcW w:w="1706" w:type="dxa"/>
            <w:gridSpan w:val="3"/>
            <w:tcBorders>
              <w:bottom w:val="single" w:sz="8" w:space="0" w:color="auto"/>
            </w:tcBorders>
            <w:shd w:val="clear" w:color="auto" w:fill="auto"/>
          </w:tcPr>
          <w:p w14:paraId="5E76D406" w14:textId="77777777" w:rsidR="00652523" w:rsidRPr="00EC30A8" w:rsidRDefault="00652523" w:rsidP="00652523">
            <w:pPr>
              <w:widowControl w:val="0"/>
              <w:spacing w:before="0" w:after="0"/>
              <w:ind w:left="0" w:firstLine="0"/>
              <w:jc w:val="center"/>
              <w:rPr>
                <w:rFonts w:ascii="GHEA Grapalat" w:eastAsia="Times New Roman" w:hAnsi="GHEA Grapalat" w:cs="Sylfaen"/>
                <w:b/>
                <w:sz w:val="16"/>
                <w:szCs w:val="14"/>
                <w:lang w:eastAsia="ru-RU"/>
              </w:rPr>
            </w:pPr>
          </w:p>
        </w:tc>
        <w:tc>
          <w:tcPr>
            <w:tcW w:w="1378" w:type="dxa"/>
            <w:gridSpan w:val="4"/>
            <w:tcBorders>
              <w:bottom w:val="single" w:sz="8" w:space="0" w:color="auto"/>
            </w:tcBorders>
            <w:shd w:val="clear" w:color="auto" w:fill="auto"/>
          </w:tcPr>
          <w:p w14:paraId="0FB0E5F7" w14:textId="77777777" w:rsidR="00652523" w:rsidRPr="00EC30A8" w:rsidRDefault="00652523" w:rsidP="00652523">
            <w:pPr>
              <w:widowControl w:val="0"/>
              <w:spacing w:before="0" w:after="0"/>
              <w:ind w:left="0" w:firstLine="0"/>
              <w:jc w:val="center"/>
              <w:rPr>
                <w:rFonts w:ascii="GHEA Grapalat" w:eastAsia="Times New Roman" w:hAnsi="GHEA Grapalat" w:cs="Sylfaen"/>
                <w:b/>
                <w:sz w:val="16"/>
                <w:szCs w:val="14"/>
                <w:lang w:eastAsia="ru-RU"/>
              </w:rPr>
            </w:pPr>
          </w:p>
        </w:tc>
        <w:tc>
          <w:tcPr>
            <w:tcW w:w="2268" w:type="dxa"/>
            <w:gridSpan w:val="8"/>
            <w:tcBorders>
              <w:bottom w:val="single" w:sz="8" w:space="0" w:color="auto"/>
            </w:tcBorders>
            <w:shd w:val="clear" w:color="auto" w:fill="auto"/>
          </w:tcPr>
          <w:p w14:paraId="1072EAE8" w14:textId="77777777" w:rsidR="00652523" w:rsidRPr="00EC30A8" w:rsidRDefault="00652523" w:rsidP="00652523">
            <w:pPr>
              <w:widowControl w:val="0"/>
              <w:spacing w:before="0" w:after="0"/>
              <w:ind w:left="0" w:firstLine="0"/>
              <w:jc w:val="center"/>
              <w:rPr>
                <w:rFonts w:ascii="GHEA Grapalat" w:eastAsia="Times New Roman" w:hAnsi="GHEA Grapalat" w:cs="Sylfaen"/>
                <w:b/>
                <w:sz w:val="16"/>
                <w:szCs w:val="14"/>
                <w:lang w:eastAsia="ru-RU"/>
              </w:rPr>
            </w:pPr>
          </w:p>
        </w:tc>
        <w:tc>
          <w:tcPr>
            <w:tcW w:w="2552" w:type="dxa"/>
            <w:gridSpan w:val="5"/>
            <w:tcBorders>
              <w:bottom w:val="single" w:sz="8" w:space="0" w:color="auto"/>
            </w:tcBorders>
            <w:shd w:val="clear" w:color="auto" w:fill="auto"/>
          </w:tcPr>
          <w:p w14:paraId="23AA8646" w14:textId="77777777" w:rsidR="00652523" w:rsidRPr="00EC30A8" w:rsidRDefault="00652523" w:rsidP="00652523">
            <w:pPr>
              <w:widowControl w:val="0"/>
              <w:spacing w:before="0" w:after="0"/>
              <w:ind w:left="0" w:firstLine="0"/>
              <w:jc w:val="center"/>
              <w:rPr>
                <w:rFonts w:ascii="GHEA Grapalat" w:eastAsia="Times New Roman" w:hAnsi="GHEA Grapalat" w:cs="Sylfaen"/>
                <w:b/>
                <w:sz w:val="16"/>
                <w:szCs w:val="14"/>
                <w:lang w:eastAsia="ru-RU"/>
              </w:rPr>
            </w:pPr>
          </w:p>
        </w:tc>
        <w:tc>
          <w:tcPr>
            <w:tcW w:w="2625" w:type="dxa"/>
            <w:gridSpan w:val="3"/>
            <w:tcBorders>
              <w:bottom w:val="single" w:sz="8" w:space="0" w:color="auto"/>
            </w:tcBorders>
            <w:shd w:val="clear" w:color="auto" w:fill="auto"/>
          </w:tcPr>
          <w:p w14:paraId="5FEDE38D" w14:textId="77777777" w:rsidR="00652523" w:rsidRPr="00EC30A8" w:rsidRDefault="00652523" w:rsidP="00652523">
            <w:pPr>
              <w:widowControl w:val="0"/>
              <w:spacing w:before="0" w:after="0"/>
              <w:ind w:left="0" w:firstLine="0"/>
              <w:jc w:val="center"/>
              <w:rPr>
                <w:rFonts w:ascii="GHEA Grapalat" w:eastAsia="Times New Roman" w:hAnsi="GHEA Grapalat" w:cs="Sylfaen"/>
                <w:b/>
                <w:sz w:val="16"/>
                <w:szCs w:val="14"/>
                <w:lang w:eastAsia="ru-RU"/>
              </w:rPr>
            </w:pPr>
          </w:p>
        </w:tc>
      </w:tr>
      <w:tr w:rsidR="00652523" w:rsidRPr="00EC30A8" w14:paraId="522ACAFB" w14:textId="77777777" w:rsidTr="009B42C4">
        <w:trPr>
          <w:trHeight w:val="331"/>
        </w:trPr>
        <w:tc>
          <w:tcPr>
            <w:tcW w:w="2517" w:type="dxa"/>
            <w:gridSpan w:val="4"/>
            <w:shd w:val="clear" w:color="auto" w:fill="auto"/>
            <w:vAlign w:val="center"/>
          </w:tcPr>
          <w:p w14:paraId="514F7E40" w14:textId="77777777" w:rsidR="00652523" w:rsidRPr="00EC30A8" w:rsidRDefault="00652523" w:rsidP="00652523">
            <w:pPr>
              <w:spacing w:before="0" w:after="0"/>
              <w:ind w:left="0" w:firstLine="0"/>
              <w:rPr>
                <w:rFonts w:ascii="GHEA Grapalat" w:eastAsia="Times New Roman" w:hAnsi="GHEA Grapalat"/>
                <w:b/>
                <w:sz w:val="16"/>
                <w:szCs w:val="14"/>
                <w:lang w:eastAsia="ru-RU"/>
              </w:rPr>
            </w:pPr>
            <w:r w:rsidRPr="00EC30A8">
              <w:rPr>
                <w:rFonts w:ascii="GHEA Grapalat" w:eastAsia="Times New Roman" w:hAnsi="GHEA Grapalat" w:cs="Sylfaen"/>
                <w:b/>
                <w:sz w:val="16"/>
                <w:szCs w:val="14"/>
                <w:lang w:eastAsia="ru-RU"/>
              </w:rPr>
              <w:t>Այլ տեղեկություններ</w:t>
            </w:r>
          </w:p>
        </w:tc>
        <w:tc>
          <w:tcPr>
            <w:tcW w:w="8823" w:type="dxa"/>
            <w:gridSpan w:val="20"/>
            <w:shd w:val="clear" w:color="auto" w:fill="auto"/>
            <w:vAlign w:val="center"/>
          </w:tcPr>
          <w:p w14:paraId="71AB42B3" w14:textId="77777777" w:rsidR="00652523" w:rsidRPr="00EC30A8" w:rsidRDefault="00652523" w:rsidP="00652523">
            <w:pPr>
              <w:spacing w:before="0" w:after="0"/>
              <w:ind w:left="0" w:firstLine="0"/>
              <w:rPr>
                <w:rFonts w:ascii="GHEA Grapalat" w:eastAsia="Times New Roman" w:hAnsi="GHEA Grapalat" w:cs="Sylfaen"/>
                <w:b/>
                <w:sz w:val="16"/>
                <w:szCs w:val="14"/>
                <w:lang w:val="hy-AM" w:eastAsia="ru-RU"/>
              </w:rPr>
            </w:pPr>
            <w:r w:rsidRPr="00EC30A8">
              <w:rPr>
                <w:rFonts w:ascii="GHEA Grapalat" w:eastAsia="Times New Roman" w:hAnsi="GHEA Grapalat" w:cs="Sylfaen"/>
                <w:b/>
                <w:sz w:val="16"/>
                <w:szCs w:val="14"/>
                <w:lang w:eastAsia="ru-RU"/>
              </w:rPr>
              <w:t xml:space="preserve">Ծանոթություն` </w:t>
            </w:r>
            <w:r w:rsidRPr="00EC30A8">
              <w:rPr>
                <w:rFonts w:ascii="GHEA Grapalat" w:eastAsia="Times New Roman" w:hAnsi="GHEA Grapalat" w:cs="Sylfaen"/>
                <w:sz w:val="16"/>
                <w:szCs w:val="14"/>
                <w:lang w:eastAsia="ru-RU"/>
              </w:rPr>
              <w:t>Հայտերի մերժման այլ հիմքեր</w:t>
            </w:r>
          </w:p>
        </w:tc>
      </w:tr>
      <w:tr w:rsidR="00652523" w:rsidRPr="00EC30A8" w14:paraId="617248CD" w14:textId="77777777" w:rsidTr="00465F60">
        <w:trPr>
          <w:trHeight w:val="289"/>
        </w:trPr>
        <w:tc>
          <w:tcPr>
            <w:tcW w:w="11340" w:type="dxa"/>
            <w:gridSpan w:val="24"/>
            <w:tcBorders>
              <w:bottom w:val="single" w:sz="8" w:space="0" w:color="auto"/>
            </w:tcBorders>
            <w:shd w:val="clear" w:color="auto" w:fill="99CCFF"/>
            <w:vAlign w:val="center"/>
          </w:tcPr>
          <w:p w14:paraId="772BABFF" w14:textId="77777777" w:rsidR="00652523" w:rsidRPr="00EC30A8" w:rsidRDefault="00652523" w:rsidP="00652523">
            <w:pPr>
              <w:widowControl w:val="0"/>
              <w:spacing w:before="0" w:after="0"/>
              <w:ind w:left="0" w:firstLine="0"/>
              <w:jc w:val="center"/>
              <w:rPr>
                <w:rFonts w:ascii="GHEA Grapalat" w:eastAsia="Times New Roman" w:hAnsi="GHEA Grapalat" w:cs="Sylfaen"/>
                <w:b/>
                <w:sz w:val="16"/>
                <w:szCs w:val="14"/>
                <w:lang w:eastAsia="ru-RU"/>
              </w:rPr>
            </w:pPr>
          </w:p>
        </w:tc>
      </w:tr>
      <w:tr w:rsidR="00652523" w:rsidRPr="00EC30A8" w14:paraId="1515C769" w14:textId="77777777" w:rsidTr="009B42C4">
        <w:trPr>
          <w:trHeight w:val="346"/>
        </w:trPr>
        <w:tc>
          <w:tcPr>
            <w:tcW w:w="4677" w:type="dxa"/>
            <w:gridSpan w:val="12"/>
            <w:tcBorders>
              <w:bottom w:val="single" w:sz="8" w:space="0" w:color="auto"/>
            </w:tcBorders>
            <w:shd w:val="clear" w:color="auto" w:fill="auto"/>
            <w:vAlign w:val="center"/>
          </w:tcPr>
          <w:p w14:paraId="785FC15A" w14:textId="77777777" w:rsidR="00652523" w:rsidRPr="00EC30A8" w:rsidRDefault="00652523" w:rsidP="00652523">
            <w:pPr>
              <w:spacing w:before="0" w:after="0"/>
              <w:ind w:left="0" w:firstLine="0"/>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Ընտրված մասնակցի որոշման ամսաթիվը</w:t>
            </w:r>
          </w:p>
        </w:tc>
        <w:tc>
          <w:tcPr>
            <w:tcW w:w="6663" w:type="dxa"/>
            <w:gridSpan w:val="12"/>
            <w:tcBorders>
              <w:bottom w:val="single" w:sz="8" w:space="0" w:color="auto"/>
            </w:tcBorders>
            <w:shd w:val="clear" w:color="auto" w:fill="auto"/>
            <w:vAlign w:val="center"/>
          </w:tcPr>
          <w:p w14:paraId="0C899495" w14:textId="2AF61D16" w:rsidR="00652523" w:rsidRPr="001D08B8" w:rsidRDefault="00B04BBE" w:rsidP="00652523">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02.02</w:t>
            </w:r>
            <w:r w:rsidR="00652523">
              <w:rPr>
                <w:rFonts w:ascii="GHEA Grapalat" w:eastAsia="Times New Roman" w:hAnsi="GHEA Grapalat" w:cs="Sylfaen"/>
                <w:b/>
                <w:sz w:val="16"/>
                <w:szCs w:val="14"/>
                <w:lang w:val="hy-AM" w:eastAsia="ru-RU"/>
              </w:rPr>
              <w:t>.2026թ.</w:t>
            </w:r>
          </w:p>
        </w:tc>
      </w:tr>
      <w:tr w:rsidR="00652523" w:rsidRPr="00EC30A8" w14:paraId="71BEA872" w14:textId="77777777" w:rsidTr="009B42C4">
        <w:trPr>
          <w:trHeight w:val="92"/>
        </w:trPr>
        <w:tc>
          <w:tcPr>
            <w:tcW w:w="4677" w:type="dxa"/>
            <w:gridSpan w:val="12"/>
            <w:vMerge w:val="restart"/>
            <w:shd w:val="clear" w:color="auto" w:fill="auto"/>
            <w:vAlign w:val="center"/>
          </w:tcPr>
          <w:p w14:paraId="7F8FD238" w14:textId="77777777" w:rsidR="00652523" w:rsidRPr="00EC30A8" w:rsidRDefault="00652523" w:rsidP="00652523">
            <w:pPr>
              <w:tabs>
                <w:tab w:val="left" w:pos="1248"/>
              </w:tabs>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b/>
                <w:sz w:val="16"/>
                <w:szCs w:val="14"/>
                <w:lang w:val="hy-AM" w:eastAsia="ru-RU"/>
              </w:rPr>
              <w:t>Անգործության ժամկետ</w:t>
            </w:r>
          </w:p>
        </w:tc>
        <w:tc>
          <w:tcPr>
            <w:tcW w:w="3330" w:type="dxa"/>
            <w:gridSpan w:val="7"/>
            <w:tcBorders>
              <w:bottom w:val="single" w:sz="8" w:space="0" w:color="auto"/>
            </w:tcBorders>
            <w:shd w:val="clear" w:color="auto" w:fill="auto"/>
            <w:vAlign w:val="center"/>
          </w:tcPr>
          <w:p w14:paraId="4B80AEB2" w14:textId="0F2D9A84" w:rsidR="00652523" w:rsidRPr="00EC30A8" w:rsidRDefault="00652523" w:rsidP="00652523">
            <w:pPr>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Անգործության ժամկետի սկիզբ</w:t>
            </w:r>
          </w:p>
        </w:tc>
        <w:tc>
          <w:tcPr>
            <w:tcW w:w="3333" w:type="dxa"/>
            <w:gridSpan w:val="5"/>
            <w:tcBorders>
              <w:bottom w:val="single" w:sz="8" w:space="0" w:color="auto"/>
            </w:tcBorders>
            <w:shd w:val="clear" w:color="auto" w:fill="auto"/>
            <w:vAlign w:val="center"/>
          </w:tcPr>
          <w:p w14:paraId="22BAC259" w14:textId="638D7705" w:rsidR="00652523" w:rsidRPr="00EC30A8" w:rsidRDefault="00652523" w:rsidP="00652523">
            <w:pPr>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Անգործության ժամկետի ավարտ</w:t>
            </w:r>
          </w:p>
        </w:tc>
      </w:tr>
      <w:tr w:rsidR="00652523" w:rsidRPr="005A33B0" w14:paraId="04C80107" w14:textId="77777777" w:rsidTr="009B42C4">
        <w:trPr>
          <w:trHeight w:val="92"/>
        </w:trPr>
        <w:tc>
          <w:tcPr>
            <w:tcW w:w="4677" w:type="dxa"/>
            <w:gridSpan w:val="12"/>
            <w:vMerge/>
            <w:tcBorders>
              <w:bottom w:val="single" w:sz="4" w:space="0" w:color="auto"/>
            </w:tcBorders>
            <w:shd w:val="clear" w:color="auto" w:fill="auto"/>
            <w:vAlign w:val="center"/>
          </w:tcPr>
          <w:p w14:paraId="3A510EA2" w14:textId="77777777" w:rsidR="00652523" w:rsidRPr="00EC30A8" w:rsidRDefault="00652523" w:rsidP="00652523">
            <w:pPr>
              <w:tabs>
                <w:tab w:val="left" w:pos="1248"/>
              </w:tabs>
              <w:spacing w:before="0" w:after="0"/>
              <w:ind w:left="0" w:firstLine="0"/>
              <w:rPr>
                <w:rFonts w:ascii="GHEA Grapalat" w:eastAsia="Times New Roman" w:hAnsi="GHEA Grapalat"/>
                <w:b/>
                <w:sz w:val="16"/>
                <w:szCs w:val="14"/>
                <w:lang w:val="hy-AM" w:eastAsia="ru-RU"/>
              </w:rPr>
            </w:pPr>
          </w:p>
        </w:tc>
        <w:tc>
          <w:tcPr>
            <w:tcW w:w="3330" w:type="dxa"/>
            <w:gridSpan w:val="7"/>
            <w:tcBorders>
              <w:bottom w:val="single" w:sz="4" w:space="0" w:color="auto"/>
            </w:tcBorders>
            <w:shd w:val="clear" w:color="auto" w:fill="auto"/>
            <w:vAlign w:val="center"/>
          </w:tcPr>
          <w:p w14:paraId="52AB2202" w14:textId="100EEBA8" w:rsidR="00652523" w:rsidRPr="007C05CA" w:rsidRDefault="00B04BBE" w:rsidP="00652523">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03.02.2026</w:t>
            </w:r>
          </w:p>
        </w:tc>
        <w:tc>
          <w:tcPr>
            <w:tcW w:w="3333" w:type="dxa"/>
            <w:gridSpan w:val="5"/>
            <w:tcBorders>
              <w:bottom w:val="single" w:sz="8" w:space="0" w:color="auto"/>
            </w:tcBorders>
            <w:shd w:val="clear" w:color="auto" w:fill="auto"/>
            <w:vAlign w:val="center"/>
          </w:tcPr>
          <w:p w14:paraId="0A4499AC" w14:textId="5584A5D5" w:rsidR="00652523" w:rsidRPr="00F008E4" w:rsidRDefault="00B04BBE" w:rsidP="00652523">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13.02.2026</w:t>
            </w:r>
          </w:p>
        </w:tc>
      </w:tr>
      <w:tr w:rsidR="00652523" w:rsidRPr="005A33B0" w14:paraId="2254FA5C" w14:textId="77777777" w:rsidTr="009B42C4">
        <w:trPr>
          <w:trHeight w:val="344"/>
        </w:trPr>
        <w:tc>
          <w:tcPr>
            <w:tcW w:w="8007" w:type="dxa"/>
            <w:gridSpan w:val="19"/>
            <w:tcBorders>
              <w:top w:val="single" w:sz="4" w:space="0" w:color="auto"/>
              <w:bottom w:val="single" w:sz="8" w:space="0" w:color="auto"/>
            </w:tcBorders>
            <w:shd w:val="clear" w:color="auto" w:fill="auto"/>
            <w:vAlign w:val="center"/>
          </w:tcPr>
          <w:p w14:paraId="57DCBB28" w14:textId="7A8CD2E7" w:rsidR="00652523" w:rsidRPr="00EC30A8" w:rsidRDefault="00652523" w:rsidP="00652523">
            <w:pPr>
              <w:spacing w:before="0" w:after="0"/>
              <w:ind w:left="0" w:firstLine="0"/>
              <w:rPr>
                <w:rFonts w:ascii="GHEA Grapalat" w:eastAsia="Times New Roman" w:hAnsi="GHEA Grapalat" w:cs="Sylfaen"/>
                <w:b/>
                <w:sz w:val="16"/>
                <w:szCs w:val="14"/>
                <w:lang w:val="hy-AM" w:eastAsia="ru-RU"/>
              </w:rPr>
            </w:pPr>
            <w:r w:rsidRPr="00EC30A8">
              <w:rPr>
                <w:rFonts w:ascii="GHEA Grapalat" w:eastAsia="Times New Roman" w:hAnsi="GHEA Grapalat"/>
                <w:b/>
                <w:sz w:val="16"/>
                <w:szCs w:val="14"/>
                <w:lang w:val="hy-AM" w:eastAsia="ru-RU"/>
              </w:rPr>
              <w:t>Ընտրված մասնակցին պայմանագիր կնքելու առաջարկի ծանուցման ամսաթիվը</w:t>
            </w:r>
            <w:r>
              <w:rPr>
                <w:rFonts w:ascii="GHEA Grapalat" w:eastAsia="Times New Roman" w:hAnsi="GHEA Grapalat"/>
                <w:b/>
                <w:sz w:val="16"/>
                <w:szCs w:val="14"/>
                <w:lang w:val="hy-AM" w:eastAsia="ru-RU"/>
              </w:rPr>
              <w:t xml:space="preserve">                                       </w:t>
            </w:r>
          </w:p>
        </w:tc>
        <w:tc>
          <w:tcPr>
            <w:tcW w:w="3333" w:type="dxa"/>
            <w:gridSpan w:val="5"/>
            <w:tcBorders>
              <w:top w:val="single" w:sz="4" w:space="0" w:color="auto"/>
              <w:bottom w:val="single" w:sz="8" w:space="0" w:color="auto"/>
            </w:tcBorders>
            <w:shd w:val="clear" w:color="auto" w:fill="auto"/>
            <w:vAlign w:val="center"/>
          </w:tcPr>
          <w:p w14:paraId="07DC1D19" w14:textId="552019B2" w:rsidR="00652523" w:rsidRPr="00EC30A8" w:rsidRDefault="00B04BBE" w:rsidP="001B4CA1">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19</w:t>
            </w:r>
            <w:r w:rsidR="00652523">
              <w:rPr>
                <w:rFonts w:ascii="GHEA Grapalat" w:eastAsia="Times New Roman" w:hAnsi="GHEA Grapalat" w:cs="Sylfaen"/>
                <w:b/>
                <w:sz w:val="16"/>
                <w:szCs w:val="14"/>
                <w:lang w:val="hy-AM" w:eastAsia="ru-RU"/>
              </w:rPr>
              <w:t>.02.2026թ.</w:t>
            </w:r>
          </w:p>
        </w:tc>
      </w:tr>
      <w:tr w:rsidR="00652523" w:rsidRPr="00914DD5" w14:paraId="2112129F" w14:textId="77777777" w:rsidTr="00A30433">
        <w:trPr>
          <w:trHeight w:val="344"/>
        </w:trPr>
        <w:tc>
          <w:tcPr>
            <w:tcW w:w="8007" w:type="dxa"/>
            <w:gridSpan w:val="19"/>
            <w:tcBorders>
              <w:bottom w:val="single" w:sz="8" w:space="0" w:color="auto"/>
            </w:tcBorders>
            <w:shd w:val="clear" w:color="auto" w:fill="auto"/>
            <w:vAlign w:val="center"/>
          </w:tcPr>
          <w:p w14:paraId="5A5517AD" w14:textId="3D338EE2" w:rsidR="00652523" w:rsidRPr="00914DD5" w:rsidRDefault="00652523" w:rsidP="00652523">
            <w:pPr>
              <w:spacing w:before="0" w:after="0"/>
              <w:ind w:left="0" w:firstLine="0"/>
              <w:rPr>
                <w:rFonts w:ascii="GHEA Grapalat" w:eastAsia="Times New Roman" w:hAnsi="GHEA Grapalat" w:cs="Sylfaen"/>
                <w:b/>
                <w:sz w:val="16"/>
                <w:szCs w:val="14"/>
                <w:lang w:val="hy-AM" w:eastAsia="ru-RU"/>
              </w:rPr>
            </w:pPr>
            <w:r w:rsidRPr="00914DD5">
              <w:rPr>
                <w:rFonts w:ascii="GHEA Grapalat" w:eastAsia="Times New Roman" w:hAnsi="GHEA Grapalat" w:cs="Sylfaen"/>
                <w:b/>
                <w:sz w:val="16"/>
                <w:szCs w:val="14"/>
                <w:lang w:val="hy-AM" w:eastAsia="ru-RU"/>
              </w:rPr>
              <w:t>Ընտրված մասնակցի կողմից ստորագրված պայմանագիրը պատվիրատուի մոտ մուտքագրվելու ամսաթիվը</w:t>
            </w:r>
          </w:p>
        </w:tc>
        <w:tc>
          <w:tcPr>
            <w:tcW w:w="3333" w:type="dxa"/>
            <w:gridSpan w:val="5"/>
            <w:tcBorders>
              <w:bottom w:val="single" w:sz="8" w:space="0" w:color="auto"/>
            </w:tcBorders>
            <w:shd w:val="clear" w:color="auto" w:fill="auto"/>
          </w:tcPr>
          <w:p w14:paraId="0D7A1F5E" w14:textId="0F97E355" w:rsidR="00652523" w:rsidRPr="00A76924" w:rsidRDefault="00B04BBE" w:rsidP="00652523">
            <w:pPr>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cs="Sylfaen"/>
                <w:b/>
                <w:sz w:val="16"/>
                <w:szCs w:val="14"/>
                <w:lang w:val="hy-AM" w:eastAsia="ru-RU"/>
              </w:rPr>
              <w:t>24</w:t>
            </w:r>
            <w:r w:rsidR="00652523" w:rsidRPr="009D431C">
              <w:rPr>
                <w:rFonts w:ascii="GHEA Grapalat" w:eastAsia="Times New Roman" w:hAnsi="GHEA Grapalat" w:cs="Sylfaen"/>
                <w:b/>
                <w:sz w:val="16"/>
                <w:szCs w:val="14"/>
                <w:lang w:val="hy-AM" w:eastAsia="ru-RU"/>
              </w:rPr>
              <w:t>.02.2026թ</w:t>
            </w:r>
            <w:r w:rsidR="00652523" w:rsidRPr="00960A58">
              <w:rPr>
                <w:rFonts w:ascii="GHEA Grapalat" w:eastAsia="Times New Roman" w:hAnsi="GHEA Grapalat" w:cs="Sylfaen"/>
                <w:b/>
                <w:sz w:val="16"/>
                <w:szCs w:val="14"/>
                <w:lang w:val="hy-AM" w:eastAsia="ru-RU"/>
              </w:rPr>
              <w:t>.</w:t>
            </w:r>
          </w:p>
        </w:tc>
      </w:tr>
      <w:tr w:rsidR="00652523" w:rsidRPr="00EC30A8" w14:paraId="0682C6BE" w14:textId="77777777" w:rsidTr="00A30433">
        <w:trPr>
          <w:trHeight w:val="344"/>
        </w:trPr>
        <w:tc>
          <w:tcPr>
            <w:tcW w:w="8007" w:type="dxa"/>
            <w:gridSpan w:val="19"/>
            <w:tcBorders>
              <w:bottom w:val="single" w:sz="8" w:space="0" w:color="auto"/>
            </w:tcBorders>
            <w:shd w:val="clear" w:color="auto" w:fill="auto"/>
            <w:vAlign w:val="center"/>
          </w:tcPr>
          <w:p w14:paraId="103EC18B" w14:textId="77777777" w:rsidR="00652523" w:rsidRPr="00EC30A8" w:rsidRDefault="00652523" w:rsidP="00652523">
            <w:pPr>
              <w:spacing w:before="0" w:after="0"/>
              <w:ind w:left="0" w:firstLine="0"/>
              <w:rPr>
                <w:rFonts w:ascii="GHEA Grapalat" w:eastAsia="Times New Roman" w:hAnsi="GHEA Grapalat" w:cs="Sylfaen"/>
                <w:b/>
                <w:sz w:val="16"/>
                <w:szCs w:val="14"/>
                <w:lang w:eastAsia="ru-RU"/>
              </w:rPr>
            </w:pPr>
            <w:r w:rsidRPr="00914DD5">
              <w:rPr>
                <w:rFonts w:ascii="GHEA Grapalat" w:eastAsia="Times New Roman" w:hAnsi="GHEA Grapalat" w:cs="Sylfaen"/>
                <w:b/>
                <w:sz w:val="16"/>
                <w:szCs w:val="14"/>
                <w:lang w:val="hy-AM" w:eastAsia="ru-RU"/>
              </w:rPr>
              <w:t>Պատվիրատուի կողմից պայմա</w:t>
            </w:r>
            <w:r w:rsidRPr="00EC30A8">
              <w:rPr>
                <w:rFonts w:ascii="GHEA Grapalat" w:eastAsia="Times New Roman" w:hAnsi="GHEA Grapalat" w:cs="Sylfaen"/>
                <w:b/>
                <w:sz w:val="16"/>
                <w:szCs w:val="14"/>
                <w:lang w:eastAsia="ru-RU"/>
              </w:rPr>
              <w:t>նագրի ստորագրման ամսաթիվը</w:t>
            </w:r>
          </w:p>
        </w:tc>
        <w:tc>
          <w:tcPr>
            <w:tcW w:w="3333" w:type="dxa"/>
            <w:gridSpan w:val="5"/>
            <w:tcBorders>
              <w:bottom w:val="single" w:sz="8" w:space="0" w:color="auto"/>
            </w:tcBorders>
            <w:shd w:val="clear" w:color="auto" w:fill="auto"/>
          </w:tcPr>
          <w:p w14:paraId="5293ADE3" w14:textId="62451324" w:rsidR="00652523" w:rsidRPr="00296076" w:rsidRDefault="00B04BBE" w:rsidP="00652523">
            <w:pPr>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cs="Sylfaen"/>
                <w:b/>
                <w:sz w:val="16"/>
                <w:szCs w:val="14"/>
                <w:lang w:val="hy-AM" w:eastAsia="ru-RU"/>
              </w:rPr>
              <w:t>25</w:t>
            </w:r>
            <w:r w:rsidR="009D431C">
              <w:rPr>
                <w:rFonts w:ascii="GHEA Grapalat" w:eastAsia="Times New Roman" w:hAnsi="GHEA Grapalat" w:cs="Sylfaen"/>
                <w:b/>
                <w:sz w:val="16"/>
                <w:szCs w:val="14"/>
                <w:lang w:val="hy-AM" w:eastAsia="ru-RU"/>
              </w:rPr>
              <w:t>.</w:t>
            </w:r>
            <w:r w:rsidR="00652523" w:rsidRPr="00960A58">
              <w:rPr>
                <w:rFonts w:ascii="GHEA Grapalat" w:eastAsia="Times New Roman" w:hAnsi="GHEA Grapalat" w:cs="Sylfaen"/>
                <w:b/>
                <w:sz w:val="16"/>
                <w:szCs w:val="14"/>
                <w:lang w:val="hy-AM" w:eastAsia="ru-RU"/>
              </w:rPr>
              <w:t>0</w:t>
            </w:r>
            <w:r w:rsidR="00652523">
              <w:rPr>
                <w:rFonts w:ascii="GHEA Grapalat" w:eastAsia="Times New Roman" w:hAnsi="GHEA Grapalat" w:cs="Sylfaen"/>
                <w:b/>
                <w:sz w:val="16"/>
                <w:szCs w:val="14"/>
                <w:lang w:val="hy-AM" w:eastAsia="ru-RU"/>
              </w:rPr>
              <w:t>2</w:t>
            </w:r>
            <w:r w:rsidR="00652523" w:rsidRPr="00960A58">
              <w:rPr>
                <w:rFonts w:ascii="GHEA Grapalat" w:eastAsia="Times New Roman" w:hAnsi="GHEA Grapalat" w:cs="Sylfaen"/>
                <w:b/>
                <w:sz w:val="16"/>
                <w:szCs w:val="14"/>
                <w:lang w:val="hy-AM" w:eastAsia="ru-RU"/>
              </w:rPr>
              <w:t>.2026թ.</w:t>
            </w:r>
          </w:p>
        </w:tc>
      </w:tr>
      <w:tr w:rsidR="00652523" w:rsidRPr="00EC30A8" w14:paraId="79A64497" w14:textId="77777777" w:rsidTr="00465F60">
        <w:trPr>
          <w:trHeight w:val="288"/>
        </w:trPr>
        <w:tc>
          <w:tcPr>
            <w:tcW w:w="11340" w:type="dxa"/>
            <w:gridSpan w:val="24"/>
            <w:shd w:val="clear" w:color="auto" w:fill="99CCFF"/>
            <w:vAlign w:val="center"/>
          </w:tcPr>
          <w:p w14:paraId="620F225D" w14:textId="77777777" w:rsidR="00652523" w:rsidRPr="00EC30A8" w:rsidRDefault="00652523" w:rsidP="00652523">
            <w:pPr>
              <w:widowControl w:val="0"/>
              <w:spacing w:before="0" w:after="0"/>
              <w:ind w:left="0" w:firstLine="0"/>
              <w:jc w:val="center"/>
              <w:rPr>
                <w:rFonts w:ascii="GHEA Grapalat" w:eastAsia="Times New Roman" w:hAnsi="GHEA Grapalat" w:cs="Sylfaen"/>
                <w:b/>
                <w:sz w:val="16"/>
                <w:szCs w:val="14"/>
                <w:lang w:eastAsia="ru-RU"/>
              </w:rPr>
            </w:pPr>
          </w:p>
        </w:tc>
      </w:tr>
      <w:tr w:rsidR="00652523" w:rsidRPr="00EC30A8" w14:paraId="4E4EA255" w14:textId="77777777" w:rsidTr="00DF30F7">
        <w:tc>
          <w:tcPr>
            <w:tcW w:w="811" w:type="dxa"/>
            <w:vMerge w:val="restart"/>
            <w:shd w:val="clear" w:color="auto" w:fill="auto"/>
            <w:vAlign w:val="center"/>
          </w:tcPr>
          <w:p w14:paraId="7AA249E4" w14:textId="77777777" w:rsidR="00652523" w:rsidRPr="00EC30A8" w:rsidRDefault="00652523" w:rsidP="00652523">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Չափա-բաժնի համարը</w:t>
            </w:r>
          </w:p>
        </w:tc>
        <w:tc>
          <w:tcPr>
            <w:tcW w:w="1706" w:type="dxa"/>
            <w:gridSpan w:val="3"/>
            <w:vMerge w:val="restart"/>
            <w:shd w:val="clear" w:color="auto" w:fill="auto"/>
            <w:vAlign w:val="center"/>
          </w:tcPr>
          <w:p w14:paraId="3EF9A58A"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Ընտրված մասնակիցը</w:t>
            </w:r>
          </w:p>
        </w:tc>
        <w:tc>
          <w:tcPr>
            <w:tcW w:w="8823" w:type="dxa"/>
            <w:gridSpan w:val="20"/>
            <w:shd w:val="clear" w:color="auto" w:fill="auto"/>
            <w:vAlign w:val="center"/>
          </w:tcPr>
          <w:p w14:paraId="0A5086C3"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cs="Sylfaen"/>
                <w:b/>
                <w:sz w:val="16"/>
                <w:szCs w:val="14"/>
                <w:lang w:eastAsia="ru-RU"/>
              </w:rPr>
              <w:t>Պ</w:t>
            </w:r>
            <w:r w:rsidRPr="00EC30A8">
              <w:rPr>
                <w:rFonts w:ascii="GHEA Grapalat" w:eastAsia="Times New Roman" w:hAnsi="GHEA Grapalat" w:cs="Sylfaen"/>
                <w:b/>
                <w:sz w:val="16"/>
                <w:szCs w:val="14"/>
                <w:lang w:val="ru-RU" w:eastAsia="ru-RU"/>
              </w:rPr>
              <w:t>այմանագ</w:t>
            </w:r>
            <w:r w:rsidRPr="00EC30A8">
              <w:rPr>
                <w:rFonts w:ascii="GHEA Grapalat" w:eastAsia="Times New Roman" w:hAnsi="GHEA Grapalat" w:cs="Sylfaen"/>
                <w:b/>
                <w:sz w:val="16"/>
                <w:szCs w:val="14"/>
                <w:lang w:eastAsia="ru-RU"/>
              </w:rPr>
              <w:t>րի</w:t>
            </w:r>
          </w:p>
        </w:tc>
      </w:tr>
      <w:tr w:rsidR="00652523" w:rsidRPr="00EC30A8" w14:paraId="11F19FA1" w14:textId="77777777" w:rsidTr="00E56EF7">
        <w:trPr>
          <w:trHeight w:val="237"/>
        </w:trPr>
        <w:tc>
          <w:tcPr>
            <w:tcW w:w="811" w:type="dxa"/>
            <w:vMerge/>
            <w:shd w:val="clear" w:color="auto" w:fill="auto"/>
            <w:vAlign w:val="center"/>
          </w:tcPr>
          <w:p w14:paraId="39B67943" w14:textId="77777777" w:rsidR="00652523" w:rsidRPr="00EC30A8" w:rsidRDefault="00652523" w:rsidP="00652523">
            <w:pPr>
              <w:tabs>
                <w:tab w:val="left" w:pos="1248"/>
              </w:tabs>
              <w:spacing w:before="0" w:after="0"/>
              <w:ind w:left="0" w:firstLine="0"/>
              <w:jc w:val="center"/>
              <w:rPr>
                <w:rFonts w:ascii="GHEA Grapalat" w:eastAsia="Times New Roman" w:hAnsi="GHEA Grapalat"/>
                <w:b/>
                <w:sz w:val="16"/>
                <w:szCs w:val="14"/>
                <w:lang w:eastAsia="ru-RU"/>
              </w:rPr>
            </w:pPr>
          </w:p>
        </w:tc>
        <w:tc>
          <w:tcPr>
            <w:tcW w:w="1706" w:type="dxa"/>
            <w:gridSpan w:val="3"/>
            <w:vMerge/>
            <w:shd w:val="clear" w:color="auto" w:fill="auto"/>
            <w:vAlign w:val="center"/>
          </w:tcPr>
          <w:p w14:paraId="2856C5C6"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p>
        </w:tc>
        <w:tc>
          <w:tcPr>
            <w:tcW w:w="1796" w:type="dxa"/>
            <w:gridSpan w:val="6"/>
            <w:vMerge w:val="restart"/>
            <w:shd w:val="clear" w:color="auto" w:fill="auto"/>
            <w:vAlign w:val="center"/>
          </w:tcPr>
          <w:p w14:paraId="23EE0CE1"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Պայմանագրի համարը</w:t>
            </w:r>
          </w:p>
        </w:tc>
        <w:tc>
          <w:tcPr>
            <w:tcW w:w="1177" w:type="dxa"/>
            <w:gridSpan w:val="5"/>
            <w:vMerge w:val="restart"/>
            <w:shd w:val="clear" w:color="auto" w:fill="auto"/>
            <w:vAlign w:val="center"/>
          </w:tcPr>
          <w:p w14:paraId="7E70E64E"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Կնքման ամսաթիվը</w:t>
            </w:r>
          </w:p>
        </w:tc>
        <w:tc>
          <w:tcPr>
            <w:tcW w:w="1260" w:type="dxa"/>
            <w:gridSpan w:val="2"/>
            <w:vMerge w:val="restart"/>
            <w:shd w:val="clear" w:color="auto" w:fill="auto"/>
            <w:vAlign w:val="center"/>
          </w:tcPr>
          <w:p w14:paraId="4C4044FB"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Կատարման վերջնա-ժամկետը</w:t>
            </w:r>
          </w:p>
        </w:tc>
        <w:tc>
          <w:tcPr>
            <w:tcW w:w="1299" w:type="dxa"/>
            <w:gridSpan w:val="3"/>
            <w:vMerge w:val="restart"/>
            <w:shd w:val="clear" w:color="auto" w:fill="auto"/>
            <w:vAlign w:val="center"/>
          </w:tcPr>
          <w:p w14:paraId="58A33AC2"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Կանխա-վճարի չափը</w:t>
            </w:r>
          </w:p>
        </w:tc>
        <w:tc>
          <w:tcPr>
            <w:tcW w:w="3291" w:type="dxa"/>
            <w:gridSpan w:val="4"/>
            <w:shd w:val="clear" w:color="auto" w:fill="auto"/>
            <w:vAlign w:val="center"/>
          </w:tcPr>
          <w:p w14:paraId="0911FBB2"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Գինը</w:t>
            </w:r>
          </w:p>
        </w:tc>
      </w:tr>
      <w:tr w:rsidR="00652523" w:rsidRPr="00EC30A8" w14:paraId="4DC53241" w14:textId="77777777" w:rsidTr="00E56EF7">
        <w:trPr>
          <w:trHeight w:val="238"/>
        </w:trPr>
        <w:tc>
          <w:tcPr>
            <w:tcW w:w="811" w:type="dxa"/>
            <w:vMerge/>
            <w:shd w:val="clear" w:color="auto" w:fill="auto"/>
            <w:vAlign w:val="center"/>
          </w:tcPr>
          <w:p w14:paraId="7D858D4B" w14:textId="77777777" w:rsidR="00652523" w:rsidRPr="00EC30A8" w:rsidRDefault="00652523" w:rsidP="00652523">
            <w:pPr>
              <w:tabs>
                <w:tab w:val="left" w:pos="1248"/>
              </w:tabs>
              <w:spacing w:before="0" w:after="0"/>
              <w:ind w:left="0" w:firstLine="0"/>
              <w:jc w:val="center"/>
              <w:rPr>
                <w:rFonts w:ascii="GHEA Grapalat" w:eastAsia="Times New Roman" w:hAnsi="GHEA Grapalat"/>
                <w:b/>
                <w:sz w:val="16"/>
                <w:szCs w:val="14"/>
                <w:lang w:eastAsia="ru-RU"/>
              </w:rPr>
            </w:pPr>
          </w:p>
        </w:tc>
        <w:tc>
          <w:tcPr>
            <w:tcW w:w="1706" w:type="dxa"/>
            <w:gridSpan w:val="3"/>
            <w:vMerge/>
            <w:shd w:val="clear" w:color="auto" w:fill="auto"/>
            <w:vAlign w:val="center"/>
          </w:tcPr>
          <w:p w14:paraId="078A8417"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p>
        </w:tc>
        <w:tc>
          <w:tcPr>
            <w:tcW w:w="1796" w:type="dxa"/>
            <w:gridSpan w:val="6"/>
            <w:vMerge/>
            <w:shd w:val="clear" w:color="auto" w:fill="auto"/>
            <w:vAlign w:val="center"/>
          </w:tcPr>
          <w:p w14:paraId="67FA13FC"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p>
        </w:tc>
        <w:tc>
          <w:tcPr>
            <w:tcW w:w="1177" w:type="dxa"/>
            <w:gridSpan w:val="5"/>
            <w:vMerge/>
            <w:shd w:val="clear" w:color="auto" w:fill="auto"/>
            <w:vAlign w:val="center"/>
          </w:tcPr>
          <w:p w14:paraId="7FDD9C22"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p>
        </w:tc>
        <w:tc>
          <w:tcPr>
            <w:tcW w:w="1260" w:type="dxa"/>
            <w:gridSpan w:val="2"/>
            <w:vMerge/>
            <w:shd w:val="clear" w:color="auto" w:fill="auto"/>
            <w:vAlign w:val="center"/>
          </w:tcPr>
          <w:p w14:paraId="73BBD2A3"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p>
        </w:tc>
        <w:tc>
          <w:tcPr>
            <w:tcW w:w="1299" w:type="dxa"/>
            <w:gridSpan w:val="3"/>
            <w:vMerge/>
            <w:shd w:val="clear" w:color="auto" w:fill="auto"/>
            <w:vAlign w:val="center"/>
          </w:tcPr>
          <w:p w14:paraId="078CB506"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p>
        </w:tc>
        <w:tc>
          <w:tcPr>
            <w:tcW w:w="3291" w:type="dxa"/>
            <w:gridSpan w:val="4"/>
            <w:shd w:val="clear" w:color="auto" w:fill="auto"/>
            <w:vAlign w:val="center"/>
          </w:tcPr>
          <w:p w14:paraId="3C0959C2"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ՀՀ դրամ</w:t>
            </w:r>
          </w:p>
        </w:tc>
      </w:tr>
      <w:tr w:rsidR="00652523" w:rsidRPr="00EC30A8" w14:paraId="75FDA7D8" w14:textId="77777777" w:rsidTr="00E56EF7">
        <w:trPr>
          <w:trHeight w:val="263"/>
        </w:trPr>
        <w:tc>
          <w:tcPr>
            <w:tcW w:w="811" w:type="dxa"/>
            <w:vMerge/>
            <w:tcBorders>
              <w:bottom w:val="single" w:sz="8" w:space="0" w:color="auto"/>
            </w:tcBorders>
            <w:shd w:val="clear" w:color="auto" w:fill="auto"/>
            <w:vAlign w:val="center"/>
          </w:tcPr>
          <w:p w14:paraId="2125CC18" w14:textId="77777777" w:rsidR="00652523" w:rsidRPr="00EC30A8" w:rsidRDefault="00652523" w:rsidP="00652523">
            <w:pPr>
              <w:tabs>
                <w:tab w:val="left" w:pos="1248"/>
              </w:tabs>
              <w:spacing w:before="0" w:after="0"/>
              <w:ind w:left="0" w:firstLine="0"/>
              <w:jc w:val="center"/>
              <w:rPr>
                <w:rFonts w:ascii="GHEA Grapalat" w:eastAsia="Times New Roman" w:hAnsi="GHEA Grapalat"/>
                <w:b/>
                <w:sz w:val="16"/>
                <w:szCs w:val="14"/>
                <w:lang w:eastAsia="ru-RU"/>
              </w:rPr>
            </w:pPr>
          </w:p>
        </w:tc>
        <w:tc>
          <w:tcPr>
            <w:tcW w:w="1706" w:type="dxa"/>
            <w:gridSpan w:val="3"/>
            <w:vMerge/>
            <w:tcBorders>
              <w:bottom w:val="single" w:sz="8" w:space="0" w:color="auto"/>
            </w:tcBorders>
            <w:shd w:val="clear" w:color="auto" w:fill="auto"/>
            <w:vAlign w:val="center"/>
          </w:tcPr>
          <w:p w14:paraId="42137E73"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p>
        </w:tc>
        <w:tc>
          <w:tcPr>
            <w:tcW w:w="1796" w:type="dxa"/>
            <w:gridSpan w:val="6"/>
            <w:vMerge/>
            <w:tcBorders>
              <w:bottom w:val="single" w:sz="8" w:space="0" w:color="auto"/>
            </w:tcBorders>
            <w:shd w:val="clear" w:color="auto" w:fill="auto"/>
            <w:vAlign w:val="center"/>
          </w:tcPr>
          <w:p w14:paraId="00E6D16E"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p>
        </w:tc>
        <w:tc>
          <w:tcPr>
            <w:tcW w:w="1177" w:type="dxa"/>
            <w:gridSpan w:val="5"/>
            <w:vMerge/>
            <w:tcBorders>
              <w:bottom w:val="single" w:sz="8" w:space="0" w:color="auto"/>
            </w:tcBorders>
            <w:shd w:val="clear" w:color="auto" w:fill="auto"/>
            <w:vAlign w:val="center"/>
          </w:tcPr>
          <w:p w14:paraId="31FD1FA9"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p>
        </w:tc>
        <w:tc>
          <w:tcPr>
            <w:tcW w:w="1260" w:type="dxa"/>
            <w:gridSpan w:val="2"/>
            <w:vMerge/>
            <w:tcBorders>
              <w:bottom w:val="single" w:sz="8" w:space="0" w:color="auto"/>
            </w:tcBorders>
            <w:shd w:val="clear" w:color="auto" w:fill="auto"/>
            <w:vAlign w:val="center"/>
          </w:tcPr>
          <w:p w14:paraId="56B460CC"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p>
        </w:tc>
        <w:tc>
          <w:tcPr>
            <w:tcW w:w="1299" w:type="dxa"/>
            <w:gridSpan w:val="3"/>
            <w:vMerge/>
            <w:tcBorders>
              <w:bottom w:val="single" w:sz="8" w:space="0" w:color="auto"/>
            </w:tcBorders>
            <w:shd w:val="clear" w:color="auto" w:fill="auto"/>
            <w:vAlign w:val="center"/>
          </w:tcPr>
          <w:p w14:paraId="60F2659C"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p>
        </w:tc>
        <w:tc>
          <w:tcPr>
            <w:tcW w:w="951" w:type="dxa"/>
            <w:gridSpan w:val="3"/>
            <w:tcBorders>
              <w:bottom w:val="single" w:sz="8" w:space="0" w:color="auto"/>
            </w:tcBorders>
            <w:shd w:val="clear" w:color="auto" w:fill="auto"/>
            <w:vAlign w:val="center"/>
          </w:tcPr>
          <w:p w14:paraId="4E30FE9E"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cs="Sylfaen"/>
                <w:b/>
                <w:sz w:val="16"/>
                <w:szCs w:val="14"/>
                <w:lang w:eastAsia="ru-RU"/>
              </w:rPr>
              <w:t xml:space="preserve">Առկա ֆինանսական միջոցներով </w:t>
            </w:r>
          </w:p>
        </w:tc>
        <w:tc>
          <w:tcPr>
            <w:tcW w:w="2340" w:type="dxa"/>
            <w:tcBorders>
              <w:bottom w:val="single" w:sz="8" w:space="0" w:color="auto"/>
            </w:tcBorders>
            <w:shd w:val="clear" w:color="auto" w:fill="auto"/>
            <w:vAlign w:val="center"/>
          </w:tcPr>
          <w:p w14:paraId="48A4D149" w14:textId="789A8C4E"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Ընդհանուր</w:t>
            </w:r>
          </w:p>
        </w:tc>
      </w:tr>
      <w:tr w:rsidR="00B04BBE" w:rsidRPr="006F54DF" w14:paraId="1E28D31D" w14:textId="77777777" w:rsidTr="00F309A6">
        <w:trPr>
          <w:trHeight w:val="146"/>
        </w:trPr>
        <w:tc>
          <w:tcPr>
            <w:tcW w:w="811" w:type="dxa"/>
            <w:shd w:val="clear" w:color="auto" w:fill="auto"/>
            <w:vAlign w:val="center"/>
          </w:tcPr>
          <w:p w14:paraId="1F1D10DE" w14:textId="77777777" w:rsidR="00B04BBE" w:rsidRPr="00EC30A8" w:rsidRDefault="00B04BBE" w:rsidP="00B04BBE">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1</w:t>
            </w:r>
          </w:p>
        </w:tc>
        <w:tc>
          <w:tcPr>
            <w:tcW w:w="1706" w:type="dxa"/>
            <w:gridSpan w:val="3"/>
            <w:shd w:val="clear" w:color="auto" w:fill="auto"/>
            <w:vAlign w:val="center"/>
          </w:tcPr>
          <w:p w14:paraId="391CD0D1" w14:textId="0EE6FA7D" w:rsidR="00B04BBE" w:rsidRPr="00EC30A8" w:rsidRDefault="00B04BBE" w:rsidP="00B04BBE">
            <w:pPr>
              <w:widowControl w:val="0"/>
              <w:spacing w:before="0" w:after="0"/>
              <w:ind w:left="0" w:firstLine="0"/>
              <w:jc w:val="center"/>
              <w:rPr>
                <w:rFonts w:ascii="GHEA Grapalat" w:eastAsia="Times New Roman" w:hAnsi="GHEA Grapalat"/>
                <w:b/>
                <w:sz w:val="16"/>
                <w:szCs w:val="14"/>
                <w:lang w:val="hy-AM" w:eastAsia="ru-RU"/>
              </w:rPr>
            </w:pPr>
            <w:r w:rsidRPr="00815C99">
              <w:rPr>
                <w:rFonts w:ascii="GHEA Grapalat" w:hAnsi="GHEA Grapalat"/>
                <w:sz w:val="18"/>
                <w:szCs w:val="18"/>
                <w:lang w:val="hy-AM"/>
              </w:rPr>
              <w:t>«</w:t>
            </w:r>
            <w:r w:rsidRPr="00815C99">
              <w:rPr>
                <w:rFonts w:ascii="GHEA Grapalat" w:eastAsia="Arial Unicode MS" w:hAnsi="GHEA Grapalat" w:cs="Arial"/>
                <w:b/>
                <w:sz w:val="18"/>
                <w:szCs w:val="18"/>
                <w:lang w:val="hy-AM" w:eastAsia="x-none"/>
              </w:rPr>
              <w:t>Հպարտ Քաղաքացի» ՍՊԸ</w:t>
            </w:r>
          </w:p>
        </w:tc>
        <w:tc>
          <w:tcPr>
            <w:tcW w:w="1796" w:type="dxa"/>
            <w:gridSpan w:val="6"/>
            <w:shd w:val="clear" w:color="auto" w:fill="auto"/>
            <w:vAlign w:val="center"/>
          </w:tcPr>
          <w:p w14:paraId="2183B64C" w14:textId="1A7D29AC" w:rsidR="00B04BBE" w:rsidRPr="00B04BBE" w:rsidRDefault="00B04BBE" w:rsidP="00B04BBE">
            <w:pPr>
              <w:widowControl w:val="0"/>
              <w:spacing w:before="0" w:after="0"/>
              <w:ind w:left="0" w:firstLine="0"/>
              <w:jc w:val="center"/>
              <w:rPr>
                <w:rFonts w:ascii="GHEA Grapalat" w:hAnsi="GHEA Grapalat" w:cs="Calibri"/>
                <w:b/>
                <w:sz w:val="16"/>
                <w:szCs w:val="16"/>
                <w:lang w:val="hy-AM"/>
              </w:rPr>
            </w:pPr>
            <w:r w:rsidRPr="002205D5">
              <w:rPr>
                <w:rFonts w:ascii="GHEA Grapalat" w:hAnsi="GHEA Grapalat" w:cs="Sylfaen"/>
                <w:b/>
                <w:sz w:val="16"/>
                <w:szCs w:val="16"/>
                <w:lang w:val="af-ZA"/>
              </w:rPr>
              <w:t>ՀՀ ՆԳՆ ԳՀԾՁԲ-2026/Լ-</w:t>
            </w:r>
            <w:r>
              <w:rPr>
                <w:rFonts w:ascii="GHEA Grapalat" w:hAnsi="GHEA Grapalat" w:cs="Sylfaen"/>
                <w:b/>
                <w:sz w:val="16"/>
                <w:szCs w:val="16"/>
                <w:lang w:val="hy-AM"/>
              </w:rPr>
              <w:t>17</w:t>
            </w:r>
          </w:p>
        </w:tc>
        <w:tc>
          <w:tcPr>
            <w:tcW w:w="1177" w:type="dxa"/>
            <w:gridSpan w:val="5"/>
            <w:shd w:val="clear" w:color="auto" w:fill="auto"/>
            <w:vAlign w:val="center"/>
          </w:tcPr>
          <w:p w14:paraId="54F54951" w14:textId="5B80CA4E" w:rsidR="00B04BBE" w:rsidRPr="00F008E4" w:rsidRDefault="00B04BBE" w:rsidP="00B04BBE">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25.</w:t>
            </w:r>
            <w:r w:rsidRPr="00960A58">
              <w:rPr>
                <w:rFonts w:ascii="GHEA Grapalat" w:eastAsia="Times New Roman" w:hAnsi="GHEA Grapalat" w:cs="Sylfaen"/>
                <w:b/>
                <w:sz w:val="16"/>
                <w:szCs w:val="14"/>
                <w:lang w:val="hy-AM" w:eastAsia="ru-RU"/>
              </w:rPr>
              <w:t>0</w:t>
            </w:r>
            <w:r>
              <w:rPr>
                <w:rFonts w:ascii="GHEA Grapalat" w:eastAsia="Times New Roman" w:hAnsi="GHEA Grapalat" w:cs="Sylfaen"/>
                <w:b/>
                <w:sz w:val="16"/>
                <w:szCs w:val="14"/>
                <w:lang w:val="hy-AM" w:eastAsia="ru-RU"/>
              </w:rPr>
              <w:t>2.2026թ</w:t>
            </w:r>
          </w:p>
        </w:tc>
        <w:tc>
          <w:tcPr>
            <w:tcW w:w="1260" w:type="dxa"/>
            <w:gridSpan w:val="2"/>
            <w:shd w:val="clear" w:color="auto" w:fill="auto"/>
            <w:vAlign w:val="center"/>
          </w:tcPr>
          <w:p w14:paraId="610A7BBF" w14:textId="5589EBB7" w:rsidR="00B04BBE" w:rsidRPr="004E0E4A" w:rsidRDefault="00B04BBE" w:rsidP="00B04BBE">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25.12.2026թ</w:t>
            </w:r>
          </w:p>
        </w:tc>
        <w:tc>
          <w:tcPr>
            <w:tcW w:w="1299" w:type="dxa"/>
            <w:gridSpan w:val="3"/>
            <w:shd w:val="clear" w:color="auto" w:fill="auto"/>
            <w:vAlign w:val="center"/>
          </w:tcPr>
          <w:p w14:paraId="6A3A27A0" w14:textId="77777777" w:rsidR="00B04BBE" w:rsidRPr="00B04BBE" w:rsidRDefault="00B04BBE" w:rsidP="00B04BBE">
            <w:pPr>
              <w:widowControl w:val="0"/>
              <w:spacing w:before="0" w:after="0"/>
              <w:ind w:left="0" w:firstLine="0"/>
              <w:jc w:val="center"/>
              <w:rPr>
                <w:rFonts w:ascii="GHEA Grapalat" w:eastAsia="Times New Roman" w:hAnsi="GHEA Grapalat" w:cs="Sylfaen"/>
                <w:b/>
                <w:sz w:val="16"/>
                <w:szCs w:val="14"/>
                <w:lang w:eastAsia="ru-RU"/>
              </w:rPr>
            </w:pPr>
          </w:p>
        </w:tc>
        <w:tc>
          <w:tcPr>
            <w:tcW w:w="951" w:type="dxa"/>
            <w:gridSpan w:val="3"/>
            <w:shd w:val="clear" w:color="auto" w:fill="auto"/>
            <w:vAlign w:val="center"/>
          </w:tcPr>
          <w:p w14:paraId="540F0BC7" w14:textId="46B6A8D2" w:rsidR="00B04BBE" w:rsidRPr="00AE2B02" w:rsidRDefault="00B04BBE" w:rsidP="00B04BBE">
            <w:pPr>
              <w:widowControl w:val="0"/>
              <w:spacing w:before="0" w:after="0"/>
              <w:ind w:left="0" w:firstLine="0"/>
              <w:jc w:val="center"/>
              <w:rPr>
                <w:rFonts w:ascii="GHEA Grapalat" w:eastAsia="Times New Roman" w:hAnsi="GHEA Grapalat" w:cs="Sylfaen"/>
                <w:b/>
                <w:sz w:val="16"/>
                <w:szCs w:val="14"/>
                <w:lang w:val="hy-AM" w:eastAsia="ru-RU"/>
              </w:rPr>
            </w:pPr>
          </w:p>
        </w:tc>
        <w:tc>
          <w:tcPr>
            <w:tcW w:w="2340" w:type="dxa"/>
            <w:shd w:val="clear" w:color="auto" w:fill="auto"/>
            <w:vAlign w:val="center"/>
          </w:tcPr>
          <w:p w14:paraId="6043A549" w14:textId="7DDDCD88" w:rsidR="00B04BBE" w:rsidRPr="00986D85" w:rsidRDefault="00B04BBE" w:rsidP="00B04BBE">
            <w:pPr>
              <w:widowControl w:val="0"/>
              <w:spacing w:before="0" w:after="0"/>
              <w:ind w:left="0" w:firstLine="0"/>
              <w:jc w:val="center"/>
              <w:rPr>
                <w:rFonts w:ascii="GHEA Grapalat" w:eastAsia="Times New Roman" w:hAnsi="GHEA Grapalat" w:cs="Sylfaen"/>
                <w:b/>
                <w:sz w:val="16"/>
                <w:szCs w:val="14"/>
                <w:lang w:eastAsia="ru-RU"/>
              </w:rPr>
            </w:pPr>
            <w:r>
              <w:rPr>
                <w:rFonts w:ascii="GHEA Grapalat" w:hAnsi="GHEA Grapalat" w:cs="GHEA Grapalat"/>
                <w:b/>
                <w:bCs/>
                <w:color w:val="000000"/>
                <w:sz w:val="18"/>
                <w:szCs w:val="18"/>
                <w:lang w:val="hy-AM"/>
              </w:rPr>
              <w:t>36 000 000</w:t>
            </w:r>
          </w:p>
        </w:tc>
      </w:tr>
      <w:tr w:rsidR="00652523" w:rsidRPr="00EC30A8" w14:paraId="41E4ED39" w14:textId="77777777" w:rsidTr="00465F60">
        <w:trPr>
          <w:trHeight w:val="150"/>
        </w:trPr>
        <w:tc>
          <w:tcPr>
            <w:tcW w:w="11340" w:type="dxa"/>
            <w:gridSpan w:val="24"/>
            <w:shd w:val="clear" w:color="auto" w:fill="auto"/>
            <w:vAlign w:val="center"/>
          </w:tcPr>
          <w:p w14:paraId="7265AE84" w14:textId="0F645641" w:rsidR="00652523" w:rsidRPr="00EC30A8" w:rsidRDefault="00652523" w:rsidP="00652523">
            <w:pPr>
              <w:tabs>
                <w:tab w:val="left" w:pos="1248"/>
              </w:tabs>
              <w:spacing w:before="0" w:after="0"/>
              <w:ind w:left="0" w:firstLine="0"/>
              <w:jc w:val="center"/>
              <w:rPr>
                <w:rFonts w:ascii="GHEA Grapalat" w:eastAsia="Times New Roman" w:hAnsi="GHEA Grapalat"/>
                <w:b/>
                <w:sz w:val="16"/>
                <w:szCs w:val="14"/>
                <w:lang w:eastAsia="ru-RU"/>
              </w:rPr>
            </w:pPr>
            <w:r>
              <w:br w:type="page"/>
            </w:r>
            <w:r w:rsidRPr="00EC30A8">
              <w:rPr>
                <w:rFonts w:ascii="GHEA Grapalat" w:eastAsia="Times New Roman" w:hAnsi="GHEA Grapalat"/>
                <w:b/>
                <w:sz w:val="16"/>
                <w:szCs w:val="14"/>
                <w:lang w:eastAsia="ru-RU"/>
              </w:rPr>
              <w:t>Ընտրված մասնակցի (մասնակիցների) անվանումը և հասցեն</w:t>
            </w:r>
          </w:p>
        </w:tc>
      </w:tr>
      <w:tr w:rsidR="00652523" w:rsidRPr="00EC30A8" w14:paraId="1F657639" w14:textId="77777777" w:rsidTr="00B04BBE">
        <w:trPr>
          <w:trHeight w:val="125"/>
        </w:trPr>
        <w:tc>
          <w:tcPr>
            <w:tcW w:w="811" w:type="dxa"/>
            <w:tcBorders>
              <w:bottom w:val="single" w:sz="8" w:space="0" w:color="auto"/>
            </w:tcBorders>
            <w:shd w:val="clear" w:color="auto" w:fill="auto"/>
            <w:vAlign w:val="center"/>
          </w:tcPr>
          <w:p w14:paraId="066D7382" w14:textId="77777777" w:rsidR="00652523" w:rsidRPr="00EC30A8" w:rsidRDefault="00652523" w:rsidP="00652523">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Չափա-բաժնի համարը</w:t>
            </w:r>
          </w:p>
        </w:tc>
        <w:tc>
          <w:tcPr>
            <w:tcW w:w="1706" w:type="dxa"/>
            <w:gridSpan w:val="3"/>
            <w:tcBorders>
              <w:bottom w:val="single" w:sz="8" w:space="0" w:color="auto"/>
            </w:tcBorders>
            <w:shd w:val="clear" w:color="auto" w:fill="auto"/>
            <w:vAlign w:val="center"/>
          </w:tcPr>
          <w:p w14:paraId="2FF506DD"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Ընտրված մասնակիցը</w:t>
            </w:r>
          </w:p>
        </w:tc>
        <w:tc>
          <w:tcPr>
            <w:tcW w:w="2336" w:type="dxa"/>
            <w:gridSpan w:val="9"/>
            <w:tcBorders>
              <w:bottom w:val="single" w:sz="8" w:space="0" w:color="auto"/>
            </w:tcBorders>
            <w:shd w:val="clear" w:color="auto" w:fill="auto"/>
            <w:vAlign w:val="center"/>
          </w:tcPr>
          <w:p w14:paraId="66150E72" w14:textId="77777777" w:rsidR="00652523" w:rsidRPr="00EC30A8" w:rsidRDefault="00652523" w:rsidP="00652523">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Հասցե, հեռ.</w:t>
            </w:r>
          </w:p>
        </w:tc>
        <w:tc>
          <w:tcPr>
            <w:tcW w:w="2257" w:type="dxa"/>
            <w:gridSpan w:val="5"/>
            <w:tcBorders>
              <w:bottom w:val="single" w:sz="8" w:space="0" w:color="auto"/>
            </w:tcBorders>
            <w:shd w:val="clear" w:color="auto" w:fill="auto"/>
            <w:vAlign w:val="center"/>
          </w:tcPr>
          <w:p w14:paraId="50D8142A" w14:textId="77777777" w:rsidR="00652523" w:rsidRPr="00EC30A8" w:rsidRDefault="00652523" w:rsidP="00652523">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Էլ.-փոստ</w:t>
            </w:r>
          </w:p>
        </w:tc>
        <w:tc>
          <w:tcPr>
            <w:tcW w:w="1890" w:type="dxa"/>
            <w:gridSpan w:val="5"/>
            <w:tcBorders>
              <w:bottom w:val="single" w:sz="8" w:space="0" w:color="auto"/>
            </w:tcBorders>
            <w:shd w:val="clear" w:color="auto" w:fill="auto"/>
            <w:vAlign w:val="center"/>
          </w:tcPr>
          <w:p w14:paraId="0C8A668E" w14:textId="77777777" w:rsidR="00652523" w:rsidRPr="00EC30A8" w:rsidRDefault="00652523" w:rsidP="00652523">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Բանկային հաշիվը</w:t>
            </w:r>
          </w:p>
        </w:tc>
        <w:tc>
          <w:tcPr>
            <w:tcW w:w="2340" w:type="dxa"/>
            <w:tcBorders>
              <w:bottom w:val="single" w:sz="8" w:space="0" w:color="auto"/>
            </w:tcBorders>
            <w:shd w:val="clear" w:color="auto" w:fill="auto"/>
            <w:vAlign w:val="center"/>
          </w:tcPr>
          <w:p w14:paraId="348CFA27" w14:textId="25EC62E4" w:rsidR="00652523" w:rsidRPr="00EC30A8" w:rsidRDefault="00652523" w:rsidP="00652523">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ՀՎՀՀ / Անձնագրի համարը և սերիան</w:t>
            </w:r>
          </w:p>
        </w:tc>
      </w:tr>
      <w:tr w:rsidR="00B04BBE" w:rsidRPr="00C67BA9" w14:paraId="20BC55B9" w14:textId="77777777" w:rsidTr="00B04BBE">
        <w:trPr>
          <w:trHeight w:val="155"/>
        </w:trPr>
        <w:tc>
          <w:tcPr>
            <w:tcW w:w="811" w:type="dxa"/>
            <w:tcBorders>
              <w:bottom w:val="single" w:sz="8" w:space="0" w:color="auto"/>
            </w:tcBorders>
            <w:shd w:val="clear" w:color="auto" w:fill="auto"/>
            <w:vAlign w:val="center"/>
          </w:tcPr>
          <w:p w14:paraId="12752A33" w14:textId="77777777" w:rsidR="00B04BBE" w:rsidRPr="00EC30A8" w:rsidRDefault="00B04BBE" w:rsidP="00B04BBE">
            <w:pPr>
              <w:widowControl w:val="0"/>
              <w:spacing w:before="0" w:after="0"/>
              <w:ind w:left="0" w:firstLine="0"/>
              <w:jc w:val="center"/>
              <w:rPr>
                <w:rFonts w:ascii="GHEA Grapalat" w:eastAsia="Times New Roman" w:hAnsi="GHEA Grapalat"/>
                <w:b/>
                <w:sz w:val="16"/>
                <w:szCs w:val="14"/>
                <w:lang w:val="hy-AM" w:eastAsia="ru-RU"/>
              </w:rPr>
            </w:pPr>
            <w:r w:rsidRPr="00EC30A8">
              <w:rPr>
                <w:rFonts w:ascii="GHEA Grapalat" w:eastAsia="Times New Roman" w:hAnsi="GHEA Grapalat"/>
                <w:b/>
                <w:sz w:val="16"/>
                <w:szCs w:val="14"/>
                <w:lang w:val="hy-AM" w:eastAsia="ru-RU"/>
              </w:rPr>
              <w:t>1</w:t>
            </w:r>
          </w:p>
        </w:tc>
        <w:tc>
          <w:tcPr>
            <w:tcW w:w="1706" w:type="dxa"/>
            <w:gridSpan w:val="3"/>
            <w:tcBorders>
              <w:bottom w:val="single" w:sz="8" w:space="0" w:color="auto"/>
            </w:tcBorders>
            <w:shd w:val="clear" w:color="auto" w:fill="auto"/>
            <w:vAlign w:val="center"/>
          </w:tcPr>
          <w:p w14:paraId="33E09090" w14:textId="5C2EE37F" w:rsidR="00B04BBE" w:rsidRPr="00EF3D01" w:rsidRDefault="00B04BBE" w:rsidP="00B04BBE">
            <w:pPr>
              <w:widowControl w:val="0"/>
              <w:spacing w:before="0" w:after="0"/>
              <w:ind w:left="0" w:firstLine="0"/>
              <w:jc w:val="center"/>
              <w:rPr>
                <w:rFonts w:ascii="GHEA Grapalat" w:eastAsia="Times New Roman" w:hAnsi="GHEA Grapalat"/>
                <w:b/>
                <w:sz w:val="18"/>
                <w:szCs w:val="18"/>
                <w:lang w:val="hy-AM" w:eastAsia="ru-RU"/>
              </w:rPr>
            </w:pPr>
            <w:r w:rsidRPr="00815C99">
              <w:rPr>
                <w:rFonts w:ascii="GHEA Grapalat" w:hAnsi="GHEA Grapalat"/>
                <w:sz w:val="18"/>
                <w:szCs w:val="18"/>
                <w:lang w:val="hy-AM"/>
              </w:rPr>
              <w:t>«</w:t>
            </w:r>
            <w:r w:rsidRPr="00815C99">
              <w:rPr>
                <w:rFonts w:ascii="GHEA Grapalat" w:eastAsia="Arial Unicode MS" w:hAnsi="GHEA Grapalat" w:cs="Arial"/>
                <w:b/>
                <w:sz w:val="18"/>
                <w:szCs w:val="18"/>
                <w:lang w:val="hy-AM" w:eastAsia="x-none"/>
              </w:rPr>
              <w:t>Հպարտ Քաղաքացի» ՍՊԸ</w:t>
            </w:r>
          </w:p>
        </w:tc>
        <w:tc>
          <w:tcPr>
            <w:tcW w:w="2336" w:type="dxa"/>
            <w:gridSpan w:val="9"/>
            <w:tcBorders>
              <w:bottom w:val="single" w:sz="8" w:space="0" w:color="auto"/>
            </w:tcBorders>
            <w:shd w:val="clear" w:color="auto" w:fill="auto"/>
          </w:tcPr>
          <w:p w14:paraId="0C4874E1" w14:textId="77777777" w:rsidR="00B04BBE" w:rsidRDefault="00B04BBE" w:rsidP="00B04BBE">
            <w:pPr>
              <w:autoSpaceDE w:val="0"/>
              <w:autoSpaceDN w:val="0"/>
              <w:adjustRightInd w:val="0"/>
              <w:ind w:left="0" w:right="166" w:firstLine="0"/>
              <w:jc w:val="center"/>
              <w:rPr>
                <w:rFonts w:ascii="GHEA Grapalat" w:hAnsi="GHEA Grapalat" w:cs="Sylfaen"/>
                <w:b/>
                <w:sz w:val="18"/>
                <w:szCs w:val="18"/>
                <w:lang w:val="hy-AM"/>
              </w:rPr>
            </w:pPr>
            <w:r w:rsidRPr="00B04BBE">
              <w:rPr>
                <w:rFonts w:ascii="GHEA Grapalat" w:hAnsi="GHEA Grapalat" w:cs="Sylfaen"/>
                <w:b/>
                <w:sz w:val="18"/>
                <w:szCs w:val="18"/>
                <w:lang w:val="hy-AM"/>
              </w:rPr>
              <w:t>Ք. Երևան,  Արաբկի 19 փ., 4շ., 5 բն</w:t>
            </w:r>
            <w:r w:rsidRPr="00C224C2">
              <w:rPr>
                <w:rFonts w:ascii="GHEA Grapalat" w:hAnsi="GHEA Grapalat" w:cs="Sylfaen"/>
                <w:b/>
                <w:sz w:val="18"/>
                <w:szCs w:val="18"/>
                <w:lang w:val="hy-AM"/>
              </w:rPr>
              <w:t xml:space="preserve"> </w:t>
            </w:r>
          </w:p>
          <w:p w14:paraId="4916BA54" w14:textId="3F7C6AD6" w:rsidR="00B04BBE" w:rsidRPr="00C224C2" w:rsidRDefault="00B04BBE" w:rsidP="00B04BBE">
            <w:pPr>
              <w:autoSpaceDE w:val="0"/>
              <w:autoSpaceDN w:val="0"/>
              <w:adjustRightInd w:val="0"/>
              <w:ind w:left="0" w:right="166" w:firstLine="0"/>
              <w:jc w:val="center"/>
              <w:rPr>
                <w:rFonts w:ascii="GHEA Grapalat" w:hAnsi="GHEA Grapalat" w:cs="Sylfaen"/>
                <w:b/>
                <w:sz w:val="18"/>
                <w:szCs w:val="18"/>
                <w:lang w:val="hy-AM"/>
              </w:rPr>
            </w:pPr>
            <w:r w:rsidRPr="00C224C2">
              <w:rPr>
                <w:rFonts w:ascii="GHEA Grapalat" w:hAnsi="GHEA Grapalat" w:cs="Sylfaen"/>
                <w:b/>
                <w:sz w:val="18"/>
                <w:szCs w:val="18"/>
                <w:lang w:val="hy-AM"/>
              </w:rPr>
              <w:t>հեռ.</w:t>
            </w:r>
            <w:r w:rsidRPr="00B04BBE">
              <w:rPr>
                <w:rFonts w:ascii="GHEA Grapalat" w:hAnsi="GHEA Grapalat" w:cs="Sylfaen"/>
                <w:b/>
                <w:sz w:val="18"/>
                <w:szCs w:val="18"/>
                <w:lang w:val="hy-AM"/>
              </w:rPr>
              <w:t xml:space="preserve"> /095/ 56 66 09</w:t>
            </w:r>
          </w:p>
        </w:tc>
        <w:tc>
          <w:tcPr>
            <w:tcW w:w="2257" w:type="dxa"/>
            <w:gridSpan w:val="5"/>
            <w:tcBorders>
              <w:bottom w:val="single" w:sz="8" w:space="0" w:color="auto"/>
            </w:tcBorders>
            <w:shd w:val="clear" w:color="auto" w:fill="auto"/>
            <w:vAlign w:val="center"/>
          </w:tcPr>
          <w:p w14:paraId="35C8A237" w14:textId="440660EB" w:rsidR="00B04BBE" w:rsidRPr="00C224C2" w:rsidRDefault="00B04BBE" w:rsidP="00B04BBE">
            <w:pPr>
              <w:autoSpaceDE w:val="0"/>
              <w:autoSpaceDN w:val="0"/>
              <w:adjustRightInd w:val="0"/>
              <w:ind w:left="0" w:right="166" w:firstLine="0"/>
              <w:jc w:val="center"/>
              <w:rPr>
                <w:rFonts w:ascii="GHEA Grapalat" w:hAnsi="GHEA Grapalat" w:cs="Sylfaen"/>
                <w:b/>
                <w:sz w:val="18"/>
                <w:szCs w:val="18"/>
                <w:lang w:val="hy-AM"/>
              </w:rPr>
            </w:pPr>
            <w:r w:rsidRPr="00B04BBE">
              <w:rPr>
                <w:rFonts w:ascii="GHEA Grapalat" w:hAnsi="GHEA Grapalat" w:cs="Sylfaen"/>
                <w:b/>
                <w:sz w:val="18"/>
                <w:szCs w:val="18"/>
                <w:lang w:val="hy-AM"/>
              </w:rPr>
              <w:t>hpartqaxaqaci@gmail.com</w:t>
            </w:r>
            <w:r w:rsidRPr="00C224C2">
              <w:rPr>
                <w:rFonts w:ascii="GHEA Grapalat" w:hAnsi="GHEA Grapalat" w:cs="Sylfaen"/>
                <w:b/>
                <w:sz w:val="18"/>
                <w:szCs w:val="18"/>
                <w:lang w:val="hy-AM"/>
              </w:rPr>
              <w:t xml:space="preserve">     </w:t>
            </w:r>
          </w:p>
          <w:p w14:paraId="07F71670" w14:textId="440F161D" w:rsidR="00B04BBE" w:rsidRPr="00C224C2" w:rsidRDefault="00B04BBE" w:rsidP="00B04BBE">
            <w:pPr>
              <w:autoSpaceDE w:val="0"/>
              <w:autoSpaceDN w:val="0"/>
              <w:adjustRightInd w:val="0"/>
              <w:ind w:left="0" w:right="166" w:firstLine="0"/>
              <w:jc w:val="center"/>
              <w:rPr>
                <w:rFonts w:ascii="GHEA Grapalat" w:hAnsi="GHEA Grapalat" w:cs="Sylfaen"/>
                <w:b/>
                <w:sz w:val="18"/>
                <w:szCs w:val="18"/>
                <w:lang w:val="hy-AM"/>
              </w:rPr>
            </w:pPr>
          </w:p>
        </w:tc>
        <w:tc>
          <w:tcPr>
            <w:tcW w:w="1890" w:type="dxa"/>
            <w:gridSpan w:val="5"/>
            <w:tcBorders>
              <w:bottom w:val="single" w:sz="8" w:space="0" w:color="auto"/>
            </w:tcBorders>
            <w:shd w:val="clear" w:color="auto" w:fill="auto"/>
            <w:vAlign w:val="center"/>
          </w:tcPr>
          <w:p w14:paraId="51B37957" w14:textId="200D32AB" w:rsidR="00B04BBE" w:rsidRPr="009D431C" w:rsidRDefault="00B04BBE" w:rsidP="00B04BBE">
            <w:pPr>
              <w:widowControl w:val="0"/>
              <w:spacing w:before="0" w:after="0"/>
              <w:ind w:left="0" w:firstLine="0"/>
              <w:jc w:val="center"/>
              <w:rPr>
                <w:rFonts w:ascii="GHEA Grapalat" w:hAnsi="GHEA Grapalat" w:cs="Times Armenian"/>
                <w:b/>
                <w:sz w:val="18"/>
                <w:szCs w:val="18"/>
                <w:lang w:val="hy-AM"/>
              </w:rPr>
            </w:pPr>
            <w:r>
              <w:rPr>
                <w:rFonts w:ascii="GHEA Grapalat" w:hAnsi="GHEA Grapalat" w:cs="Times Armenian"/>
                <w:b/>
                <w:sz w:val="18"/>
                <w:szCs w:val="18"/>
                <w:lang w:val="hy-AM"/>
              </w:rPr>
              <w:t>19300462879100</w:t>
            </w:r>
          </w:p>
          <w:p w14:paraId="2D248C13" w14:textId="3B3C5F25" w:rsidR="00B04BBE" w:rsidRPr="009D431C" w:rsidRDefault="00B04BBE" w:rsidP="00B04BBE">
            <w:pPr>
              <w:widowControl w:val="0"/>
              <w:spacing w:before="0" w:after="0"/>
              <w:ind w:left="0" w:firstLine="0"/>
              <w:jc w:val="center"/>
              <w:rPr>
                <w:rFonts w:ascii="GHEA Grapalat" w:hAnsi="GHEA Grapalat" w:cs="Times Armenian"/>
                <w:b/>
                <w:sz w:val="18"/>
                <w:szCs w:val="18"/>
                <w:lang w:val="hy-AM"/>
              </w:rPr>
            </w:pPr>
          </w:p>
        </w:tc>
        <w:tc>
          <w:tcPr>
            <w:tcW w:w="2340" w:type="dxa"/>
            <w:tcBorders>
              <w:bottom w:val="single" w:sz="8" w:space="0" w:color="auto"/>
            </w:tcBorders>
            <w:shd w:val="clear" w:color="auto" w:fill="auto"/>
            <w:vAlign w:val="center"/>
          </w:tcPr>
          <w:p w14:paraId="6E1E7005" w14:textId="2F8B1323" w:rsidR="00B04BBE" w:rsidRPr="001B4CA1" w:rsidRDefault="00B04BBE" w:rsidP="00B04BBE">
            <w:pPr>
              <w:widowControl w:val="0"/>
              <w:spacing w:before="0" w:after="0"/>
              <w:ind w:left="0" w:firstLine="0"/>
              <w:jc w:val="center"/>
              <w:rPr>
                <w:rFonts w:ascii="GHEA Grapalat" w:hAnsi="GHEA Grapalat" w:cs="Times Armenian"/>
                <w:b/>
                <w:sz w:val="18"/>
                <w:szCs w:val="18"/>
                <w:lang w:val="hy-AM"/>
              </w:rPr>
            </w:pPr>
            <w:r>
              <w:rPr>
                <w:rFonts w:ascii="GHEA Grapalat" w:hAnsi="GHEA Grapalat" w:cs="Times Armenian"/>
                <w:b/>
                <w:sz w:val="18"/>
                <w:szCs w:val="18"/>
                <w:lang w:val="hy-AM"/>
              </w:rPr>
              <w:t>00180633</w:t>
            </w:r>
          </w:p>
        </w:tc>
      </w:tr>
      <w:tr w:rsidR="00652523" w:rsidRPr="00C67BA9" w14:paraId="496A046D" w14:textId="77777777" w:rsidTr="00465F60">
        <w:trPr>
          <w:trHeight w:val="288"/>
        </w:trPr>
        <w:tc>
          <w:tcPr>
            <w:tcW w:w="11340" w:type="dxa"/>
            <w:gridSpan w:val="24"/>
            <w:shd w:val="clear" w:color="auto" w:fill="99CCFF"/>
            <w:vAlign w:val="center"/>
          </w:tcPr>
          <w:p w14:paraId="393BE26B" w14:textId="77777777" w:rsidR="00652523" w:rsidRPr="00F008E4" w:rsidRDefault="00652523" w:rsidP="00652523">
            <w:pPr>
              <w:widowControl w:val="0"/>
              <w:spacing w:before="0" w:after="0"/>
              <w:ind w:left="0" w:firstLine="0"/>
              <w:jc w:val="center"/>
              <w:rPr>
                <w:rFonts w:ascii="GHEA Grapalat" w:eastAsia="Times New Roman" w:hAnsi="GHEA Grapalat" w:cs="Sylfaen"/>
                <w:b/>
                <w:sz w:val="16"/>
                <w:szCs w:val="14"/>
                <w:lang w:val="hy-AM" w:eastAsia="ru-RU"/>
              </w:rPr>
            </w:pPr>
          </w:p>
        </w:tc>
      </w:tr>
      <w:tr w:rsidR="00652523" w:rsidRPr="000F2D6C" w14:paraId="3863A00B" w14:textId="77777777" w:rsidTr="00DF30F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3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652523" w:rsidRPr="00586193" w:rsidRDefault="00652523" w:rsidP="00652523">
            <w:pPr>
              <w:spacing w:before="0" w:after="0"/>
              <w:ind w:left="0" w:firstLine="0"/>
              <w:rPr>
                <w:rFonts w:ascii="GHEA Grapalat" w:eastAsia="Times New Roman" w:hAnsi="GHEA Grapalat"/>
                <w:b/>
                <w:sz w:val="16"/>
                <w:szCs w:val="14"/>
                <w:lang w:val="hy-AM" w:eastAsia="ru-RU"/>
              </w:rPr>
            </w:pPr>
            <w:r w:rsidRPr="00586193">
              <w:rPr>
                <w:rFonts w:ascii="GHEA Grapalat" w:eastAsia="Times New Roman" w:hAnsi="GHEA Grapalat"/>
                <w:b/>
                <w:sz w:val="16"/>
                <w:szCs w:val="14"/>
                <w:lang w:val="hy-AM" w:eastAsia="ru-RU"/>
              </w:rPr>
              <w:t>Այլ տեղեկություններ</w:t>
            </w:r>
          </w:p>
        </w:tc>
        <w:tc>
          <w:tcPr>
            <w:tcW w:w="8804" w:type="dxa"/>
            <w:gridSpan w:val="19"/>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77777777" w:rsidR="00652523" w:rsidRPr="00EC30A8" w:rsidRDefault="00652523" w:rsidP="00652523">
            <w:pPr>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b/>
                <w:sz w:val="16"/>
                <w:szCs w:val="14"/>
                <w:lang w:val="hy-AM" w:eastAsia="ru-RU"/>
              </w:rPr>
              <w:t xml:space="preserve">Ծանոթություն` </w:t>
            </w:r>
            <w:r w:rsidRPr="00EC30A8">
              <w:rPr>
                <w:rFonts w:ascii="GHEA Grapalat" w:eastAsia="Times New Roman" w:hAnsi="GHEA Grapalat"/>
                <w:sz w:val="16"/>
                <w:szCs w:val="14"/>
                <w:lang w:val="hy-AM" w:eastAsia="ru-RU"/>
              </w:rPr>
              <w:t>Որևէ չափաբաժնի չկայացման դեպքում պատվիրատուն պարտավոր է լրացնել տեղեկություններ չկայացման վերաբերյալ</w:t>
            </w:r>
            <w:r w:rsidRPr="00EC30A8">
              <w:rPr>
                <w:rFonts w:ascii="GHEA Grapalat" w:eastAsia="Times New Roman" w:hAnsi="GHEA Grapalat" w:cs="Arial Armenian"/>
                <w:sz w:val="16"/>
                <w:szCs w:val="14"/>
                <w:lang w:val="hy-AM" w:eastAsia="ru-RU"/>
              </w:rPr>
              <w:t>։</w:t>
            </w:r>
          </w:p>
        </w:tc>
      </w:tr>
      <w:tr w:rsidR="00652523" w:rsidRPr="000F2D6C" w14:paraId="485BF528" w14:textId="77777777" w:rsidTr="00465F60">
        <w:trPr>
          <w:trHeight w:val="288"/>
        </w:trPr>
        <w:tc>
          <w:tcPr>
            <w:tcW w:w="11340" w:type="dxa"/>
            <w:gridSpan w:val="24"/>
            <w:shd w:val="clear" w:color="auto" w:fill="99CCFF"/>
            <w:vAlign w:val="center"/>
          </w:tcPr>
          <w:p w14:paraId="60FF974B" w14:textId="77777777" w:rsidR="00652523" w:rsidRPr="00465C3A" w:rsidRDefault="00652523" w:rsidP="00652523">
            <w:pPr>
              <w:widowControl w:val="0"/>
              <w:spacing w:before="0" w:after="0"/>
              <w:ind w:left="0" w:firstLine="0"/>
              <w:jc w:val="center"/>
              <w:rPr>
                <w:rFonts w:ascii="GHEA Grapalat" w:eastAsia="Times New Roman" w:hAnsi="GHEA Grapalat" w:cs="Sylfaen"/>
                <w:b/>
                <w:sz w:val="16"/>
                <w:szCs w:val="14"/>
                <w:lang w:val="hy-AM" w:eastAsia="ru-RU"/>
              </w:rPr>
            </w:pPr>
          </w:p>
        </w:tc>
      </w:tr>
      <w:tr w:rsidR="00652523" w:rsidRPr="000F2D6C" w14:paraId="7DB42300" w14:textId="77777777" w:rsidTr="00465F60">
        <w:trPr>
          <w:trHeight w:val="288"/>
        </w:trPr>
        <w:tc>
          <w:tcPr>
            <w:tcW w:w="11340" w:type="dxa"/>
            <w:gridSpan w:val="24"/>
            <w:shd w:val="clear" w:color="auto" w:fill="auto"/>
            <w:vAlign w:val="center"/>
          </w:tcPr>
          <w:p w14:paraId="0AD8E25E" w14:textId="303DA593" w:rsidR="00652523" w:rsidRPr="00801DD4" w:rsidRDefault="00652523" w:rsidP="00652523">
            <w:pPr>
              <w:widowControl w:val="0"/>
              <w:spacing w:before="0" w:after="0"/>
              <w:ind w:left="0" w:firstLine="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w:t>
            </w:r>
            <w:r w:rsidRPr="00801DD4">
              <w:rPr>
                <w:sz w:val="14"/>
                <w:szCs w:val="14"/>
                <w:lang w:val="hy-AM"/>
              </w:rPr>
              <w:t xml:space="preserve"> </w:t>
            </w:r>
            <w:r w:rsidRPr="00801DD4">
              <w:rPr>
                <w:rFonts w:ascii="GHEA Grapalat" w:eastAsia="Times New Roman" w:hAnsi="GHEA Grapalat"/>
                <w:b/>
                <w:sz w:val="14"/>
                <w:szCs w:val="14"/>
                <w:lang w:val="hy-AM" w:eastAsia="ru-RU"/>
              </w:rPr>
              <w:t>կարող են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 ինչպես նաև ՀՀ ֆինանսների նախարարության կողմից վարվող ցուցակում ընդգրկված՝ Հայաստանի Հանրապետությունում պետական գրանցում ստացած հասարակական կազմակերպությունների ներկայացուցիչները, լրատվական գործունեություն իրականացնող անձինք կամ վերջիններիս ներկայացուցիչները (այսուհետ՝ դիտորդներ)</w:t>
            </w:r>
            <w:r w:rsidRPr="00801DD4">
              <w:rPr>
                <w:sz w:val="14"/>
                <w:szCs w:val="14"/>
                <w:lang w:val="hy-AM"/>
              </w:rPr>
              <w:t xml:space="preserve"> </w:t>
            </w:r>
            <w:r w:rsidRPr="00801DD4">
              <w:rPr>
                <w:rFonts w:ascii="GHEA Grapalat" w:eastAsia="Times New Roman" w:hAnsi="GHEA Grapalat"/>
                <w:b/>
                <w:sz w:val="14"/>
                <w:szCs w:val="14"/>
                <w:lang w:val="hy-AM" w:eastAsia="ru-RU"/>
              </w:rPr>
              <w:t xml:space="preserve">պատասխանատու ստորաբաժանման հետ համատեղ կարող են մասնակցել պայմանագրի արդյունքի ընդունման գործընթացին: </w:t>
            </w:r>
          </w:p>
          <w:p w14:paraId="3D70D3AA" w14:textId="1442ECAA" w:rsidR="00652523" w:rsidRPr="00801DD4" w:rsidRDefault="00652523" w:rsidP="00652523">
            <w:pPr>
              <w:shd w:val="clear" w:color="auto" w:fill="FFFFFF"/>
              <w:spacing w:before="0" w:after="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t>– Գրավոր պահանջին  կից ներկայացվում է՝</w:t>
            </w:r>
          </w:p>
          <w:p w14:paraId="2C74FE58" w14:textId="77777777" w:rsidR="00652523" w:rsidRPr="00D32676" w:rsidRDefault="00652523" w:rsidP="00652523">
            <w:pPr>
              <w:shd w:val="clear" w:color="auto" w:fill="FFFFFF"/>
              <w:spacing w:before="0" w:after="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1F4E4ACA" w14:textId="77777777" w:rsidR="00652523" w:rsidRPr="00801DD4" w:rsidRDefault="00652523" w:rsidP="00652523">
            <w:pPr>
              <w:shd w:val="clear" w:color="auto" w:fill="FFFFFF"/>
              <w:spacing w:before="0" w:after="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t>ա. ֆիզիկական անձանց քանակը չի կարող գերազանցել երկուսը.</w:t>
            </w:r>
          </w:p>
          <w:p w14:paraId="1997F28A" w14:textId="77777777" w:rsidR="00652523" w:rsidRPr="00801DD4" w:rsidRDefault="00652523" w:rsidP="00652523">
            <w:pPr>
              <w:shd w:val="clear" w:color="auto" w:fill="FFFFFF"/>
              <w:spacing w:before="0" w:after="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54052B9" w14:textId="77777777" w:rsidR="00652523" w:rsidRPr="00801DD4" w:rsidRDefault="00652523" w:rsidP="00652523">
            <w:pPr>
              <w:shd w:val="clear" w:color="auto" w:fill="FFFFFF"/>
              <w:spacing w:before="0" w:after="0"/>
              <w:ind w:left="0" w:firstLine="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652523" w:rsidRPr="00801DD4" w:rsidRDefault="00652523" w:rsidP="00652523">
            <w:pPr>
              <w:shd w:val="clear" w:color="auto" w:fill="FFFFFF"/>
              <w:spacing w:before="0" w:after="0"/>
              <w:ind w:left="0" w:firstLine="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2C675C0B" w:rsidR="00652523" w:rsidRPr="00801DD4" w:rsidRDefault="00652523" w:rsidP="00652523">
            <w:pPr>
              <w:widowControl w:val="0"/>
              <w:spacing w:before="0" w:after="0"/>
              <w:ind w:left="0" w:firstLine="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t>– Հայաստանի Հանրապետությունում պետական գրանցում ստացած հասարակական կազմակերպությունների և լրատվական գործունեություն իրականացնող անձանց դեպքում՝</w:t>
            </w:r>
            <w:r w:rsidRPr="00801DD4">
              <w:rPr>
                <w:sz w:val="14"/>
                <w:szCs w:val="14"/>
                <w:lang w:val="hy-AM"/>
              </w:rPr>
              <w:t xml:space="preserve"> </w:t>
            </w:r>
            <w:r w:rsidRPr="00801DD4">
              <w:rPr>
                <w:rFonts w:ascii="GHEA Grapalat" w:eastAsia="Times New Roman" w:hAnsi="GHEA Grapalat"/>
                <w:b/>
                <w:sz w:val="14"/>
                <w:szCs w:val="14"/>
                <w:lang w:val="hy-AM" w:eastAsia="ru-RU"/>
              </w:rPr>
              <w:t>ՀՀ ֆինանսների նախարարության կողմից տրամադրված վկայականը՝ կնքված վերջինիս կնիքով, և իրենց անձը հաստատող փաստաթուղթը։</w:t>
            </w:r>
          </w:p>
          <w:p w14:paraId="366938C8" w14:textId="6B17F7D7" w:rsidR="00652523" w:rsidRPr="002205D5" w:rsidRDefault="00652523" w:rsidP="00652523">
            <w:pPr>
              <w:widowControl w:val="0"/>
              <w:spacing w:before="0" w:after="0"/>
              <w:ind w:left="0" w:firstLine="0"/>
              <w:jc w:val="both"/>
              <w:rPr>
                <w:rFonts w:ascii="GHEA Grapalat" w:eastAsia="Times New Roman" w:hAnsi="GHEA Grapalat"/>
                <w:b/>
                <w:sz w:val="16"/>
                <w:szCs w:val="14"/>
                <w:lang w:val="hy-AM" w:eastAsia="ru-RU"/>
              </w:rPr>
            </w:pPr>
            <w:r w:rsidRPr="00801DD4">
              <w:rPr>
                <w:rFonts w:ascii="GHEA Grapalat" w:eastAsia="Times New Roman" w:hAnsi="GHEA Grapalat"/>
                <w:b/>
                <w:sz w:val="14"/>
                <w:szCs w:val="14"/>
                <w:lang w:val="hy-AM" w:eastAsia="ru-RU"/>
              </w:rPr>
              <w:t xml:space="preserve">Պատվիրատուի պատասխանատու ստորաբաժանման ղեկավարի էլեկտրոնային փոստի պաշտոնական հասցեն </w:t>
            </w:r>
            <w:r w:rsidR="00B04BBE" w:rsidRPr="00B04BBE">
              <w:rPr>
                <w:rFonts w:ascii="GHEA Grapalat" w:eastAsia="Times New Roman" w:hAnsi="GHEA Grapalat"/>
                <w:b/>
                <w:sz w:val="20"/>
                <w:szCs w:val="20"/>
                <w:lang w:val="hy-AM" w:eastAsia="ru-RU"/>
              </w:rPr>
              <w:t>kttv_gnumner@mia.gov.am</w:t>
            </w:r>
          </w:p>
        </w:tc>
      </w:tr>
      <w:tr w:rsidR="00652523" w:rsidRPr="000F2D6C" w14:paraId="3CC8B38C" w14:textId="77777777" w:rsidTr="00465F60">
        <w:trPr>
          <w:trHeight w:val="288"/>
        </w:trPr>
        <w:tc>
          <w:tcPr>
            <w:tcW w:w="11340" w:type="dxa"/>
            <w:gridSpan w:val="24"/>
            <w:shd w:val="clear" w:color="auto" w:fill="99CCFF"/>
            <w:vAlign w:val="center"/>
          </w:tcPr>
          <w:p w14:paraId="02AFA8BF" w14:textId="77777777" w:rsidR="00652523" w:rsidRPr="00EC30A8" w:rsidRDefault="00652523" w:rsidP="00652523">
            <w:pPr>
              <w:widowControl w:val="0"/>
              <w:spacing w:before="0" w:after="0"/>
              <w:ind w:left="0" w:firstLine="0"/>
              <w:jc w:val="center"/>
              <w:rPr>
                <w:rFonts w:ascii="GHEA Grapalat" w:eastAsia="Times New Roman" w:hAnsi="GHEA Grapalat" w:cs="Sylfaen"/>
                <w:b/>
                <w:sz w:val="16"/>
                <w:szCs w:val="14"/>
                <w:lang w:val="hy-AM" w:eastAsia="ru-RU"/>
              </w:rPr>
            </w:pPr>
          </w:p>
          <w:p w14:paraId="27E950AD" w14:textId="77777777" w:rsidR="00652523" w:rsidRPr="00EC30A8" w:rsidRDefault="00652523" w:rsidP="00652523">
            <w:pPr>
              <w:widowControl w:val="0"/>
              <w:spacing w:before="0" w:after="0"/>
              <w:ind w:left="0" w:firstLine="0"/>
              <w:jc w:val="center"/>
              <w:rPr>
                <w:rFonts w:ascii="GHEA Grapalat" w:eastAsia="Times New Roman" w:hAnsi="GHEA Grapalat" w:cs="Sylfaen"/>
                <w:b/>
                <w:sz w:val="16"/>
                <w:szCs w:val="14"/>
                <w:lang w:val="hy-AM" w:eastAsia="ru-RU"/>
              </w:rPr>
            </w:pPr>
          </w:p>
        </w:tc>
      </w:tr>
      <w:tr w:rsidR="00652523" w:rsidRPr="000F2D6C" w14:paraId="5484FA73" w14:textId="77777777" w:rsidTr="00DF30F7">
        <w:trPr>
          <w:trHeight w:val="439"/>
        </w:trPr>
        <w:tc>
          <w:tcPr>
            <w:tcW w:w="5481" w:type="dxa"/>
            <w:gridSpan w:val="14"/>
            <w:tcBorders>
              <w:bottom w:val="single" w:sz="8" w:space="0" w:color="auto"/>
            </w:tcBorders>
            <w:shd w:val="clear" w:color="auto" w:fill="auto"/>
          </w:tcPr>
          <w:p w14:paraId="7A9CE343" w14:textId="77777777" w:rsidR="00652523" w:rsidRPr="00801DD4" w:rsidRDefault="00652523" w:rsidP="00652523">
            <w:pPr>
              <w:tabs>
                <w:tab w:val="left" w:pos="1248"/>
              </w:tabs>
              <w:spacing w:before="0" w:after="0"/>
              <w:ind w:left="0" w:firstLine="0"/>
              <w:rPr>
                <w:rFonts w:ascii="GHEA Grapalat" w:eastAsia="Times New Roman" w:hAnsi="GHEA Grapalat"/>
                <w:b/>
                <w:bCs/>
                <w:sz w:val="14"/>
                <w:szCs w:val="14"/>
                <w:lang w:val="hy-AM" w:eastAsia="ru-RU"/>
              </w:rPr>
            </w:pPr>
            <w:r w:rsidRPr="00801DD4">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859" w:type="dxa"/>
            <w:gridSpan w:val="10"/>
            <w:tcBorders>
              <w:bottom w:val="single" w:sz="8" w:space="0" w:color="auto"/>
            </w:tcBorders>
            <w:shd w:val="clear" w:color="auto" w:fill="auto"/>
            <w:vAlign w:val="center"/>
          </w:tcPr>
          <w:p w14:paraId="6FC786A2" w14:textId="40C6E1FF" w:rsidR="00652523" w:rsidRPr="00801DD4" w:rsidRDefault="00652523" w:rsidP="00652523">
            <w:pPr>
              <w:tabs>
                <w:tab w:val="left" w:pos="1248"/>
              </w:tabs>
              <w:spacing w:before="0" w:after="0"/>
              <w:ind w:left="0" w:firstLine="0"/>
              <w:rPr>
                <w:rFonts w:ascii="GHEA Grapalat" w:eastAsia="Times New Roman" w:hAnsi="GHEA Grapalat"/>
                <w:b/>
                <w:bCs/>
                <w:sz w:val="14"/>
                <w:szCs w:val="14"/>
                <w:lang w:val="hy-AM" w:eastAsia="ru-RU"/>
              </w:rPr>
            </w:pPr>
            <w:r w:rsidRPr="00801DD4">
              <w:rPr>
                <w:rFonts w:ascii="GHEA Grapalat" w:eastAsia="Times New Roman" w:hAnsi="GHEA Grapalat"/>
                <w:b/>
                <w:sz w:val="14"/>
                <w:szCs w:val="14"/>
                <w:lang w:val="hy-AM" w:eastAsia="ru-RU"/>
              </w:rPr>
              <w:t>«Գնումների մասին» ՀՀ օրենքի 22-րդ հոդված</w:t>
            </w:r>
          </w:p>
        </w:tc>
      </w:tr>
      <w:tr w:rsidR="00652523" w:rsidRPr="000F2D6C" w14:paraId="5A7FED5D" w14:textId="77777777" w:rsidTr="00465F60">
        <w:trPr>
          <w:trHeight w:val="288"/>
        </w:trPr>
        <w:tc>
          <w:tcPr>
            <w:tcW w:w="11340" w:type="dxa"/>
            <w:gridSpan w:val="24"/>
            <w:shd w:val="clear" w:color="auto" w:fill="99CCFF"/>
            <w:vAlign w:val="center"/>
          </w:tcPr>
          <w:p w14:paraId="0C88E286" w14:textId="77777777" w:rsidR="00652523" w:rsidRPr="00801DD4" w:rsidRDefault="00652523" w:rsidP="00652523">
            <w:pPr>
              <w:widowControl w:val="0"/>
              <w:spacing w:before="0" w:after="0"/>
              <w:ind w:left="0" w:firstLine="0"/>
              <w:jc w:val="center"/>
              <w:rPr>
                <w:rFonts w:ascii="GHEA Grapalat" w:eastAsia="Times New Roman" w:hAnsi="GHEA Grapalat" w:cs="Sylfaen"/>
                <w:b/>
                <w:sz w:val="14"/>
                <w:szCs w:val="14"/>
                <w:lang w:val="hy-AM" w:eastAsia="ru-RU"/>
              </w:rPr>
            </w:pPr>
          </w:p>
          <w:p w14:paraId="7A66F2DC" w14:textId="77777777" w:rsidR="00652523" w:rsidRPr="00801DD4" w:rsidRDefault="00652523" w:rsidP="00652523">
            <w:pPr>
              <w:widowControl w:val="0"/>
              <w:spacing w:before="0" w:after="0"/>
              <w:ind w:left="0" w:firstLine="0"/>
              <w:jc w:val="center"/>
              <w:rPr>
                <w:rFonts w:ascii="GHEA Grapalat" w:eastAsia="Times New Roman" w:hAnsi="GHEA Grapalat" w:cs="Sylfaen"/>
                <w:b/>
                <w:sz w:val="14"/>
                <w:szCs w:val="14"/>
                <w:lang w:val="hy-AM" w:eastAsia="ru-RU"/>
              </w:rPr>
            </w:pPr>
          </w:p>
        </w:tc>
      </w:tr>
      <w:tr w:rsidR="00652523" w:rsidRPr="000F2D6C" w14:paraId="40B30E88" w14:textId="77777777" w:rsidTr="00DF30F7">
        <w:trPr>
          <w:trHeight w:val="427"/>
        </w:trPr>
        <w:tc>
          <w:tcPr>
            <w:tcW w:w="5481" w:type="dxa"/>
            <w:gridSpan w:val="14"/>
            <w:tcBorders>
              <w:bottom w:val="single" w:sz="8" w:space="0" w:color="auto"/>
            </w:tcBorders>
            <w:shd w:val="clear" w:color="auto" w:fill="auto"/>
            <w:vAlign w:val="center"/>
          </w:tcPr>
          <w:p w14:paraId="78C1E3F8" w14:textId="77777777" w:rsidR="00652523" w:rsidRPr="00801DD4" w:rsidRDefault="00652523" w:rsidP="00652523">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801DD4">
              <w:rPr>
                <w:rFonts w:ascii="GHEA Grapalat" w:eastAsia="Times New Roman" w:hAnsi="GHEA Grapalat" w:cs="Sylfaen"/>
                <w:b/>
                <w:sz w:val="14"/>
                <w:szCs w:val="14"/>
                <w:lang w:val="hy-AM" w:eastAsia="ru-RU"/>
              </w:rPr>
              <w:t>Գնման</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գործընթացի</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շրջանակներում</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հակաօրինական</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գործողություններ</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հայտնաբերվելու</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դեպքում</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դրանց</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և</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այդ</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կապակցությամբ</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ձեռնարկված</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գործողությունների</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համառոտ</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նկարագիրը</w:t>
            </w:r>
            <w:r w:rsidRPr="00801DD4">
              <w:rPr>
                <w:rFonts w:ascii="GHEA Grapalat" w:eastAsia="Times New Roman" w:hAnsi="GHEA Grapalat"/>
                <w:sz w:val="14"/>
                <w:szCs w:val="14"/>
                <w:lang w:val="af-ZA" w:eastAsia="ru-RU"/>
              </w:rPr>
              <w:t xml:space="preserve"> </w:t>
            </w:r>
          </w:p>
        </w:tc>
        <w:tc>
          <w:tcPr>
            <w:tcW w:w="5859" w:type="dxa"/>
            <w:gridSpan w:val="10"/>
            <w:tcBorders>
              <w:bottom w:val="single" w:sz="8" w:space="0" w:color="auto"/>
            </w:tcBorders>
            <w:shd w:val="clear" w:color="auto" w:fill="auto"/>
            <w:vAlign w:val="center"/>
          </w:tcPr>
          <w:p w14:paraId="4153A378" w14:textId="0E8F45A4" w:rsidR="00652523" w:rsidRPr="00801DD4" w:rsidRDefault="00652523" w:rsidP="00652523">
            <w:pPr>
              <w:tabs>
                <w:tab w:val="left" w:pos="1248"/>
              </w:tabs>
              <w:spacing w:before="0" w:after="0"/>
              <w:ind w:left="0" w:firstLine="0"/>
              <w:rPr>
                <w:rFonts w:ascii="GHEA Grapalat" w:eastAsia="Times New Roman" w:hAnsi="GHEA Grapalat"/>
                <w:b/>
                <w:bCs/>
                <w:sz w:val="14"/>
                <w:szCs w:val="14"/>
                <w:lang w:val="hy-AM" w:eastAsia="ru-RU"/>
              </w:rPr>
            </w:pPr>
            <w:r w:rsidRPr="00801DD4">
              <w:rPr>
                <w:rFonts w:ascii="GHEA Grapalat" w:eastAsia="Times New Roman" w:hAnsi="GHEA Grapalat"/>
                <w:b/>
                <w:bCs/>
                <w:sz w:val="14"/>
                <w:szCs w:val="14"/>
                <w:lang w:val="hy-AM" w:eastAsia="ru-RU"/>
              </w:rPr>
              <w:t>Գնման գործընթացի շրջանակներում հակաօրինական գործողություններ չեն հայտնաբերվել</w:t>
            </w:r>
          </w:p>
        </w:tc>
      </w:tr>
      <w:tr w:rsidR="00652523" w:rsidRPr="000F2D6C" w14:paraId="541BD7F7" w14:textId="77777777" w:rsidTr="00465F60">
        <w:trPr>
          <w:trHeight w:val="288"/>
        </w:trPr>
        <w:tc>
          <w:tcPr>
            <w:tcW w:w="11340" w:type="dxa"/>
            <w:gridSpan w:val="24"/>
            <w:tcBorders>
              <w:bottom w:val="single" w:sz="8" w:space="0" w:color="auto"/>
            </w:tcBorders>
            <w:shd w:val="clear" w:color="auto" w:fill="99CCFF"/>
            <w:vAlign w:val="center"/>
          </w:tcPr>
          <w:p w14:paraId="30414C60" w14:textId="77777777" w:rsidR="00652523" w:rsidRPr="00801DD4" w:rsidRDefault="00652523" w:rsidP="00652523">
            <w:pPr>
              <w:widowControl w:val="0"/>
              <w:spacing w:before="0" w:after="0"/>
              <w:ind w:left="0" w:firstLine="0"/>
              <w:jc w:val="center"/>
              <w:rPr>
                <w:rFonts w:ascii="GHEA Grapalat" w:eastAsia="Times New Roman" w:hAnsi="GHEA Grapalat" w:cs="Sylfaen"/>
                <w:b/>
                <w:sz w:val="14"/>
                <w:szCs w:val="14"/>
                <w:lang w:val="hy-AM" w:eastAsia="ru-RU"/>
              </w:rPr>
            </w:pPr>
          </w:p>
        </w:tc>
      </w:tr>
      <w:tr w:rsidR="00652523" w:rsidRPr="000F2D6C" w14:paraId="4DE14D25" w14:textId="77777777" w:rsidTr="00DF30F7">
        <w:trPr>
          <w:trHeight w:val="427"/>
        </w:trPr>
        <w:tc>
          <w:tcPr>
            <w:tcW w:w="5481" w:type="dxa"/>
            <w:gridSpan w:val="14"/>
            <w:tcBorders>
              <w:bottom w:val="single" w:sz="8" w:space="0" w:color="auto"/>
            </w:tcBorders>
            <w:shd w:val="clear" w:color="auto" w:fill="auto"/>
            <w:vAlign w:val="center"/>
          </w:tcPr>
          <w:p w14:paraId="4B38F772" w14:textId="476B513F" w:rsidR="00652523" w:rsidRPr="00801DD4" w:rsidRDefault="00652523" w:rsidP="00652523">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801DD4">
              <w:rPr>
                <w:rFonts w:ascii="GHEA Grapalat" w:eastAsia="Times New Roman" w:hAnsi="GHEA Grapalat" w:cs="Sylfaen"/>
                <w:b/>
                <w:sz w:val="14"/>
                <w:szCs w:val="14"/>
                <w:lang w:val="hy-AM" w:eastAsia="ru-RU"/>
              </w:rPr>
              <w:t>Գնման</w:t>
            </w:r>
            <w:r w:rsidRPr="00801DD4">
              <w:rPr>
                <w:rFonts w:ascii="GHEA Grapalat" w:eastAsia="Times New Roman" w:hAnsi="GHEA Grapalat" w:cs="Times Armenian"/>
                <w:b/>
                <w:sz w:val="14"/>
                <w:szCs w:val="14"/>
                <w:lang w:val="hy-AM" w:eastAsia="ru-RU"/>
              </w:rPr>
              <w:t xml:space="preserve"> ընթացակարգի </w:t>
            </w:r>
            <w:r w:rsidRPr="00801DD4">
              <w:rPr>
                <w:rFonts w:ascii="GHEA Grapalat" w:eastAsia="Times New Roman" w:hAnsi="GHEA Grapalat" w:cs="Sylfaen"/>
                <w:b/>
                <w:sz w:val="14"/>
                <w:szCs w:val="14"/>
                <w:lang w:val="hy-AM" w:eastAsia="ru-RU"/>
              </w:rPr>
              <w:t>վերաբերյալ</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ներկայացված</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բողոքները</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և</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դրանց</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վերաբերյալ</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կայացված</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որոշումները</w:t>
            </w:r>
          </w:p>
        </w:tc>
        <w:tc>
          <w:tcPr>
            <w:tcW w:w="5859" w:type="dxa"/>
            <w:gridSpan w:val="10"/>
            <w:tcBorders>
              <w:bottom w:val="single" w:sz="8" w:space="0" w:color="auto"/>
            </w:tcBorders>
            <w:shd w:val="clear" w:color="auto" w:fill="auto"/>
            <w:vAlign w:val="center"/>
          </w:tcPr>
          <w:p w14:paraId="6379ACA6" w14:textId="79A56C74" w:rsidR="00652523" w:rsidRPr="00801DD4" w:rsidRDefault="00652523" w:rsidP="00652523">
            <w:pPr>
              <w:tabs>
                <w:tab w:val="left" w:pos="1248"/>
              </w:tabs>
              <w:spacing w:before="0" w:after="0"/>
              <w:ind w:left="0" w:firstLine="0"/>
              <w:rPr>
                <w:rFonts w:ascii="GHEA Grapalat" w:eastAsia="Times New Roman" w:hAnsi="GHEA Grapalat"/>
                <w:b/>
                <w:bCs/>
                <w:sz w:val="14"/>
                <w:szCs w:val="14"/>
                <w:lang w:val="hy-AM" w:eastAsia="ru-RU"/>
              </w:rPr>
            </w:pPr>
            <w:r w:rsidRPr="00801DD4">
              <w:rPr>
                <w:rFonts w:ascii="GHEA Grapalat" w:eastAsia="Times New Roman" w:hAnsi="GHEA Grapalat"/>
                <w:b/>
                <w:bCs/>
                <w:sz w:val="14"/>
                <w:szCs w:val="14"/>
                <w:lang w:val="hy-AM" w:eastAsia="ru-RU"/>
              </w:rPr>
              <w:t>Գնման գործընթացի վերաբերյալ բողոքներ չեն ներկայացվել</w:t>
            </w:r>
          </w:p>
        </w:tc>
      </w:tr>
      <w:tr w:rsidR="00652523" w:rsidRPr="000F2D6C" w14:paraId="1DAD5D5C" w14:textId="77777777" w:rsidTr="00465F60">
        <w:trPr>
          <w:trHeight w:val="288"/>
        </w:trPr>
        <w:tc>
          <w:tcPr>
            <w:tcW w:w="11340" w:type="dxa"/>
            <w:gridSpan w:val="24"/>
            <w:shd w:val="clear" w:color="auto" w:fill="99CCFF"/>
            <w:vAlign w:val="center"/>
          </w:tcPr>
          <w:p w14:paraId="57597369" w14:textId="77777777" w:rsidR="00652523" w:rsidRPr="00801DD4" w:rsidRDefault="00652523" w:rsidP="00652523">
            <w:pPr>
              <w:widowControl w:val="0"/>
              <w:spacing w:before="0" w:after="0"/>
              <w:ind w:left="0" w:firstLine="0"/>
              <w:jc w:val="center"/>
              <w:rPr>
                <w:rFonts w:ascii="GHEA Grapalat" w:eastAsia="Times New Roman" w:hAnsi="GHEA Grapalat" w:cs="Sylfaen"/>
                <w:b/>
                <w:sz w:val="14"/>
                <w:szCs w:val="14"/>
                <w:lang w:val="hy-AM" w:eastAsia="ru-RU"/>
              </w:rPr>
            </w:pPr>
          </w:p>
        </w:tc>
      </w:tr>
      <w:tr w:rsidR="00652523" w:rsidRPr="00EC30A8" w14:paraId="5F667D89" w14:textId="77777777" w:rsidTr="00DF30F7">
        <w:trPr>
          <w:trHeight w:val="427"/>
        </w:trPr>
        <w:tc>
          <w:tcPr>
            <w:tcW w:w="5481" w:type="dxa"/>
            <w:gridSpan w:val="14"/>
            <w:tcBorders>
              <w:bottom w:val="single" w:sz="8" w:space="0" w:color="auto"/>
            </w:tcBorders>
            <w:shd w:val="clear" w:color="auto" w:fill="auto"/>
            <w:vAlign w:val="center"/>
          </w:tcPr>
          <w:p w14:paraId="1EE36093" w14:textId="77777777" w:rsidR="00652523" w:rsidRPr="00EC30A8" w:rsidRDefault="00652523" w:rsidP="00652523">
            <w:pPr>
              <w:shd w:val="clear" w:color="auto" w:fill="FFFFFF"/>
              <w:tabs>
                <w:tab w:val="left" w:pos="1248"/>
              </w:tabs>
              <w:spacing w:before="0" w:after="0"/>
              <w:ind w:left="0" w:firstLine="0"/>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Այլ անհրաժեշտ տեղեկություններ</w:t>
            </w:r>
          </w:p>
        </w:tc>
        <w:tc>
          <w:tcPr>
            <w:tcW w:w="5859" w:type="dxa"/>
            <w:gridSpan w:val="10"/>
            <w:tcBorders>
              <w:bottom w:val="single" w:sz="8" w:space="0" w:color="auto"/>
            </w:tcBorders>
            <w:shd w:val="clear" w:color="auto" w:fill="auto"/>
            <w:vAlign w:val="center"/>
          </w:tcPr>
          <w:p w14:paraId="13FCAC31" w14:textId="77777777" w:rsidR="00652523" w:rsidRPr="00EC30A8" w:rsidRDefault="00652523" w:rsidP="00652523">
            <w:pPr>
              <w:tabs>
                <w:tab w:val="left" w:pos="1248"/>
              </w:tabs>
              <w:spacing w:before="0" w:after="0"/>
              <w:ind w:left="0" w:firstLine="0"/>
              <w:rPr>
                <w:rFonts w:ascii="GHEA Grapalat" w:eastAsia="Times New Roman" w:hAnsi="GHEA Grapalat"/>
                <w:b/>
                <w:bCs/>
                <w:sz w:val="16"/>
                <w:szCs w:val="14"/>
                <w:lang w:eastAsia="ru-RU"/>
              </w:rPr>
            </w:pPr>
          </w:p>
        </w:tc>
      </w:tr>
      <w:tr w:rsidR="00652523" w:rsidRPr="00EC30A8" w14:paraId="406B68D6" w14:textId="77777777" w:rsidTr="00465F60">
        <w:trPr>
          <w:trHeight w:val="288"/>
        </w:trPr>
        <w:tc>
          <w:tcPr>
            <w:tcW w:w="11340" w:type="dxa"/>
            <w:gridSpan w:val="24"/>
            <w:shd w:val="clear" w:color="auto" w:fill="99CCFF"/>
            <w:vAlign w:val="center"/>
          </w:tcPr>
          <w:p w14:paraId="79EAD146" w14:textId="77777777" w:rsidR="00652523" w:rsidRPr="00EC30A8" w:rsidRDefault="00652523" w:rsidP="00652523">
            <w:pPr>
              <w:widowControl w:val="0"/>
              <w:spacing w:before="0" w:after="0"/>
              <w:ind w:left="0" w:firstLine="0"/>
              <w:jc w:val="center"/>
              <w:rPr>
                <w:rFonts w:ascii="GHEA Grapalat" w:eastAsia="Times New Roman" w:hAnsi="GHEA Grapalat" w:cs="Sylfaen"/>
                <w:b/>
                <w:sz w:val="16"/>
                <w:szCs w:val="14"/>
                <w:lang w:eastAsia="ru-RU"/>
              </w:rPr>
            </w:pPr>
          </w:p>
        </w:tc>
      </w:tr>
      <w:tr w:rsidR="00652523" w:rsidRPr="00EC30A8" w14:paraId="1A2BD291" w14:textId="77777777" w:rsidTr="00465F60">
        <w:trPr>
          <w:trHeight w:val="227"/>
        </w:trPr>
        <w:tc>
          <w:tcPr>
            <w:tcW w:w="11340" w:type="dxa"/>
            <w:gridSpan w:val="24"/>
            <w:shd w:val="clear" w:color="auto" w:fill="auto"/>
            <w:vAlign w:val="center"/>
          </w:tcPr>
          <w:p w14:paraId="73A19DB3" w14:textId="77777777" w:rsidR="00652523" w:rsidRPr="00EC30A8" w:rsidRDefault="00652523" w:rsidP="00652523">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cs="Sylfaen"/>
                <w:b/>
                <w:sz w:val="16"/>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652523" w:rsidRPr="00EC30A8" w14:paraId="002AF1AD" w14:textId="77777777" w:rsidTr="00E56EF7">
        <w:trPr>
          <w:trHeight w:val="47"/>
        </w:trPr>
        <w:tc>
          <w:tcPr>
            <w:tcW w:w="3237" w:type="dxa"/>
            <w:gridSpan w:val="6"/>
            <w:tcBorders>
              <w:bottom w:val="single" w:sz="8" w:space="0" w:color="auto"/>
            </w:tcBorders>
            <w:shd w:val="clear" w:color="auto" w:fill="auto"/>
            <w:vAlign w:val="center"/>
          </w:tcPr>
          <w:p w14:paraId="1E39C5F1" w14:textId="77777777" w:rsidR="00652523" w:rsidRPr="00EC30A8" w:rsidRDefault="00652523" w:rsidP="00652523">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Անուն, Ազգանուն</w:t>
            </w:r>
          </w:p>
        </w:tc>
        <w:tc>
          <w:tcPr>
            <w:tcW w:w="3513" w:type="dxa"/>
            <w:gridSpan w:val="11"/>
            <w:tcBorders>
              <w:bottom w:val="single" w:sz="8" w:space="0" w:color="auto"/>
            </w:tcBorders>
            <w:shd w:val="clear" w:color="auto" w:fill="auto"/>
            <w:vAlign w:val="center"/>
          </w:tcPr>
          <w:p w14:paraId="296B6A0C" w14:textId="77777777" w:rsidR="00652523" w:rsidRPr="00EC30A8" w:rsidRDefault="00652523" w:rsidP="00652523">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Հեռախոս</w:t>
            </w:r>
          </w:p>
        </w:tc>
        <w:tc>
          <w:tcPr>
            <w:tcW w:w="4590" w:type="dxa"/>
            <w:gridSpan w:val="7"/>
            <w:tcBorders>
              <w:bottom w:val="single" w:sz="8" w:space="0" w:color="auto"/>
            </w:tcBorders>
            <w:shd w:val="clear" w:color="auto" w:fill="auto"/>
            <w:vAlign w:val="center"/>
          </w:tcPr>
          <w:p w14:paraId="18D00A61" w14:textId="77777777" w:rsidR="00652523" w:rsidRPr="00EC30A8" w:rsidRDefault="00652523" w:rsidP="00652523">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Էլ. փոստի հասցեն</w:t>
            </w:r>
          </w:p>
        </w:tc>
      </w:tr>
      <w:tr w:rsidR="00652523" w:rsidRPr="00EC30A8" w14:paraId="6C6C269C" w14:textId="77777777" w:rsidTr="00E56EF7">
        <w:trPr>
          <w:trHeight w:val="47"/>
        </w:trPr>
        <w:tc>
          <w:tcPr>
            <w:tcW w:w="3237" w:type="dxa"/>
            <w:gridSpan w:val="6"/>
            <w:shd w:val="clear" w:color="auto" w:fill="auto"/>
            <w:vAlign w:val="center"/>
          </w:tcPr>
          <w:p w14:paraId="0A862370" w14:textId="0809D1DE" w:rsidR="00652523" w:rsidRPr="00EC30A8" w:rsidRDefault="00652523" w:rsidP="00652523">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val="hy-AM" w:eastAsia="ru-RU"/>
              </w:rPr>
              <w:t>Լուսինե Սահակյան</w:t>
            </w:r>
          </w:p>
        </w:tc>
        <w:tc>
          <w:tcPr>
            <w:tcW w:w="3513" w:type="dxa"/>
            <w:gridSpan w:val="11"/>
            <w:shd w:val="clear" w:color="auto" w:fill="auto"/>
            <w:vAlign w:val="bottom"/>
          </w:tcPr>
          <w:p w14:paraId="570A2BE5" w14:textId="44E3BB66" w:rsidR="00652523" w:rsidRPr="00EC30A8" w:rsidRDefault="00652523" w:rsidP="00652523">
            <w:pPr>
              <w:tabs>
                <w:tab w:val="left" w:pos="1248"/>
              </w:tabs>
              <w:spacing w:before="0" w:after="0"/>
              <w:ind w:left="0" w:firstLine="0"/>
              <w:jc w:val="center"/>
              <w:rPr>
                <w:rFonts w:ascii="GHEA Grapalat" w:eastAsia="Times New Roman" w:hAnsi="GHEA Grapalat"/>
                <w:b/>
                <w:bCs/>
                <w:sz w:val="16"/>
                <w:szCs w:val="14"/>
                <w:lang w:eastAsia="ru-RU"/>
              </w:rPr>
            </w:pPr>
            <w:r>
              <w:rPr>
                <w:rFonts w:ascii="GHEA Grapalat" w:eastAsia="Times New Roman" w:hAnsi="GHEA Grapalat"/>
                <w:b/>
                <w:bCs/>
                <w:sz w:val="16"/>
                <w:szCs w:val="14"/>
                <w:lang w:eastAsia="ru-RU"/>
              </w:rPr>
              <w:t>010 59 6</w:t>
            </w:r>
            <w:r>
              <w:rPr>
                <w:rFonts w:ascii="GHEA Grapalat" w:eastAsia="Times New Roman" w:hAnsi="GHEA Grapalat"/>
                <w:b/>
                <w:bCs/>
                <w:sz w:val="16"/>
                <w:szCs w:val="14"/>
                <w:lang w:val="hy-AM" w:eastAsia="ru-RU"/>
              </w:rPr>
              <w:t>0 21</w:t>
            </w:r>
          </w:p>
        </w:tc>
        <w:tc>
          <w:tcPr>
            <w:tcW w:w="4590" w:type="dxa"/>
            <w:gridSpan w:val="7"/>
            <w:shd w:val="clear" w:color="auto" w:fill="auto"/>
            <w:vAlign w:val="center"/>
          </w:tcPr>
          <w:p w14:paraId="3C42DEDA" w14:textId="0E55F449" w:rsidR="00652523" w:rsidRPr="00EC30A8" w:rsidRDefault="001D52F0" w:rsidP="00652523">
            <w:pPr>
              <w:tabs>
                <w:tab w:val="left" w:pos="1248"/>
              </w:tabs>
              <w:spacing w:before="0" w:after="0"/>
              <w:ind w:left="0" w:firstLine="0"/>
              <w:jc w:val="center"/>
              <w:rPr>
                <w:rFonts w:ascii="GHEA Grapalat" w:eastAsia="Times New Roman" w:hAnsi="GHEA Grapalat"/>
                <w:b/>
                <w:bCs/>
                <w:sz w:val="16"/>
                <w:szCs w:val="14"/>
                <w:lang w:eastAsia="ru-RU"/>
              </w:rPr>
            </w:pPr>
            <w:hyperlink r:id="rId9" w:history="1">
              <w:r w:rsidR="00652523" w:rsidRPr="00694680">
                <w:rPr>
                  <w:rStyle w:val="Hyperlink"/>
                  <w:rFonts w:ascii="GHEA Grapalat" w:eastAsia="Times New Roman" w:hAnsi="GHEA Grapalat"/>
                  <w:b/>
                  <w:bCs/>
                  <w:sz w:val="16"/>
                  <w:szCs w:val="14"/>
                  <w:lang w:eastAsia="ru-RU"/>
                </w:rPr>
                <w:t>gnumner@mia.gov.am</w:t>
              </w:r>
            </w:hyperlink>
            <w:r w:rsidR="00652523">
              <w:t xml:space="preserve"> </w:t>
            </w:r>
          </w:p>
        </w:tc>
      </w:tr>
    </w:tbl>
    <w:p w14:paraId="5047D8E6" w14:textId="77777777" w:rsidR="00B507F3" w:rsidRPr="00DC23A2" w:rsidRDefault="00B507F3" w:rsidP="00B507F3">
      <w:pPr>
        <w:pStyle w:val="NormalWeb"/>
        <w:rPr>
          <w:rFonts w:ascii="GHEA Grapalat" w:hAnsi="GHEA Grapalat"/>
          <w:i/>
          <w:sz w:val="22"/>
        </w:rPr>
      </w:pPr>
      <w:r w:rsidRPr="00DC23A2">
        <w:rPr>
          <w:rFonts w:ascii="GHEA Grapalat" w:hAnsi="GHEA Grapalat"/>
          <w:b/>
          <w:i/>
          <w:sz w:val="22"/>
        </w:rPr>
        <w:t>Պատվիրատու՝</w:t>
      </w:r>
      <w:r w:rsidRPr="00DC23A2">
        <w:rPr>
          <w:rFonts w:ascii="GHEA Grapalat" w:hAnsi="GHEA Grapalat"/>
          <w:i/>
          <w:sz w:val="22"/>
        </w:rPr>
        <w:t xml:space="preserve"> ՀՀ ներքին գործերի նախարարություն</w:t>
      </w:r>
    </w:p>
    <w:p w14:paraId="55E01A61" w14:textId="77777777" w:rsidR="0022631D" w:rsidRPr="009238C5" w:rsidRDefault="0022631D" w:rsidP="009C5E0F">
      <w:pPr>
        <w:spacing w:before="0" w:line="360" w:lineRule="auto"/>
        <w:ind w:left="0" w:firstLine="0"/>
        <w:rPr>
          <w:rFonts w:ascii="GHEA Grapalat" w:eastAsia="Times New Roman" w:hAnsi="GHEA Grapalat" w:cs="Sylfaen"/>
          <w:i/>
          <w:szCs w:val="20"/>
          <w:lang w:eastAsia="ru-RU"/>
        </w:rPr>
      </w:pPr>
    </w:p>
    <w:p w14:paraId="1160E497" w14:textId="77777777" w:rsidR="001021B0" w:rsidRPr="00EC30A8" w:rsidRDefault="001021B0" w:rsidP="009C5E0F">
      <w:pPr>
        <w:tabs>
          <w:tab w:val="left" w:pos="9829"/>
        </w:tabs>
        <w:ind w:left="0" w:firstLine="0"/>
        <w:rPr>
          <w:rFonts w:ascii="GHEA Mariam" w:hAnsi="GHEA Mariam"/>
          <w:sz w:val="20"/>
          <w:szCs w:val="18"/>
          <w:lang w:val="hy-AM"/>
        </w:rPr>
      </w:pPr>
    </w:p>
    <w:sectPr w:rsidR="001021B0" w:rsidRPr="00EC30A8" w:rsidSect="00465F60">
      <w:pgSz w:w="11907" w:h="16840" w:code="9"/>
      <w:pgMar w:top="450"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6A89C" w14:textId="77777777" w:rsidR="001D52F0" w:rsidRDefault="001D52F0" w:rsidP="0022631D">
      <w:pPr>
        <w:spacing w:before="0" w:after="0"/>
      </w:pPr>
      <w:r>
        <w:separator/>
      </w:r>
    </w:p>
  </w:endnote>
  <w:endnote w:type="continuationSeparator" w:id="0">
    <w:p w14:paraId="676A830B" w14:textId="77777777" w:rsidR="001D52F0" w:rsidRDefault="001D52F0"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Armenian">
    <w:panose1 w:val="020B0604020202020204"/>
    <w:charset w:val="00"/>
    <w:family w:val="swiss"/>
    <w:pitch w:val="variable"/>
    <w:sig w:usb0="00000203" w:usb1="00000000" w:usb2="00000000" w:usb3="00000000" w:csb0="00000005"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6A477" w14:textId="77777777" w:rsidR="001D52F0" w:rsidRDefault="001D52F0" w:rsidP="0022631D">
      <w:pPr>
        <w:spacing w:before="0" w:after="0"/>
      </w:pPr>
      <w:r>
        <w:separator/>
      </w:r>
    </w:p>
  </w:footnote>
  <w:footnote w:type="continuationSeparator" w:id="0">
    <w:p w14:paraId="6CB7B9EE" w14:textId="77777777" w:rsidR="001D52F0" w:rsidRDefault="001D52F0" w:rsidP="002263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3A1351E"/>
    <w:multiLevelType w:val="hybridMultilevel"/>
    <w:tmpl w:val="DB445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44482"/>
    <w:multiLevelType w:val="hybridMultilevel"/>
    <w:tmpl w:val="E468FD32"/>
    <w:lvl w:ilvl="0" w:tplc="E1B68BB4">
      <w:numFmt w:val="bullet"/>
      <w:lvlText w:val="-"/>
      <w:lvlJc w:val="left"/>
      <w:pPr>
        <w:ind w:left="720" w:hanging="360"/>
      </w:pPr>
      <w:rPr>
        <w:rFonts w:ascii="GHEA Grapalat" w:eastAsiaTheme="minorEastAsia"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960CD8"/>
    <w:multiLevelType w:val="hybridMultilevel"/>
    <w:tmpl w:val="EFECAEF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6BA674C"/>
    <w:multiLevelType w:val="hybridMultilevel"/>
    <w:tmpl w:val="CB529FB8"/>
    <w:lvl w:ilvl="0" w:tplc="165C0C22">
      <w:numFmt w:val="bullet"/>
      <w:lvlText w:val="-"/>
      <w:lvlJc w:val="left"/>
      <w:pPr>
        <w:ind w:left="720" w:hanging="360"/>
      </w:pPr>
      <w:rPr>
        <w:rFonts w:ascii="GHEA Grapalat" w:eastAsia="Calibri" w:hAnsi="GHEA Grapalat"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BC44ADD"/>
    <w:multiLevelType w:val="hybridMultilevel"/>
    <w:tmpl w:val="3FDAF7A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 w15:restartNumberingAfterBreak="0">
    <w:nsid w:val="7D1D0385"/>
    <w:multiLevelType w:val="hybridMultilevel"/>
    <w:tmpl w:val="BB1EE9B0"/>
    <w:lvl w:ilvl="0" w:tplc="D8746CB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6"/>
  </w:num>
  <w:num w:numId="5">
    <w:abstractNumId w:val="2"/>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12170"/>
    <w:rsid w:val="00013D30"/>
    <w:rsid w:val="00014E67"/>
    <w:rsid w:val="00024EEA"/>
    <w:rsid w:val="00044EA8"/>
    <w:rsid w:val="00046CCF"/>
    <w:rsid w:val="00051ECE"/>
    <w:rsid w:val="00063043"/>
    <w:rsid w:val="000642B4"/>
    <w:rsid w:val="0007090E"/>
    <w:rsid w:val="00073D66"/>
    <w:rsid w:val="000918BA"/>
    <w:rsid w:val="0009719A"/>
    <w:rsid w:val="000A5E4F"/>
    <w:rsid w:val="000B0199"/>
    <w:rsid w:val="000B2910"/>
    <w:rsid w:val="000B351A"/>
    <w:rsid w:val="000D2837"/>
    <w:rsid w:val="000D691B"/>
    <w:rsid w:val="000D7148"/>
    <w:rsid w:val="000E1D30"/>
    <w:rsid w:val="000E4FF1"/>
    <w:rsid w:val="000E674A"/>
    <w:rsid w:val="000F2D6C"/>
    <w:rsid w:val="000F376D"/>
    <w:rsid w:val="001021B0"/>
    <w:rsid w:val="00105981"/>
    <w:rsid w:val="0011096A"/>
    <w:rsid w:val="00116867"/>
    <w:rsid w:val="00116F69"/>
    <w:rsid w:val="00137E20"/>
    <w:rsid w:val="00143648"/>
    <w:rsid w:val="00156C5E"/>
    <w:rsid w:val="0018138F"/>
    <w:rsid w:val="0018422F"/>
    <w:rsid w:val="00196DBB"/>
    <w:rsid w:val="001A1999"/>
    <w:rsid w:val="001B2F5A"/>
    <w:rsid w:val="001B4CA1"/>
    <w:rsid w:val="001C1BE1"/>
    <w:rsid w:val="001D08B8"/>
    <w:rsid w:val="001D52F0"/>
    <w:rsid w:val="001E0091"/>
    <w:rsid w:val="001F46A9"/>
    <w:rsid w:val="0021290A"/>
    <w:rsid w:val="002205D5"/>
    <w:rsid w:val="0022631D"/>
    <w:rsid w:val="00235C0F"/>
    <w:rsid w:val="002513A2"/>
    <w:rsid w:val="0026671A"/>
    <w:rsid w:val="002823E9"/>
    <w:rsid w:val="002863AD"/>
    <w:rsid w:val="00295B92"/>
    <w:rsid w:val="00296076"/>
    <w:rsid w:val="002E05E7"/>
    <w:rsid w:val="002E4E6F"/>
    <w:rsid w:val="002F16CC"/>
    <w:rsid w:val="002F1FEB"/>
    <w:rsid w:val="002F5294"/>
    <w:rsid w:val="003330A9"/>
    <w:rsid w:val="0033729C"/>
    <w:rsid w:val="00337B7E"/>
    <w:rsid w:val="00341644"/>
    <w:rsid w:val="00371B1D"/>
    <w:rsid w:val="003B2758"/>
    <w:rsid w:val="003C5110"/>
    <w:rsid w:val="003D6A82"/>
    <w:rsid w:val="003D6E47"/>
    <w:rsid w:val="003E3D40"/>
    <w:rsid w:val="003E6978"/>
    <w:rsid w:val="00405A96"/>
    <w:rsid w:val="0041669A"/>
    <w:rsid w:val="00420FAD"/>
    <w:rsid w:val="00433E3C"/>
    <w:rsid w:val="004407B3"/>
    <w:rsid w:val="0045083A"/>
    <w:rsid w:val="00457EA6"/>
    <w:rsid w:val="00465C3A"/>
    <w:rsid w:val="00465F60"/>
    <w:rsid w:val="00467BEB"/>
    <w:rsid w:val="00472069"/>
    <w:rsid w:val="00474C2F"/>
    <w:rsid w:val="004750B9"/>
    <w:rsid w:val="004764CD"/>
    <w:rsid w:val="004875E0"/>
    <w:rsid w:val="00496DD8"/>
    <w:rsid w:val="004B0562"/>
    <w:rsid w:val="004B3123"/>
    <w:rsid w:val="004B6EA9"/>
    <w:rsid w:val="004C7FE2"/>
    <w:rsid w:val="004D078F"/>
    <w:rsid w:val="004E0E4A"/>
    <w:rsid w:val="004E36E5"/>
    <w:rsid w:val="004E376E"/>
    <w:rsid w:val="004F30B6"/>
    <w:rsid w:val="004F6A07"/>
    <w:rsid w:val="004F77A1"/>
    <w:rsid w:val="00503007"/>
    <w:rsid w:val="00503BCC"/>
    <w:rsid w:val="0050435B"/>
    <w:rsid w:val="005231D0"/>
    <w:rsid w:val="005263E2"/>
    <w:rsid w:val="00546023"/>
    <w:rsid w:val="00556A50"/>
    <w:rsid w:val="00560599"/>
    <w:rsid w:val="005737F9"/>
    <w:rsid w:val="00573E23"/>
    <w:rsid w:val="00586193"/>
    <w:rsid w:val="005A0D15"/>
    <w:rsid w:val="005A33B0"/>
    <w:rsid w:val="005A5E0B"/>
    <w:rsid w:val="005C4BE5"/>
    <w:rsid w:val="005D5FBD"/>
    <w:rsid w:val="005F6293"/>
    <w:rsid w:val="00607C9A"/>
    <w:rsid w:val="00611EDB"/>
    <w:rsid w:val="00646760"/>
    <w:rsid w:val="00652523"/>
    <w:rsid w:val="0065269F"/>
    <w:rsid w:val="00657858"/>
    <w:rsid w:val="00661E17"/>
    <w:rsid w:val="00666BEE"/>
    <w:rsid w:val="00690ECB"/>
    <w:rsid w:val="006A38B4"/>
    <w:rsid w:val="006B2E21"/>
    <w:rsid w:val="006B5194"/>
    <w:rsid w:val="006C0266"/>
    <w:rsid w:val="006C2709"/>
    <w:rsid w:val="006C5757"/>
    <w:rsid w:val="006E0D92"/>
    <w:rsid w:val="006E1A83"/>
    <w:rsid w:val="006E22B8"/>
    <w:rsid w:val="006E3A61"/>
    <w:rsid w:val="006F2232"/>
    <w:rsid w:val="006F2779"/>
    <w:rsid w:val="006F54DF"/>
    <w:rsid w:val="007060FC"/>
    <w:rsid w:val="0070702D"/>
    <w:rsid w:val="00717D9B"/>
    <w:rsid w:val="0074248A"/>
    <w:rsid w:val="00753E26"/>
    <w:rsid w:val="00760A89"/>
    <w:rsid w:val="00761EB8"/>
    <w:rsid w:val="007732E7"/>
    <w:rsid w:val="0078682E"/>
    <w:rsid w:val="007C05CA"/>
    <w:rsid w:val="007C14E6"/>
    <w:rsid w:val="007D013B"/>
    <w:rsid w:val="007D619C"/>
    <w:rsid w:val="00801DD4"/>
    <w:rsid w:val="0081420B"/>
    <w:rsid w:val="00815C99"/>
    <w:rsid w:val="0083404C"/>
    <w:rsid w:val="00864686"/>
    <w:rsid w:val="008824AD"/>
    <w:rsid w:val="008912CA"/>
    <w:rsid w:val="00895CD8"/>
    <w:rsid w:val="008A61F5"/>
    <w:rsid w:val="008B33FA"/>
    <w:rsid w:val="008C4E62"/>
    <w:rsid w:val="008D34FA"/>
    <w:rsid w:val="008D3753"/>
    <w:rsid w:val="008E493A"/>
    <w:rsid w:val="0090543E"/>
    <w:rsid w:val="0090677D"/>
    <w:rsid w:val="00914DD5"/>
    <w:rsid w:val="00916D37"/>
    <w:rsid w:val="00922E47"/>
    <w:rsid w:val="009238C5"/>
    <w:rsid w:val="00931265"/>
    <w:rsid w:val="00954596"/>
    <w:rsid w:val="00971781"/>
    <w:rsid w:val="00981A16"/>
    <w:rsid w:val="00986D85"/>
    <w:rsid w:val="009B42C4"/>
    <w:rsid w:val="009B72CD"/>
    <w:rsid w:val="009C5E0F"/>
    <w:rsid w:val="009D431C"/>
    <w:rsid w:val="009E75FF"/>
    <w:rsid w:val="009F0DC5"/>
    <w:rsid w:val="00A14C39"/>
    <w:rsid w:val="00A20CA1"/>
    <w:rsid w:val="00A24659"/>
    <w:rsid w:val="00A306F5"/>
    <w:rsid w:val="00A31820"/>
    <w:rsid w:val="00A434F6"/>
    <w:rsid w:val="00A76924"/>
    <w:rsid w:val="00A83CD0"/>
    <w:rsid w:val="00A95E4A"/>
    <w:rsid w:val="00A97834"/>
    <w:rsid w:val="00AA32E4"/>
    <w:rsid w:val="00AB3A8E"/>
    <w:rsid w:val="00AC5F37"/>
    <w:rsid w:val="00AD07B9"/>
    <w:rsid w:val="00AD59DC"/>
    <w:rsid w:val="00AE2B02"/>
    <w:rsid w:val="00B04BBE"/>
    <w:rsid w:val="00B241DE"/>
    <w:rsid w:val="00B3534A"/>
    <w:rsid w:val="00B470E4"/>
    <w:rsid w:val="00B507F3"/>
    <w:rsid w:val="00B75762"/>
    <w:rsid w:val="00B844E5"/>
    <w:rsid w:val="00B91DE2"/>
    <w:rsid w:val="00B94EA2"/>
    <w:rsid w:val="00B96CC2"/>
    <w:rsid w:val="00B97C57"/>
    <w:rsid w:val="00BA03B0"/>
    <w:rsid w:val="00BB0A93"/>
    <w:rsid w:val="00BC2EEA"/>
    <w:rsid w:val="00BD3D4E"/>
    <w:rsid w:val="00BD7385"/>
    <w:rsid w:val="00BF1465"/>
    <w:rsid w:val="00BF4745"/>
    <w:rsid w:val="00C224C2"/>
    <w:rsid w:val="00C238B5"/>
    <w:rsid w:val="00C44082"/>
    <w:rsid w:val="00C55719"/>
    <w:rsid w:val="00C67BA9"/>
    <w:rsid w:val="00C84DF7"/>
    <w:rsid w:val="00C90BAE"/>
    <w:rsid w:val="00C95758"/>
    <w:rsid w:val="00C96337"/>
    <w:rsid w:val="00C96BED"/>
    <w:rsid w:val="00CB005E"/>
    <w:rsid w:val="00CB44D2"/>
    <w:rsid w:val="00CC1F23"/>
    <w:rsid w:val="00CC7A69"/>
    <w:rsid w:val="00CF1F70"/>
    <w:rsid w:val="00CF20B4"/>
    <w:rsid w:val="00CF67A7"/>
    <w:rsid w:val="00D013CE"/>
    <w:rsid w:val="00D32676"/>
    <w:rsid w:val="00D32791"/>
    <w:rsid w:val="00D350DE"/>
    <w:rsid w:val="00D36189"/>
    <w:rsid w:val="00D57869"/>
    <w:rsid w:val="00D60237"/>
    <w:rsid w:val="00D73AF0"/>
    <w:rsid w:val="00D80C64"/>
    <w:rsid w:val="00D82900"/>
    <w:rsid w:val="00D8683B"/>
    <w:rsid w:val="00DA47F7"/>
    <w:rsid w:val="00DB15E0"/>
    <w:rsid w:val="00DB2545"/>
    <w:rsid w:val="00DC23A2"/>
    <w:rsid w:val="00DC6929"/>
    <w:rsid w:val="00DD6660"/>
    <w:rsid w:val="00DE06F1"/>
    <w:rsid w:val="00DF30F7"/>
    <w:rsid w:val="00DF45B4"/>
    <w:rsid w:val="00E03E04"/>
    <w:rsid w:val="00E12C93"/>
    <w:rsid w:val="00E1714A"/>
    <w:rsid w:val="00E22A97"/>
    <w:rsid w:val="00E23397"/>
    <w:rsid w:val="00E243EA"/>
    <w:rsid w:val="00E2548D"/>
    <w:rsid w:val="00E32156"/>
    <w:rsid w:val="00E3380C"/>
    <w:rsid w:val="00E33A25"/>
    <w:rsid w:val="00E3414B"/>
    <w:rsid w:val="00E36887"/>
    <w:rsid w:val="00E40A23"/>
    <w:rsid w:val="00E410D5"/>
    <w:rsid w:val="00E4188B"/>
    <w:rsid w:val="00E46516"/>
    <w:rsid w:val="00E54C4D"/>
    <w:rsid w:val="00E56328"/>
    <w:rsid w:val="00E56EF7"/>
    <w:rsid w:val="00E74643"/>
    <w:rsid w:val="00E751BF"/>
    <w:rsid w:val="00E860D0"/>
    <w:rsid w:val="00EA01A2"/>
    <w:rsid w:val="00EA568C"/>
    <w:rsid w:val="00EA767F"/>
    <w:rsid w:val="00EB4469"/>
    <w:rsid w:val="00EB4734"/>
    <w:rsid w:val="00EB59EE"/>
    <w:rsid w:val="00EC0E51"/>
    <w:rsid w:val="00EC30A8"/>
    <w:rsid w:val="00EC6C64"/>
    <w:rsid w:val="00EF16D0"/>
    <w:rsid w:val="00EF3D01"/>
    <w:rsid w:val="00F008E4"/>
    <w:rsid w:val="00F03834"/>
    <w:rsid w:val="00F10AFE"/>
    <w:rsid w:val="00F31004"/>
    <w:rsid w:val="00F64167"/>
    <w:rsid w:val="00F6673B"/>
    <w:rsid w:val="00F77AAD"/>
    <w:rsid w:val="00F903B2"/>
    <w:rsid w:val="00F916C4"/>
    <w:rsid w:val="00F93A46"/>
    <w:rsid w:val="00FB0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D77FF905-711A-4E1E-AA48-E178E5F7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83"/>
    <w:rPr>
      <w:rFonts w:ascii="Segoe UI" w:eastAsia="Calibri" w:hAnsi="Segoe UI" w:cs="Segoe UI"/>
      <w:sz w:val="18"/>
      <w:szCs w:val="18"/>
    </w:rPr>
  </w:style>
  <w:style w:type="paragraph" w:styleId="ListParagraph">
    <w:name w:val="List Paragraph"/>
    <w:basedOn w:val="Normal"/>
    <w:link w:val="ListParagraphChar"/>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basedOn w:val="DefaultParagraphFont"/>
    <w:uiPriority w:val="99"/>
    <w:unhideWhenUsed/>
    <w:rsid w:val="00EC30A8"/>
    <w:rPr>
      <w:color w:val="0563C1" w:themeColor="hyperlink"/>
      <w:u w:val="single"/>
    </w:rPr>
  </w:style>
  <w:style w:type="character" w:customStyle="1" w:styleId="BodyTextChar">
    <w:name w:val="Body Text Char"/>
    <w:basedOn w:val="DefaultParagraphFont"/>
    <w:link w:val="BodyText"/>
    <w:qFormat/>
    <w:rsid w:val="00F03834"/>
    <w:rPr>
      <w:rFonts w:ascii="Arial" w:eastAsia="Times New Roman" w:hAnsi="Arial" w:cs="Times New Roman"/>
      <w:color w:val="000000"/>
      <w:shd w:val="clear" w:color="auto" w:fill="FFFFFF"/>
      <w:lang w:val="ru-RU" w:eastAsia="ru-RU"/>
    </w:rPr>
  </w:style>
  <w:style w:type="paragraph" w:styleId="BodyText">
    <w:name w:val="Body Text"/>
    <w:basedOn w:val="Normal"/>
    <w:link w:val="BodyTextChar"/>
    <w:rsid w:val="00F03834"/>
    <w:pPr>
      <w:shd w:val="clear" w:color="auto" w:fill="FFFFFF"/>
      <w:suppressAutoHyphens/>
      <w:spacing w:before="0" w:after="0"/>
      <w:ind w:left="0" w:firstLine="0"/>
      <w:jc w:val="center"/>
    </w:pPr>
    <w:rPr>
      <w:rFonts w:ascii="Arial" w:eastAsia="Times New Roman" w:hAnsi="Arial"/>
      <w:color w:val="000000"/>
      <w:lang w:val="ru-RU" w:eastAsia="ru-RU"/>
    </w:rPr>
  </w:style>
  <w:style w:type="character" w:customStyle="1" w:styleId="BodyTextChar1">
    <w:name w:val="Body Text Char1"/>
    <w:basedOn w:val="DefaultParagraphFont"/>
    <w:uiPriority w:val="99"/>
    <w:semiHidden/>
    <w:rsid w:val="00F03834"/>
    <w:rPr>
      <w:rFonts w:ascii="Calibri" w:eastAsia="Calibri" w:hAnsi="Calibri" w:cs="Times New Roman"/>
    </w:rPr>
  </w:style>
  <w:style w:type="paragraph" w:styleId="NormalWeb">
    <w:name w:val="Normal (Web)"/>
    <w:basedOn w:val="Normal"/>
    <w:uiPriority w:val="99"/>
    <w:semiHidden/>
    <w:unhideWhenUsed/>
    <w:rsid w:val="00B507F3"/>
    <w:pPr>
      <w:spacing w:before="100" w:beforeAutospacing="1" w:after="100" w:afterAutospacing="1"/>
      <w:ind w:left="0" w:firstLine="0"/>
    </w:pPr>
    <w:rPr>
      <w:rFonts w:ascii="Times New Roman" w:eastAsiaTheme="minorEastAsia" w:hAnsi="Times New Roman"/>
      <w:sz w:val="24"/>
      <w:szCs w:val="24"/>
    </w:rPr>
  </w:style>
  <w:style w:type="table" w:customStyle="1" w:styleId="1">
    <w:name w:val="Сетка таблицы1"/>
    <w:basedOn w:val="TableNormal"/>
    <w:next w:val="TableGrid"/>
    <w:uiPriority w:val="59"/>
    <w:rsid w:val="0018138F"/>
    <w:pPr>
      <w:spacing w:after="0" w:line="240" w:lineRule="auto"/>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81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465F60"/>
    <w:rPr>
      <w:rFonts w:ascii="Calibri" w:eastAsia="Calibri" w:hAnsi="Calibri" w:cs="Times New Roman"/>
    </w:rPr>
  </w:style>
  <w:style w:type="paragraph" w:customStyle="1" w:styleId="Default">
    <w:name w:val="Default"/>
    <w:rsid w:val="00E410D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llowtextselection">
    <w:name w:val="allowtextselection"/>
    <w:basedOn w:val="DefaultParagraphFont"/>
    <w:rsid w:val="00F90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uction.armeps.am/application/documents/application/87028dea.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numner@mia.gov.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2AC29-7B5F-4996-8C8A-79BB9B457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3</Pages>
  <Words>940</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Lusine Sahakyan</cp:lastModifiedBy>
  <cp:revision>172</cp:revision>
  <cp:lastPrinted>2025-01-15T12:58:00Z</cp:lastPrinted>
  <dcterms:created xsi:type="dcterms:W3CDTF">2021-06-28T12:08:00Z</dcterms:created>
  <dcterms:modified xsi:type="dcterms:W3CDTF">2026-02-25T12:21:00Z</dcterms:modified>
</cp:coreProperties>
</file>