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53C2A1D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40179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 թվական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ի </w:t>
      </w:r>
      <w:r w:rsidR="00901FD3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հունիս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901FD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3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2668A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774B037B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901FD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ԵՔ-ԳՀԽԱՇՁԲ-25/38</w:t>
      </w:r>
      <w:r w:rsidR="00272F5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1A58C412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A2BD5" w:rsidRPr="002A2BD5">
        <w:rPr>
          <w:rFonts w:ascii="GHEA Grapalat" w:hAnsi="GHEA Grapalat" w:cs="Sylfaen"/>
          <w:sz w:val="24"/>
          <w:szCs w:val="24"/>
          <w:lang w:val="af-ZA"/>
        </w:rPr>
        <w:t>Երևան քաղաքի</w:t>
      </w:r>
      <w:r w:rsidR="0028088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01793" w:rsidRPr="00401793">
        <w:rPr>
          <w:rFonts w:ascii="GHEA Grapalat" w:hAnsi="GHEA Grapalat" w:cs="Sylfaen"/>
          <w:sz w:val="24"/>
          <w:szCs w:val="24"/>
          <w:lang w:val="af-ZA"/>
        </w:rPr>
        <w:t xml:space="preserve">Կենտրոն վարչական շրջանի հրատապ լուծում պահանջող ընթացիկ </w:t>
      </w:r>
      <w:r w:rsidR="0028088C" w:rsidRPr="0028088C">
        <w:rPr>
          <w:rFonts w:ascii="GHEA Grapalat" w:hAnsi="GHEA Grapalat" w:cs="Sylfaen"/>
          <w:sz w:val="24"/>
          <w:szCs w:val="24"/>
          <w:lang w:val="af-ZA"/>
        </w:rPr>
        <w:t>աշխատանքների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901FD3">
        <w:rPr>
          <w:rFonts w:ascii="GHEA Grapalat" w:hAnsi="GHEA Grapalat" w:cs="Sylfaen"/>
          <w:sz w:val="24"/>
          <w:szCs w:val="24"/>
          <w:lang w:val="af-ZA"/>
        </w:rPr>
        <w:t>ԵՔ-ԳՀԽԱՇՁԲ-25/38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01FD3">
        <w:rPr>
          <w:rFonts w:ascii="GHEA Grapalat" w:hAnsi="GHEA Grapalat" w:cs="Sylfaen"/>
          <w:sz w:val="24"/>
          <w:szCs w:val="24"/>
          <w:lang w:val="hy-AM"/>
        </w:rPr>
        <w:t>02.06</w:t>
      </w:r>
      <w:r w:rsidR="00401793">
        <w:rPr>
          <w:rFonts w:ascii="GHEA Grapalat" w:hAnsi="GHEA Grapalat" w:cs="Sylfaen"/>
          <w:sz w:val="24"/>
          <w:szCs w:val="24"/>
          <w:lang w:val="hy-AM"/>
        </w:rPr>
        <w:t>.2025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901FD3">
        <w:rPr>
          <w:rFonts w:ascii="GHEA Grapalat" w:hAnsi="GHEA Grapalat" w:cs="Sylfaen"/>
          <w:sz w:val="24"/>
          <w:szCs w:val="24"/>
          <w:lang w:val="hy-AM"/>
        </w:rPr>
        <w:t>03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901FD3">
        <w:rPr>
          <w:rFonts w:ascii="GHEA Grapalat" w:hAnsi="GHEA Grapalat" w:cs="Sylfaen"/>
          <w:sz w:val="24"/>
          <w:szCs w:val="24"/>
          <w:lang w:val="hy-AM"/>
        </w:rPr>
        <w:t>06</w:t>
      </w:r>
      <w:r w:rsidR="00D25DFB">
        <w:rPr>
          <w:rFonts w:ascii="GHEA Grapalat" w:hAnsi="GHEA Grapalat" w:cs="Sylfaen"/>
          <w:sz w:val="24"/>
          <w:szCs w:val="24"/>
          <w:lang w:val="hy-AM"/>
        </w:rPr>
        <w:t>.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01793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20AEBE4" w14:textId="361C0275" w:rsidR="00401793" w:rsidRPr="00401793" w:rsidRDefault="008A2980" w:rsidP="00401793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6C47EBC1" w14:textId="3C7D723F" w:rsidR="00C94470" w:rsidRDefault="00901FD3" w:rsidP="00901FD3">
      <w:pPr>
        <w:pStyle w:val="BodyTextIndent3"/>
        <w:tabs>
          <w:tab w:val="left" w:pos="540"/>
        </w:tabs>
        <w:spacing w:after="0" w:line="240" w:lineRule="auto"/>
        <w:ind w:left="0" w:firstLine="426"/>
        <w:rPr>
          <w:rFonts w:ascii="GHEA Grapalat" w:hAnsi="GHEA Grapalat" w:cs="Sylfaen"/>
          <w:sz w:val="24"/>
          <w:szCs w:val="24"/>
          <w:lang w:val="hy-AM"/>
        </w:rPr>
      </w:pPr>
      <w:r w:rsidRPr="00901FD3">
        <w:rPr>
          <w:rFonts w:ascii="GHEA Grapalat" w:hAnsi="GHEA Grapalat" w:cs="Sylfaen"/>
          <w:sz w:val="24"/>
          <w:szCs w:val="24"/>
          <w:lang w:val="hy-AM"/>
        </w:rPr>
        <w:t xml:space="preserve">Վերոնշյալից ելնելով՝ մասնակիցը լիցենզիա չունենալու դեպքում կարող է մասնակցել ընթացակարգին՝ անձնակազմում ընդգրկելով համապատասխան  1-ին կամ 2-րդ կարգի հավաստագիր ունեցող մասնագետի։ Խնդրում եմ պարզաբանել արդյո՞ք այս պարագայում մասնակցի հայտը կգնահատվի որպես հրավերի պահանջներին բավարարող հայտ։ </w:t>
      </w:r>
      <w:r w:rsidR="004B34BE" w:rsidRPr="00901FD3">
        <w:rPr>
          <w:rFonts w:ascii="GHEA Grapalat" w:hAnsi="GHEA Grapalat" w:cs="Sylfaen"/>
          <w:sz w:val="24"/>
          <w:szCs w:val="24"/>
          <w:lang w:val="hy-AM"/>
        </w:rPr>
        <w:t xml:space="preserve">    </w:t>
      </w:r>
    </w:p>
    <w:p w14:paraId="7A87B94F" w14:textId="77777777" w:rsidR="00901FD3" w:rsidRPr="00901FD3" w:rsidRDefault="00901FD3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</w:p>
    <w:p w14:paraId="77BD3BDA" w14:textId="15A94B50" w:rsidR="008A2980" w:rsidRPr="008A2980" w:rsidRDefault="00901FD3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94470"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0EB64C03" w14:textId="301A3F9D" w:rsidR="00901FD3" w:rsidRPr="00901FD3" w:rsidRDefault="00901FD3" w:rsidP="00901FD3">
      <w:pPr>
        <w:pStyle w:val="BodyTextIndent"/>
        <w:ind w:firstLine="426"/>
        <w:rPr>
          <w:rFonts w:ascii="GHEA Grapalat" w:eastAsiaTheme="minorEastAsia" w:hAnsi="GHEA Grapalat" w:cs="Sylfaen"/>
          <w:szCs w:val="24"/>
          <w:lang w:val="af-ZA" w:eastAsia="en-US"/>
        </w:rPr>
      </w:pPr>
      <w:r w:rsidRPr="00901FD3">
        <w:rPr>
          <w:rFonts w:ascii="GHEA Grapalat" w:eastAsiaTheme="minorEastAsia" w:hAnsi="GHEA Grapalat" w:cs="Sylfaen"/>
          <w:szCs w:val="24"/>
          <w:lang w:val="af-ZA" w:eastAsia="en-US"/>
        </w:rPr>
        <w:t>Ի պատասխան Ձեր կողմից ներկայացված պարզաբանմանը տեղեկացնում եմ, որ կապալառու կազմակերպությունը կարող է մասնակցել գնումների ընթացքին, որից հետո մրցույթի բացման օրը գնահատող հանձնաժողովը ուսումնասիրելու է մասնակցի կողմից ներկայացված փաստաթղթերը և դրա համապատասխանությունը տեխնիկական առաջադրանքին:</w:t>
      </w:r>
      <w:r w:rsidRPr="00901FD3">
        <w:rPr>
          <w:rFonts w:ascii="GHEA Grapalat" w:eastAsiaTheme="minorEastAsia" w:hAnsi="GHEA Grapalat" w:cs="Sylfaen"/>
          <w:szCs w:val="24"/>
          <w:lang w:val="af-ZA" w:eastAsia="en-US"/>
        </w:rPr>
        <w:br/>
      </w:r>
      <w:r>
        <w:rPr>
          <w:rFonts w:ascii="GHEA Grapalat" w:eastAsiaTheme="minorEastAsia" w:hAnsi="GHEA Grapalat" w:cs="Sylfaen"/>
          <w:szCs w:val="24"/>
          <w:lang w:val="hy-AM" w:eastAsia="en-US"/>
        </w:rPr>
        <w:t xml:space="preserve">     </w:t>
      </w:r>
      <w:bookmarkStart w:id="0" w:name="_GoBack"/>
      <w:bookmarkEnd w:id="0"/>
      <w:r w:rsidRPr="00901FD3">
        <w:rPr>
          <w:rFonts w:ascii="GHEA Grapalat" w:eastAsiaTheme="minorEastAsia" w:hAnsi="GHEA Grapalat" w:cs="Sylfaen"/>
          <w:szCs w:val="24"/>
          <w:lang w:val="af-ZA" w:eastAsia="en-US"/>
        </w:rPr>
        <w:t>Հաշվի առնելով վերոգրյալը եթե չունեք համապատասխան լիցենզիաները, անհրաժեշտ չէ մասնակցել մրցույթին, քանի որ համապատասխան փաստաթղթեր չներկայացնելու դեպքում կհայտնվեք գնումների գործնթացին մասնակցելու իրավունք չունեցող մասնակիցների ցուցակում:</w:t>
      </w:r>
    </w:p>
    <w:p w14:paraId="5AC48A57" w14:textId="028EB502" w:rsidR="004922E8" w:rsidRDefault="00A13798" w:rsidP="00901FD3">
      <w:pPr>
        <w:pStyle w:val="BodyTextIndent"/>
        <w:ind w:firstLine="426"/>
        <w:rPr>
          <w:rFonts w:ascii="GHEA Grapalat" w:eastAsiaTheme="minorEastAsia" w:hAnsi="GHEA Grapalat" w:cs="Sylfaen"/>
          <w:szCs w:val="24"/>
          <w:lang w:val="af-ZA" w:eastAsia="en-US"/>
        </w:rPr>
      </w:pPr>
      <w:r w:rsidRPr="00C94470">
        <w:rPr>
          <w:rFonts w:ascii="GHEA Grapalat" w:eastAsiaTheme="minorEastAsia" w:hAnsi="GHEA Grapalat" w:cs="Sylfaen"/>
          <w:szCs w:val="24"/>
          <w:lang w:val="af-ZA" w:eastAsia="en-US"/>
        </w:rPr>
        <w:t xml:space="preserve">Սույն հայտարարության հետ կապված լրացուցիչ տեղեկություններ ստանալու համար </w:t>
      </w:r>
      <w:r w:rsidR="00B613B8">
        <w:rPr>
          <w:rFonts w:ascii="GHEA Grapalat" w:eastAsiaTheme="minorEastAsia" w:hAnsi="GHEA Grapalat" w:cs="Sylfaen"/>
          <w:szCs w:val="24"/>
          <w:lang w:val="hy-AM" w:eastAsia="en-US"/>
        </w:rPr>
        <w:t xml:space="preserve">    </w:t>
      </w:r>
      <w:r w:rsidRPr="00C94470">
        <w:rPr>
          <w:rFonts w:ascii="GHEA Grapalat" w:eastAsiaTheme="minorEastAsia" w:hAnsi="GHEA Grapalat" w:cs="Sylfaen"/>
          <w:szCs w:val="24"/>
          <w:lang w:val="af-ZA" w:eastAsia="en-US"/>
        </w:rPr>
        <w:t>կարող եք դիմել</w:t>
      </w:r>
    </w:p>
    <w:p w14:paraId="78C838C7" w14:textId="0B2DD6D6" w:rsidR="00A13798" w:rsidRPr="00401793" w:rsidRDefault="00901FD3" w:rsidP="004922E8">
      <w:pPr>
        <w:pStyle w:val="BodyTextIndent"/>
        <w:ind w:firstLine="0"/>
        <w:rPr>
          <w:rFonts w:ascii="GHEA Grapalat" w:eastAsiaTheme="minorEastAsia" w:hAnsi="GHEA Grapalat" w:cs="Sylfaen"/>
          <w:szCs w:val="24"/>
          <w:lang w:val="af-ZA" w:eastAsia="en-US"/>
        </w:rPr>
      </w:pPr>
      <w:r>
        <w:rPr>
          <w:rFonts w:ascii="GHEA Grapalat" w:eastAsiaTheme="minorEastAsia" w:hAnsi="GHEA Grapalat" w:cs="Sylfaen"/>
          <w:b/>
          <w:sz w:val="22"/>
          <w:szCs w:val="22"/>
          <w:lang w:val="af-ZA" w:eastAsia="en-US"/>
        </w:rPr>
        <w:t>ԵՔ-ԳՀԽԱՇՁԲ-25/38</w:t>
      </w:r>
      <w:r w:rsidR="00272F56">
        <w:rPr>
          <w:rFonts w:ascii="GHEA Grapalat" w:eastAsiaTheme="minorEastAsia" w:hAnsi="GHEA Grapalat" w:cs="Sylfaen"/>
          <w:b/>
          <w:sz w:val="22"/>
          <w:szCs w:val="22"/>
          <w:lang w:val="af-ZA" w:eastAsia="en-US"/>
        </w:rPr>
        <w:t xml:space="preserve"> </w:t>
      </w:r>
      <w:r w:rsidR="00DF053F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 </w:t>
      </w:r>
      <w:r w:rsidR="008571FE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Է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 xml:space="preserve">. </w:t>
      </w:r>
      <w:r w:rsidR="008571FE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Հ</w:t>
      </w:r>
      <w:r w:rsidR="008571FE">
        <w:rPr>
          <w:rFonts w:ascii="GHEA Grapalat" w:eastAsiaTheme="minorEastAsia" w:hAnsi="GHEA Grapalat" w:cs="Sylfaen"/>
          <w:sz w:val="22"/>
          <w:szCs w:val="22"/>
          <w:lang w:val="hy-AM" w:eastAsia="en-US"/>
        </w:rPr>
        <w:t>արոյան</w:t>
      </w:r>
      <w:r w:rsidR="001337CA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ին</w:t>
      </w:r>
      <w:r w:rsidR="00A13798" w:rsidRPr="007664D6">
        <w:rPr>
          <w:rFonts w:ascii="GHEA Grapalat" w:eastAsiaTheme="minorEastAsia" w:hAnsi="GHEA Grapalat" w:cs="Sylfaen"/>
          <w:sz w:val="22"/>
          <w:szCs w:val="22"/>
          <w:lang w:val="af-ZA" w:eastAsia="en-US"/>
        </w:rPr>
        <w:t>:</w:t>
      </w:r>
    </w:p>
    <w:p w14:paraId="343733DD" w14:textId="077501F8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011514375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53A4E42D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610F09" w:rsidRPr="002A2BD5">
        <w:rPr>
          <w:rFonts w:ascii="GHEA Grapalat" w:hAnsi="GHEA Grapalat"/>
          <w:lang w:val="af-ZA"/>
        </w:rPr>
        <w:t>e</w:t>
      </w:r>
      <w:r w:rsidR="008571FE" w:rsidRPr="008571FE">
        <w:rPr>
          <w:rFonts w:ascii="GHEA Grapalat" w:hAnsi="GHEA Grapalat"/>
          <w:lang w:val="af-ZA"/>
        </w:rPr>
        <w:t>milia.</w:t>
      </w:r>
      <w:r w:rsidR="008571FE">
        <w:rPr>
          <w:rFonts w:ascii="GHEA Grapalat" w:hAnsi="GHEA Grapalat"/>
          <w:lang w:val="af-ZA"/>
        </w:rPr>
        <w:t>haroyan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6777EE2D" w:rsidR="00A13798" w:rsidRPr="007664D6" w:rsidRDefault="00901FD3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ԵՔ-ԳՀԽԱՇՁԲ-25/38</w:t>
      </w:r>
      <w:r w:rsidR="00272F56">
        <w:rPr>
          <w:rFonts w:ascii="GHEA Grapalat" w:hAnsi="GHEA Grapalat" w:cs="Sylfaen"/>
          <w:lang w:val="hy-AM"/>
        </w:rPr>
        <w:t xml:space="preserve"> 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2B9F3" w14:textId="77777777" w:rsidR="00061CD5" w:rsidRDefault="00061CD5" w:rsidP="00B430B8">
      <w:pPr>
        <w:spacing w:after="0" w:line="240" w:lineRule="auto"/>
      </w:pPr>
      <w:r>
        <w:separator/>
      </w:r>
    </w:p>
  </w:endnote>
  <w:endnote w:type="continuationSeparator" w:id="0">
    <w:p w14:paraId="5685DAD6" w14:textId="77777777" w:rsidR="00061CD5" w:rsidRDefault="00061CD5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08B2B" w14:textId="77777777" w:rsidR="00061CD5" w:rsidRDefault="00061CD5" w:rsidP="00B430B8">
      <w:pPr>
        <w:spacing w:after="0" w:line="240" w:lineRule="auto"/>
      </w:pPr>
      <w:r>
        <w:separator/>
      </w:r>
    </w:p>
  </w:footnote>
  <w:footnote w:type="continuationSeparator" w:id="0">
    <w:p w14:paraId="09D497E2" w14:textId="77777777" w:rsidR="00061CD5" w:rsidRDefault="00061CD5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02" w:hanging="360"/>
      </w:pPr>
    </w:lvl>
    <w:lvl w:ilvl="2" w:tplc="0409001B" w:tentative="1">
      <w:start w:val="1"/>
      <w:numFmt w:val="lowerRoman"/>
      <w:lvlText w:val="%3."/>
      <w:lvlJc w:val="right"/>
      <w:pPr>
        <w:ind w:left="10022" w:hanging="180"/>
      </w:pPr>
    </w:lvl>
    <w:lvl w:ilvl="3" w:tplc="0409000F" w:tentative="1">
      <w:start w:val="1"/>
      <w:numFmt w:val="decimal"/>
      <w:lvlText w:val="%4."/>
      <w:lvlJc w:val="left"/>
      <w:pPr>
        <w:ind w:left="10742" w:hanging="360"/>
      </w:pPr>
    </w:lvl>
    <w:lvl w:ilvl="4" w:tplc="04090019" w:tentative="1">
      <w:start w:val="1"/>
      <w:numFmt w:val="lowerLetter"/>
      <w:lvlText w:val="%5."/>
      <w:lvlJc w:val="left"/>
      <w:pPr>
        <w:ind w:left="11462" w:hanging="360"/>
      </w:pPr>
    </w:lvl>
    <w:lvl w:ilvl="5" w:tplc="0409001B" w:tentative="1">
      <w:start w:val="1"/>
      <w:numFmt w:val="lowerRoman"/>
      <w:lvlText w:val="%6."/>
      <w:lvlJc w:val="right"/>
      <w:pPr>
        <w:ind w:left="12182" w:hanging="180"/>
      </w:pPr>
    </w:lvl>
    <w:lvl w:ilvl="6" w:tplc="0409000F" w:tentative="1">
      <w:start w:val="1"/>
      <w:numFmt w:val="decimal"/>
      <w:lvlText w:val="%7."/>
      <w:lvlJc w:val="left"/>
      <w:pPr>
        <w:ind w:left="12902" w:hanging="360"/>
      </w:pPr>
    </w:lvl>
    <w:lvl w:ilvl="7" w:tplc="04090019" w:tentative="1">
      <w:start w:val="1"/>
      <w:numFmt w:val="lowerLetter"/>
      <w:lvlText w:val="%8."/>
      <w:lvlJc w:val="left"/>
      <w:pPr>
        <w:ind w:left="13622" w:hanging="360"/>
      </w:pPr>
    </w:lvl>
    <w:lvl w:ilvl="8" w:tplc="040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12AEF"/>
    <w:rsid w:val="00033785"/>
    <w:rsid w:val="00061CD5"/>
    <w:rsid w:val="00061F19"/>
    <w:rsid w:val="00093C34"/>
    <w:rsid w:val="0009690F"/>
    <w:rsid w:val="000A4A4E"/>
    <w:rsid w:val="000B362A"/>
    <w:rsid w:val="000F3E63"/>
    <w:rsid w:val="001337CA"/>
    <w:rsid w:val="00144B61"/>
    <w:rsid w:val="00163487"/>
    <w:rsid w:val="00171C81"/>
    <w:rsid w:val="00171F18"/>
    <w:rsid w:val="0018005A"/>
    <w:rsid w:val="001933EC"/>
    <w:rsid w:val="001A6EA9"/>
    <w:rsid w:val="00217DD4"/>
    <w:rsid w:val="002440B4"/>
    <w:rsid w:val="002659AD"/>
    <w:rsid w:val="002668A5"/>
    <w:rsid w:val="00272F56"/>
    <w:rsid w:val="0028088C"/>
    <w:rsid w:val="002979EA"/>
    <w:rsid w:val="002A2BD5"/>
    <w:rsid w:val="002B391A"/>
    <w:rsid w:val="002B5AC2"/>
    <w:rsid w:val="002D07BB"/>
    <w:rsid w:val="002F5875"/>
    <w:rsid w:val="00314799"/>
    <w:rsid w:val="00352B27"/>
    <w:rsid w:val="003C7B3B"/>
    <w:rsid w:val="003D5833"/>
    <w:rsid w:val="00401793"/>
    <w:rsid w:val="00403AD6"/>
    <w:rsid w:val="00466CDA"/>
    <w:rsid w:val="00482DEC"/>
    <w:rsid w:val="00491D7D"/>
    <w:rsid w:val="004922E8"/>
    <w:rsid w:val="004B0392"/>
    <w:rsid w:val="004B1F4F"/>
    <w:rsid w:val="004B34BE"/>
    <w:rsid w:val="004B7497"/>
    <w:rsid w:val="004C376E"/>
    <w:rsid w:val="004E45DF"/>
    <w:rsid w:val="005741E0"/>
    <w:rsid w:val="005B1FC9"/>
    <w:rsid w:val="005B7AAE"/>
    <w:rsid w:val="005D6E3A"/>
    <w:rsid w:val="005F0F55"/>
    <w:rsid w:val="00610F09"/>
    <w:rsid w:val="006B02A7"/>
    <w:rsid w:val="006F7A4E"/>
    <w:rsid w:val="00713E1C"/>
    <w:rsid w:val="00717403"/>
    <w:rsid w:val="007664D6"/>
    <w:rsid w:val="00794A31"/>
    <w:rsid w:val="007C2327"/>
    <w:rsid w:val="007C410B"/>
    <w:rsid w:val="007D4AA2"/>
    <w:rsid w:val="007E4DEC"/>
    <w:rsid w:val="00824408"/>
    <w:rsid w:val="00840259"/>
    <w:rsid w:val="008571FE"/>
    <w:rsid w:val="008807FC"/>
    <w:rsid w:val="008A2980"/>
    <w:rsid w:val="008B457D"/>
    <w:rsid w:val="008B7186"/>
    <w:rsid w:val="008C76F8"/>
    <w:rsid w:val="008D228E"/>
    <w:rsid w:val="009015C2"/>
    <w:rsid w:val="00901FD3"/>
    <w:rsid w:val="00916ECB"/>
    <w:rsid w:val="0093148B"/>
    <w:rsid w:val="00940F7C"/>
    <w:rsid w:val="0095342C"/>
    <w:rsid w:val="00975E05"/>
    <w:rsid w:val="00982F10"/>
    <w:rsid w:val="009B1DEB"/>
    <w:rsid w:val="00A005C9"/>
    <w:rsid w:val="00A13798"/>
    <w:rsid w:val="00A1655D"/>
    <w:rsid w:val="00A219BC"/>
    <w:rsid w:val="00A531A8"/>
    <w:rsid w:val="00A63547"/>
    <w:rsid w:val="00A810B2"/>
    <w:rsid w:val="00AA1A46"/>
    <w:rsid w:val="00AB133F"/>
    <w:rsid w:val="00AB662B"/>
    <w:rsid w:val="00AC37A6"/>
    <w:rsid w:val="00B11389"/>
    <w:rsid w:val="00B430B8"/>
    <w:rsid w:val="00B613B8"/>
    <w:rsid w:val="00B63997"/>
    <w:rsid w:val="00B751B8"/>
    <w:rsid w:val="00BA3A84"/>
    <w:rsid w:val="00BB0E96"/>
    <w:rsid w:val="00BC2325"/>
    <w:rsid w:val="00BE64DB"/>
    <w:rsid w:val="00C354D2"/>
    <w:rsid w:val="00C36CDA"/>
    <w:rsid w:val="00C94470"/>
    <w:rsid w:val="00CB44CB"/>
    <w:rsid w:val="00CB53E1"/>
    <w:rsid w:val="00CF6096"/>
    <w:rsid w:val="00D105AB"/>
    <w:rsid w:val="00D22FD4"/>
    <w:rsid w:val="00D25DFB"/>
    <w:rsid w:val="00D416D4"/>
    <w:rsid w:val="00D42DC0"/>
    <w:rsid w:val="00D50F69"/>
    <w:rsid w:val="00D53336"/>
    <w:rsid w:val="00D67481"/>
    <w:rsid w:val="00DA6CC5"/>
    <w:rsid w:val="00DB2AA1"/>
    <w:rsid w:val="00DF053F"/>
    <w:rsid w:val="00E00AE9"/>
    <w:rsid w:val="00E268A8"/>
    <w:rsid w:val="00E34D58"/>
    <w:rsid w:val="00E54AC9"/>
    <w:rsid w:val="00E761C3"/>
    <w:rsid w:val="00EA7CD8"/>
    <w:rsid w:val="00EB61B3"/>
    <w:rsid w:val="00ED0A1B"/>
    <w:rsid w:val="00ED2ADF"/>
    <w:rsid w:val="00F2448D"/>
    <w:rsid w:val="00F26B8A"/>
    <w:rsid w:val="00F417D8"/>
    <w:rsid w:val="00F41EFD"/>
    <w:rsid w:val="00F46972"/>
    <w:rsid w:val="00F551BC"/>
    <w:rsid w:val="00FA69E5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BD5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613B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613B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103</cp:revision>
  <cp:lastPrinted>2025-01-09T08:46:00Z</cp:lastPrinted>
  <dcterms:created xsi:type="dcterms:W3CDTF">2018-11-20T13:06:00Z</dcterms:created>
  <dcterms:modified xsi:type="dcterms:W3CDTF">2025-06-03T13:22:00Z</dcterms:modified>
</cp:coreProperties>
</file>